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722FF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64632E">
        <w:rPr>
          <w:rFonts w:ascii="Helvetica" w:hAnsi="Helvetica" w:cs="Helvetica"/>
          <w:sz w:val="19"/>
          <w:szCs w:val="19"/>
        </w:rPr>
        <w:t>52240525</w:t>
      </w:r>
      <w:r w:rsidR="00040038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4632E">
        <w:rPr>
          <w:rFonts w:ascii="Helvetica" w:hAnsi="Helvetica" w:cs="Helvetica"/>
          <w:sz w:val="19"/>
          <w:szCs w:val="19"/>
        </w:rPr>
        <w:t>2121026028</w:t>
      </w:r>
    </w:p>
    <w:p w14:paraId="3CA657F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4888A2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1528A63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37DD16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1CD7C14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64632E">
        <w:rPr>
          <w:rFonts w:ascii="ArialNarrow,Bold" w:hAnsi="ArialNarrow,Bold" w:cs="ArialNarrow,Bold"/>
          <w:b/>
          <w:bCs/>
          <w:sz w:val="21"/>
          <w:szCs w:val="21"/>
        </w:rPr>
        <w:t>PROFISERVIS-MALACKY, s.r.o.</w:t>
      </w:r>
    </w:p>
    <w:p w14:paraId="1C1D83C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64632E">
        <w:rPr>
          <w:rFonts w:ascii="ArialNarrow" w:hAnsi="ArialNarrow" w:cs="ArialNarrow"/>
          <w:sz w:val="21"/>
          <w:szCs w:val="21"/>
        </w:rPr>
        <w:t>Veľkomoravská 2328/44, 901 01  Malacky</w:t>
      </w:r>
    </w:p>
    <w:p w14:paraId="33542BE0" w14:textId="77777777" w:rsidR="00E258F5" w:rsidRPr="00F6759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Narrow"/>
          <w:sz w:val="20"/>
          <w:szCs w:val="20"/>
        </w:rPr>
      </w:pPr>
      <w:r w:rsidRPr="00F67596">
        <w:rPr>
          <w:rFonts w:ascii="Arial Narrow" w:hAnsi="Arial Narrow" w:cs="ArialNarrow"/>
          <w:sz w:val="20"/>
          <w:szCs w:val="20"/>
        </w:rPr>
        <w:t xml:space="preserve">IČO: </w:t>
      </w:r>
      <w:r w:rsidR="00F67596" w:rsidRPr="00F67596">
        <w:rPr>
          <w:rFonts w:ascii="Arial Narrow" w:hAnsi="Arial Narrow" w:cs="ArialNarrow"/>
          <w:sz w:val="20"/>
          <w:szCs w:val="20"/>
        </w:rPr>
        <w:t>52</w:t>
      </w:r>
      <w:r w:rsidR="0064632E">
        <w:rPr>
          <w:rFonts w:ascii="Arial Narrow" w:hAnsi="Arial Narrow" w:cs="ArialNarrow"/>
          <w:sz w:val="20"/>
          <w:szCs w:val="20"/>
        </w:rPr>
        <w:t> 240 525</w:t>
      </w:r>
    </w:p>
    <w:p w14:paraId="3F240305" w14:textId="77777777" w:rsidR="00A86704" w:rsidRPr="00F67596" w:rsidRDefault="00A86704" w:rsidP="00A86704">
      <w:pPr>
        <w:autoSpaceDE w:val="0"/>
        <w:autoSpaceDN w:val="0"/>
        <w:adjustRightInd w:val="0"/>
        <w:spacing w:after="0" w:line="240" w:lineRule="auto"/>
        <w:rPr>
          <w:rFonts w:ascii="Arial Narrow" w:hAnsi="Arial Narrow" w:cs="Helvetica"/>
          <w:sz w:val="20"/>
          <w:szCs w:val="20"/>
        </w:rPr>
      </w:pPr>
      <w:r w:rsidRPr="00F67596">
        <w:rPr>
          <w:rFonts w:ascii="Arial Narrow" w:hAnsi="Arial Narrow" w:cs="Helvetica"/>
          <w:sz w:val="20"/>
          <w:szCs w:val="20"/>
        </w:rPr>
        <w:t>DI</w:t>
      </w:r>
      <w:r w:rsidRPr="00F67596">
        <w:rPr>
          <w:rFonts w:ascii="Arial Narrow" w:hAnsi="Arial Narrow" w:cs="Arial"/>
          <w:sz w:val="20"/>
          <w:szCs w:val="20"/>
        </w:rPr>
        <w:t>Č</w:t>
      </w:r>
      <w:r w:rsidRPr="00F67596">
        <w:rPr>
          <w:rFonts w:ascii="Arial Narrow" w:hAnsi="Arial Narrow" w:cs="Helvetica"/>
          <w:sz w:val="20"/>
          <w:szCs w:val="20"/>
        </w:rPr>
        <w:t xml:space="preserve">: </w:t>
      </w:r>
      <w:r w:rsidR="00F67596" w:rsidRPr="00F67596">
        <w:rPr>
          <w:rFonts w:ascii="Arial Narrow" w:hAnsi="Arial Narrow" w:cs="Helvetica"/>
          <w:sz w:val="20"/>
          <w:szCs w:val="20"/>
        </w:rPr>
        <w:t>212</w:t>
      </w:r>
      <w:r w:rsidR="0064632E">
        <w:rPr>
          <w:rFonts w:ascii="Arial Narrow" w:hAnsi="Arial Narrow" w:cs="Helvetica"/>
          <w:sz w:val="20"/>
          <w:szCs w:val="20"/>
        </w:rPr>
        <w:t>1026028</w:t>
      </w:r>
    </w:p>
    <w:p w14:paraId="6394BE1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64632E">
        <w:rPr>
          <w:rFonts w:ascii="ArialNarrow" w:hAnsi="ArialNarrow" w:cs="ArialNarrow"/>
          <w:sz w:val="21"/>
          <w:szCs w:val="21"/>
        </w:rPr>
        <w:t>07.06.2019</w:t>
      </w:r>
    </w:p>
    <w:p w14:paraId="5C4C778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C93533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3AEC032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DF5A3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0B42B6F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97288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59F18E3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2E8BCA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5599234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6EEA92B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6053DA72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0B33F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D69C6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3BAC7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61967D5A" w14:textId="77777777" w:rsidTr="00F67596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F02E5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2F95A8" w14:textId="636717C0" w:rsidR="00E258F5" w:rsidRPr="00E258F5" w:rsidRDefault="00F731E6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48D08C6" w14:textId="78F8F6D1" w:rsidR="00E258F5" w:rsidRPr="00E258F5" w:rsidRDefault="00F731E6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4B697C7C" w14:textId="77777777" w:rsidTr="00F67596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553D56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C2F16AD" w14:textId="4E63D0C7" w:rsidR="00E258F5" w:rsidRPr="00E258F5" w:rsidRDefault="00855878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585DC84" w14:textId="0A11E1DC" w:rsidR="00E258F5" w:rsidRPr="00E258F5" w:rsidRDefault="00217D99" w:rsidP="0004003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554B6830" w14:textId="77777777" w:rsidTr="00F67596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D9744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</w:t>
            </w:r>
            <w:r w:rsidR="0004003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4F3385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E7839BA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4FCFDDCB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E8EE8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146D6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B56AD2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747C96F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6AB8D3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</w:t>
      </w:r>
      <w:r w:rsidR="00040038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PRIJATÝCH POSTUPOCH</w:t>
      </w:r>
    </w:p>
    <w:p w14:paraId="4F9D928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B0C0AFB" w14:textId="3EE6C272" w:rsidR="00E258F5" w:rsidRPr="00DF5A39" w:rsidRDefault="00DF5A39" w:rsidP="00DF5A39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</w:t>
      </w:r>
      <w:r w:rsidR="00E258F5" w:rsidRPr="00DF5A39">
        <w:rPr>
          <w:rFonts w:ascii="ArialNarrow" w:hAnsi="ArialNarrow" w:cs="ArialNarrow"/>
          <w:sz w:val="21"/>
          <w:szCs w:val="21"/>
        </w:rPr>
        <w:t>Účtovná závierka spoločnosti k</w:t>
      </w:r>
      <w:r w:rsidR="00040038" w:rsidRPr="00DF5A39">
        <w:rPr>
          <w:rFonts w:ascii="ArialNarrow" w:hAnsi="ArialNarrow" w:cs="ArialNarrow"/>
          <w:sz w:val="21"/>
          <w:szCs w:val="21"/>
        </w:rPr>
        <w:t> </w:t>
      </w:r>
      <w:r w:rsidR="00E258F5" w:rsidRPr="00DF5A39">
        <w:rPr>
          <w:rFonts w:ascii="ArialNarrow" w:hAnsi="ArialNarrow" w:cs="ArialNarrow"/>
          <w:sz w:val="21"/>
          <w:szCs w:val="21"/>
        </w:rPr>
        <w:t>31.12.20</w:t>
      </w:r>
      <w:r w:rsidR="000170C9">
        <w:rPr>
          <w:rFonts w:ascii="ArialNarrow" w:hAnsi="ArialNarrow" w:cs="ArialNarrow"/>
          <w:sz w:val="21"/>
          <w:szCs w:val="21"/>
        </w:rPr>
        <w:t>2</w:t>
      </w:r>
      <w:r w:rsidR="00F731E6">
        <w:rPr>
          <w:rFonts w:ascii="ArialNarrow" w:hAnsi="ArialNarrow" w:cs="ArialNarrow"/>
          <w:sz w:val="21"/>
          <w:szCs w:val="21"/>
        </w:rPr>
        <w:t>5</w:t>
      </w:r>
      <w:r w:rsidR="00E258F5" w:rsidRPr="00DF5A39"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 w:rsidR="00E258F5" w:rsidRPr="00DF5A39">
        <w:rPr>
          <w:rFonts w:ascii="ArialNarrow" w:hAnsi="ArialNarrow" w:cs="ArialNarrow"/>
          <w:sz w:val="21"/>
          <w:szCs w:val="21"/>
        </w:rPr>
        <w:t>Z.z</w:t>
      </w:r>
      <w:proofErr w:type="spellEnd"/>
      <w:r w:rsidR="00E258F5" w:rsidRPr="00DF5A39">
        <w:rPr>
          <w:rFonts w:ascii="ArialNarrow" w:hAnsi="ArialNarrow" w:cs="ArialNarrow"/>
          <w:sz w:val="21"/>
          <w:szCs w:val="21"/>
        </w:rPr>
        <w:t>. o</w:t>
      </w:r>
      <w:r w:rsidRPr="00DF5A39">
        <w:rPr>
          <w:rFonts w:ascii="ArialNarrow" w:hAnsi="ArialNarrow" w:cs="ArialNarrow"/>
          <w:sz w:val="21"/>
          <w:szCs w:val="21"/>
        </w:rPr>
        <w:t> </w:t>
      </w:r>
      <w:r w:rsidR="00E258F5" w:rsidRPr="00DF5A39">
        <w:rPr>
          <w:rFonts w:ascii="ArialNarrow" w:hAnsi="ArialNarrow" w:cs="ArialNarrow"/>
          <w:sz w:val="21"/>
          <w:szCs w:val="21"/>
        </w:rPr>
        <w:t>účtovníctve</w:t>
      </w:r>
      <w:r w:rsidRPr="00DF5A39">
        <w:rPr>
          <w:rFonts w:ascii="ArialNarrow" w:hAnsi="ArialNarrow" w:cs="ArialNarrow"/>
          <w:sz w:val="21"/>
          <w:szCs w:val="21"/>
        </w:rPr>
        <w:t xml:space="preserve"> </w:t>
      </w:r>
      <w:r w:rsidR="00E258F5" w:rsidRPr="00DF5A39">
        <w:rPr>
          <w:rFonts w:ascii="ArialNarrow" w:hAnsi="ArialNarrow" w:cs="ArialNarrow"/>
          <w:sz w:val="21"/>
          <w:szCs w:val="21"/>
        </w:rPr>
        <w:t>za obdobie od</w:t>
      </w:r>
      <w:r w:rsidR="0064632E">
        <w:rPr>
          <w:rFonts w:ascii="ArialNarrow" w:hAnsi="ArialNarrow" w:cs="ArialNarrow"/>
          <w:sz w:val="21"/>
          <w:szCs w:val="21"/>
        </w:rPr>
        <w:t xml:space="preserve"> 0</w:t>
      </w:r>
      <w:r w:rsidR="0077177E">
        <w:rPr>
          <w:rFonts w:ascii="ArialNarrow" w:hAnsi="ArialNarrow" w:cs="ArialNarrow"/>
          <w:sz w:val="21"/>
          <w:szCs w:val="21"/>
        </w:rPr>
        <w:t>1</w:t>
      </w:r>
      <w:r w:rsidR="00F67596">
        <w:rPr>
          <w:rFonts w:ascii="ArialNarrow" w:hAnsi="ArialNarrow" w:cs="ArialNarrow"/>
          <w:sz w:val="21"/>
          <w:szCs w:val="21"/>
        </w:rPr>
        <w:t xml:space="preserve">. </w:t>
      </w:r>
      <w:r w:rsidR="0064632E">
        <w:rPr>
          <w:rFonts w:ascii="ArialNarrow" w:hAnsi="ArialNarrow" w:cs="ArialNarrow"/>
          <w:sz w:val="21"/>
          <w:szCs w:val="21"/>
        </w:rPr>
        <w:t>j</w:t>
      </w:r>
      <w:r w:rsidR="000170C9">
        <w:rPr>
          <w:rFonts w:ascii="ArialNarrow" w:hAnsi="ArialNarrow" w:cs="ArialNarrow"/>
          <w:sz w:val="21"/>
          <w:szCs w:val="21"/>
        </w:rPr>
        <w:t>anuára 202</w:t>
      </w:r>
      <w:r w:rsidR="00F731E6">
        <w:rPr>
          <w:rFonts w:ascii="ArialNarrow" w:hAnsi="ArialNarrow" w:cs="ArialNarrow"/>
          <w:sz w:val="21"/>
          <w:szCs w:val="21"/>
        </w:rPr>
        <w:t>5</w:t>
      </w:r>
      <w:r w:rsidR="00E258F5" w:rsidRPr="00DF5A39">
        <w:rPr>
          <w:rFonts w:ascii="ArialNarrow" w:hAnsi="ArialNarrow" w:cs="ArialNarrow"/>
          <w:sz w:val="21"/>
          <w:szCs w:val="21"/>
        </w:rPr>
        <w:t xml:space="preserve"> do 31. decembra 20</w:t>
      </w:r>
      <w:r w:rsidR="000170C9">
        <w:rPr>
          <w:rFonts w:ascii="ArialNarrow" w:hAnsi="ArialNarrow" w:cs="ArialNarrow"/>
          <w:sz w:val="21"/>
          <w:szCs w:val="21"/>
        </w:rPr>
        <w:t>2</w:t>
      </w:r>
      <w:r w:rsidR="00F731E6">
        <w:rPr>
          <w:rFonts w:ascii="ArialNarrow" w:hAnsi="ArialNarrow" w:cs="ArialNarrow"/>
          <w:sz w:val="21"/>
          <w:szCs w:val="21"/>
        </w:rPr>
        <w:t>5</w:t>
      </w:r>
      <w:r w:rsidR="00E258F5" w:rsidRPr="00DF5A39">
        <w:rPr>
          <w:rFonts w:ascii="ArialNarrow" w:hAnsi="ArialNarrow" w:cs="ArialNarrow"/>
          <w:sz w:val="21"/>
          <w:szCs w:val="21"/>
        </w:rPr>
        <w:t>.</w:t>
      </w:r>
    </w:p>
    <w:p w14:paraId="480E1E4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0AC03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záväzkov,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421D74C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dlhodobého finančného majetku,</w:t>
      </w:r>
    </w:p>
    <w:p w14:paraId="7F16C0C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26EF5AA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774AA8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61BEE7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73BBF17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C2AB46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5D569A6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5E6EE90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FEE18B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4C38062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1C507A1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6692E4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úverov,</w:t>
      </w:r>
    </w:p>
    <w:p w14:paraId="1C215D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46FF17E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343D87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1CD55E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4087B661" w14:textId="77777777"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16C8427" w14:textId="77777777" w:rsidR="00B14160" w:rsidRDefault="00B1416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B1688A3" w14:textId="77777777" w:rsidR="0064632E" w:rsidRDefault="0064632E" w:rsidP="0064632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52240525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2121026028</w:t>
      </w:r>
    </w:p>
    <w:p w14:paraId="1A849F19" w14:textId="77777777"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CD8394D" w14:textId="77777777" w:rsidR="002E60E2" w:rsidRDefault="002E60E2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1B3A28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</w:t>
      </w:r>
      <w:r w:rsidR="00040038">
        <w:rPr>
          <w:rFonts w:ascii="ArialNarrow" w:hAnsi="ArialNarrow" w:cs="ArialNarrow"/>
          <w:sz w:val="21"/>
          <w:szCs w:val="21"/>
        </w:rPr>
        <w:t> </w:t>
      </w:r>
      <w:r w:rsidR="00E258F5">
        <w:rPr>
          <w:rFonts w:ascii="ArialNarrow" w:hAnsi="ArialNarrow" w:cs="ArialNarrow"/>
          <w:sz w:val="21"/>
          <w:szCs w:val="21"/>
        </w:rPr>
        <w:t>dlhodobého nehmotného</w:t>
      </w:r>
      <w:r w:rsidR="00DF5A39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</w:t>
      </w:r>
      <w:r w:rsidR="00040038">
        <w:rPr>
          <w:rFonts w:ascii="ArialNarrow" w:hAnsi="ArialNarrow" w:cs="ArialNarrow"/>
          <w:sz w:val="21"/>
          <w:szCs w:val="21"/>
        </w:rPr>
        <w:t> </w:t>
      </w:r>
      <w:r w:rsidR="00E258F5">
        <w:rPr>
          <w:rFonts w:ascii="ArialNarrow" w:hAnsi="ArialNarrow" w:cs="ArialNarrow"/>
          <w:sz w:val="21"/>
          <w:szCs w:val="21"/>
        </w:rPr>
        <w:t>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57C3794A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592DBA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E02A98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72EA1E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3059FB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9CCFAE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14:paraId="45358B74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110FD41" w14:textId="00A06667" w:rsidR="001421EB" w:rsidRDefault="001421EB" w:rsidP="000400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D05346" w14:textId="5B3E506E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A1761CB" w14:textId="6498F6BB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E0FAB62" w14:textId="55136866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2E81C7" w14:textId="06C52B1B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2BA6515B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233CB0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800252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89F2F8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F005E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C1EFB9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01E34487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8BDBD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7C868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A423D0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A2B96F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4BA41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4366E6D9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6C8A2A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1559BB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0204314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0BA0CE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C8D4A4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7F1F063A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DB2EBF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414755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FE5A2E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7A7692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C7928C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3C1B8AF1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3EE37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BA94AE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8AC929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F803D3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5B92DB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07AE01A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3981ABFF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3EB0310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8568A48" w14:textId="6307093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DF5A39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0170C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731E6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DF5A3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B03955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3860D3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58B6D21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8A7DDDA" w14:textId="5B68510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0170C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731E6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AF6F84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FA0381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509421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5DC8660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BFEEF5C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2E318DF1" w14:textId="2E66CB57" w:rsidR="00E258F5" w:rsidRDefault="00DF5A3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0170C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731E6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E1F1138" w14:textId="359D030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8E473C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F3B4CD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100F93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D6512D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990788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66BC1C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EF5019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84B276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6340FB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64C6D4B" w14:textId="77777777"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D09D9D1" w14:textId="77777777"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DF625A2" w14:textId="77777777"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0E7152" w14:textId="77777777" w:rsidR="00040038" w:rsidRDefault="0004003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01E3CD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310ED16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B64047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70C07C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394014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002481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294ED9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66B2253" w14:textId="77777777" w:rsidR="0064632E" w:rsidRDefault="0064632E" w:rsidP="0064632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52240525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2121026028</w:t>
      </w:r>
    </w:p>
    <w:p w14:paraId="3710C902" w14:textId="77777777" w:rsidR="002E60E2" w:rsidRDefault="002E60E2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9FC191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775A2B4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93BA3B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6004FB7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A312AAD" w14:textId="0E9E713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0170C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731E6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B3F0C2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CC153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6FB3560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4DF8505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4A2FE98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B1E0562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39C13C5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533E6B6" w14:textId="3909EC6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77177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731E6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326B48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EE9564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48A069C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DF5A3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4D065AF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7DCC2F9" w14:textId="5037D75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E5144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731E6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B308CF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09DD18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517B048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76A6205" w14:textId="7566675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E5144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731E6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73F60F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578977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5E5763A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96088E" w14:textId="0DA9359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0170C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731E6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BD30D1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AA45E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1149B12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DF5A3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DF5A3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531ECC8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5F997EA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E9CD989" w14:textId="434EC39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0170C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731E6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25222D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40EF2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6C79663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08538E2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0880070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3299F06E" w14:textId="77777777"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6A98CD8" w14:textId="77777777"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18D0EFD" w14:textId="77777777" w:rsidR="0064632E" w:rsidRDefault="0064632E" w:rsidP="0064632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52240525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2121026028</w:t>
      </w:r>
    </w:p>
    <w:p w14:paraId="5B84D58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0173A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5CBF1AB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2A71F0F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03737C8" w14:textId="1203D4D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E5144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731E6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163E8F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0EE437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0FA03635" w14:textId="2F7328F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0170C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731E6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04C4548" w14:textId="77777777"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90A8D3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04003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04D810F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0104825" w14:textId="1034749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s podstatným vplyvom v roku </w:t>
      </w:r>
      <w:r w:rsidR="00217D99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F731E6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217D9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BACA0E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8A5F30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4168E1A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FA4BD05" w14:textId="4E5279F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0170C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731E6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DF4595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214F1A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3887FF6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5D8A1A" w14:textId="3C16147D" w:rsidR="005A2349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0170C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731E6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915EC4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5A23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8AD650B"/>
    <w:multiLevelType w:val="hybridMultilevel"/>
    <w:tmpl w:val="72606A4E"/>
    <w:lvl w:ilvl="0" w:tplc="89E0C7DA">
      <w:start w:val="3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3837322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170C9"/>
    <w:rsid w:val="00040038"/>
    <w:rsid w:val="001421EB"/>
    <w:rsid w:val="001901FD"/>
    <w:rsid w:val="001E7142"/>
    <w:rsid w:val="00217D99"/>
    <w:rsid w:val="002E60E2"/>
    <w:rsid w:val="00506B8F"/>
    <w:rsid w:val="00534456"/>
    <w:rsid w:val="005A2349"/>
    <w:rsid w:val="0064632E"/>
    <w:rsid w:val="006A19EE"/>
    <w:rsid w:val="0077177E"/>
    <w:rsid w:val="00784095"/>
    <w:rsid w:val="007E4669"/>
    <w:rsid w:val="00853842"/>
    <w:rsid w:val="00855878"/>
    <w:rsid w:val="00876616"/>
    <w:rsid w:val="00915EC4"/>
    <w:rsid w:val="0095255E"/>
    <w:rsid w:val="00A86704"/>
    <w:rsid w:val="00B14160"/>
    <w:rsid w:val="00DF5A39"/>
    <w:rsid w:val="00E258F5"/>
    <w:rsid w:val="00E51447"/>
    <w:rsid w:val="00F67596"/>
    <w:rsid w:val="00F731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EBE9ED"/>
  <w15:docId w15:val="{245F4AD7-300B-436D-9631-AA21D9EDDE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994</Words>
  <Characters>5672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2017-03-04T06:27:00Z</cp:lastPrinted>
  <dcterms:created xsi:type="dcterms:W3CDTF">2026-03-04T14:58:00Z</dcterms:created>
  <dcterms:modified xsi:type="dcterms:W3CDTF">2026-03-04T14:58:00Z</dcterms:modified>
</cp:coreProperties>
</file>