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DAA935" w14:textId="77777777" w:rsidR="00D6751B" w:rsidRDefault="00D6751B">
      <w:pPr>
        <w:pStyle w:val="Standard"/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15"/>
        <w:gridCol w:w="3203"/>
        <w:gridCol w:w="3209"/>
      </w:tblGrid>
      <w:tr w:rsidR="002150B1" w:rsidRPr="00BB56E9" w14:paraId="688B8128" w14:textId="77777777" w:rsidTr="00BB56E9">
        <w:tc>
          <w:tcPr>
            <w:tcW w:w="3259" w:type="dxa"/>
          </w:tcPr>
          <w:p w14:paraId="339A37E3" w14:textId="77777777" w:rsidR="002150B1" w:rsidRPr="006C1329" w:rsidRDefault="002150B1">
            <w:pPr>
              <w:pStyle w:val="Standard"/>
              <w:rPr>
                <w:rFonts w:cs="Times New Roman"/>
                <w:sz w:val="22"/>
                <w:szCs w:val="22"/>
                <w:lang w:val="sk-SK"/>
              </w:rPr>
            </w:pPr>
            <w:r w:rsidRPr="006C1329">
              <w:rPr>
                <w:rFonts w:cs="Times New Roman"/>
                <w:b/>
                <w:sz w:val="22"/>
                <w:szCs w:val="22"/>
                <w:lang w:val="sk-SK"/>
              </w:rPr>
              <w:t>POZNÁMKY</w:t>
            </w:r>
            <w:r w:rsidRPr="006C1329">
              <w:rPr>
                <w:rFonts w:cs="Times New Roman"/>
                <w:sz w:val="22"/>
                <w:szCs w:val="22"/>
                <w:lang w:val="sk-SK"/>
              </w:rPr>
              <w:t xml:space="preserve"> </w:t>
            </w:r>
            <w:r w:rsidR="006C1329" w:rsidRPr="006C1329">
              <w:rPr>
                <w:rFonts w:cs="Times New Roman"/>
                <w:sz w:val="22"/>
                <w:szCs w:val="22"/>
                <w:lang w:val="sk-SK"/>
              </w:rPr>
              <w:t xml:space="preserve">   Úč MÚJ 3 - 01</w:t>
            </w:r>
          </w:p>
        </w:tc>
        <w:tc>
          <w:tcPr>
            <w:tcW w:w="3259" w:type="dxa"/>
          </w:tcPr>
          <w:p w14:paraId="3E5ECCF1" w14:textId="4CCE711B" w:rsidR="002150B1" w:rsidRPr="00BB56E9" w:rsidRDefault="002150B1" w:rsidP="00033C57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IČO: </w:t>
            </w:r>
            <w:r w:rsidR="002A2ED4">
              <w:rPr>
                <w:rFonts w:cs="Times New Roman"/>
                <w:sz w:val="22"/>
                <w:szCs w:val="22"/>
                <w:lang w:val="sk-SK"/>
              </w:rPr>
              <w:t xml:space="preserve"> </w:t>
            </w:r>
            <w:r w:rsidR="00950678">
              <w:rPr>
                <w:rFonts w:cs="Times New Roman"/>
                <w:sz w:val="22"/>
                <w:szCs w:val="22"/>
                <w:lang w:val="sk-SK"/>
              </w:rPr>
              <w:t>31969551</w:t>
            </w:r>
          </w:p>
        </w:tc>
        <w:tc>
          <w:tcPr>
            <w:tcW w:w="3259" w:type="dxa"/>
          </w:tcPr>
          <w:p w14:paraId="55E90C58" w14:textId="2B7C0D7D" w:rsidR="002150B1" w:rsidRPr="00BB56E9" w:rsidRDefault="002150B1" w:rsidP="00033C57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DIČ:  </w:t>
            </w:r>
            <w:r w:rsidR="00950678">
              <w:rPr>
                <w:rFonts w:cs="Times New Roman"/>
                <w:sz w:val="22"/>
                <w:szCs w:val="22"/>
                <w:lang w:val="sk-SK"/>
              </w:rPr>
              <w:t>2020785382</w:t>
            </w:r>
          </w:p>
        </w:tc>
      </w:tr>
    </w:tbl>
    <w:p w14:paraId="4AE6B8AB" w14:textId="77777777"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14:paraId="1047497F" w14:textId="77777777"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14:paraId="19DB4AA8" w14:textId="77777777"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14:paraId="0CCBC761" w14:textId="77777777"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14:paraId="00AC9E7F" w14:textId="08F8FC26" w:rsidR="00D6751B" w:rsidRPr="00E705AB" w:rsidRDefault="005507BD">
      <w:pPr>
        <w:pStyle w:val="Standard"/>
        <w:jc w:val="center"/>
        <w:rPr>
          <w:rFonts w:ascii="Arial Narrow" w:hAnsi="Arial Narrow"/>
        </w:rPr>
      </w:pPr>
      <w:r w:rsidRPr="00E705AB">
        <w:rPr>
          <w:rFonts w:ascii="Arial Narrow" w:hAnsi="Arial Narrow" w:cs="Times New Roman"/>
          <w:b/>
          <w:bCs/>
          <w:sz w:val="22"/>
          <w:szCs w:val="22"/>
          <w:lang w:val="sk-SK"/>
        </w:rPr>
        <w:t>Čl. I</w:t>
      </w:r>
    </w:p>
    <w:p w14:paraId="794921D6" w14:textId="77777777" w:rsidR="00D6751B" w:rsidRPr="00E705AB" w:rsidRDefault="005507BD">
      <w:pPr>
        <w:pStyle w:val="Standard"/>
        <w:jc w:val="center"/>
        <w:rPr>
          <w:rFonts w:ascii="Arial Narrow" w:hAnsi="Arial Narrow" w:cs="Times New Roman"/>
          <w:b/>
          <w:bCs/>
          <w:sz w:val="22"/>
          <w:szCs w:val="22"/>
          <w:lang w:val="sk-SK"/>
        </w:rPr>
      </w:pPr>
      <w:r w:rsidRPr="00E705AB">
        <w:rPr>
          <w:rFonts w:ascii="Arial Narrow" w:hAnsi="Arial Narrow" w:cs="Times New Roman"/>
          <w:b/>
          <w:bCs/>
          <w:sz w:val="22"/>
          <w:szCs w:val="22"/>
          <w:lang w:val="sk-SK"/>
        </w:rPr>
        <w:t>Všeobecné údaje</w:t>
      </w:r>
    </w:p>
    <w:p w14:paraId="05A3F553" w14:textId="77777777" w:rsidR="00D6751B" w:rsidRPr="00E705AB" w:rsidRDefault="00D6751B">
      <w:pPr>
        <w:pStyle w:val="Standard"/>
        <w:rPr>
          <w:rFonts w:ascii="Arial Narrow" w:hAnsi="Arial Narrow" w:cs="Times New Roman"/>
          <w:sz w:val="22"/>
          <w:szCs w:val="22"/>
          <w:lang w:val="sk-SK"/>
        </w:rPr>
      </w:pPr>
    </w:p>
    <w:p w14:paraId="7E07236D" w14:textId="77777777" w:rsidR="00D6751B" w:rsidRPr="00E705AB" w:rsidRDefault="00D6751B">
      <w:pPr>
        <w:pStyle w:val="Standard"/>
        <w:rPr>
          <w:rFonts w:ascii="Arial Narrow" w:hAnsi="Arial Narrow" w:cs="Times New Roman"/>
          <w:sz w:val="22"/>
          <w:szCs w:val="22"/>
          <w:lang w:val="sk-SK"/>
        </w:rPr>
      </w:pPr>
    </w:p>
    <w:p w14:paraId="72E7083A" w14:textId="77777777" w:rsidR="00D6751B" w:rsidRPr="00E705AB" w:rsidRDefault="00D6751B">
      <w:pPr>
        <w:pStyle w:val="Standard"/>
        <w:rPr>
          <w:rFonts w:ascii="Arial Narrow" w:hAnsi="Arial Narrow" w:cs="Times New Roman"/>
          <w:sz w:val="22"/>
          <w:szCs w:val="22"/>
          <w:lang w:val="sk-SK"/>
        </w:rPr>
      </w:pPr>
    </w:p>
    <w:p w14:paraId="24338E2F" w14:textId="6354121B" w:rsidR="00DB333B" w:rsidRPr="00E705AB" w:rsidRDefault="005507BD" w:rsidP="009462FB">
      <w:pPr>
        <w:pStyle w:val="Standard"/>
        <w:numPr>
          <w:ilvl w:val="0"/>
          <w:numId w:val="1"/>
        </w:numPr>
        <w:ind w:left="284" w:hanging="284"/>
        <w:rPr>
          <w:rFonts w:ascii="Arial Narrow" w:hAnsi="Arial Narrow" w:cs="Times New Roman"/>
          <w:b/>
          <w:sz w:val="22"/>
          <w:szCs w:val="22"/>
          <w:lang w:val="sk-SK"/>
        </w:rPr>
      </w:pPr>
      <w:r w:rsidRPr="00E705AB">
        <w:rPr>
          <w:rFonts w:ascii="Arial Narrow" w:hAnsi="Arial Narrow" w:cs="Times New Roman"/>
          <w:sz w:val="22"/>
          <w:szCs w:val="22"/>
          <w:lang w:val="sk-SK"/>
        </w:rPr>
        <w:t xml:space="preserve">Názov právnickej osoby a jej sídlo: </w:t>
      </w:r>
      <w:r w:rsidR="0040134F" w:rsidRPr="00E705AB">
        <w:rPr>
          <w:rFonts w:ascii="Arial Narrow" w:hAnsi="Arial Narrow" w:cs="Times New Roman"/>
          <w:b/>
          <w:sz w:val="22"/>
          <w:szCs w:val="22"/>
          <w:lang w:val="sk-SK"/>
        </w:rPr>
        <w:t xml:space="preserve"> </w:t>
      </w:r>
    </w:p>
    <w:p w14:paraId="68E27751" w14:textId="31B0979E" w:rsidR="002A2ED4" w:rsidRPr="00E705AB" w:rsidRDefault="002A2ED4" w:rsidP="002A2ED4">
      <w:pPr>
        <w:pStyle w:val="Standard"/>
        <w:rPr>
          <w:rFonts w:ascii="Arial Narrow" w:hAnsi="Arial Narrow" w:cs="Times New Roman"/>
          <w:b/>
          <w:sz w:val="22"/>
          <w:szCs w:val="22"/>
          <w:lang w:val="sk-SK"/>
        </w:rPr>
      </w:pPr>
      <w:r w:rsidRPr="00E705AB">
        <w:rPr>
          <w:rFonts w:ascii="Arial Narrow" w:hAnsi="Arial Narrow" w:cs="Times New Roman"/>
          <w:b/>
          <w:sz w:val="22"/>
          <w:szCs w:val="22"/>
          <w:lang w:val="sk-SK"/>
        </w:rPr>
        <w:tab/>
      </w:r>
      <w:r w:rsidRPr="00E705AB">
        <w:rPr>
          <w:rFonts w:ascii="Arial Narrow" w:hAnsi="Arial Narrow" w:cs="Times New Roman"/>
          <w:b/>
          <w:sz w:val="22"/>
          <w:szCs w:val="22"/>
          <w:lang w:val="sk-SK"/>
        </w:rPr>
        <w:tab/>
      </w:r>
      <w:r w:rsidRPr="00E705AB">
        <w:rPr>
          <w:rFonts w:ascii="Arial Narrow" w:hAnsi="Arial Narrow" w:cs="Times New Roman"/>
          <w:b/>
          <w:sz w:val="22"/>
          <w:szCs w:val="22"/>
          <w:lang w:val="sk-SK"/>
        </w:rPr>
        <w:tab/>
      </w:r>
      <w:r w:rsidRPr="00E705AB">
        <w:rPr>
          <w:rFonts w:ascii="Arial Narrow" w:hAnsi="Arial Narrow" w:cs="Times New Roman"/>
          <w:b/>
          <w:sz w:val="22"/>
          <w:szCs w:val="22"/>
          <w:lang w:val="sk-SK"/>
        </w:rPr>
        <w:tab/>
      </w:r>
      <w:r w:rsidR="00E705AB">
        <w:rPr>
          <w:rFonts w:ascii="Arial Narrow" w:hAnsi="Arial Narrow" w:cs="Times New Roman"/>
          <w:b/>
          <w:sz w:val="22"/>
          <w:szCs w:val="22"/>
          <w:lang w:val="sk-SK"/>
        </w:rPr>
        <w:t xml:space="preserve">        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6407"/>
      </w:tblGrid>
      <w:tr w:rsidR="009462FB" w14:paraId="55444628" w14:textId="77777777" w:rsidTr="00950678">
        <w:tc>
          <w:tcPr>
            <w:tcW w:w="6407" w:type="dxa"/>
          </w:tcPr>
          <w:p w14:paraId="39B7A511" w14:textId="0BC7621C" w:rsidR="009462FB" w:rsidRDefault="00950678" w:rsidP="00BA330D">
            <w:pPr>
              <w:pStyle w:val="Standard"/>
              <w:rPr>
                <w:rFonts w:ascii="Arial Narrow" w:hAnsi="Arial Narrow" w:cs="Times New Roman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/>
              </w:rPr>
              <w:t>Urbárska spoločnosť. Pozemkové spoločenstvo</w:t>
            </w:r>
            <w:r w:rsidR="00FD7919">
              <w:rPr>
                <w:rFonts w:ascii="Arial Narrow" w:hAnsi="Arial Narrow" w:cs="Times New Roman"/>
                <w:b/>
                <w:sz w:val="22"/>
                <w:szCs w:val="22"/>
                <w:lang w:val="sk-SK"/>
              </w:rPr>
              <w:t xml:space="preserve"> Krajná Porúbka</w:t>
            </w:r>
          </w:p>
        </w:tc>
      </w:tr>
      <w:tr w:rsidR="009462FB" w14:paraId="50D3C19D" w14:textId="77777777" w:rsidTr="00950678">
        <w:tc>
          <w:tcPr>
            <w:tcW w:w="6407" w:type="dxa"/>
          </w:tcPr>
          <w:p w14:paraId="37444339" w14:textId="4712BEED" w:rsidR="009462FB" w:rsidRDefault="00FD7919" w:rsidP="00BA330D">
            <w:pPr>
              <w:pStyle w:val="Standard"/>
              <w:rPr>
                <w:rFonts w:ascii="Arial Narrow" w:hAnsi="Arial Narrow" w:cs="Times New Roman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/>
              </w:rPr>
              <w:t>09005 Krajná Porúbka</w:t>
            </w:r>
          </w:p>
        </w:tc>
      </w:tr>
    </w:tbl>
    <w:p w14:paraId="53083AE3" w14:textId="77777777" w:rsidR="00DB333B" w:rsidRDefault="00DB333B" w:rsidP="00BA330D">
      <w:pPr>
        <w:pStyle w:val="Standard"/>
        <w:rPr>
          <w:rFonts w:ascii="Arial Narrow" w:hAnsi="Arial Narrow" w:cs="Times New Roman"/>
          <w:b/>
          <w:sz w:val="22"/>
          <w:szCs w:val="22"/>
          <w:lang w:val="sk-SK"/>
        </w:rPr>
      </w:pPr>
    </w:p>
    <w:p w14:paraId="230B449A" w14:textId="77777777" w:rsidR="009462FB" w:rsidRPr="00E705AB" w:rsidRDefault="009462FB" w:rsidP="00BA330D">
      <w:pPr>
        <w:pStyle w:val="Standard"/>
        <w:rPr>
          <w:rFonts w:ascii="Arial Narrow" w:hAnsi="Arial Narrow" w:cs="Times New Roman"/>
          <w:b/>
          <w:sz w:val="22"/>
          <w:szCs w:val="22"/>
          <w:lang w:val="sk-SK"/>
        </w:rPr>
      </w:pPr>
    </w:p>
    <w:p w14:paraId="7DC7F5D8" w14:textId="77777777" w:rsidR="00BA330D" w:rsidRPr="00E705AB" w:rsidRDefault="00BA330D" w:rsidP="00BA330D">
      <w:pPr>
        <w:pStyle w:val="Standard"/>
        <w:rPr>
          <w:rFonts w:ascii="Arial Narrow" w:hAnsi="Arial Narrow" w:cs="Times New Roman"/>
          <w:b/>
          <w:sz w:val="22"/>
          <w:szCs w:val="22"/>
          <w:lang w:val="sk-SK"/>
        </w:rPr>
      </w:pPr>
    </w:p>
    <w:p w14:paraId="7B2F686F" w14:textId="26F48C61" w:rsidR="00D6751B" w:rsidRPr="00E705AB" w:rsidRDefault="005507BD" w:rsidP="009462FB">
      <w:pPr>
        <w:pStyle w:val="Standard"/>
        <w:numPr>
          <w:ilvl w:val="0"/>
          <w:numId w:val="1"/>
        </w:numPr>
        <w:ind w:left="284" w:hanging="284"/>
        <w:rPr>
          <w:rFonts w:ascii="Arial Narrow" w:hAnsi="Arial Narrow" w:cs="Times New Roman"/>
          <w:sz w:val="22"/>
          <w:szCs w:val="22"/>
          <w:lang w:val="sk-SK"/>
        </w:rPr>
      </w:pPr>
      <w:r w:rsidRPr="00E705AB">
        <w:rPr>
          <w:rFonts w:ascii="Arial Narrow" w:hAnsi="Arial Narrow" w:cs="Times New Roman"/>
          <w:sz w:val="22"/>
          <w:szCs w:val="22"/>
          <w:lang w:val="sk-SK"/>
        </w:rPr>
        <w:t xml:space="preserve">Priemerný prepočítaný počet zamestnancov:    </w:t>
      </w:r>
      <w:r w:rsidR="00A83DC0" w:rsidRPr="00E705AB">
        <w:rPr>
          <w:rFonts w:ascii="Arial Narrow" w:hAnsi="Arial Narrow" w:cs="Times New Roman"/>
          <w:sz w:val="22"/>
          <w:szCs w:val="22"/>
          <w:lang w:val="sk-SK"/>
        </w:rPr>
        <w:t>0</w:t>
      </w:r>
    </w:p>
    <w:p w14:paraId="64C66C06" w14:textId="77777777" w:rsidR="00D6751B" w:rsidRPr="00E705AB" w:rsidRDefault="00D6751B">
      <w:pPr>
        <w:pStyle w:val="Standard"/>
        <w:rPr>
          <w:rFonts w:ascii="Arial Narrow" w:hAnsi="Arial Narrow" w:cs="Times New Roman"/>
          <w:sz w:val="22"/>
          <w:szCs w:val="22"/>
          <w:lang w:val="sk-SK"/>
        </w:rPr>
      </w:pPr>
    </w:p>
    <w:p w14:paraId="2B2B0C34" w14:textId="77777777" w:rsidR="00D6751B" w:rsidRPr="00E705AB" w:rsidRDefault="00D6751B">
      <w:pPr>
        <w:pStyle w:val="Standard"/>
        <w:rPr>
          <w:rFonts w:ascii="Arial Narrow" w:hAnsi="Arial Narrow" w:cs="Times New Roman"/>
          <w:sz w:val="22"/>
          <w:szCs w:val="22"/>
          <w:lang w:val="sk-SK"/>
        </w:rPr>
      </w:pPr>
    </w:p>
    <w:p w14:paraId="2D80018E" w14:textId="77777777" w:rsidR="00D6751B" w:rsidRPr="00E705AB" w:rsidRDefault="00D6751B">
      <w:pPr>
        <w:pStyle w:val="Standard"/>
        <w:rPr>
          <w:rFonts w:ascii="Arial Narrow" w:hAnsi="Arial Narrow" w:cs="Times New Roman"/>
          <w:sz w:val="22"/>
          <w:szCs w:val="22"/>
          <w:lang w:val="sk-SK"/>
        </w:rPr>
      </w:pPr>
    </w:p>
    <w:p w14:paraId="22C8762F" w14:textId="77777777" w:rsidR="00197A0A" w:rsidRPr="00E705AB" w:rsidRDefault="00197A0A">
      <w:pPr>
        <w:pStyle w:val="Standard"/>
        <w:rPr>
          <w:rFonts w:ascii="Arial Narrow" w:hAnsi="Arial Narrow" w:cs="Times New Roman"/>
          <w:sz w:val="22"/>
          <w:szCs w:val="22"/>
          <w:lang w:val="sk-SK"/>
        </w:rPr>
      </w:pPr>
    </w:p>
    <w:p w14:paraId="7F6ABB7E" w14:textId="77777777" w:rsidR="00D6751B" w:rsidRPr="00E705AB" w:rsidRDefault="005507BD">
      <w:pPr>
        <w:pStyle w:val="Standard"/>
        <w:jc w:val="center"/>
        <w:rPr>
          <w:rFonts w:ascii="Arial Narrow" w:hAnsi="Arial Narrow"/>
          <w:lang w:val="sk-SK"/>
        </w:rPr>
      </w:pPr>
      <w:r w:rsidRPr="00E705AB">
        <w:rPr>
          <w:rFonts w:ascii="Arial Narrow" w:hAnsi="Arial Narrow" w:cs="Times New Roman"/>
          <w:b/>
          <w:bCs/>
          <w:sz w:val="22"/>
          <w:szCs w:val="22"/>
          <w:lang w:val="sk-SK"/>
        </w:rPr>
        <w:t>Čl. II</w:t>
      </w:r>
    </w:p>
    <w:p w14:paraId="0BE96581" w14:textId="7179CD18" w:rsidR="00D6751B" w:rsidRPr="00E705AB" w:rsidRDefault="005507BD" w:rsidP="00E705AB">
      <w:pPr>
        <w:pStyle w:val="Standard"/>
        <w:spacing w:after="240"/>
        <w:jc w:val="center"/>
        <w:rPr>
          <w:rFonts w:ascii="Arial Narrow" w:hAnsi="Arial Narrow" w:cs="Times New Roman"/>
          <w:b/>
          <w:bCs/>
          <w:sz w:val="22"/>
          <w:szCs w:val="22"/>
          <w:lang w:val="sk-SK"/>
        </w:rPr>
      </w:pPr>
      <w:r w:rsidRPr="00E705AB">
        <w:rPr>
          <w:rFonts w:ascii="Arial Narrow" w:hAnsi="Arial Narrow" w:cs="Times New Roman"/>
          <w:b/>
          <w:bCs/>
          <w:sz w:val="22"/>
          <w:szCs w:val="22"/>
          <w:lang w:val="sk-SK"/>
        </w:rPr>
        <w:t>Informácie o prijatých postupoch</w:t>
      </w:r>
    </w:p>
    <w:p w14:paraId="721F2783" w14:textId="77777777" w:rsidR="00E705AB" w:rsidRDefault="005507BD" w:rsidP="00E705AB">
      <w:pPr>
        <w:pStyle w:val="Standard"/>
        <w:numPr>
          <w:ilvl w:val="0"/>
          <w:numId w:val="2"/>
        </w:numPr>
        <w:spacing w:after="240"/>
        <w:ind w:left="284" w:hanging="284"/>
        <w:jc w:val="both"/>
        <w:rPr>
          <w:rFonts w:ascii="Arial Narrow" w:hAnsi="Arial Narrow" w:cs="Times New Roman"/>
          <w:sz w:val="22"/>
          <w:szCs w:val="22"/>
          <w:lang w:val="sk-SK"/>
        </w:rPr>
      </w:pPr>
      <w:r w:rsidRPr="00E705AB">
        <w:rPr>
          <w:rFonts w:ascii="Arial Narrow" w:hAnsi="Arial Narrow" w:cs="Times New Roman"/>
          <w:sz w:val="22"/>
          <w:szCs w:val="22"/>
          <w:lang w:val="sk-SK"/>
        </w:rPr>
        <w:t>Informácia, či je účtovná závierka zostavená za splnenia predpokladu, že účtovná jednotka bude</w:t>
      </w:r>
      <w:r w:rsidR="00E705AB">
        <w:rPr>
          <w:rFonts w:ascii="Arial Narrow" w:hAnsi="Arial Narrow" w:cs="Times New Roman"/>
          <w:sz w:val="22"/>
          <w:szCs w:val="22"/>
          <w:lang w:val="sk-SK"/>
        </w:rPr>
        <w:t xml:space="preserve"> </w:t>
      </w:r>
      <w:r w:rsidRPr="00E705AB">
        <w:rPr>
          <w:rFonts w:ascii="Arial Narrow" w:hAnsi="Arial Narrow" w:cs="Times New Roman"/>
          <w:sz w:val="22"/>
          <w:szCs w:val="22"/>
          <w:lang w:val="sk-SK"/>
        </w:rPr>
        <w:t xml:space="preserve">nepretržite pokračovať vo svojej činnosti:  </w:t>
      </w:r>
      <w:r w:rsidRPr="00E705AB">
        <w:rPr>
          <w:rFonts w:ascii="Arial Narrow" w:hAnsi="Arial Narrow" w:cs="Times New Roman"/>
          <w:b/>
          <w:sz w:val="22"/>
          <w:szCs w:val="22"/>
          <w:lang w:val="sk-SK"/>
        </w:rPr>
        <w:t xml:space="preserve">áno </w:t>
      </w:r>
    </w:p>
    <w:p w14:paraId="4D26ABC2" w14:textId="5E6B5C86" w:rsidR="00D6751B" w:rsidRPr="00E705AB" w:rsidRDefault="005507BD" w:rsidP="00E705AB">
      <w:pPr>
        <w:pStyle w:val="Standard"/>
        <w:numPr>
          <w:ilvl w:val="0"/>
          <w:numId w:val="2"/>
        </w:numPr>
        <w:spacing w:after="120"/>
        <w:ind w:left="284" w:hanging="284"/>
        <w:jc w:val="both"/>
        <w:rPr>
          <w:rFonts w:ascii="Arial Narrow" w:hAnsi="Arial Narrow" w:cs="Times New Roman"/>
          <w:sz w:val="22"/>
          <w:szCs w:val="22"/>
          <w:lang w:val="sk-SK"/>
        </w:rPr>
      </w:pPr>
      <w:r w:rsidRPr="00E705AB">
        <w:rPr>
          <w:rFonts w:ascii="Arial Narrow" w:hAnsi="Arial Narrow" w:cs="Times New Roman"/>
          <w:sz w:val="22"/>
          <w:szCs w:val="22"/>
          <w:lang w:val="sk-SK"/>
        </w:rPr>
        <w:t>Spôsob oceňovania jednotlivých položiek majetku a záväzkov, a</w:t>
      </w:r>
      <w:r w:rsidR="00E705AB">
        <w:rPr>
          <w:rFonts w:ascii="Arial Narrow" w:hAnsi="Arial Narrow" w:cs="Times New Roman"/>
          <w:sz w:val="22"/>
          <w:szCs w:val="22"/>
          <w:lang w:val="sk-SK"/>
        </w:rPr>
        <w:t> </w:t>
      </w:r>
      <w:r w:rsidRPr="00E705AB">
        <w:rPr>
          <w:rFonts w:ascii="Arial Narrow" w:hAnsi="Arial Narrow" w:cs="Times New Roman"/>
          <w:sz w:val="22"/>
          <w:szCs w:val="22"/>
          <w:lang w:val="sk-SK"/>
        </w:rPr>
        <w:t>to</w:t>
      </w:r>
      <w:r w:rsidR="00E705AB">
        <w:rPr>
          <w:rFonts w:ascii="Arial Narrow" w:hAnsi="Arial Narrow" w:cs="Times New Roman"/>
          <w:sz w:val="22"/>
          <w:szCs w:val="22"/>
          <w:lang w:val="sk-SK"/>
        </w:rPr>
        <w:t>:</w:t>
      </w:r>
    </w:p>
    <w:tbl>
      <w:tblPr>
        <w:tblStyle w:val="Mriekatabuky"/>
        <w:tblW w:w="4801" w:type="pct"/>
        <w:tblInd w:w="392" w:type="dxa"/>
        <w:tblLook w:val="04A0" w:firstRow="1" w:lastRow="0" w:firstColumn="1" w:lastColumn="0" w:noHBand="0" w:noVBand="1"/>
      </w:tblPr>
      <w:tblGrid>
        <w:gridCol w:w="9244"/>
      </w:tblGrid>
      <w:tr w:rsidR="00E705AB" w:rsidRPr="00E705AB" w14:paraId="06AADEEE" w14:textId="77777777" w:rsidTr="009462FB">
        <w:tc>
          <w:tcPr>
            <w:tcW w:w="5000" w:type="pct"/>
          </w:tcPr>
          <w:p w14:paraId="1BE6F753" w14:textId="2E63D330" w:rsidR="00E705AB" w:rsidRPr="00E705AB" w:rsidRDefault="00E705AB" w:rsidP="009462FB">
            <w:pPr>
              <w:pStyle w:val="Standard"/>
              <w:numPr>
                <w:ilvl w:val="0"/>
                <w:numId w:val="3"/>
              </w:numPr>
              <w:rPr>
                <w:rFonts w:ascii="Arial Narrow" w:hAnsi="Arial Narrow"/>
                <w:lang w:val="sk-SK"/>
              </w:rPr>
            </w:pPr>
            <w:r w:rsidRPr="00E705AB">
              <w:rPr>
                <w:rFonts w:ascii="Arial Narrow" w:hAnsi="Arial Narrow"/>
                <w:lang w:val="sk-SK"/>
              </w:rPr>
              <w:t xml:space="preserve">pohľadávky a záväzky </w:t>
            </w:r>
            <w:r w:rsidRPr="00E705AB">
              <w:rPr>
                <w:rFonts w:ascii="Arial Narrow" w:hAnsi="Arial Narrow"/>
                <w:b/>
                <w:lang w:val="sk-SK"/>
              </w:rPr>
              <w:t>menovitou hodnotou pri ich vzniku</w:t>
            </w:r>
            <w:r w:rsidRPr="00E705AB">
              <w:rPr>
                <w:rFonts w:ascii="Arial Narrow" w:hAnsi="Arial Narrow"/>
                <w:lang w:val="sk-SK"/>
              </w:rPr>
              <w:t xml:space="preserve">, </w:t>
            </w:r>
          </w:p>
        </w:tc>
      </w:tr>
      <w:tr w:rsidR="00E705AB" w:rsidRPr="00E705AB" w14:paraId="0D559D8F" w14:textId="77777777" w:rsidTr="009462FB">
        <w:tc>
          <w:tcPr>
            <w:tcW w:w="5000" w:type="pct"/>
          </w:tcPr>
          <w:p w14:paraId="3092DDD9" w14:textId="77423CBB" w:rsidR="00E705AB" w:rsidRPr="00E705AB" w:rsidRDefault="00E705AB" w:rsidP="00E705AB">
            <w:pPr>
              <w:pStyle w:val="Standard"/>
              <w:numPr>
                <w:ilvl w:val="0"/>
                <w:numId w:val="3"/>
              </w:numPr>
              <w:ind w:left="281" w:hanging="281"/>
              <w:rPr>
                <w:rFonts w:ascii="Arial Narrow" w:hAnsi="Arial Narrow"/>
                <w:lang w:val="sk-SK"/>
              </w:rPr>
            </w:pPr>
            <w:r w:rsidRPr="00E705AB">
              <w:rPr>
                <w:rFonts w:ascii="Arial Narrow" w:hAnsi="Arial Narrow"/>
                <w:lang w:val="sk-SK"/>
              </w:rPr>
              <w:t xml:space="preserve">krátkodobý finančný majetok </w:t>
            </w:r>
            <w:r w:rsidRPr="00E705AB">
              <w:rPr>
                <w:rFonts w:ascii="Arial Narrow" w:hAnsi="Arial Narrow"/>
                <w:b/>
                <w:lang w:val="sk-SK"/>
              </w:rPr>
              <w:t>menovitou hodnotou,</w:t>
            </w:r>
          </w:p>
        </w:tc>
      </w:tr>
      <w:tr w:rsidR="00E705AB" w:rsidRPr="00E705AB" w14:paraId="095D9697" w14:textId="77777777" w:rsidTr="009462FB">
        <w:tc>
          <w:tcPr>
            <w:tcW w:w="5000" w:type="pct"/>
          </w:tcPr>
          <w:p w14:paraId="591157AE" w14:textId="69E7E3C1" w:rsidR="00E705AB" w:rsidRPr="00E705AB" w:rsidRDefault="00E705AB" w:rsidP="00E705AB">
            <w:pPr>
              <w:pStyle w:val="Default"/>
              <w:numPr>
                <w:ilvl w:val="0"/>
                <w:numId w:val="3"/>
              </w:numPr>
              <w:ind w:left="281" w:hanging="281"/>
              <w:rPr>
                <w:rFonts w:ascii="Arial Narrow" w:hAnsi="Arial Narrow"/>
                <w:lang w:eastAsia="sk-SK"/>
              </w:rPr>
            </w:pPr>
            <w:r w:rsidRPr="00E705AB">
              <w:rPr>
                <w:rFonts w:ascii="Arial Narrow" w:hAnsi="Arial Narrow"/>
                <w:lang w:eastAsia="sk-SK"/>
              </w:rPr>
              <w:t xml:space="preserve">zásoby obstarané kúpou </w:t>
            </w:r>
            <w:r w:rsidRPr="00E705AB">
              <w:rPr>
                <w:rFonts w:ascii="Arial Narrow" w:hAnsi="Arial Narrow"/>
                <w:b/>
                <w:bCs/>
                <w:lang w:eastAsia="sk-SK"/>
              </w:rPr>
              <w:t>obstarávacou cenou vrátane nákladov súvisiacich s obstaraním.</w:t>
            </w:r>
          </w:p>
        </w:tc>
      </w:tr>
    </w:tbl>
    <w:p w14:paraId="08F5DAF8" w14:textId="77777777" w:rsidR="00234F90" w:rsidRPr="00E705AB" w:rsidRDefault="0040134F" w:rsidP="00BA330D">
      <w:pPr>
        <w:pStyle w:val="Default"/>
        <w:rPr>
          <w:rFonts w:ascii="Arial Narrow" w:hAnsi="Arial Narrow"/>
          <w:lang w:eastAsia="sk-SK"/>
        </w:rPr>
      </w:pPr>
      <w:r w:rsidRPr="00E705AB">
        <w:rPr>
          <w:rFonts w:ascii="Arial Narrow" w:hAnsi="Arial Narrow"/>
        </w:rPr>
        <w:t xml:space="preserve">  </w:t>
      </w:r>
    </w:p>
    <w:p w14:paraId="1576723B" w14:textId="77777777" w:rsidR="00D6751B" w:rsidRPr="00E705AB" w:rsidRDefault="005507BD">
      <w:pPr>
        <w:pStyle w:val="Standard"/>
        <w:jc w:val="center"/>
        <w:rPr>
          <w:rFonts w:ascii="Arial Narrow" w:hAnsi="Arial Narrow" w:cs="Times New Roman"/>
          <w:b/>
          <w:sz w:val="22"/>
          <w:szCs w:val="22"/>
          <w:lang w:val="sk-SK"/>
        </w:rPr>
      </w:pPr>
      <w:r w:rsidRPr="00E705AB">
        <w:rPr>
          <w:rFonts w:ascii="Arial Narrow" w:hAnsi="Arial Narrow" w:cs="Times New Roman"/>
          <w:b/>
          <w:sz w:val="22"/>
          <w:szCs w:val="22"/>
          <w:lang w:val="sk-SK"/>
        </w:rPr>
        <w:t>Čl. III</w:t>
      </w:r>
    </w:p>
    <w:p w14:paraId="7C090C82" w14:textId="77777777" w:rsidR="00D6751B" w:rsidRPr="00E705AB" w:rsidRDefault="005507BD">
      <w:pPr>
        <w:pStyle w:val="Standard"/>
        <w:jc w:val="center"/>
        <w:rPr>
          <w:rFonts w:ascii="Arial Narrow" w:hAnsi="Arial Narrow" w:cs="Times New Roman"/>
          <w:b/>
          <w:sz w:val="22"/>
          <w:szCs w:val="22"/>
          <w:lang w:val="sk-SK"/>
        </w:rPr>
      </w:pPr>
      <w:r w:rsidRPr="00E705AB">
        <w:rPr>
          <w:rFonts w:ascii="Arial Narrow" w:hAnsi="Arial Narrow" w:cs="Times New Roman"/>
          <w:b/>
          <w:sz w:val="22"/>
          <w:szCs w:val="22"/>
          <w:lang w:val="sk-SK"/>
        </w:rPr>
        <w:t>Informácie, ktoré vysvetľujú a dopĺňajú súvahu a výkaz ziskov a strát</w:t>
      </w:r>
    </w:p>
    <w:p w14:paraId="0231D795" w14:textId="77777777" w:rsidR="00D6751B" w:rsidRPr="00E705AB" w:rsidRDefault="00D6751B">
      <w:pPr>
        <w:pStyle w:val="Standard"/>
        <w:rPr>
          <w:rFonts w:ascii="Arial Narrow" w:hAnsi="Arial Narrow" w:cs="Times New Roman"/>
          <w:b/>
          <w:sz w:val="22"/>
          <w:szCs w:val="22"/>
          <w:lang w:val="sk-SK"/>
        </w:rPr>
      </w:pPr>
    </w:p>
    <w:tbl>
      <w:tblPr>
        <w:tblStyle w:val="Mriekatabuky"/>
        <w:tblW w:w="4801" w:type="pct"/>
        <w:tblInd w:w="392" w:type="dxa"/>
        <w:tblLook w:val="04A0" w:firstRow="1" w:lastRow="0" w:firstColumn="1" w:lastColumn="0" w:noHBand="0" w:noVBand="1"/>
      </w:tblPr>
      <w:tblGrid>
        <w:gridCol w:w="9244"/>
      </w:tblGrid>
      <w:tr w:rsidR="009462FB" w:rsidRPr="00E705AB" w14:paraId="498F6A5B" w14:textId="77777777" w:rsidTr="0060509B">
        <w:tc>
          <w:tcPr>
            <w:tcW w:w="5000" w:type="pct"/>
          </w:tcPr>
          <w:p w14:paraId="3AB84081" w14:textId="659D334A" w:rsidR="009462FB" w:rsidRPr="009462FB" w:rsidRDefault="009462FB" w:rsidP="009462FB">
            <w:pPr>
              <w:pStyle w:val="Standard"/>
              <w:numPr>
                <w:ilvl w:val="0"/>
                <w:numId w:val="4"/>
              </w:numPr>
              <w:rPr>
                <w:rFonts w:ascii="Arial Narrow" w:hAnsi="Arial Narrow"/>
                <w:lang w:val="sk-SK"/>
              </w:rPr>
            </w:pPr>
            <w:r w:rsidRPr="009462FB">
              <w:rPr>
                <w:rFonts w:ascii="Arial Narrow" w:hAnsi="Arial Narrow"/>
                <w:sz w:val="22"/>
                <w:szCs w:val="22"/>
                <w:lang w:val="sk-SK"/>
              </w:rPr>
              <w:t xml:space="preserve">V účtovnej jednotke </w:t>
            </w:r>
            <w:r w:rsidRPr="009462FB">
              <w:rPr>
                <w:rFonts w:ascii="Arial Narrow" w:hAnsi="Arial Narrow"/>
                <w:b/>
                <w:sz w:val="22"/>
                <w:szCs w:val="22"/>
                <w:lang w:val="sk-SK"/>
              </w:rPr>
              <w:t xml:space="preserve">nenastali </w:t>
            </w:r>
            <w:r w:rsidRPr="009462FB">
              <w:rPr>
                <w:rFonts w:ascii="Arial Narrow" w:hAnsi="Arial Narrow"/>
                <w:sz w:val="22"/>
                <w:szCs w:val="22"/>
                <w:lang w:val="sk-SK"/>
              </w:rPr>
              <w:t>dôvody pre účtovanie jednotlivých položiek nákladov alebo výnosov, ktoré  majú výnimočný rozsah alebo výskyt</w:t>
            </w:r>
            <w:r w:rsidR="00C57331">
              <w:rPr>
                <w:rFonts w:ascii="Arial Narrow" w:hAnsi="Arial Narrow"/>
                <w:sz w:val="22"/>
                <w:szCs w:val="22"/>
                <w:lang w:val="sk-SK"/>
              </w:rPr>
              <w:t>.</w:t>
            </w:r>
          </w:p>
        </w:tc>
      </w:tr>
      <w:tr w:rsidR="009462FB" w:rsidRPr="00E705AB" w14:paraId="1C855E8C" w14:textId="77777777" w:rsidTr="0060509B">
        <w:tc>
          <w:tcPr>
            <w:tcW w:w="5000" w:type="pct"/>
          </w:tcPr>
          <w:p w14:paraId="1DF00891" w14:textId="6E0C3251" w:rsidR="009462FB" w:rsidRPr="009462FB" w:rsidRDefault="009462FB" w:rsidP="009462FB">
            <w:pPr>
              <w:pStyle w:val="Standard"/>
              <w:numPr>
                <w:ilvl w:val="0"/>
                <w:numId w:val="4"/>
              </w:numPr>
              <w:rPr>
                <w:rFonts w:ascii="Arial Narrow" w:hAnsi="Arial Narrow"/>
                <w:lang w:val="sk-SK"/>
              </w:rPr>
            </w:pPr>
            <w:r w:rsidRPr="009462FB">
              <w:rPr>
                <w:rFonts w:ascii="Arial Narrow" w:hAnsi="Arial Narrow"/>
                <w:sz w:val="22"/>
                <w:szCs w:val="22"/>
                <w:lang w:val="sk-SK"/>
              </w:rPr>
              <w:t xml:space="preserve">Informácie o záväzkoch:  účtovná jednotka </w:t>
            </w:r>
            <w:r w:rsidRPr="009462FB">
              <w:rPr>
                <w:rFonts w:ascii="Arial Narrow" w:hAnsi="Arial Narrow"/>
                <w:b/>
                <w:sz w:val="22"/>
                <w:szCs w:val="22"/>
                <w:lang w:val="sk-SK"/>
              </w:rPr>
              <w:t>nemá</w:t>
            </w:r>
            <w:r w:rsidRPr="009462FB">
              <w:rPr>
                <w:rFonts w:ascii="Arial Narrow" w:hAnsi="Arial Narrow"/>
                <w:sz w:val="22"/>
                <w:szCs w:val="22"/>
                <w:lang w:val="sk-SK"/>
              </w:rPr>
              <w:t xml:space="preserve"> záväzky so zostatkovou dobou splatnosti dlhšou ako päť rokov.</w:t>
            </w:r>
          </w:p>
        </w:tc>
      </w:tr>
      <w:tr w:rsidR="009462FB" w:rsidRPr="00E705AB" w14:paraId="7407503F" w14:textId="77777777" w:rsidTr="0060509B">
        <w:tc>
          <w:tcPr>
            <w:tcW w:w="5000" w:type="pct"/>
          </w:tcPr>
          <w:p w14:paraId="4388D95B" w14:textId="059FFE37" w:rsidR="009462FB" w:rsidRPr="009462FB" w:rsidRDefault="009462FB" w:rsidP="009462FB">
            <w:pPr>
              <w:pStyle w:val="Standard"/>
              <w:numPr>
                <w:ilvl w:val="0"/>
                <w:numId w:val="1"/>
              </w:numPr>
              <w:ind w:left="319" w:hanging="319"/>
              <w:rPr>
                <w:rFonts w:ascii="Arial Narrow" w:hAnsi="Arial Narrow"/>
                <w:lang w:val="sk-SK"/>
              </w:rPr>
            </w:pPr>
            <w:r w:rsidRPr="00E705AB">
              <w:rPr>
                <w:rFonts w:ascii="Arial Narrow" w:hAnsi="Arial Narrow"/>
                <w:sz w:val="22"/>
                <w:szCs w:val="22"/>
                <w:lang w:val="sk-SK"/>
              </w:rPr>
              <w:t xml:space="preserve">Informácie o orgánoch účtovnej jednotky: členom štatutárneho orgánu </w:t>
            </w:r>
            <w:r w:rsidRPr="00E705AB">
              <w:rPr>
                <w:rFonts w:ascii="Arial Narrow" w:hAnsi="Arial Narrow"/>
                <w:b/>
                <w:sz w:val="22"/>
                <w:szCs w:val="22"/>
                <w:lang w:val="sk-SK"/>
              </w:rPr>
              <w:t>neboli</w:t>
            </w:r>
            <w:r w:rsidRPr="00E705AB">
              <w:rPr>
                <w:rFonts w:ascii="Arial Narrow" w:hAnsi="Arial Narrow"/>
                <w:sz w:val="22"/>
                <w:szCs w:val="22"/>
                <w:lang w:val="sk-SK"/>
              </w:rPr>
              <w:t xml:space="preserve"> poskytnuté záruky alebo iné zabezpečenia  a  pôžičky.</w:t>
            </w:r>
          </w:p>
        </w:tc>
      </w:tr>
    </w:tbl>
    <w:p w14:paraId="4D282873" w14:textId="77777777" w:rsidR="00D6751B" w:rsidRDefault="00D6751B">
      <w:pPr>
        <w:pStyle w:val="Default"/>
        <w:rPr>
          <w:rFonts w:ascii="Arial Narrow" w:hAnsi="Arial Narrow"/>
        </w:rPr>
      </w:pPr>
    </w:p>
    <w:p w14:paraId="2EF3251B" w14:textId="77777777" w:rsidR="009462FB" w:rsidRDefault="009462FB">
      <w:pPr>
        <w:pStyle w:val="Default"/>
        <w:rPr>
          <w:rFonts w:ascii="Arial Narrow" w:hAnsi="Arial Narrow"/>
        </w:rPr>
      </w:pPr>
    </w:p>
    <w:p w14:paraId="682D41C4" w14:textId="77777777" w:rsidR="009462FB" w:rsidRDefault="009462FB">
      <w:pPr>
        <w:pStyle w:val="Default"/>
        <w:rPr>
          <w:rFonts w:ascii="Arial Narrow" w:hAnsi="Arial Narrow"/>
        </w:rPr>
      </w:pPr>
    </w:p>
    <w:p w14:paraId="735CFEC6" w14:textId="77777777" w:rsidR="009462FB" w:rsidRPr="00E705AB" w:rsidRDefault="009462FB">
      <w:pPr>
        <w:pStyle w:val="Default"/>
        <w:rPr>
          <w:rFonts w:ascii="Arial Narrow" w:hAnsi="Arial Narrow"/>
        </w:rPr>
      </w:pPr>
    </w:p>
    <w:sectPr w:rsidR="009462FB" w:rsidRPr="00E705AB" w:rsidSect="00E960CD"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8689A2" w14:textId="77777777" w:rsidR="005D38B6" w:rsidRDefault="005D38B6" w:rsidP="00D6751B">
      <w:r>
        <w:separator/>
      </w:r>
    </w:p>
  </w:endnote>
  <w:endnote w:type="continuationSeparator" w:id="0">
    <w:p w14:paraId="2E189BB6" w14:textId="77777777" w:rsidR="005D38B6" w:rsidRDefault="005D38B6" w:rsidP="00D675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9EDE15" w14:textId="77777777" w:rsidR="005D38B6" w:rsidRDefault="005D38B6" w:rsidP="00D6751B">
      <w:r w:rsidRPr="00D6751B">
        <w:rPr>
          <w:color w:val="000000"/>
        </w:rPr>
        <w:separator/>
      </w:r>
    </w:p>
  </w:footnote>
  <w:footnote w:type="continuationSeparator" w:id="0">
    <w:p w14:paraId="55395DEF" w14:textId="77777777" w:rsidR="005D38B6" w:rsidRDefault="005D38B6" w:rsidP="00D675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A36369"/>
    <w:multiLevelType w:val="hybridMultilevel"/>
    <w:tmpl w:val="A1B400D2"/>
    <w:lvl w:ilvl="0" w:tplc="61580A5E">
      <w:start w:val="1"/>
      <w:numFmt w:val="lowerLetter"/>
      <w:lvlText w:val="%1)"/>
      <w:lvlJc w:val="left"/>
      <w:pPr>
        <w:ind w:left="284" w:hanging="284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EC643A"/>
    <w:multiLevelType w:val="hybridMultilevel"/>
    <w:tmpl w:val="B45A620C"/>
    <w:lvl w:ilvl="0" w:tplc="310CFB3C">
      <w:start w:val="1"/>
      <w:numFmt w:val="decimal"/>
      <w:lvlText w:val="%1."/>
      <w:lvlJc w:val="left"/>
      <w:pPr>
        <w:ind w:left="284" w:hanging="284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2B124E"/>
    <w:multiLevelType w:val="hybridMultilevel"/>
    <w:tmpl w:val="36A0FFE2"/>
    <w:lvl w:ilvl="0" w:tplc="310CFB3C">
      <w:start w:val="1"/>
      <w:numFmt w:val="decimal"/>
      <w:lvlText w:val="%1."/>
      <w:lvlJc w:val="left"/>
      <w:pPr>
        <w:ind w:left="284" w:hanging="284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7B67CA"/>
    <w:multiLevelType w:val="hybridMultilevel"/>
    <w:tmpl w:val="4F421972"/>
    <w:lvl w:ilvl="0" w:tplc="9A9CDB5E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F70D33"/>
    <w:multiLevelType w:val="hybridMultilevel"/>
    <w:tmpl w:val="A6A0E916"/>
    <w:lvl w:ilvl="0" w:tplc="7CF2ADB8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0421583">
    <w:abstractNumId w:val="3"/>
  </w:num>
  <w:num w:numId="2" w16cid:durableId="464011445">
    <w:abstractNumId w:val="4"/>
  </w:num>
  <w:num w:numId="3" w16cid:durableId="967510079">
    <w:abstractNumId w:val="0"/>
  </w:num>
  <w:num w:numId="4" w16cid:durableId="423919481">
    <w:abstractNumId w:val="2"/>
  </w:num>
  <w:num w:numId="5" w16cid:durableId="2147033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51B"/>
    <w:rsid w:val="00006EDC"/>
    <w:rsid w:val="00033C57"/>
    <w:rsid w:val="000435E1"/>
    <w:rsid w:val="00197A0A"/>
    <w:rsid w:val="002150B1"/>
    <w:rsid w:val="0022731B"/>
    <w:rsid w:val="00234F90"/>
    <w:rsid w:val="00254EE1"/>
    <w:rsid w:val="00290444"/>
    <w:rsid w:val="002951A8"/>
    <w:rsid w:val="00296540"/>
    <w:rsid w:val="002A2ED4"/>
    <w:rsid w:val="00300F9D"/>
    <w:rsid w:val="00302AA1"/>
    <w:rsid w:val="003F2199"/>
    <w:rsid w:val="0040134F"/>
    <w:rsid w:val="00416780"/>
    <w:rsid w:val="004C23E6"/>
    <w:rsid w:val="004C2EB0"/>
    <w:rsid w:val="004F096E"/>
    <w:rsid w:val="005507BD"/>
    <w:rsid w:val="005804AD"/>
    <w:rsid w:val="005D38B6"/>
    <w:rsid w:val="00607B05"/>
    <w:rsid w:val="00665AAF"/>
    <w:rsid w:val="006C1329"/>
    <w:rsid w:val="00785764"/>
    <w:rsid w:val="00795DD0"/>
    <w:rsid w:val="008A064D"/>
    <w:rsid w:val="00906C20"/>
    <w:rsid w:val="009462FB"/>
    <w:rsid w:val="00950678"/>
    <w:rsid w:val="009B520F"/>
    <w:rsid w:val="00A03610"/>
    <w:rsid w:val="00A04276"/>
    <w:rsid w:val="00A56307"/>
    <w:rsid w:val="00A83326"/>
    <w:rsid w:val="00A83DC0"/>
    <w:rsid w:val="00AE53C2"/>
    <w:rsid w:val="00AF4CC8"/>
    <w:rsid w:val="00B8770A"/>
    <w:rsid w:val="00BA330D"/>
    <w:rsid w:val="00BB56E9"/>
    <w:rsid w:val="00C511F0"/>
    <w:rsid w:val="00C57331"/>
    <w:rsid w:val="00C74BB7"/>
    <w:rsid w:val="00D6751B"/>
    <w:rsid w:val="00D8351E"/>
    <w:rsid w:val="00D97771"/>
    <w:rsid w:val="00DB333B"/>
    <w:rsid w:val="00DF4A6A"/>
    <w:rsid w:val="00E10D41"/>
    <w:rsid w:val="00E705AB"/>
    <w:rsid w:val="00E960CD"/>
    <w:rsid w:val="00F86EA7"/>
    <w:rsid w:val="00FC255D"/>
    <w:rsid w:val="00FD7919"/>
    <w:rsid w:val="00FE17BC"/>
    <w:rsid w:val="00FE2FC8"/>
    <w:rsid w:val="00FF2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E848D4"/>
  <w15:chartTrackingRefBased/>
  <w15:docId w15:val="{ED919123-09DD-4123-802E-7F2E1946A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val="de-DE" w:eastAsia="ja-JP" w:bidi="fa-IR"/>
    </w:rPr>
  </w:style>
  <w:style w:type="paragraph" w:styleId="Nzov">
    <w:name w:val="Title"/>
    <w:basedOn w:val="Standard"/>
    <w:next w:val="Textbody"/>
    <w:rsid w:val="00D6751B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D6751B"/>
    <w:pPr>
      <w:spacing w:after="120"/>
    </w:pPr>
  </w:style>
  <w:style w:type="paragraph" w:styleId="Podtitul">
    <w:name w:val="Subtitle"/>
    <w:basedOn w:val="Nzov"/>
    <w:next w:val="Textbody"/>
    <w:rsid w:val="00D6751B"/>
    <w:pPr>
      <w:jc w:val="center"/>
    </w:pPr>
    <w:rPr>
      <w:i/>
      <w:iCs/>
    </w:rPr>
  </w:style>
  <w:style w:type="paragraph" w:styleId="Zoznam">
    <w:name w:val="List"/>
    <w:basedOn w:val="Textbody"/>
    <w:rsid w:val="00D6751B"/>
  </w:style>
  <w:style w:type="paragraph" w:customStyle="1" w:styleId="Popis1">
    <w:name w:val="Popis1"/>
    <w:basedOn w:val="Standard"/>
    <w:rsid w:val="00D6751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D6751B"/>
    <w:pPr>
      <w:suppressLineNumbers/>
    </w:pPr>
  </w:style>
  <w:style w:type="paragraph" w:customStyle="1" w:styleId="TableContents">
    <w:name w:val="Table Contents"/>
    <w:basedOn w:val="Standard"/>
    <w:rsid w:val="00D6751B"/>
    <w:pPr>
      <w:suppressLineNumbers/>
    </w:pPr>
  </w:style>
  <w:style w:type="character" w:customStyle="1" w:styleId="NumberingSymbols">
    <w:name w:val="Numbering Symbols"/>
    <w:rsid w:val="00D6751B"/>
  </w:style>
  <w:style w:type="paragraph" w:customStyle="1" w:styleId="Default">
    <w:name w:val="Default"/>
    <w:rsid w:val="00D6751B"/>
    <w:pPr>
      <w:autoSpaceDE w:val="0"/>
      <w:autoSpaceDN w:val="0"/>
      <w:textAlignment w:val="baseline"/>
    </w:pPr>
    <w:rPr>
      <w:rFonts w:cs="Times New Roman"/>
      <w:color w:val="000000"/>
      <w:sz w:val="24"/>
      <w:szCs w:val="24"/>
      <w:lang w:eastAsia="ja-JP"/>
    </w:rPr>
  </w:style>
  <w:style w:type="paragraph" w:styleId="Hlavika">
    <w:name w:val="header"/>
    <w:basedOn w:val="Normlny"/>
    <w:link w:val="Hlavik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2150B1"/>
    <w:rPr>
      <w:kern w:val="3"/>
      <w:sz w:val="24"/>
      <w:szCs w:val="24"/>
      <w:lang w:eastAsia="ja-JP" w:bidi="fa-IR"/>
    </w:rPr>
  </w:style>
  <w:style w:type="paragraph" w:styleId="Pta">
    <w:name w:val="footer"/>
    <w:basedOn w:val="Normlny"/>
    <w:link w:val="Pt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2150B1"/>
    <w:rPr>
      <w:kern w:val="3"/>
      <w:sz w:val="24"/>
      <w:szCs w:val="24"/>
      <w:lang w:eastAsia="ja-JP" w:bidi="fa-IR"/>
    </w:rPr>
  </w:style>
  <w:style w:type="table" w:styleId="Mriekatabuky">
    <w:name w:val="Table Grid"/>
    <w:basedOn w:val="Normlnatabuka"/>
    <w:uiPriority w:val="59"/>
    <w:rsid w:val="002150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AFD8CE-2B24-414B-9123-1AAC7524E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cp:lastModifiedBy>Uziv</cp:lastModifiedBy>
  <cp:revision>2</cp:revision>
  <cp:lastPrinted>2025-05-25T14:55:00Z</cp:lastPrinted>
  <dcterms:created xsi:type="dcterms:W3CDTF">2026-03-07T18:41:00Z</dcterms:created>
  <dcterms:modified xsi:type="dcterms:W3CDTF">2026-03-07T18:41:00Z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