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63526B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065DA765" w14:textId="77777777" w:rsidR="004D3B4A" w:rsidRDefault="004D3B4A" w:rsidP="004D3B4A">
      <w:pPr>
        <w:pStyle w:val="Zkladntext"/>
      </w:pPr>
    </w:p>
    <w:p w14:paraId="51EB7CF8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52262789" w14:textId="77777777" w:rsidR="004D3B4A" w:rsidRDefault="004D3B4A" w:rsidP="004D3B4A">
      <w:pPr>
        <w:pStyle w:val="Zkladntext"/>
      </w:pPr>
      <w:r>
        <w:t xml:space="preserve">Spoločnosť </w:t>
      </w:r>
      <w:r w:rsidR="00303F30">
        <w:rPr>
          <w:b/>
        </w:rPr>
        <w:t xml:space="preserve">TATRAPONK </w:t>
      </w:r>
      <w:r w:rsidR="0013746D">
        <w:rPr>
          <w:b/>
        </w:rPr>
        <w:t xml:space="preserve">s ručením obmedzeným </w:t>
      </w:r>
      <w:r>
        <w:t xml:space="preserve">(ďalej len Spoločnosť), bola založená </w:t>
      </w:r>
      <w:r w:rsidR="00DC3DCA">
        <w:t>12</w:t>
      </w:r>
      <w:r>
        <w:t xml:space="preserve">. </w:t>
      </w:r>
      <w:r w:rsidR="00DC3DCA">
        <w:t>novemb</w:t>
      </w:r>
      <w:r w:rsidR="009F50D0">
        <w:t>ra</w:t>
      </w:r>
      <w:r>
        <w:t xml:space="preserve"> 199</w:t>
      </w:r>
      <w:r w:rsidR="00DC3DCA">
        <w:t>6 spoločenskou zmluvou a následným zápisom do obchodného registra</w:t>
      </w:r>
      <w:r>
        <w:t xml:space="preserve"> Okresného súdu </w:t>
      </w:r>
      <w:r w:rsidR="009F50D0">
        <w:t>Prešov</w:t>
      </w:r>
      <w:r>
        <w:t xml:space="preserve">, oddiel </w:t>
      </w:r>
      <w:r w:rsidR="009F50D0">
        <w:t>S</w:t>
      </w:r>
      <w:r w:rsidR="00DC3DCA">
        <w:t>ro</w:t>
      </w:r>
      <w:r>
        <w:t xml:space="preserve">., vložka </w:t>
      </w:r>
      <w:r w:rsidR="009F50D0">
        <w:t>3</w:t>
      </w:r>
      <w:r w:rsidR="00DC3DCA">
        <w:t>418</w:t>
      </w:r>
      <w:r w:rsidR="009F50D0">
        <w:t>/P</w:t>
      </w:r>
      <w:r>
        <w:t xml:space="preserve">. </w:t>
      </w:r>
    </w:p>
    <w:p w14:paraId="1CC78CC3" w14:textId="77777777" w:rsidR="004D3B4A" w:rsidRDefault="004D3B4A" w:rsidP="004D3B4A"/>
    <w:p w14:paraId="2E6FCE1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241F325" w14:textId="77777777" w:rsidR="004D3B4A" w:rsidRDefault="004D3B4A" w:rsidP="004D3B4A">
      <w:pPr>
        <w:pStyle w:val="Zkladntext"/>
      </w:pPr>
      <w:r>
        <w:t xml:space="preserve">– </w:t>
      </w:r>
      <w:r w:rsidR="009F50D0">
        <w:t>píliarska výroba a porez drevnej hmoty</w:t>
      </w:r>
      <w:r>
        <w:t>,</w:t>
      </w:r>
    </w:p>
    <w:p w14:paraId="07197B0E" w14:textId="77777777" w:rsidR="009F50D0" w:rsidRDefault="004D3B4A" w:rsidP="00DC3DCA">
      <w:pPr>
        <w:pStyle w:val="Zkladntext"/>
      </w:pPr>
      <w:r>
        <w:t xml:space="preserve">– </w:t>
      </w:r>
      <w:r w:rsidR="00DC3DCA">
        <w:t>nákup a predaj drevnej hmoty a výrobkov z dreva</w:t>
      </w:r>
    </w:p>
    <w:p w14:paraId="77928CCB" w14:textId="77777777" w:rsidR="004D3B4A" w:rsidRDefault="009F50D0" w:rsidP="004D3B4A">
      <w:pPr>
        <w:pStyle w:val="Zkladntext"/>
      </w:pPr>
      <w:r>
        <w:t xml:space="preserve">-  </w:t>
      </w:r>
      <w:r w:rsidR="00DC3DCA">
        <w:t>sprostredkovateľská činnosť v oblasti výroby, obchodu a služieb</w:t>
      </w:r>
      <w:r w:rsidR="004D3B4A">
        <w:t>.</w:t>
      </w:r>
    </w:p>
    <w:p w14:paraId="4C30373D" w14:textId="77777777" w:rsidR="004D3B4A" w:rsidRDefault="004D3B4A" w:rsidP="004D3B4A">
      <w:pPr>
        <w:pStyle w:val="Zkladntext"/>
      </w:pPr>
    </w:p>
    <w:p w14:paraId="70C403C9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AD2340D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5D239E47" w14:textId="77777777" w:rsidR="005F5D4F" w:rsidRDefault="005F5D4F" w:rsidP="004D3B4A">
      <w:pPr>
        <w:pStyle w:val="Zkladntext"/>
      </w:pPr>
    </w:p>
    <w:bookmarkStart w:id="2" w:name="_MON_1393309818"/>
    <w:bookmarkEnd w:id="2"/>
    <w:p w14:paraId="3A7BF58A" w14:textId="0405F56F" w:rsidR="000A1BBA" w:rsidRDefault="002759D4" w:rsidP="004D3B4A">
      <w:pPr>
        <w:pStyle w:val="Zkladntext"/>
      </w:pPr>
      <w:r>
        <w:object w:dxaOrig="8142" w:dyaOrig="1632" w14:anchorId="3BC3CB3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4" type="#_x0000_t75" style="width:447pt;height:91.5pt" o:ole="" o:preferrelative="f">
            <v:imagedata r:id="rId8" o:title=""/>
            <o:lock v:ext="edit" aspectratio="f"/>
          </v:shape>
          <o:OLEObject Type="Embed" ProgID="Excel.Sheet.12" ShapeID="_x0000_i1064" DrawAspect="Content" ObjectID="_1834557073" r:id="rId9"/>
        </w:object>
      </w:r>
    </w:p>
    <w:p w14:paraId="4087909D" w14:textId="77777777" w:rsidR="004D3B4A" w:rsidRDefault="004D3B4A" w:rsidP="004D3B4A">
      <w:pPr>
        <w:pStyle w:val="Zkladntext"/>
      </w:pPr>
    </w:p>
    <w:p w14:paraId="2BC3BCF0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0F341E3B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5D786525" w14:textId="77777777" w:rsidR="004D3B4A" w:rsidRDefault="004D3B4A" w:rsidP="004D3B4A">
      <w:pPr>
        <w:pStyle w:val="Zkladntext"/>
      </w:pPr>
    </w:p>
    <w:p w14:paraId="6ECD209E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E6947FB" w14:textId="3FE3F2E1" w:rsidR="004D3B4A" w:rsidRDefault="004D3B4A" w:rsidP="004D3B4A">
      <w:pPr>
        <w:pStyle w:val="Zkladntext"/>
        <w:ind w:hanging="426"/>
      </w:pPr>
      <w:r>
        <w:tab/>
        <w:t>Účtovná závierka Spoločnosti k 31. decembru 20</w:t>
      </w:r>
      <w:r w:rsidR="00E3392E">
        <w:t>2</w:t>
      </w:r>
      <w:r w:rsidR="002759D4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4036F1">
        <w:t>2</w:t>
      </w:r>
      <w:r w:rsidR="002759D4">
        <w:t>5</w:t>
      </w:r>
      <w:r>
        <w:t xml:space="preserve"> do 31. decembra 20</w:t>
      </w:r>
      <w:r w:rsidR="00E3392E">
        <w:t>2</w:t>
      </w:r>
      <w:r w:rsidR="002759D4">
        <w:t>5</w:t>
      </w:r>
      <w:r>
        <w:t>.</w:t>
      </w:r>
    </w:p>
    <w:p w14:paraId="37FB4851" w14:textId="77777777" w:rsidR="004D3B4A" w:rsidRDefault="004D3B4A" w:rsidP="004D3B4A">
      <w:pPr>
        <w:pStyle w:val="Zkladntext"/>
        <w:ind w:hanging="426"/>
      </w:pPr>
    </w:p>
    <w:p w14:paraId="3E1226FD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96E9066" w14:textId="0BC24531" w:rsidR="004D3B4A" w:rsidRDefault="004D3B4A" w:rsidP="004D3B4A">
      <w:pPr>
        <w:pStyle w:val="Zkladntext"/>
        <w:ind w:hanging="426"/>
      </w:pPr>
      <w:r>
        <w:tab/>
        <w:t>Účtovná závierk</w:t>
      </w:r>
      <w:r w:rsidR="00E3392E">
        <w:t>a Spoločnosti k 31. decembru 202</w:t>
      </w:r>
      <w:r w:rsidR="00281B70">
        <w:t>5bude</w:t>
      </w:r>
      <w:r>
        <w:t xml:space="preserve"> schválená valným zhromaždením </w:t>
      </w:r>
      <w:r w:rsidR="00304A25">
        <w:t>spoločníkov s</w:t>
      </w:r>
      <w:r>
        <w:t>poločnosti</w:t>
      </w:r>
      <w:r w:rsidR="00304A25">
        <w:t xml:space="preserve"> </w:t>
      </w:r>
    </w:p>
    <w:p w14:paraId="01A686C1" w14:textId="77777777" w:rsidR="004D3B4A" w:rsidRDefault="004D3B4A" w:rsidP="004D3B4A">
      <w:pPr>
        <w:pStyle w:val="Zkladntext"/>
        <w:ind w:hanging="426"/>
      </w:pPr>
    </w:p>
    <w:p w14:paraId="6C8C4A97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14:paraId="5D1670B3" w14:textId="5F32BCFC" w:rsidR="004D3B4A" w:rsidRDefault="00FE5BC6" w:rsidP="004D3B4A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</w:t>
      </w:r>
      <w:r w:rsidR="008C5361">
        <w:rPr>
          <w:szCs w:val="18"/>
        </w:rPr>
        <w:t>e</w:t>
      </w:r>
      <w:r w:rsidR="00E3392E">
        <w:rPr>
          <w:szCs w:val="18"/>
        </w:rPr>
        <w:t>cembru 202</w:t>
      </w:r>
      <w:r w:rsidR="00281B70">
        <w:rPr>
          <w:szCs w:val="18"/>
        </w:rPr>
        <w:t>5</w:t>
      </w:r>
      <w:r w:rsidRPr="00B50225">
        <w:rPr>
          <w:szCs w:val="18"/>
        </w:rPr>
        <w:t>b</w:t>
      </w:r>
      <w:r w:rsidR="00281B70">
        <w:rPr>
          <w:szCs w:val="18"/>
        </w:rPr>
        <w:t>ude</w:t>
      </w:r>
      <w:r w:rsidRPr="00B50225">
        <w:rPr>
          <w:szCs w:val="18"/>
        </w:rPr>
        <w:t xml:space="preserve"> uložená </w:t>
      </w:r>
      <w:r>
        <w:rPr>
          <w:szCs w:val="18"/>
        </w:rPr>
        <w:t>do registra ú</w:t>
      </w:r>
      <w:r w:rsidR="008C5361">
        <w:rPr>
          <w:szCs w:val="18"/>
        </w:rPr>
        <w:t>čtovn</w:t>
      </w:r>
      <w:r w:rsidR="00065D37">
        <w:rPr>
          <w:szCs w:val="18"/>
        </w:rPr>
        <w:t xml:space="preserve">ých závierok </w:t>
      </w:r>
      <w:r w:rsidR="00281B70">
        <w:rPr>
          <w:szCs w:val="18"/>
        </w:rPr>
        <w:t xml:space="preserve">po schválení Valným zhromaždením spoločnosti. </w:t>
      </w:r>
    </w:p>
    <w:p w14:paraId="40EE7358" w14:textId="77777777" w:rsidR="00FE5BC6" w:rsidRDefault="00FE5BC6" w:rsidP="004D3B4A">
      <w:pPr>
        <w:pStyle w:val="Zkladntext"/>
      </w:pPr>
    </w:p>
    <w:p w14:paraId="16CBDB86" w14:textId="77777777" w:rsidR="004D3B4A" w:rsidRPr="003F100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bookmarkEnd w:id="3"/>
      <w:bookmarkEnd w:id="4"/>
      <w:r w:rsidRPr="003F100A">
        <w:t>Informácie o orgánoch účtovnej jednotky</w:t>
      </w:r>
      <w:bookmarkEnd w:id="5"/>
    </w:p>
    <w:p w14:paraId="25B17461" w14:textId="77777777" w:rsidR="004D3B4A" w:rsidRPr="003F100A" w:rsidRDefault="004D3B4A" w:rsidP="004D3B4A"/>
    <w:p w14:paraId="23CA78C5" w14:textId="77777777" w:rsidR="00304A25" w:rsidRPr="003F100A" w:rsidRDefault="00304A25" w:rsidP="00AC5C76">
      <w:pPr>
        <w:pStyle w:val="Zkladntext"/>
      </w:pPr>
      <w:r w:rsidRPr="003F100A">
        <w:t>Konatelia:</w:t>
      </w:r>
      <w:r w:rsidR="00AC5C76">
        <w:tab/>
      </w:r>
      <w:r w:rsidRPr="003F100A">
        <w:t>Ing. Jozef Jendruch</w:t>
      </w:r>
    </w:p>
    <w:p w14:paraId="5AF55E75" w14:textId="49584BAE" w:rsidR="00AC5C76" w:rsidRDefault="003A5B4F" w:rsidP="00E47243">
      <w:pPr>
        <w:pStyle w:val="Zkladntext"/>
      </w:pPr>
      <w:r>
        <w:t xml:space="preserve">                </w:t>
      </w:r>
      <w:r w:rsidR="00F6175B">
        <w:t xml:space="preserve">  </w:t>
      </w:r>
      <w:r w:rsidR="00485551">
        <w:t xml:space="preserve"> </w:t>
      </w:r>
      <w:r w:rsidR="001B6A34">
        <w:t xml:space="preserve">  </w:t>
      </w:r>
      <w:r w:rsidR="00485551">
        <w:t xml:space="preserve"> </w:t>
      </w:r>
      <w:r w:rsidR="00304A25" w:rsidRPr="003F100A">
        <w:t xml:space="preserve">Ing. </w:t>
      </w:r>
      <w:r w:rsidR="00177DE6">
        <w:t>Pavol</w:t>
      </w:r>
      <w:r w:rsidR="00304A25" w:rsidRPr="003F100A">
        <w:t xml:space="preserve"> Barilla</w:t>
      </w:r>
      <w:r w:rsidR="00DE538D">
        <w:t>,</w:t>
      </w:r>
      <w:r w:rsidR="00177DE6">
        <w:t xml:space="preserve"> vznik funkcie 29.5.2020</w:t>
      </w:r>
    </w:p>
    <w:p w14:paraId="1235A844" w14:textId="39B68413" w:rsidR="0013746D" w:rsidRPr="003F100A" w:rsidRDefault="0013746D" w:rsidP="004D3B4A">
      <w:pPr>
        <w:pStyle w:val="Zkladntext"/>
      </w:pPr>
      <w:r>
        <w:tab/>
      </w:r>
      <w:r>
        <w:tab/>
      </w:r>
      <w:r w:rsidR="001E1F14">
        <w:t>Adrián Slimák, vznik funkcie 3.11.2014</w:t>
      </w:r>
    </w:p>
    <w:p w14:paraId="2F84F28D" w14:textId="77777777" w:rsidR="00304A25" w:rsidRPr="003F100A" w:rsidRDefault="004D3B4A" w:rsidP="004D3B4A">
      <w:pPr>
        <w:pStyle w:val="Zkladntext"/>
      </w:pPr>
      <w:r w:rsidRPr="003F100A">
        <w:tab/>
      </w:r>
      <w:r w:rsidRPr="003F100A">
        <w:tab/>
      </w:r>
    </w:p>
    <w:p w14:paraId="1A59C765" w14:textId="3D841B54" w:rsidR="004D3B4A" w:rsidRPr="003F100A" w:rsidRDefault="00304A25" w:rsidP="004D3B4A">
      <w:pPr>
        <w:pStyle w:val="Zkladntext"/>
      </w:pPr>
      <w:r w:rsidRPr="003F100A">
        <w:t xml:space="preserve">Riaditeľ :       </w:t>
      </w:r>
      <w:r w:rsidR="004D3B4A" w:rsidRPr="003F100A">
        <w:t xml:space="preserve">Ing. </w:t>
      </w:r>
      <w:r w:rsidR="00DE538D">
        <w:t>Pavol</w:t>
      </w:r>
      <w:r w:rsidRPr="003F100A">
        <w:t xml:space="preserve"> Barilla</w:t>
      </w:r>
      <w:r w:rsidR="00DE538D">
        <w:t>, vznik funkcie 29.5.2020</w:t>
      </w:r>
    </w:p>
    <w:p w14:paraId="01431BB4" w14:textId="77777777" w:rsidR="00641A25" w:rsidRPr="003F100A" w:rsidRDefault="00F74799" w:rsidP="00F74799">
      <w:pPr>
        <w:pStyle w:val="Zkladntext"/>
        <w:tabs>
          <w:tab w:val="left" w:pos="2145"/>
        </w:tabs>
      </w:pPr>
      <w:r w:rsidRPr="003F100A">
        <w:tab/>
      </w:r>
    </w:p>
    <w:p w14:paraId="068A69BD" w14:textId="77777777" w:rsidR="004D3B4A" w:rsidRPr="003F100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 w:rsidRPr="003F100A">
        <w:t>informácie o</w:t>
      </w:r>
      <w:r w:rsidR="00641A25" w:rsidRPr="003F100A">
        <w:t> </w:t>
      </w:r>
      <w:r w:rsidR="00304A25" w:rsidRPr="003F100A">
        <w:t>SPOLOČNÍKOCH</w:t>
      </w:r>
      <w:r w:rsidR="00641A25" w:rsidRPr="003F100A">
        <w:t xml:space="preserve">  Ú</w:t>
      </w:r>
      <w:r w:rsidRPr="003F100A">
        <w:t>čtovnej jednotky</w:t>
      </w:r>
      <w:bookmarkEnd w:id="6"/>
    </w:p>
    <w:p w14:paraId="0707249F" w14:textId="77777777" w:rsidR="004D3B4A" w:rsidRPr="003F100A" w:rsidRDefault="004D3B4A" w:rsidP="004D3B4A"/>
    <w:p w14:paraId="3814A623" w14:textId="77777777" w:rsidR="00D54563" w:rsidRPr="003F100A" w:rsidRDefault="00641A25" w:rsidP="00D54563">
      <w:pPr>
        <w:pStyle w:val="Zkladntext"/>
      </w:pPr>
      <w:r w:rsidRPr="003F100A">
        <w:t xml:space="preserve">Spoločnosť </w:t>
      </w:r>
      <w:r w:rsidR="00303F30" w:rsidRPr="003F100A">
        <w:t>TATRAPONK s.r.o.</w:t>
      </w:r>
      <w:r w:rsidRPr="003F100A">
        <w:t xml:space="preserve"> </w:t>
      </w:r>
      <w:r w:rsidR="00AC5C76">
        <w:t>má piatich</w:t>
      </w:r>
      <w:r w:rsidR="00304A25" w:rsidRPr="003F100A">
        <w:t xml:space="preserve"> </w:t>
      </w:r>
      <w:r w:rsidR="00304A25" w:rsidRPr="00AD5AFD">
        <w:t>spoločníkov</w:t>
      </w:r>
      <w:r w:rsidR="00AC5C76" w:rsidRPr="00AD5AFD">
        <w:t>,</w:t>
      </w:r>
      <w:r w:rsidR="00164F10" w:rsidRPr="00AD5AFD">
        <w:t xml:space="preserve"> </w:t>
      </w:r>
      <w:r w:rsidR="00304A25" w:rsidRPr="00AD5AFD">
        <w:t xml:space="preserve"> ktorí realizujú</w:t>
      </w:r>
      <w:r w:rsidR="00304A25" w:rsidRPr="003F100A">
        <w:t xml:space="preserve"> svoje majetkové práva na valnom zhromaždení, ktoré sa koná minimálne jeden krát v roku. Valné zhromaždenie okrem bežných záležitostí schvaľuje najmä účtovnú závierku spoločnosti za príslušné obdobie a konateľov spoločnosti. Súčasne spoločníci na valnom zhromaždení sú informovaní o strategických zámeroch spoločnosti a finančnom pláne na príslušný rok.</w:t>
      </w:r>
    </w:p>
    <w:bookmarkStart w:id="7" w:name="_MON_1393310500"/>
    <w:bookmarkEnd w:id="7"/>
    <w:p w14:paraId="0B365408" w14:textId="5CA35099" w:rsidR="00D54563" w:rsidRPr="003F100A" w:rsidRDefault="00281B70" w:rsidP="004D3B4A">
      <w:pPr>
        <w:pStyle w:val="Zkladntext"/>
      </w:pPr>
      <w:r w:rsidRPr="003F100A">
        <w:object w:dxaOrig="9357" w:dyaOrig="3736" w14:anchorId="61585692">
          <v:shape id="_x0000_i1067" type="#_x0000_t75" style="width:439.5pt;height:183.75pt" o:ole="" o:preferrelative="f">
            <v:imagedata r:id="rId10" o:title=""/>
            <o:lock v:ext="edit" aspectratio="f"/>
          </v:shape>
          <o:OLEObject Type="Embed" ProgID="Excel.Sheet.12" ShapeID="_x0000_i1067" DrawAspect="Content" ObjectID="_1834557074" r:id="rId11"/>
        </w:object>
      </w:r>
    </w:p>
    <w:p w14:paraId="3E426F41" w14:textId="77777777" w:rsidR="00086A82" w:rsidRPr="003F100A" w:rsidRDefault="00086A82">
      <w:pPr>
        <w:ind w:left="426"/>
        <w:jc w:val="both"/>
        <w:rPr>
          <w:sz w:val="18"/>
          <w:szCs w:val="18"/>
        </w:rPr>
      </w:pPr>
    </w:p>
    <w:p w14:paraId="15B2DADF" w14:textId="77777777" w:rsidR="002D2C39" w:rsidRDefault="006E16B6">
      <w:pPr>
        <w:ind w:left="426"/>
        <w:jc w:val="both"/>
        <w:rPr>
          <w:sz w:val="18"/>
          <w:szCs w:val="18"/>
        </w:rPr>
      </w:pPr>
      <w:r w:rsidRPr="003F100A">
        <w:rPr>
          <w:sz w:val="18"/>
          <w:szCs w:val="18"/>
        </w:rPr>
        <w:t>R</w:t>
      </w:r>
      <w:r w:rsidR="002D2C39" w:rsidRPr="003F100A">
        <w:rPr>
          <w:sz w:val="18"/>
          <w:szCs w:val="18"/>
        </w:rPr>
        <w:t xml:space="preserve">ozhodnutia prijímané na valnom zhromaždení </w:t>
      </w:r>
      <w:r w:rsidRPr="003F100A">
        <w:rPr>
          <w:sz w:val="18"/>
          <w:szCs w:val="18"/>
        </w:rPr>
        <w:t>spoločnosti vyžadujú zvyčajne súhlas nadpolovičnej väčšiny spoločníkov s výnimkou tých, kde sa vyžaduje súhlas klasifikovanej väčšiny. Spôsob hlasovania ako aj prijímanie uznesení valným zhromaždením spoločníkov je uvedený v platnej spoločenskej zmluve spoločnosti.</w:t>
      </w:r>
      <w:r>
        <w:rPr>
          <w:sz w:val="18"/>
          <w:szCs w:val="18"/>
        </w:rPr>
        <w:t xml:space="preserve"> </w:t>
      </w:r>
    </w:p>
    <w:p w14:paraId="098350B7" w14:textId="77777777" w:rsidR="002D2C39" w:rsidRDefault="002D2C39">
      <w:pPr>
        <w:ind w:left="426"/>
        <w:jc w:val="both"/>
        <w:rPr>
          <w:sz w:val="18"/>
          <w:szCs w:val="18"/>
        </w:rPr>
      </w:pPr>
    </w:p>
    <w:p w14:paraId="0DBC3CB3" w14:textId="77777777" w:rsidR="000E051D" w:rsidRDefault="002D2C39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097145B2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598B66A6" w14:textId="77777777" w:rsidR="004D3B4A" w:rsidRDefault="004D3B4A" w:rsidP="004D3B4A">
      <w:pPr>
        <w:pStyle w:val="Zkladntext"/>
      </w:pPr>
    </w:p>
    <w:p w14:paraId="53EDD5DB" w14:textId="77777777" w:rsidR="00651689" w:rsidRDefault="004D3B4A" w:rsidP="002D2C39">
      <w:pPr>
        <w:pStyle w:val="Zkladntext"/>
        <w:ind w:left="360"/>
      </w:pPr>
      <w:r>
        <w:t>Spoločnos</w:t>
      </w:r>
      <w:r w:rsidR="002D2C39">
        <w:t>ti nevyplýva povinnosť zostavovať konsolidovanú účtovnú závierku.</w:t>
      </w:r>
      <w:r w:rsidR="00651689">
        <w:t xml:space="preserve"> </w:t>
      </w:r>
    </w:p>
    <w:p w14:paraId="66320D72" w14:textId="77777777" w:rsidR="004D3B4A" w:rsidRDefault="004D3B4A" w:rsidP="004D3B4A">
      <w:pPr>
        <w:pStyle w:val="Zkladntext"/>
      </w:pPr>
    </w:p>
    <w:p w14:paraId="293AB4EB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>Informácie o</w:t>
      </w:r>
      <w:r w:rsidR="002D2C39">
        <w:t xml:space="preserve">  </w:t>
      </w:r>
      <w:r>
        <w:t>účtovných</w:t>
      </w:r>
      <w:r w:rsidR="002D2C39">
        <w:t xml:space="preserve"> </w:t>
      </w:r>
      <w:r>
        <w:t xml:space="preserve"> zásadách </w:t>
      </w:r>
      <w:r w:rsidR="002D2C39">
        <w:t xml:space="preserve"> </w:t>
      </w:r>
      <w:r>
        <w:t>a</w:t>
      </w:r>
      <w:r w:rsidR="002D2C39">
        <w:t> </w:t>
      </w:r>
      <w:r>
        <w:t>účtovných</w:t>
      </w:r>
      <w:r w:rsidR="002D2C39">
        <w:t xml:space="preserve"> </w:t>
      </w:r>
      <w:r>
        <w:t xml:space="preserve"> metódach  </w:t>
      </w:r>
      <w:bookmarkEnd w:id="8"/>
    </w:p>
    <w:p w14:paraId="4C3B616E" w14:textId="77777777" w:rsidR="004D3B4A" w:rsidRDefault="004D3B4A" w:rsidP="004D3B4A">
      <w:pPr>
        <w:pStyle w:val="Zkladntext"/>
      </w:pPr>
    </w:p>
    <w:p w14:paraId="1D158C6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5EB93F23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03B80021" w14:textId="77777777" w:rsidR="004D3B4A" w:rsidRDefault="004D3B4A" w:rsidP="004D3B4A">
      <w:pPr>
        <w:pStyle w:val="Zkladntext"/>
        <w:ind w:left="450"/>
      </w:pPr>
    </w:p>
    <w:p w14:paraId="4A3EE733" w14:textId="77777777" w:rsidR="0002054F" w:rsidRPr="0002054F" w:rsidRDefault="0002054F" w:rsidP="0002054F">
      <w:pPr>
        <w:keepLines/>
        <w:suppressAutoHyphens/>
        <w:ind w:left="425"/>
        <w:jc w:val="both"/>
        <w:rPr>
          <w:sz w:val="18"/>
        </w:rPr>
      </w:pPr>
      <w:r w:rsidRPr="0002054F">
        <w:rPr>
          <w:sz w:val="18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19657CD9" w14:textId="77777777" w:rsidR="0002054F" w:rsidRDefault="0002054F" w:rsidP="004D3B4A">
      <w:pPr>
        <w:pStyle w:val="Zkladntext"/>
        <w:ind w:left="450"/>
      </w:pPr>
    </w:p>
    <w:p w14:paraId="44E9A05E" w14:textId="77777777" w:rsidR="009E16EA" w:rsidRDefault="004D3B4A" w:rsidP="00C35F05">
      <w:pPr>
        <w:pStyle w:val="Zkladntext"/>
        <w:ind w:left="450"/>
      </w:pPr>
      <w:r w:rsidRPr="00194BFD">
        <w:t xml:space="preserve">Účtovné metódy a všeobecné účtovné zásady </w:t>
      </w:r>
      <w:r w:rsidR="00727DD4">
        <w:t>sú</w:t>
      </w:r>
      <w:r w:rsidRPr="00194BFD">
        <w:t xml:space="preserve"> účtovnou jednotkou</w:t>
      </w:r>
      <w:r w:rsidR="00C35F05">
        <w:t xml:space="preserve"> konzistentne aplikované.</w:t>
      </w:r>
    </w:p>
    <w:p w14:paraId="6C8531BD" w14:textId="77777777" w:rsidR="00727DD4" w:rsidRDefault="00727DD4" w:rsidP="006D3D0B">
      <w:pPr>
        <w:pStyle w:val="Zkladntext"/>
        <w:ind w:left="709"/>
      </w:pPr>
    </w:p>
    <w:p w14:paraId="4CD2212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344E10C2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31E5C289" w14:textId="77777777" w:rsidR="004D3B4A" w:rsidRDefault="004D3B4A" w:rsidP="004D3B4A">
      <w:pPr>
        <w:pStyle w:val="Zkladntext"/>
      </w:pPr>
    </w:p>
    <w:p w14:paraId="5664D65D" w14:textId="77777777"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75808A65" w14:textId="77777777" w:rsidR="004D3B4A" w:rsidRDefault="004D3B4A" w:rsidP="004D3B4A">
      <w:pPr>
        <w:pStyle w:val="Zkladntext"/>
      </w:pPr>
    </w:p>
    <w:p w14:paraId="5F4A3203" w14:textId="77777777"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3C6D7787" w14:textId="77777777" w:rsidR="004D3B4A" w:rsidRDefault="004D3B4A" w:rsidP="004D3B4A">
      <w:pPr>
        <w:pStyle w:val="Zkladntext"/>
      </w:pPr>
    </w:p>
    <w:p w14:paraId="4E8F5919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6C59F2DD" w14:textId="77777777" w:rsidR="0058479C" w:rsidRDefault="0058479C" w:rsidP="004D3B4A">
      <w:pPr>
        <w:pStyle w:val="Zkladntext"/>
      </w:pPr>
    </w:p>
    <w:p w14:paraId="51C6FFDF" w14:textId="77777777" w:rsidR="004D3B4A" w:rsidRDefault="004D3B4A" w:rsidP="004D3B4A">
      <w:pPr>
        <w:pStyle w:val="Zkladntext"/>
      </w:pPr>
    </w:p>
    <w:p w14:paraId="5A52E3F4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8500D0">
        <w:t>v ktorom bol</w:t>
      </w:r>
      <w:r>
        <w:t xml:space="preserve"> uvedení dlhodob</w:t>
      </w:r>
      <w:r w:rsidR="008500D0">
        <w:t>ý</w:t>
      </w:r>
      <w:r>
        <w:t xml:space="preserve"> majet</w:t>
      </w:r>
      <w:r w:rsidR="008500D0">
        <w:t>o</w:t>
      </w:r>
      <w:r>
        <w:t xml:space="preserve">k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</w:t>
      </w:r>
      <w:r w:rsidR="008500D0">
        <w:t xml:space="preserve">do nákladov </w:t>
      </w:r>
      <w:r>
        <w:t>pri uvedení do používania. Predpokladaná doba používania, metóda odpisovania a odpisová sadzba sú uvedené v nasledujúcej tabuľke:</w:t>
      </w:r>
    </w:p>
    <w:p w14:paraId="38FFEE98" w14:textId="77777777" w:rsidR="000E15AE" w:rsidRDefault="000E15AE" w:rsidP="004D3B4A">
      <w:pPr>
        <w:pStyle w:val="Zkladntext"/>
      </w:pPr>
    </w:p>
    <w:p w14:paraId="4D7106B9" w14:textId="77777777" w:rsidR="000E15AE" w:rsidRDefault="000E15AE" w:rsidP="004D3B4A">
      <w:pPr>
        <w:pStyle w:val="Zkladntext"/>
      </w:pPr>
    </w:p>
    <w:p w14:paraId="041BC851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8"/>
        <w:gridCol w:w="222"/>
        <w:gridCol w:w="1807"/>
        <w:gridCol w:w="222"/>
        <w:gridCol w:w="1682"/>
      </w:tblGrid>
      <w:tr w:rsidR="004D3B4A" w14:paraId="23BD1CCE" w14:textId="77777777" w:rsidTr="00C35F05">
        <w:trPr>
          <w:trHeight w:val="250"/>
        </w:trPr>
        <w:tc>
          <w:tcPr>
            <w:tcW w:w="3316" w:type="dxa"/>
            <w:gridSpan w:val="2"/>
          </w:tcPr>
          <w:p w14:paraId="38E08E7D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14:paraId="19C71AB1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0657C48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701A5849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3DB9D70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1D7B717A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19C1B926" w14:textId="77777777" w:rsidTr="00C35F05">
        <w:trPr>
          <w:trHeight w:val="250"/>
        </w:trPr>
        <w:tc>
          <w:tcPr>
            <w:tcW w:w="2900" w:type="dxa"/>
            <w:tcBorders>
              <w:bottom w:val="single" w:sz="4" w:space="0" w:color="auto"/>
            </w:tcBorders>
          </w:tcPr>
          <w:p w14:paraId="2906C941" w14:textId="77777777"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046381DB" w14:textId="77777777"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78796DB8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657330C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0F22B209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114CD2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560F0864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17361A4A" w14:textId="77777777" w:rsidTr="00C35F05">
        <w:trPr>
          <w:trHeight w:val="250"/>
        </w:trPr>
        <w:tc>
          <w:tcPr>
            <w:tcW w:w="3316" w:type="dxa"/>
            <w:gridSpan w:val="2"/>
          </w:tcPr>
          <w:p w14:paraId="37E8B1F5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14:paraId="74FFE4F5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17FF8CD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41CB7F28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36D9F3F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6270A9FC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01236700" w14:textId="77777777" w:rsidTr="00C35F05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119B5863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14:paraId="0F9A76BB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14:paraId="33C9903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56AE753B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7DD43DC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5254252F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46332631" w14:textId="77777777" w:rsidR="004D3B4A" w:rsidRDefault="004D3B4A" w:rsidP="004D3B4A">
      <w:pPr>
        <w:pStyle w:val="Zkladntext"/>
      </w:pPr>
    </w:p>
    <w:p w14:paraId="334D12AD" w14:textId="77777777"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</w:t>
      </w:r>
      <w:r w:rsidR="008500D0">
        <w:t>v ktorom bol dlhodobý majetok</w:t>
      </w:r>
      <w:r>
        <w:t xml:space="preserve"> uvedení do používania. Drobný dlhodobý hmotný majetok, ktorého obstarávacia cena (resp. vlastné náklady) je 1 700 EUR a nižšia, sa odpisuje jednorazovo </w:t>
      </w:r>
      <w:r w:rsidR="008500D0">
        <w:t xml:space="preserve">do nákladov </w:t>
      </w:r>
      <w:r>
        <w:t>pri uvedení do používania. Pozemky sa neodpisujú. Predpokladaná doba používania, metóda odpisovania a odpisová sadzba sú uvedené v nasledujúcej tabuľke:</w:t>
      </w:r>
    </w:p>
    <w:p w14:paraId="2ED232DE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6DB84472" w14:textId="77777777" w:rsidTr="0000290B">
        <w:trPr>
          <w:trHeight w:val="250"/>
        </w:trPr>
        <w:tc>
          <w:tcPr>
            <w:tcW w:w="3118" w:type="dxa"/>
            <w:gridSpan w:val="2"/>
          </w:tcPr>
          <w:p w14:paraId="50F63515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05F3695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FBD9E5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702987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1F5E32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192BF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5E560FA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126BFBA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961537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6B8C63B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999AAD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ABE2F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9EFBF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64732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361AB5BC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6A41067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73130F0" w14:textId="77777777" w:rsidR="00281B70" w:rsidRDefault="00281B70" w:rsidP="008500D0">
            <w:pPr>
              <w:pStyle w:val="Tabulka"/>
              <w:jc w:val="center"/>
            </w:pPr>
            <w:r>
              <w:t>4</w:t>
            </w:r>
          </w:p>
          <w:p w14:paraId="7F160DDD" w14:textId="276F8EAC" w:rsidR="004D3B4A" w:rsidRDefault="004D3B4A" w:rsidP="008500D0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C1EDE4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7433C77" w14:textId="77777777" w:rsidR="004D3B4A" w:rsidRDefault="008500D0" w:rsidP="008500D0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9736AD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BD56F47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  <w:r w:rsidR="008500D0">
              <w:t>,0</w:t>
            </w:r>
          </w:p>
        </w:tc>
      </w:tr>
      <w:tr w:rsidR="004D3B4A" w14:paraId="1089C94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BAB6F4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4B097752" w14:textId="77777777" w:rsidR="004D3B4A" w:rsidRDefault="008500D0" w:rsidP="008500D0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14:paraId="453365F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DBCB7C" w14:textId="77777777" w:rsidR="004D3B4A" w:rsidRDefault="008500D0" w:rsidP="008500D0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142" w:type="dxa"/>
          </w:tcPr>
          <w:p w14:paraId="0E1A3F9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05909E" w14:textId="77777777" w:rsidR="004D3B4A" w:rsidRDefault="008500D0" w:rsidP="008500D0">
            <w:pPr>
              <w:pStyle w:val="Tabulka"/>
              <w:jc w:val="center"/>
            </w:pPr>
            <w:r>
              <w:t>16,7</w:t>
            </w:r>
            <w:r w:rsidR="004D3B4A">
              <w:t xml:space="preserve"> až </w:t>
            </w:r>
            <w:r>
              <w:t>8,3</w:t>
            </w:r>
          </w:p>
        </w:tc>
      </w:tr>
      <w:tr w:rsidR="004D3B4A" w14:paraId="18C704B7" w14:textId="77777777" w:rsidTr="0000290B">
        <w:trPr>
          <w:trHeight w:val="250"/>
        </w:trPr>
        <w:tc>
          <w:tcPr>
            <w:tcW w:w="3118" w:type="dxa"/>
            <w:gridSpan w:val="2"/>
          </w:tcPr>
          <w:p w14:paraId="10FC68E4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3E50A51B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36DAD21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BA17DF" w14:textId="77777777" w:rsidR="004D3B4A" w:rsidRDefault="008500D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53267E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C80079" w14:textId="77777777" w:rsidR="004D3B4A" w:rsidRDefault="008500D0" w:rsidP="008500D0">
            <w:pPr>
              <w:pStyle w:val="Tabulka"/>
              <w:jc w:val="center"/>
            </w:pPr>
            <w:r>
              <w:t>25</w:t>
            </w:r>
            <w:r w:rsidR="004D3B4A">
              <w:t xml:space="preserve"> až </w:t>
            </w:r>
            <w:r>
              <w:t>16,7</w:t>
            </w:r>
          </w:p>
        </w:tc>
      </w:tr>
      <w:tr w:rsidR="004D3B4A" w14:paraId="40430ADC" w14:textId="77777777" w:rsidTr="0000290B">
        <w:trPr>
          <w:trHeight w:val="250"/>
        </w:trPr>
        <w:tc>
          <w:tcPr>
            <w:tcW w:w="3118" w:type="dxa"/>
            <w:gridSpan w:val="2"/>
          </w:tcPr>
          <w:p w14:paraId="260CA365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4DE51509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6864CEB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E5B1127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06ADFAB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78B19F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67047B8D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3204C41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14:paraId="7BE26C9B" w14:textId="77777777" w:rsidR="004D3B4A" w:rsidRDefault="004D3B4A" w:rsidP="004D3B4A">
      <w:pPr>
        <w:pStyle w:val="Zkladntext"/>
      </w:pPr>
      <w:r>
        <w:t>Cenné papiere a podiely sa oceňujú obstarávacími cenami vrátane nákladov súvisiacich s obstaraním. Od obstarávacej ceny je odpočítané zníženie hodnoty cenných papierov a</w:t>
      </w:r>
      <w:r w:rsidR="008500D0">
        <w:t> </w:t>
      </w:r>
      <w:r>
        <w:t>podielov</w:t>
      </w:r>
      <w:r w:rsidR="008500D0">
        <w:t xml:space="preserve"> na základe ich tržného alebo znaleckého ocenenia</w:t>
      </w:r>
      <w:r>
        <w:t xml:space="preserve">. </w:t>
      </w:r>
    </w:p>
    <w:p w14:paraId="386D6B7F" w14:textId="77777777" w:rsidR="004D3B4A" w:rsidRDefault="004D3B4A" w:rsidP="004D3B4A">
      <w:pPr>
        <w:pStyle w:val="Zkladntext"/>
      </w:pPr>
    </w:p>
    <w:p w14:paraId="58C1C44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1C9382CE" w14:textId="77777777" w:rsidR="004D3B4A" w:rsidRDefault="004D3B4A" w:rsidP="004D3B4A">
      <w:pPr>
        <w:pStyle w:val="Zkladntext"/>
      </w:pPr>
      <w:r>
        <w:t xml:space="preserve">Zásoby sa oceňujú </w:t>
      </w:r>
      <w:r w:rsidR="008500D0">
        <w:t xml:space="preserve">priemernou </w:t>
      </w:r>
      <w:r>
        <w:t>obstarávacou cenou (nakupované zásoby) alebo vlastnými nákladmi (zásoby vytvorené vlastnou činnosťou) alebo čistou realizačnou hodnotou.</w:t>
      </w:r>
    </w:p>
    <w:p w14:paraId="620DD65A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7E51968" w14:textId="77777777" w:rsidR="004D3B4A" w:rsidRDefault="004D3B4A" w:rsidP="004D3B4A">
      <w:pPr>
        <w:pStyle w:val="Zkladntext"/>
      </w:pPr>
    </w:p>
    <w:p w14:paraId="3B0C7509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</w:t>
      </w:r>
      <w:r w:rsidR="001F27B6">
        <w:t>tnou činnosťou (výrobná réžia).</w:t>
      </w:r>
      <w:r>
        <w:t xml:space="preserve"> Správna réžia a odbytové náklady nie sú súčasťou vlastných nákladov. Súčasťou vlastných nákladov nie sú úroky z cudzích zdrojov.</w:t>
      </w:r>
    </w:p>
    <w:p w14:paraId="67F2B455" w14:textId="77777777" w:rsidR="004D3B4A" w:rsidRDefault="004D3B4A" w:rsidP="004D3B4A">
      <w:pPr>
        <w:pStyle w:val="Zkladntext"/>
      </w:pPr>
    </w:p>
    <w:p w14:paraId="64FD0774" w14:textId="77777777"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5A13E087" w14:textId="77777777" w:rsidR="004D3B4A" w:rsidRDefault="004D3B4A" w:rsidP="004D3B4A">
      <w:pPr>
        <w:pStyle w:val="Zkladntext"/>
      </w:pPr>
    </w:p>
    <w:p w14:paraId="479990C1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95323A9" w14:textId="77777777" w:rsidR="004D3B4A" w:rsidRDefault="004D3B4A" w:rsidP="004D3B4A">
      <w:pPr>
        <w:pStyle w:val="Zkladntext"/>
      </w:pPr>
    </w:p>
    <w:p w14:paraId="358C0BA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58A79F71" w14:textId="77777777"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14:paraId="319C9E79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60785B6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04584BC7" w14:textId="77777777" w:rsidR="00777324" w:rsidRDefault="00777324" w:rsidP="004D3B4A">
      <w:pPr>
        <w:pStyle w:val="Zkladntext"/>
      </w:pPr>
    </w:p>
    <w:p w14:paraId="4A5FC957" w14:textId="77777777"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14:paraId="57BBE359" w14:textId="77777777"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14:paraId="5E0DB7E1" w14:textId="77777777" w:rsidR="00777324" w:rsidRDefault="00777324" w:rsidP="004D3B4A">
      <w:pPr>
        <w:pStyle w:val="Zkladntext"/>
      </w:pPr>
    </w:p>
    <w:p w14:paraId="4F5417D1" w14:textId="77777777"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14:paraId="68228809" w14:textId="77777777"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14:paraId="0FC9BCAE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495818E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53C050E0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3EB7DFD" w14:textId="77777777" w:rsidR="004D3B4A" w:rsidRDefault="004D3B4A" w:rsidP="004D3B4A">
      <w:pPr>
        <w:pStyle w:val="Zkladntext"/>
      </w:pPr>
    </w:p>
    <w:p w14:paraId="4C4D19D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4E63403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4E66332D" w14:textId="77777777" w:rsidR="004D3B4A" w:rsidRDefault="004D3B4A" w:rsidP="004D3B4A">
      <w:pPr>
        <w:pStyle w:val="Zkladntext"/>
      </w:pPr>
    </w:p>
    <w:p w14:paraId="41C6284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6A031675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3818656" w14:textId="77777777" w:rsidR="004D3B4A" w:rsidRDefault="004D3B4A" w:rsidP="004D3B4A">
      <w:pPr>
        <w:pStyle w:val="Zkladntext"/>
      </w:pPr>
    </w:p>
    <w:p w14:paraId="6B0B401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29A5E089" w14:textId="77777777" w:rsidR="004D3B4A" w:rsidRDefault="004D3B4A" w:rsidP="004D3B4A">
      <w:pPr>
        <w:pStyle w:val="Zkladntext"/>
      </w:pPr>
      <w:r>
        <w:t xml:space="preserve">Rezervy sú záväzky s neurčitým časovým vymedzením alebo výškou; tvoria sa na krytie </w:t>
      </w:r>
      <w:r w:rsidR="00EB1BB0">
        <w:t xml:space="preserve">predpokladaných </w:t>
      </w:r>
      <w:r>
        <w:t>známych rizík alebo strát z podnikania. Oceňujú sa v očakávanej výške záväzku.</w:t>
      </w:r>
    </w:p>
    <w:p w14:paraId="5BA3B41F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3241E6A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2539480A" w14:textId="77777777" w:rsidR="004D3B4A" w:rsidRDefault="004D3B4A" w:rsidP="004D3B4A">
      <w:pPr>
        <w:pStyle w:val="Zkladntext"/>
        <w:rPr>
          <w:sz w:val="24"/>
        </w:rPr>
      </w:pPr>
      <w: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18D7F27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4C53B4A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4245B744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079494AE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6A189D0B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4D4D93ED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3430B846" w14:textId="77777777" w:rsidR="004D3B4A" w:rsidRDefault="004D3B4A" w:rsidP="004D3B4A">
      <w:pPr>
        <w:pStyle w:val="Zkladntext"/>
      </w:pPr>
    </w:p>
    <w:p w14:paraId="4C1A32B7" w14:textId="77777777" w:rsidR="00344459" w:rsidRPr="00344459" w:rsidRDefault="00344459" w:rsidP="00344459">
      <w:pPr>
        <w:pStyle w:val="odstavec"/>
        <w:rPr>
          <w:rFonts w:ascii="Times New Roman" w:hAnsi="Times New Roman" w:cs="Times New Roman"/>
          <w:bCs w:val="0"/>
          <w:iCs w:val="0"/>
          <w:sz w:val="18"/>
          <w:lang w:eastAsia="en-US"/>
        </w:rPr>
      </w:pPr>
      <w:r w:rsidRPr="00344459">
        <w:rPr>
          <w:rFonts w:ascii="Times New Roman" w:hAnsi="Times New Roman" w:cs="Times New Roman"/>
          <w:bCs w:val="0"/>
          <w:iCs w:val="0"/>
          <w:sz w:val="18"/>
          <w:lang w:eastAsia="en-US"/>
        </w:rPr>
        <w:t>Odložená daňová pohľadávka sa účtuje iba do takej výšky, do akej je pravdepodobné, že</w:t>
      </w:r>
      <w:r w:rsidRPr="00741BAD">
        <w:rPr>
          <w:sz w:val="22"/>
          <w:szCs w:val="22"/>
        </w:rPr>
        <w:t xml:space="preserve"> </w:t>
      </w:r>
      <w:r w:rsidRPr="00344459">
        <w:rPr>
          <w:rFonts w:ascii="Times New Roman" w:hAnsi="Times New Roman" w:cs="Times New Roman"/>
          <w:bCs w:val="0"/>
          <w:iCs w:val="0"/>
          <w:sz w:val="18"/>
          <w:lang w:eastAsia="en-US"/>
        </w:rPr>
        <w:t>bude možné dočasné rozdiely vyrovnať voči budúcemu základu dane.</w:t>
      </w:r>
    </w:p>
    <w:p w14:paraId="241875CB" w14:textId="77777777" w:rsidR="00344459" w:rsidRPr="00344459" w:rsidRDefault="00344459" w:rsidP="00344459">
      <w:pPr>
        <w:ind w:right="-468"/>
        <w:jc w:val="both"/>
        <w:rPr>
          <w:sz w:val="18"/>
        </w:rPr>
      </w:pPr>
    </w:p>
    <w:p w14:paraId="596BA205" w14:textId="77777777" w:rsidR="00344459" w:rsidRPr="00344459" w:rsidRDefault="00344459" w:rsidP="00344459">
      <w:pPr>
        <w:pStyle w:val="odstavec"/>
        <w:rPr>
          <w:rFonts w:ascii="Times New Roman" w:hAnsi="Times New Roman" w:cs="Times New Roman"/>
          <w:bCs w:val="0"/>
          <w:iCs w:val="0"/>
          <w:sz w:val="18"/>
          <w:lang w:eastAsia="en-US"/>
        </w:rPr>
      </w:pPr>
      <w:r w:rsidRPr="00344459">
        <w:rPr>
          <w:rFonts w:ascii="Times New Roman" w:hAnsi="Times New Roman" w:cs="Times New Roman"/>
          <w:bCs w:val="0"/>
          <w:iCs w:val="0"/>
          <w:sz w:val="18"/>
          <w:lang w:eastAsia="en-US"/>
        </w:rPr>
        <w:t>Pri výpočte odloženej dane sa použije sadzba dane z príjmov, o ktorej sa predpokladá, že bude platiť v čase vyrovnania odloženej dane, t.j. 21%</w:t>
      </w:r>
    </w:p>
    <w:p w14:paraId="11337947" w14:textId="77777777" w:rsidR="00344459" w:rsidRDefault="00344459" w:rsidP="004D3B4A">
      <w:pPr>
        <w:pStyle w:val="Zkladntext"/>
      </w:pPr>
    </w:p>
    <w:p w14:paraId="7EC05C0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4966995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095D3D18" w14:textId="77777777" w:rsidR="004007CA" w:rsidRDefault="004007CA" w:rsidP="004D3B4A">
      <w:pPr>
        <w:pStyle w:val="Zkladntext"/>
      </w:pPr>
    </w:p>
    <w:p w14:paraId="58FD6B87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0D13018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2D2E1F3D" w14:textId="77777777"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 w:rsidR="00EB1BB0">
        <w:rPr>
          <w:sz w:val="18"/>
        </w:rPr>
        <w:t>s</w:t>
      </w:r>
      <w:r>
        <w:rPr>
          <w:sz w:val="18"/>
        </w:rPr>
        <w:t>poločnosti</w:t>
      </w:r>
      <w:r w:rsidRPr="00E92175">
        <w:rPr>
          <w:sz w:val="18"/>
        </w:rPr>
        <w:t xml:space="preserve"> daná dotácia poskytne.</w:t>
      </w:r>
    </w:p>
    <w:p w14:paraId="5D712B6B" w14:textId="77777777" w:rsidR="004D3B4A" w:rsidRPr="00E92175" w:rsidRDefault="004D3B4A" w:rsidP="004D3B4A">
      <w:pPr>
        <w:ind w:left="450"/>
        <w:jc w:val="both"/>
        <w:rPr>
          <w:sz w:val="18"/>
        </w:rPr>
      </w:pPr>
    </w:p>
    <w:p w14:paraId="599B93EB" w14:textId="77777777"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hospodársku činnosť </w:t>
      </w:r>
      <w:r w:rsidR="00EB1BB0">
        <w:rPr>
          <w:sz w:val="18"/>
        </w:rPr>
        <w:t>s</w:t>
      </w:r>
      <w:r w:rsidRPr="00E92175">
        <w:rPr>
          <w:sz w:val="18"/>
        </w:rPr>
        <w:t>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14:paraId="4086755D" w14:textId="77777777" w:rsidR="004D3B4A" w:rsidRPr="00E92175" w:rsidRDefault="004D3B4A" w:rsidP="004D3B4A">
      <w:pPr>
        <w:ind w:left="450"/>
        <w:jc w:val="both"/>
        <w:rPr>
          <w:sz w:val="18"/>
        </w:rPr>
      </w:pPr>
    </w:p>
    <w:p w14:paraId="01514635" w14:textId="77777777"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5FF156E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45E5DCF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1E5A4044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076034BE" w14:textId="77777777" w:rsidR="00AB6B04" w:rsidRDefault="00AB6B04" w:rsidP="004D3B4A">
      <w:pPr>
        <w:pStyle w:val="Zkladntext"/>
      </w:pPr>
    </w:p>
    <w:p w14:paraId="10D40DCE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322254D4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6A1D1D4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79FA46CC" w14:textId="77777777" w:rsidR="004D3B4A" w:rsidRDefault="004D3B4A" w:rsidP="004D3B4A">
      <w:pPr>
        <w:pStyle w:val="Zkladntext"/>
      </w:pPr>
      <w:r>
        <w:t>Deriváty sa oceňujú reálnou hodnotou.</w:t>
      </w:r>
    </w:p>
    <w:p w14:paraId="117AFDEB" w14:textId="77777777" w:rsidR="004D3B4A" w:rsidRPr="006201DD" w:rsidRDefault="004D3B4A" w:rsidP="004D3B4A">
      <w:pPr>
        <w:pStyle w:val="Zkladntext"/>
      </w:pPr>
    </w:p>
    <w:p w14:paraId="366BD2F3" w14:textId="77777777"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61887F0E" w14:textId="77777777" w:rsidR="004D3B4A" w:rsidRPr="006201DD" w:rsidRDefault="004D3B4A" w:rsidP="004D3B4A">
      <w:pPr>
        <w:pStyle w:val="Zkladntext"/>
      </w:pPr>
    </w:p>
    <w:p w14:paraId="4C7F2090" w14:textId="77777777"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14:paraId="44112468" w14:textId="77777777" w:rsidR="004D3B4A" w:rsidRPr="006201DD" w:rsidRDefault="004D3B4A" w:rsidP="004D3B4A">
      <w:pPr>
        <w:pStyle w:val="Zkladntext"/>
      </w:pPr>
    </w:p>
    <w:p w14:paraId="60AE796E" w14:textId="77777777"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20754E06" w14:textId="77777777" w:rsidR="004D3B4A" w:rsidRPr="006201DD" w:rsidRDefault="004D3B4A" w:rsidP="004D3B4A">
      <w:pPr>
        <w:pStyle w:val="Zkladntext"/>
      </w:pPr>
    </w:p>
    <w:p w14:paraId="4F3F069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3FEC6A21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6BB05252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665307E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1A63FDEB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</w:t>
      </w:r>
      <w:r w:rsidR="00EF5C03">
        <w:t xml:space="preserve">(ECB) </w:t>
      </w:r>
      <w:r>
        <w:t xml:space="preserve">alebo Národnou bankou Slovenska </w:t>
      </w:r>
      <w:r w:rsidR="00EF5C03">
        <w:t xml:space="preserve">(NBS) </w:t>
      </w:r>
      <w:r>
        <w:t xml:space="preserve">v deň predchádzajúci dňu uskutočnenia účtovného prípadu. </w:t>
      </w:r>
    </w:p>
    <w:p w14:paraId="0910ECA7" w14:textId="77777777" w:rsidR="004D3B4A" w:rsidRDefault="004D3B4A" w:rsidP="004D3B4A">
      <w:pPr>
        <w:pStyle w:val="Zkladntext"/>
      </w:pPr>
    </w:p>
    <w:p w14:paraId="695372B2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1640110" w14:textId="77777777" w:rsidR="004D3B4A" w:rsidRDefault="004D3B4A" w:rsidP="004D3B4A">
      <w:pPr>
        <w:pStyle w:val="Zkladntext"/>
      </w:pPr>
    </w:p>
    <w:p w14:paraId="348999F5" w14:textId="77777777" w:rsidR="006E554A" w:rsidRDefault="004D3B4A" w:rsidP="004D3B4A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1DE408FF" w14:textId="77777777" w:rsidR="006E554A" w:rsidRDefault="006E554A" w:rsidP="004D3B4A">
      <w:pPr>
        <w:pStyle w:val="Zkladntext"/>
      </w:pPr>
    </w:p>
    <w:p w14:paraId="5039F2EE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A297B90" w14:textId="77777777" w:rsidR="00BB2336" w:rsidRDefault="00BB2336" w:rsidP="004D3B4A">
      <w:pPr>
        <w:pStyle w:val="Zkladntext"/>
      </w:pPr>
    </w:p>
    <w:p w14:paraId="04761AC2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41ED36FA" w14:textId="77777777" w:rsidR="004D3B4A" w:rsidRDefault="004D3B4A" w:rsidP="004D3B4A">
      <w:pPr>
        <w:pStyle w:val="Zkladntext"/>
      </w:pPr>
    </w:p>
    <w:p w14:paraId="4462FEFE" w14:textId="77777777" w:rsidR="009C761C" w:rsidRDefault="009C761C" w:rsidP="004D3B4A">
      <w:pPr>
        <w:pStyle w:val="Zkladntext"/>
      </w:pPr>
    </w:p>
    <w:p w14:paraId="24DD3EE0" w14:textId="77777777" w:rsidR="009C761C" w:rsidRDefault="009C761C" w:rsidP="004D3B4A">
      <w:pPr>
        <w:pStyle w:val="Zkladntext"/>
      </w:pPr>
    </w:p>
    <w:p w14:paraId="56C1E0B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66D7391A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9B68C1C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14:paraId="1B29FD11" w14:textId="77777777"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34DE486C" w14:textId="77777777" w:rsidR="009F6B31" w:rsidRDefault="009F6B31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E8D2981" w14:textId="77777777" w:rsidR="009F6B31" w:rsidRPr="00B1412B" w:rsidRDefault="009F6B31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187E24A4" w14:textId="77777777" w:rsidR="004D3B4A" w:rsidRDefault="00F41192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</w:t>
      </w:r>
      <w:r w:rsidR="004D3B4A">
        <w:t>lhodobý hmotný majetok</w:t>
      </w:r>
      <w:bookmarkEnd w:id="10"/>
    </w:p>
    <w:p w14:paraId="3A5054D6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36D3647E" w14:textId="77777777" w:rsidR="009F6B31" w:rsidRPr="00B1412B" w:rsidRDefault="009F6B31" w:rsidP="004D3B4A">
      <w:pPr>
        <w:pStyle w:val="Zkladntext"/>
        <w:rPr>
          <w:sz w:val="16"/>
          <w:szCs w:val="16"/>
        </w:rPr>
      </w:pPr>
    </w:p>
    <w:p w14:paraId="66C30BF0" w14:textId="6851EB2F" w:rsidR="004D3B4A" w:rsidRDefault="00F41192" w:rsidP="00F45ED9">
      <w:pPr>
        <w:pStyle w:val="Zkladntext"/>
      </w:pPr>
      <w:r>
        <w:t xml:space="preserve">Prehľad o pohybe </w:t>
      </w:r>
      <w:r w:rsidR="004D3B4A">
        <w:t>dlhodobého hmotného majetku od 1. januára 20</w:t>
      </w:r>
      <w:r w:rsidR="0006672A">
        <w:t>2</w:t>
      </w:r>
      <w:r w:rsidR="00281B70">
        <w:t>5</w:t>
      </w:r>
      <w:r w:rsidR="00F45ED9">
        <w:t xml:space="preserve"> do </w:t>
      </w:r>
      <w:r w:rsidR="004D3B4A">
        <w:t xml:space="preserve">31. </w:t>
      </w:r>
      <w:r w:rsidR="004D3B4A" w:rsidRPr="00C24B6B">
        <w:t>decembra 20</w:t>
      </w:r>
      <w:r w:rsidR="0006672A">
        <w:t>2</w:t>
      </w:r>
      <w:r w:rsidR="00281B70">
        <w:t>5</w:t>
      </w:r>
      <w:r w:rsidR="004D3B4A" w:rsidRPr="00C24B6B">
        <w:t xml:space="preserve"> a za porovnateľné obdobie od 1. januára 20</w:t>
      </w:r>
      <w:r w:rsidR="00CD5CC4">
        <w:t>2</w:t>
      </w:r>
      <w:r w:rsidR="00281B70">
        <w:t>4</w:t>
      </w:r>
      <w:r w:rsidR="00CD5CC4">
        <w:t xml:space="preserve"> </w:t>
      </w:r>
      <w:r w:rsidR="004D3B4A" w:rsidRPr="00C24B6B">
        <w:t>do 31. decembra 20</w:t>
      </w:r>
      <w:r w:rsidR="00CD5CC4">
        <w:t>2</w:t>
      </w:r>
      <w:r w:rsidR="00281B70">
        <w:t>4</w:t>
      </w:r>
      <w:r w:rsidR="004D3B4A" w:rsidRPr="00C24B6B">
        <w:t xml:space="preserve"> je uvedený </w:t>
      </w:r>
      <w:r w:rsidR="00CD5CC4">
        <w:t>v nasledovnom prehlade:</w:t>
      </w:r>
    </w:p>
    <w:p w14:paraId="63ADF20B" w14:textId="77777777" w:rsidR="004D3B4A" w:rsidRDefault="004D3B4A" w:rsidP="004D3B4A">
      <w:pPr>
        <w:pStyle w:val="Zkladntext"/>
      </w:pPr>
    </w:p>
    <w:p w14:paraId="232B7381" w14:textId="77777777" w:rsidR="009F6B31" w:rsidRDefault="00F2393A" w:rsidP="004D3B4A">
      <w:pPr>
        <w:pStyle w:val="Zkladntext"/>
        <w:rPr>
          <w:szCs w:val="18"/>
        </w:rPr>
      </w:pPr>
      <w:r>
        <w:rPr>
          <w:szCs w:val="18"/>
        </w:rPr>
        <w:t>Dlhodobý majetok nie je premetom žiadneho záložného práva. Spoločnosť môže voľne nakladať so všetkým majetkom, ktorý vlastní</w:t>
      </w:r>
    </w:p>
    <w:p w14:paraId="54FAD7BB" w14:textId="77777777" w:rsidR="004D3B4A" w:rsidRDefault="004D3B4A" w:rsidP="004D3B4A">
      <w:pPr>
        <w:pStyle w:val="Zkladntext"/>
        <w:ind w:left="0"/>
      </w:pPr>
    </w:p>
    <w:p w14:paraId="3632FFCB" w14:textId="77777777" w:rsidR="00B55A09" w:rsidRDefault="00B55A09" w:rsidP="00B55A09">
      <w:pPr>
        <w:ind w:left="425"/>
      </w:pPr>
    </w:p>
    <w:bookmarkStart w:id="11" w:name="_MON_1488746835"/>
    <w:bookmarkEnd w:id="11"/>
    <w:p w14:paraId="5D8BE6EF" w14:textId="2BCEE976" w:rsidR="00CB1D5B" w:rsidRDefault="006F6159" w:rsidP="00650660">
      <w:r>
        <w:object w:dxaOrig="14049" w:dyaOrig="7376" w14:anchorId="14FE0B77">
          <v:shape id="_x0000_i1110" type="#_x0000_t75" style="width:477pt;height:298.5pt" o:ole="">
            <v:imagedata r:id="rId12" o:title=""/>
          </v:shape>
          <o:OLEObject Type="Embed" ProgID="Excel.Sheet.12" ShapeID="_x0000_i1110" DrawAspect="Content" ObjectID="_1834557075" r:id="rId13"/>
        </w:object>
      </w:r>
    </w:p>
    <w:p w14:paraId="5B275702" w14:textId="77777777" w:rsidR="008E59C0" w:rsidRDefault="008E59C0" w:rsidP="008E59C0">
      <w:pPr>
        <w:pStyle w:val="Zkladntext"/>
      </w:pPr>
    </w:p>
    <w:p w14:paraId="0F41CF0E" w14:textId="77777777" w:rsidR="008E59C0" w:rsidRDefault="008E59C0" w:rsidP="008E59C0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  <w:t>1.000.000,-. EUR.</w:t>
      </w:r>
    </w:p>
    <w:p w14:paraId="6AB11211" w14:textId="77777777" w:rsidR="008E59C0" w:rsidRDefault="008E59C0" w:rsidP="008E59C0">
      <w:pPr>
        <w:pStyle w:val="Zkladntext"/>
        <w:ind w:left="0"/>
      </w:pPr>
    </w:p>
    <w:p w14:paraId="64EA4D54" w14:textId="5A528D38" w:rsidR="004638CE" w:rsidRDefault="004638CE" w:rsidP="004638CE">
      <w:pPr>
        <w:pStyle w:val="Zkladntext"/>
        <w:ind w:left="425"/>
      </w:pPr>
      <w:r>
        <w:t>Dlhodobým majetkom môže spoločnosť voľne disponovať a nie je predmetom záložného práva</w:t>
      </w:r>
    </w:p>
    <w:p w14:paraId="260F090B" w14:textId="77777777" w:rsidR="008E59C0" w:rsidRDefault="008E59C0" w:rsidP="00650660"/>
    <w:p w14:paraId="29DAAFEF" w14:textId="77777777" w:rsidR="008E59C0" w:rsidRDefault="008E59C0" w:rsidP="00650660"/>
    <w:p w14:paraId="459C1B7F" w14:textId="77777777" w:rsidR="008E59C0" w:rsidRDefault="008E59C0" w:rsidP="00650660"/>
    <w:p w14:paraId="10D7AF68" w14:textId="77777777" w:rsidR="008E59C0" w:rsidRDefault="008E59C0" w:rsidP="00650660"/>
    <w:p w14:paraId="3D70DB35" w14:textId="77777777" w:rsidR="008E59C0" w:rsidRDefault="008E59C0" w:rsidP="00650660"/>
    <w:p w14:paraId="2D966376" w14:textId="77777777" w:rsidR="008E59C0" w:rsidRDefault="008E59C0" w:rsidP="00650660"/>
    <w:p w14:paraId="7D726C39" w14:textId="77777777" w:rsidR="008E59C0" w:rsidRDefault="008E59C0" w:rsidP="00650660"/>
    <w:p w14:paraId="29AEB60D" w14:textId="77777777" w:rsidR="008E59C0" w:rsidRDefault="008E59C0" w:rsidP="00650660"/>
    <w:p w14:paraId="2E8AE791" w14:textId="77777777" w:rsidR="008E59C0" w:rsidRDefault="008E59C0" w:rsidP="00650660"/>
    <w:p w14:paraId="21E26D29" w14:textId="77777777" w:rsidR="008E59C0" w:rsidRDefault="008E59C0" w:rsidP="00650660"/>
    <w:bookmarkStart w:id="12" w:name="_MON_1488747659"/>
    <w:bookmarkEnd w:id="12"/>
    <w:p w14:paraId="06827C50" w14:textId="2AA1FE6D" w:rsidR="008E59C0" w:rsidRDefault="006F6159" w:rsidP="00650660">
      <w:r>
        <w:object w:dxaOrig="14049" w:dyaOrig="8411" w14:anchorId="710A8156">
          <v:shape id="_x0000_i1129" type="#_x0000_t75" style="width:462pt;height:321pt" o:ole="">
            <v:imagedata r:id="rId14" o:title=""/>
          </v:shape>
          <o:OLEObject Type="Embed" ProgID="Excel.Sheet.12" ShapeID="_x0000_i1129" DrawAspect="Content" ObjectID="_1834557076" r:id="rId15"/>
        </w:object>
      </w:r>
    </w:p>
    <w:p w14:paraId="56E7C84D" w14:textId="77777777" w:rsidR="00650660" w:rsidRDefault="00650660" w:rsidP="00650660">
      <w:pPr>
        <w:pStyle w:val="Nadpis2"/>
        <w:numPr>
          <w:ilvl w:val="0"/>
          <w:numId w:val="0"/>
        </w:numPr>
        <w:ind w:left="360"/>
      </w:pPr>
    </w:p>
    <w:p w14:paraId="14FC1781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261E6810" w14:textId="77777777" w:rsidR="004D3B4A" w:rsidRDefault="004D3B4A" w:rsidP="004D3B4A">
      <w:pPr>
        <w:pStyle w:val="Zkladntext"/>
      </w:pPr>
    </w:p>
    <w:p w14:paraId="778AEA20" w14:textId="77777777" w:rsidR="004409F5" w:rsidRDefault="00E04344" w:rsidP="004409F5">
      <w:pPr>
        <w:pStyle w:val="Zkladntext"/>
      </w:pPr>
      <w:r>
        <w:t>Spoločnosť nevlastní žiaden dlhodobý finančný majetok. Finančné prostriedky využíva zásadne na financovanie vlastných podnikateľských aktivít</w:t>
      </w:r>
      <w:r w:rsidR="00D01268">
        <w:t>, ďalej na financovanie rozvojových aktivít</w:t>
      </w:r>
      <w:r>
        <w:t xml:space="preserve"> a v prípade voľných zdrojov tieto zhodnocuje cez termínové vklady</w:t>
      </w:r>
      <w:r w:rsidR="00EA17E1">
        <w:t xml:space="preserve"> kratšie ako rok</w:t>
      </w:r>
      <w:r>
        <w:t xml:space="preserve"> uložené v</w:t>
      </w:r>
      <w:r w:rsidR="00CB1D5B">
        <w:t> </w:t>
      </w:r>
      <w:r>
        <w:t>bankách</w:t>
      </w:r>
      <w:r w:rsidR="00CB1D5B">
        <w:t>.</w:t>
      </w:r>
    </w:p>
    <w:p w14:paraId="2744D64C" w14:textId="77777777" w:rsidR="00F54864" w:rsidRDefault="00F54864" w:rsidP="004409F5">
      <w:pPr>
        <w:pStyle w:val="Zkladntext"/>
      </w:pPr>
      <w:bookmarkStart w:id="13" w:name="_MON_1392805016"/>
      <w:bookmarkStart w:id="14" w:name="_MON_1392805164"/>
      <w:bookmarkStart w:id="15" w:name="_MON_1392795062"/>
      <w:bookmarkStart w:id="16" w:name="_MON_1393131391"/>
      <w:bookmarkStart w:id="17" w:name="_MON_1392804944"/>
      <w:bookmarkEnd w:id="13"/>
      <w:bookmarkEnd w:id="14"/>
      <w:bookmarkEnd w:id="15"/>
      <w:bookmarkEnd w:id="16"/>
      <w:bookmarkEnd w:id="17"/>
    </w:p>
    <w:p w14:paraId="16DDE114" w14:textId="77777777" w:rsidR="004409F5" w:rsidRDefault="004409F5" w:rsidP="004409F5">
      <w:pPr>
        <w:pStyle w:val="Zkladntext"/>
      </w:pPr>
    </w:p>
    <w:p w14:paraId="591069F8" w14:textId="77777777" w:rsidR="004D3B4A" w:rsidRDefault="004D3B4A" w:rsidP="004D3B4A">
      <w:pPr>
        <w:pStyle w:val="Zkladntext"/>
      </w:pPr>
      <w:bookmarkStart w:id="18" w:name="_Toc530739903"/>
    </w:p>
    <w:p w14:paraId="65BE47A7" w14:textId="77777777" w:rsidR="004D3B4A" w:rsidRDefault="004D3B4A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18"/>
    </w:p>
    <w:p w14:paraId="4FCFB579" w14:textId="77777777" w:rsidR="004D3B4A" w:rsidRDefault="004D3B4A" w:rsidP="004D3B4A">
      <w:pPr>
        <w:pStyle w:val="Zkladntext"/>
      </w:pPr>
    </w:p>
    <w:p w14:paraId="6E71BAB2" w14:textId="77777777" w:rsidR="007B2E7A" w:rsidRDefault="009A69A7" w:rsidP="004D3B4A">
      <w:pPr>
        <w:pStyle w:val="Zkladntext"/>
      </w:pPr>
      <w:r>
        <w:t xml:space="preserve">Situácia v zásobách </w:t>
      </w:r>
      <w:r w:rsidR="00D46E6E">
        <w:t xml:space="preserve">na základe vykonanej fyzickej inventúry </w:t>
      </w:r>
      <w:r>
        <w:t>si nevyžaduje tvorbu opravných položiek.</w:t>
      </w:r>
      <w:r w:rsidR="004D3B4A">
        <w:t xml:space="preserve">. Úžitková hodnota zásob </w:t>
      </w:r>
      <w:r>
        <w:t>ostala zachovaná.</w:t>
      </w:r>
    </w:p>
    <w:p w14:paraId="1C143368" w14:textId="77777777" w:rsidR="009A69A7" w:rsidRDefault="009A69A7" w:rsidP="004D3B4A">
      <w:pPr>
        <w:pStyle w:val="Zkladntext"/>
      </w:pPr>
    </w:p>
    <w:p w14:paraId="4E04D042" w14:textId="77777777" w:rsidR="004A4D80" w:rsidRDefault="004A4D80" w:rsidP="004D3B4A">
      <w:pPr>
        <w:pStyle w:val="Zkladntext"/>
      </w:pPr>
    </w:p>
    <w:p w14:paraId="29B645A6" w14:textId="77777777" w:rsidR="00086A82" w:rsidRDefault="00086A82" w:rsidP="004D3B4A">
      <w:pPr>
        <w:pStyle w:val="Zkladntext"/>
      </w:pPr>
    </w:p>
    <w:p w14:paraId="509ACAB2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14:paraId="5D5EDCE3" w14:textId="77777777" w:rsidR="004D3B4A" w:rsidRDefault="004D3B4A" w:rsidP="004D3B4A">
      <w:pPr>
        <w:pStyle w:val="Zkladntext"/>
      </w:pPr>
    </w:p>
    <w:p w14:paraId="1B4CE295" w14:textId="77777777" w:rsidR="004D3B4A" w:rsidRDefault="009A69A7" w:rsidP="004D3B4A">
      <w:pPr>
        <w:pStyle w:val="Zkladntext"/>
      </w:pPr>
      <w:r>
        <w:t xml:space="preserve">Spoločnosť nerealizuje výrobu na základe zákaziek. Svoje produkty spoločnosť </w:t>
      </w:r>
      <w:r w:rsidR="00D01268">
        <w:t>pre</w:t>
      </w:r>
      <w:r>
        <w:t xml:space="preserve">dáva v štandardnom režime buď na základe dlhodobých zmlúv jedná sa hlavne o strategických odberateľov, alebo na základe krátkodobých objednávok alebo operatívne </w:t>
      </w:r>
      <w:r w:rsidR="00F22792">
        <w:t xml:space="preserve">predaj </w:t>
      </w:r>
      <w:r>
        <w:t>zo zásob vyrobenej produkcie uloženej na sklade výrobkov</w:t>
      </w:r>
      <w:r w:rsidR="00363017">
        <w:t>.</w:t>
      </w:r>
    </w:p>
    <w:p w14:paraId="6F9D3A1B" w14:textId="77777777" w:rsidR="004D3B4A" w:rsidRDefault="004D3B4A" w:rsidP="004D3B4A">
      <w:pPr>
        <w:pStyle w:val="Zkladntext"/>
      </w:pPr>
    </w:p>
    <w:p w14:paraId="7DCAFEB0" w14:textId="77777777" w:rsidR="009F6B31" w:rsidRDefault="009F6B31" w:rsidP="00632A60">
      <w:pPr>
        <w:ind w:left="426"/>
      </w:pPr>
    </w:p>
    <w:p w14:paraId="6F99A0E4" w14:textId="77777777" w:rsidR="00EA17E1" w:rsidRDefault="00EA17E1" w:rsidP="00632A60">
      <w:pPr>
        <w:ind w:left="426"/>
      </w:pPr>
    </w:p>
    <w:p w14:paraId="73BE4DE0" w14:textId="77777777" w:rsidR="005D2A89" w:rsidRDefault="00CA441D">
      <w:pPr>
        <w:pStyle w:val="Nadpis2"/>
        <w:numPr>
          <w:ilvl w:val="0"/>
          <w:numId w:val="2"/>
        </w:numPr>
      </w:pPr>
      <w:bookmarkStart w:id="19" w:name="_Toc530739904"/>
      <w:r>
        <w:t>Pohľadávky</w:t>
      </w:r>
      <w:bookmarkEnd w:id="19"/>
    </w:p>
    <w:p w14:paraId="66BE7EBD" w14:textId="77777777" w:rsidR="00CA441D" w:rsidRDefault="00CA441D" w:rsidP="00CA441D">
      <w:pPr>
        <w:pStyle w:val="Zkladntext"/>
      </w:pPr>
    </w:p>
    <w:p w14:paraId="3510F5F2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66B82439" w14:textId="77777777" w:rsidR="00CA441D" w:rsidRDefault="00CA441D" w:rsidP="00CA441D">
      <w:pPr>
        <w:pStyle w:val="Zkladntext"/>
      </w:pPr>
    </w:p>
    <w:bookmarkStart w:id="20" w:name="_MON_1393314297"/>
    <w:bookmarkStart w:id="21" w:name="_MON_1393880430"/>
    <w:bookmarkEnd w:id="20"/>
    <w:bookmarkEnd w:id="21"/>
    <w:bookmarkStart w:id="22" w:name="_MON_1393880719"/>
    <w:bookmarkEnd w:id="22"/>
    <w:p w14:paraId="1E867257" w14:textId="70781A54" w:rsidR="004638CE" w:rsidRDefault="006F6159" w:rsidP="00CA441D">
      <w:pPr>
        <w:pStyle w:val="Zkladntext"/>
        <w:rPr>
          <w:color w:val="FF0000"/>
        </w:rPr>
      </w:pPr>
      <w:r w:rsidRPr="00D0041B">
        <w:rPr>
          <w:color w:val="FF0000"/>
        </w:rPr>
        <w:object w:dxaOrig="9013" w:dyaOrig="3878" w14:anchorId="3B10A76B">
          <v:shape id="_x0000_i1134" type="#_x0000_t75" style="width:439.5pt;height:182.25pt" o:ole="" o:preferrelative="f">
            <v:imagedata r:id="rId16" o:title=""/>
            <o:lock v:ext="edit" aspectratio="f"/>
          </v:shape>
          <o:OLEObject Type="Embed" ProgID="Excel.Sheet.12" ShapeID="_x0000_i1134" DrawAspect="Content" ObjectID="_1834557077" r:id="rId17"/>
        </w:object>
      </w:r>
    </w:p>
    <w:p w14:paraId="0EFA2DBE" w14:textId="77777777" w:rsidR="004638CE" w:rsidRDefault="004638CE" w:rsidP="00CA441D">
      <w:pPr>
        <w:pStyle w:val="Zkladntext"/>
        <w:rPr>
          <w:color w:val="FF0000"/>
        </w:rPr>
      </w:pPr>
    </w:p>
    <w:p w14:paraId="39BD3DDA" w14:textId="77777777" w:rsidR="000820D3" w:rsidRDefault="000820D3" w:rsidP="00342E08">
      <w:pPr>
        <w:pStyle w:val="Zkladntext"/>
      </w:pPr>
    </w:p>
    <w:p w14:paraId="2BFAA45F" w14:textId="77777777" w:rsidR="000820D3" w:rsidRDefault="000820D3" w:rsidP="00342E08">
      <w:pPr>
        <w:pStyle w:val="Zkladntext"/>
      </w:pPr>
    </w:p>
    <w:p w14:paraId="498091A0" w14:textId="77777777"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14:paraId="645F7B0B" w14:textId="77777777" w:rsidR="009F6B31" w:rsidRDefault="009F6B31" w:rsidP="00342E08">
      <w:pPr>
        <w:pStyle w:val="Zkladntext"/>
      </w:pPr>
    </w:p>
    <w:bookmarkStart w:id="23" w:name="_MON_1393951460"/>
    <w:bookmarkStart w:id="24" w:name="_MON_1393881815"/>
    <w:bookmarkStart w:id="25" w:name="_MON_1393314542"/>
    <w:bookmarkEnd w:id="23"/>
    <w:bookmarkEnd w:id="24"/>
    <w:bookmarkEnd w:id="25"/>
    <w:bookmarkStart w:id="26" w:name="_MON_1393951433"/>
    <w:bookmarkEnd w:id="26"/>
    <w:p w14:paraId="3E003F9F" w14:textId="057F850A" w:rsidR="00342E08" w:rsidRDefault="003A164C" w:rsidP="00CA441D">
      <w:pPr>
        <w:pStyle w:val="Zkladntext"/>
      </w:pPr>
      <w:r>
        <w:object w:dxaOrig="9063" w:dyaOrig="5605" w14:anchorId="034288C6">
          <v:shape id="_x0000_i1151" type="#_x0000_t75" style="width:441.75pt;height:286.5pt" o:ole="" o:preferrelative="f">
            <v:imagedata r:id="rId18" o:title=""/>
            <o:lock v:ext="edit" aspectratio="f"/>
          </v:shape>
          <o:OLEObject Type="Embed" ProgID="Excel.Sheet.12" ShapeID="_x0000_i1151" DrawAspect="Content" ObjectID="_1834557078" r:id="rId19"/>
        </w:object>
      </w:r>
    </w:p>
    <w:p w14:paraId="6ADB042A" w14:textId="77777777" w:rsidR="00142DDE" w:rsidRDefault="0064314C" w:rsidP="00142DDE">
      <w:pPr>
        <w:pStyle w:val="Zkladntext"/>
      </w:pPr>
      <w:r>
        <w:t>Pohľadávky nie sú</w:t>
      </w:r>
      <w:r w:rsidR="00367A6E">
        <w:t xml:space="preserve"> zabezpečen</w:t>
      </w:r>
      <w:r>
        <w:t>é</w:t>
      </w:r>
      <w:r w:rsidR="00367A6E">
        <w:t xml:space="preserve"> záložným právom alebo inou formou zabezpečenia</w:t>
      </w:r>
      <w:r>
        <w:t>,</w:t>
      </w:r>
    </w:p>
    <w:p w14:paraId="6F3B9DE4" w14:textId="77777777" w:rsidR="00367A6E" w:rsidRDefault="00367A6E" w:rsidP="00142DDE">
      <w:pPr>
        <w:pStyle w:val="Zkladntext"/>
      </w:pPr>
    </w:p>
    <w:p w14:paraId="5D251D8D" w14:textId="77777777" w:rsidR="00367A6E" w:rsidRPr="00423AFA" w:rsidRDefault="00367A6E" w:rsidP="00142DDE">
      <w:pPr>
        <w:pStyle w:val="Zkladntext"/>
      </w:pPr>
    </w:p>
    <w:p w14:paraId="73EB8F73" w14:textId="77777777" w:rsidR="00D209DA" w:rsidRDefault="00D209DA" w:rsidP="00D209DA">
      <w:bookmarkStart w:id="27" w:name="_Toc530739905"/>
    </w:p>
    <w:p w14:paraId="2EEB17D4" w14:textId="77777777" w:rsidR="00D209DA" w:rsidRPr="00D209DA" w:rsidRDefault="00D209DA" w:rsidP="00D209DA"/>
    <w:p w14:paraId="0BFDECF8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27"/>
    </w:p>
    <w:p w14:paraId="2778AE7A" w14:textId="77777777" w:rsidR="00CA441D" w:rsidRDefault="00CA441D" w:rsidP="00CA441D">
      <w:pPr>
        <w:pStyle w:val="Zkladntext"/>
      </w:pPr>
    </w:p>
    <w:p w14:paraId="5BCA43A1" w14:textId="77777777" w:rsidR="00442157" w:rsidRDefault="00CA441D" w:rsidP="00CA441D">
      <w:pPr>
        <w:pStyle w:val="Zkladntext"/>
      </w:pPr>
      <w:r>
        <w:t xml:space="preserve">Ako finančné účty sú vykázané peniaze v pokladnici, účty v bankách a cenné papiere. Účtami v bankách môže </w:t>
      </w:r>
      <w:r w:rsidR="00D01268">
        <w:t>s</w:t>
      </w:r>
      <w:r>
        <w:t>poločnosť voľne disponovať</w:t>
      </w:r>
      <w:r w:rsidR="00795A49">
        <w:t>.</w:t>
      </w:r>
    </w:p>
    <w:p w14:paraId="79915200" w14:textId="77777777" w:rsidR="00795A49" w:rsidRDefault="00795A49" w:rsidP="00CA441D">
      <w:pPr>
        <w:pStyle w:val="Zkladntext"/>
      </w:pPr>
    </w:p>
    <w:p w14:paraId="5703B406" w14:textId="77777777" w:rsidR="00795A49" w:rsidRDefault="00795A49" w:rsidP="00CA441D">
      <w:pPr>
        <w:pStyle w:val="Zkladntext"/>
      </w:pPr>
    </w:p>
    <w:p w14:paraId="441E24EB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537B23EF" w14:textId="77777777" w:rsidR="00442157" w:rsidRDefault="00442157" w:rsidP="00CA441D">
      <w:pPr>
        <w:pStyle w:val="Zkladntext"/>
      </w:pPr>
    </w:p>
    <w:bookmarkStart w:id="28" w:name="_MON_1393314857"/>
    <w:bookmarkEnd w:id="28"/>
    <w:p w14:paraId="361E7C7D" w14:textId="7DC34FB4" w:rsidR="004262D7" w:rsidRDefault="003A164C" w:rsidP="00086A82">
      <w:pPr>
        <w:pStyle w:val="Zkladntext"/>
        <w:rPr>
          <w:b/>
        </w:rPr>
      </w:pPr>
      <w:r w:rsidRPr="00003C63">
        <w:object w:dxaOrig="9164" w:dyaOrig="1889" w14:anchorId="6B229CBA">
          <v:shape id="_x0000_i1155" type="#_x0000_t75" style="width:437.25pt;height:101.25pt" o:ole="" o:preferrelative="f">
            <v:imagedata r:id="rId20" o:title=""/>
            <o:lock v:ext="edit" aspectratio="f"/>
          </v:shape>
          <o:OLEObject Type="Embed" ProgID="Excel.Sheet.12" ShapeID="_x0000_i1155" DrawAspect="Content" ObjectID="_1834557079" r:id="rId21"/>
        </w:object>
      </w:r>
    </w:p>
    <w:p w14:paraId="4A9A9A21" w14:textId="77777777" w:rsidR="00CA441D" w:rsidRDefault="00CA441D" w:rsidP="00CA441D">
      <w:pPr>
        <w:pStyle w:val="Nadpis2"/>
        <w:numPr>
          <w:ilvl w:val="0"/>
          <w:numId w:val="2"/>
        </w:numPr>
      </w:pPr>
      <w:bookmarkStart w:id="29" w:name="_Toc530739906"/>
      <w:r>
        <w:t>Časové rozlíšenie</w:t>
      </w:r>
      <w:bookmarkEnd w:id="29"/>
    </w:p>
    <w:p w14:paraId="2817D236" w14:textId="77777777" w:rsidR="00CA441D" w:rsidRDefault="00CA441D" w:rsidP="00CA441D">
      <w:pPr>
        <w:pStyle w:val="Zkladntext"/>
      </w:pPr>
    </w:p>
    <w:p w14:paraId="34E81C83" w14:textId="77777777" w:rsidR="00CA441D" w:rsidRDefault="00CA441D" w:rsidP="00CA441D">
      <w:pPr>
        <w:pStyle w:val="Zkladntext"/>
      </w:pPr>
      <w:r w:rsidRPr="00AC097C">
        <w:t>Ide o tieto položky:</w:t>
      </w:r>
    </w:p>
    <w:bookmarkStart w:id="30" w:name="_MON_1393314970"/>
    <w:bookmarkEnd w:id="30"/>
    <w:bookmarkStart w:id="31" w:name="_MON_1393882079"/>
    <w:bookmarkEnd w:id="31"/>
    <w:p w14:paraId="479A9E96" w14:textId="593C3032" w:rsidR="00B12204" w:rsidRDefault="003A164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3269" w14:anchorId="29E37A2B">
          <v:shape id="_x0000_i1160" type="#_x0000_t75" style="width:440.25pt;height:179.25pt" o:ole="" o:preferrelative="f">
            <v:imagedata r:id="rId22" o:title=""/>
            <o:lock v:ext="edit" aspectratio="f"/>
          </v:shape>
          <o:OLEObject Type="Embed" ProgID="Excel.Sheet.12" ShapeID="_x0000_i1160" DrawAspect="Content" ObjectID="_1834557080" r:id="rId23"/>
        </w:object>
      </w:r>
    </w:p>
    <w:p w14:paraId="787B6924" w14:textId="77777777" w:rsidR="00D209DA" w:rsidRPr="00D209DA" w:rsidRDefault="00D209DA" w:rsidP="00D209DA"/>
    <w:bookmarkStart w:id="32" w:name="_MON_1393882237"/>
    <w:bookmarkStart w:id="33" w:name="_MON_1393315041"/>
    <w:bookmarkStart w:id="34" w:name="_MON_1393951532"/>
    <w:bookmarkStart w:id="35" w:name="_MON_1393882117"/>
    <w:bookmarkEnd w:id="32"/>
    <w:bookmarkEnd w:id="33"/>
    <w:bookmarkEnd w:id="34"/>
    <w:bookmarkEnd w:id="35"/>
    <w:bookmarkStart w:id="36" w:name="_MON_1393882194"/>
    <w:bookmarkEnd w:id="36"/>
    <w:p w14:paraId="001EF0E4" w14:textId="213847C2" w:rsidR="00B12204" w:rsidRDefault="003A164C" w:rsidP="009D0700">
      <w:pPr>
        <w:ind w:left="426"/>
      </w:pPr>
      <w:r>
        <w:object w:dxaOrig="9391" w:dyaOrig="5519" w14:anchorId="16D27AFF">
          <v:shape id="_x0000_i1168" type="#_x0000_t75" style="width:428.25pt;height:279pt" o:ole="" o:preferrelative="f">
            <v:imagedata r:id="rId24" o:title=""/>
            <o:lock v:ext="edit" aspectratio="f"/>
          </v:shape>
          <o:OLEObject Type="Embed" ProgID="Excel.Sheet.12" ShapeID="_x0000_i1168" DrawAspect="Content" ObjectID="_1834557081" r:id="rId25"/>
        </w:object>
      </w:r>
    </w:p>
    <w:p w14:paraId="3E0C16D9" w14:textId="77777777" w:rsidR="00491AF0" w:rsidRDefault="00491AF0" w:rsidP="00491AF0">
      <w:pPr>
        <w:pStyle w:val="Zkladntext"/>
        <w:jc w:val="left"/>
      </w:pPr>
      <w:bookmarkStart w:id="37" w:name="OLE_LINK17"/>
      <w:bookmarkStart w:id="38" w:name="OLE_LINK18"/>
    </w:p>
    <w:p w14:paraId="050D61C0" w14:textId="77777777" w:rsidR="00CC49EE" w:rsidRDefault="00CC49EE" w:rsidP="00491AF0">
      <w:pPr>
        <w:pStyle w:val="Zkladntext"/>
      </w:pPr>
    </w:p>
    <w:p w14:paraId="4168940A" w14:textId="455C67F8"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14:paraId="6404117B" w14:textId="77777777" w:rsidR="00491AF0" w:rsidRDefault="00491AF0" w:rsidP="00491AF0">
      <w:pPr>
        <w:pStyle w:val="Zkladntext"/>
        <w:jc w:val="left"/>
      </w:pPr>
    </w:p>
    <w:p w14:paraId="5516D75F" w14:textId="77777777" w:rsidR="00491AF0" w:rsidRDefault="00491AF0" w:rsidP="00491AF0">
      <w:pPr>
        <w:pStyle w:val="Zkladntext"/>
      </w:pPr>
      <w:bookmarkStart w:id="39" w:name="_MON_1393315279"/>
      <w:bookmarkEnd w:id="37"/>
      <w:bookmarkEnd w:id="38"/>
      <w:bookmarkEnd w:id="39"/>
    </w:p>
    <w:p w14:paraId="68513685" w14:textId="77777777" w:rsidR="00491AF0" w:rsidRPr="00D50DC3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14:paraId="0EA57272" w14:textId="77777777" w:rsidR="00491AF0" w:rsidRDefault="00491AF0" w:rsidP="00491AF0">
      <w:pPr>
        <w:pStyle w:val="Zkladntext"/>
      </w:pPr>
    </w:p>
    <w:p w14:paraId="572F4CC5" w14:textId="77777777" w:rsidR="00CC49EE" w:rsidRDefault="00CC49EE" w:rsidP="00491AF0">
      <w:pPr>
        <w:pStyle w:val="Zkladntext"/>
      </w:pPr>
    </w:p>
    <w:p w14:paraId="56BCD7BF" w14:textId="77777777" w:rsidR="00CC49EE" w:rsidRDefault="00CC49EE" w:rsidP="00491AF0">
      <w:pPr>
        <w:pStyle w:val="Zkladntext"/>
      </w:pPr>
    </w:p>
    <w:p w14:paraId="7BB67738" w14:textId="77777777" w:rsidR="00CC49EE" w:rsidRDefault="00CC49EE" w:rsidP="00491AF0">
      <w:pPr>
        <w:pStyle w:val="Zkladntext"/>
      </w:pPr>
    </w:p>
    <w:p w14:paraId="7C2448FE" w14:textId="77777777" w:rsidR="00491AF0" w:rsidRDefault="00491AF0" w:rsidP="00491AF0">
      <w:pPr>
        <w:pStyle w:val="Nadpis2"/>
        <w:numPr>
          <w:ilvl w:val="0"/>
          <w:numId w:val="2"/>
        </w:numPr>
      </w:pPr>
      <w:bookmarkStart w:id="40" w:name="_Toc530739909"/>
      <w:r>
        <w:t>Záväzky</w:t>
      </w:r>
      <w:bookmarkEnd w:id="40"/>
    </w:p>
    <w:p w14:paraId="1711205A" w14:textId="77777777" w:rsidR="00491AF0" w:rsidRDefault="00491AF0" w:rsidP="00491AF0">
      <w:pPr>
        <w:pStyle w:val="Zkladntext"/>
      </w:pPr>
    </w:p>
    <w:p w14:paraId="0712DBB7" w14:textId="77777777" w:rsidR="00491AF0" w:rsidRDefault="00491AF0" w:rsidP="00491AF0">
      <w:pPr>
        <w:pStyle w:val="Zkladntext"/>
      </w:pPr>
      <w:r>
        <w:t xml:space="preserve">Štruktúra záväzkov </w:t>
      </w:r>
      <w:r w:rsidR="00A35642">
        <w:t>z obchodného styku</w:t>
      </w:r>
      <w:r>
        <w:t xml:space="preserve"> podľa zostatkovej doby splatnosti je uvedená v nasledujúcom prehľade:</w:t>
      </w:r>
    </w:p>
    <w:p w14:paraId="7983A5BD" w14:textId="77777777" w:rsidR="00491AF0" w:rsidRDefault="00491AF0" w:rsidP="00491AF0">
      <w:pPr>
        <w:pStyle w:val="Zkladntext"/>
      </w:pPr>
    </w:p>
    <w:bookmarkStart w:id="41" w:name="_MON_1393882531"/>
    <w:bookmarkEnd w:id="41"/>
    <w:p w14:paraId="4A7A2E95" w14:textId="1231C27E" w:rsidR="002A7CDF" w:rsidRDefault="00110874" w:rsidP="009D0700">
      <w:pPr>
        <w:ind w:left="426"/>
      </w:pPr>
      <w:r>
        <w:object w:dxaOrig="8972" w:dyaOrig="2843" w14:anchorId="61F606D1">
          <v:shape id="_x0000_i1179" type="#_x0000_t75" style="width:441.75pt;height:135pt" o:ole="" o:preferrelative="f">
            <v:imagedata r:id="rId26" o:title=""/>
            <o:lock v:ext="edit" aspectratio="f"/>
          </v:shape>
          <o:OLEObject Type="Embed" ProgID="Excel.Sheet.12" ShapeID="_x0000_i1179" DrawAspect="Content" ObjectID="_1834557082" r:id="rId27"/>
        </w:object>
      </w:r>
    </w:p>
    <w:p w14:paraId="4C59EBC3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1"/>
      <w:r>
        <w:t>Sociálny fond</w:t>
      </w:r>
      <w:bookmarkEnd w:id="42"/>
    </w:p>
    <w:p w14:paraId="30B66551" w14:textId="77777777" w:rsidR="00E231BA" w:rsidRDefault="00E231BA" w:rsidP="00E231BA">
      <w:pPr>
        <w:pStyle w:val="Zkladntext"/>
      </w:pPr>
    </w:p>
    <w:p w14:paraId="6059A738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6A710488" w14:textId="77777777" w:rsidR="00E231BA" w:rsidRDefault="00E231BA" w:rsidP="00E231BA">
      <w:pPr>
        <w:pStyle w:val="Zkladntext"/>
      </w:pPr>
    </w:p>
    <w:bookmarkStart w:id="43" w:name="_MON_1393883015"/>
    <w:bookmarkStart w:id="44" w:name="_MON_1393883302"/>
    <w:bookmarkStart w:id="45" w:name="_MON_1393315616"/>
    <w:bookmarkStart w:id="46" w:name="_MON_1393321712"/>
    <w:bookmarkEnd w:id="43"/>
    <w:bookmarkEnd w:id="44"/>
    <w:bookmarkEnd w:id="45"/>
    <w:bookmarkEnd w:id="46"/>
    <w:bookmarkStart w:id="47" w:name="_MON_1393882916"/>
    <w:bookmarkEnd w:id="47"/>
    <w:p w14:paraId="0CC7B28C" w14:textId="608CA38F" w:rsidR="00E231BA" w:rsidRDefault="00110874" w:rsidP="00E231BA">
      <w:pPr>
        <w:pStyle w:val="Zkladntext"/>
      </w:pPr>
      <w:r>
        <w:object w:dxaOrig="8972" w:dyaOrig="2809" w14:anchorId="367061A2">
          <v:shape id="_x0000_i1194" type="#_x0000_t75" style="width:441.75pt;height:147pt" o:ole="" o:preferrelative="f">
            <v:imagedata r:id="rId28" o:title=""/>
            <o:lock v:ext="edit" aspectratio="f"/>
          </v:shape>
          <o:OLEObject Type="Embed" ProgID="Excel.Sheet.12" ShapeID="_x0000_i1194" DrawAspect="Content" ObjectID="_1834557083" r:id="rId29"/>
        </w:object>
      </w:r>
      <w:r w:rsidR="00E231BA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</w:t>
      </w:r>
      <w:r w:rsidR="00BA7EC5">
        <w:t xml:space="preserve"> podľa vnútornej smernice </w:t>
      </w:r>
      <w:r w:rsidR="003F4F79">
        <w:t xml:space="preserve">pre tvorbu a použitie sociálneho fondu </w:t>
      </w:r>
      <w:r w:rsidR="00BA7EC5">
        <w:t>a v zmysle zákona o sociálnom fonde</w:t>
      </w:r>
      <w:r w:rsidR="00E231BA">
        <w:t>.</w:t>
      </w:r>
    </w:p>
    <w:p w14:paraId="64194FDE" w14:textId="77777777" w:rsidR="005C6086" w:rsidRDefault="005C6086" w:rsidP="00E231BA">
      <w:pPr>
        <w:pStyle w:val="Zkladntext"/>
      </w:pPr>
    </w:p>
    <w:p w14:paraId="3A19DB87" w14:textId="77777777" w:rsidR="000930C4" w:rsidRDefault="000930C4" w:rsidP="00E231BA">
      <w:pPr>
        <w:pStyle w:val="Zkladntext"/>
      </w:pPr>
    </w:p>
    <w:p w14:paraId="0D07A8C1" w14:textId="77777777" w:rsidR="00344459" w:rsidRDefault="00344459" w:rsidP="00E231BA">
      <w:pPr>
        <w:pStyle w:val="Zkladntext"/>
      </w:pPr>
    </w:p>
    <w:p w14:paraId="4A242290" w14:textId="674EC467" w:rsidR="00D3532B" w:rsidRDefault="00D3532B" w:rsidP="000B4AA9">
      <w:pPr>
        <w:pStyle w:val="Zkladntext"/>
      </w:pPr>
    </w:p>
    <w:p w14:paraId="5BADFBC7" w14:textId="40E0F7C1" w:rsidR="005C6086" w:rsidRDefault="005C6086" w:rsidP="00344459">
      <w:pPr>
        <w:pStyle w:val="Zkladntext"/>
        <w:ind w:left="284"/>
      </w:pPr>
    </w:p>
    <w:p w14:paraId="3CA0DA3C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48" w:name="_Toc530739912"/>
      <w:r>
        <w:t>Bankové úvery</w:t>
      </w:r>
      <w:bookmarkEnd w:id="48"/>
    </w:p>
    <w:p w14:paraId="01E0FA94" w14:textId="77777777" w:rsidR="00E231BA" w:rsidRDefault="00E231BA" w:rsidP="00E231BA">
      <w:pPr>
        <w:pStyle w:val="Zkladntext"/>
      </w:pPr>
    </w:p>
    <w:p w14:paraId="2EF9BDE2" w14:textId="4D99E40F" w:rsidR="00D67432" w:rsidRDefault="00523D08" w:rsidP="0090376F">
      <w:pPr>
        <w:pStyle w:val="Zkladntext"/>
      </w:pPr>
      <w:r>
        <w:t>Spoločnosť v roku 202</w:t>
      </w:r>
      <w:r w:rsidR="00C21F17">
        <w:t>5</w:t>
      </w:r>
      <w:r w:rsidR="00D67432">
        <w:t xml:space="preserve"> nečerpala žiadne</w:t>
      </w:r>
      <w:r w:rsidR="00E231BA" w:rsidRPr="00BF5606">
        <w:t xml:space="preserve"> bankov</w:t>
      </w:r>
      <w:r w:rsidR="00D67432">
        <w:t>é</w:t>
      </w:r>
      <w:r w:rsidR="00E231BA" w:rsidRPr="00BF5606">
        <w:t xml:space="preserve"> úver</w:t>
      </w:r>
      <w:r w:rsidR="00D67432">
        <w:t>y.</w:t>
      </w:r>
      <w:r w:rsidR="0090376F">
        <w:t xml:space="preserve"> </w:t>
      </w:r>
      <w:r w:rsidR="00D67432">
        <w:t>Spoločnosť všetky podnikateľské a rozvojové</w:t>
      </w:r>
      <w:r>
        <w:t xml:space="preserve"> aktivity realizované v roku 202</w:t>
      </w:r>
      <w:r w:rsidR="00C21F17">
        <w:t>5</w:t>
      </w:r>
      <w:r w:rsidR="00D67432">
        <w:t xml:space="preserve"> financovala z vlastných z</w:t>
      </w:r>
      <w:r w:rsidR="00B75AA9">
        <w:t>drojov</w:t>
      </w:r>
      <w:r w:rsidR="00E12370">
        <w:t>.</w:t>
      </w:r>
    </w:p>
    <w:p w14:paraId="3574F38B" w14:textId="77777777" w:rsidR="00CA4C6F" w:rsidRDefault="00CA4C6F" w:rsidP="00E231BA">
      <w:pPr>
        <w:pStyle w:val="Zkladntext"/>
        <w:ind w:left="0"/>
      </w:pPr>
    </w:p>
    <w:p w14:paraId="50F720E6" w14:textId="77777777" w:rsidR="00E231BA" w:rsidRDefault="009B60B7" w:rsidP="00E231BA">
      <w:pPr>
        <w:pStyle w:val="Nadpis2"/>
        <w:numPr>
          <w:ilvl w:val="0"/>
          <w:numId w:val="2"/>
        </w:numPr>
      </w:pPr>
      <w:bookmarkStart w:id="49" w:name="_Toc530739913"/>
      <w:r>
        <w:t>Č</w:t>
      </w:r>
      <w:r w:rsidR="00E231BA">
        <w:t>asové rozlíšenie</w:t>
      </w:r>
      <w:bookmarkEnd w:id="49"/>
    </w:p>
    <w:p w14:paraId="33B60926" w14:textId="77777777" w:rsidR="00E231BA" w:rsidRDefault="00E231BA" w:rsidP="00E231BA">
      <w:pPr>
        <w:pStyle w:val="Zkladntext"/>
      </w:pPr>
    </w:p>
    <w:p w14:paraId="6989B85D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6372C583" w14:textId="77777777" w:rsidR="00E231BA" w:rsidRDefault="00E231BA" w:rsidP="00E231BA">
      <w:pPr>
        <w:pStyle w:val="Zkladntext"/>
      </w:pPr>
    </w:p>
    <w:bookmarkStart w:id="50" w:name="_MON_1393316596"/>
    <w:bookmarkStart w:id="51" w:name="_MON_1393883457"/>
    <w:bookmarkStart w:id="52" w:name="_MON_1393884070"/>
    <w:bookmarkEnd w:id="50"/>
    <w:bookmarkEnd w:id="51"/>
    <w:bookmarkEnd w:id="52"/>
    <w:bookmarkStart w:id="53" w:name="_MON_1393884123"/>
    <w:bookmarkEnd w:id="53"/>
    <w:p w14:paraId="45102ADA" w14:textId="48C97B54" w:rsidR="00A25722" w:rsidRPr="00423AFA" w:rsidRDefault="00C21F17" w:rsidP="00A25722">
      <w:pPr>
        <w:pStyle w:val="Zkladntext"/>
      </w:pPr>
      <w:r>
        <w:object w:dxaOrig="8854" w:dyaOrig="3686" w14:anchorId="0E6E2A4A">
          <v:shape id="_x0000_i1199" type="#_x0000_t75" style="width:443.25pt;height:198pt" o:ole="" o:preferrelative="f">
            <v:imagedata r:id="rId30" o:title=""/>
            <o:lock v:ext="edit" aspectratio="f"/>
          </v:shape>
          <o:OLEObject Type="Embed" ProgID="Excel.Sheet.12" ShapeID="_x0000_i1199" DrawAspect="Content" ObjectID="_1834557084" r:id="rId31"/>
        </w:object>
      </w:r>
      <w:r w:rsidR="00A9048F" w:rsidRPr="00A9048F">
        <w:t xml:space="preserve"> </w:t>
      </w:r>
    </w:p>
    <w:p w14:paraId="0F444651" w14:textId="77777777" w:rsidR="00092C39" w:rsidRDefault="00092C39" w:rsidP="00BC631F">
      <w:pPr>
        <w:pStyle w:val="Zkladntext"/>
      </w:pPr>
    </w:p>
    <w:p w14:paraId="494A5ADB" w14:textId="77777777"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14:paraId="448C5DB3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54" w:name="_Toc530739914"/>
    </w:p>
    <w:p w14:paraId="57F36335" w14:textId="77777777" w:rsidR="00344459" w:rsidRPr="00344459" w:rsidRDefault="00344459" w:rsidP="00344459"/>
    <w:p w14:paraId="2F31D786" w14:textId="77777777" w:rsidR="00E231BA" w:rsidRPr="00D93966" w:rsidRDefault="00E231BA" w:rsidP="00294BAE">
      <w:pPr>
        <w:pStyle w:val="Nadpis2"/>
        <w:numPr>
          <w:ilvl w:val="0"/>
          <w:numId w:val="27"/>
        </w:numPr>
      </w:pPr>
      <w:r w:rsidRPr="00D93966">
        <w:t>Tržby za vlastné výkony a tovar</w:t>
      </w:r>
      <w:bookmarkEnd w:id="54"/>
    </w:p>
    <w:p w14:paraId="2625FF68" w14:textId="77777777" w:rsidR="00E231BA" w:rsidRDefault="00E231BA" w:rsidP="00E231BA">
      <w:pPr>
        <w:pStyle w:val="Zkladntext"/>
      </w:pPr>
    </w:p>
    <w:p w14:paraId="1AC3F673" w14:textId="77777777" w:rsidR="00E231BA" w:rsidRDefault="00E231BA" w:rsidP="00E231BA">
      <w:pPr>
        <w:pStyle w:val="Zkladntext"/>
      </w:pPr>
      <w:r>
        <w:t xml:space="preserve">Tržby za vlastné výkony a tovar podľa </w:t>
      </w:r>
      <w:r w:rsidR="0007172A">
        <w:t>základných činností a rozhodujúcich produktov a služieb spoločnosti sú</w:t>
      </w:r>
      <w:r>
        <w:t xml:space="preserve"> uvedené v nasledujúcom prehľade:</w:t>
      </w:r>
    </w:p>
    <w:p w14:paraId="6AD2600F" w14:textId="77777777" w:rsidR="00F72F66" w:rsidRDefault="00F72F66" w:rsidP="00E231BA">
      <w:pPr>
        <w:pStyle w:val="Zkladntext"/>
      </w:pPr>
    </w:p>
    <w:p w14:paraId="23BC07D4" w14:textId="77777777" w:rsidR="00E231BA" w:rsidRDefault="00E231BA" w:rsidP="00E231BA">
      <w:pPr>
        <w:pStyle w:val="Zkladntext"/>
      </w:pPr>
    </w:p>
    <w:bookmarkStart w:id="55" w:name="_MON_1393952848"/>
    <w:bookmarkStart w:id="56" w:name="_MON_1393412038"/>
    <w:bookmarkStart w:id="57" w:name="_MON_1393952217"/>
    <w:bookmarkStart w:id="58" w:name="_MON_1393952496"/>
    <w:bookmarkStart w:id="59" w:name="_MON_1393952505"/>
    <w:bookmarkEnd w:id="55"/>
    <w:bookmarkEnd w:id="56"/>
    <w:bookmarkEnd w:id="57"/>
    <w:bookmarkEnd w:id="58"/>
    <w:bookmarkEnd w:id="59"/>
    <w:bookmarkStart w:id="60" w:name="_MON_1393952809"/>
    <w:bookmarkEnd w:id="60"/>
    <w:p w14:paraId="7F850489" w14:textId="3620A893" w:rsidR="00E231BA" w:rsidRDefault="00C21F17" w:rsidP="00E231BA">
      <w:pPr>
        <w:pStyle w:val="Zkladntext"/>
      </w:pPr>
      <w:r>
        <w:object w:dxaOrig="9626" w:dyaOrig="2931" w14:anchorId="335901B8">
          <v:shape id="_x0000_i1215" type="#_x0000_t75" style="width:454.5pt;height:154.5pt" o:ole="" o:preferrelative="f">
            <v:imagedata r:id="rId32" o:title=""/>
            <o:lock v:ext="edit" aspectratio="f"/>
          </v:shape>
          <o:OLEObject Type="Embed" ProgID="Excel.Sheet.12" ShapeID="_x0000_i1215" DrawAspect="Content" ObjectID="_1834557085" r:id="rId33"/>
        </w:object>
      </w:r>
    </w:p>
    <w:p w14:paraId="2D0C08A3" w14:textId="77777777" w:rsidR="00F72F66" w:rsidRDefault="00F72F66" w:rsidP="00E231BA">
      <w:pPr>
        <w:pStyle w:val="Zkladntext"/>
      </w:pPr>
    </w:p>
    <w:p w14:paraId="41B41B46" w14:textId="77777777" w:rsidR="00344459" w:rsidRDefault="00344459" w:rsidP="00E231BA">
      <w:pPr>
        <w:pStyle w:val="Zkladntext"/>
      </w:pPr>
    </w:p>
    <w:p w14:paraId="35871FE7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61" w:name="_Toc530739915"/>
      <w:r>
        <w:t>Zmena stavu zásob vlastnej výroby</w:t>
      </w:r>
      <w:bookmarkEnd w:id="61"/>
    </w:p>
    <w:p w14:paraId="1BDFA1BC" w14:textId="77777777" w:rsidR="00E231BA" w:rsidRDefault="00E231BA" w:rsidP="00E231BA">
      <w:pPr>
        <w:pStyle w:val="Zkladntext"/>
      </w:pPr>
    </w:p>
    <w:p w14:paraId="6D4C6157" w14:textId="77777777" w:rsidR="00F71797" w:rsidRDefault="00F71797" w:rsidP="00E231BA">
      <w:pPr>
        <w:pStyle w:val="Zkladntext"/>
        <w:rPr>
          <w:szCs w:val="18"/>
        </w:rPr>
      </w:pPr>
      <w:r>
        <w:rPr>
          <w:szCs w:val="18"/>
        </w:rPr>
        <w:t>Spoločnosť má denný uzavretý výrobný cyklus z toho dôvodu nevykazuje v účtovníctve rozpracovanú výrobu, zmena stavu zásob hotových výrobkov zachytáva účtovné stavy skladu hotových výrobkov k 31.12. príslušného roku a tieto sa vždy skontrolujú fyzickou inventúrou a porovnajú s evidenčným účtovným stavom. Tento sa dokumentuje zápisom.</w:t>
      </w:r>
    </w:p>
    <w:p w14:paraId="263F41B7" w14:textId="77777777" w:rsidR="00F71797" w:rsidRDefault="00F71797" w:rsidP="00E231BA">
      <w:pPr>
        <w:pStyle w:val="Zkladntext"/>
        <w:rPr>
          <w:szCs w:val="18"/>
        </w:rPr>
      </w:pPr>
    </w:p>
    <w:p w14:paraId="63C8CDBD" w14:textId="126850AD" w:rsidR="00B825EB" w:rsidRDefault="00E231BA" w:rsidP="00E231BA">
      <w:pPr>
        <w:pStyle w:val="Zkladntext"/>
      </w:pPr>
      <w:r w:rsidRPr="00BA750A">
        <w:rPr>
          <w:szCs w:val="18"/>
        </w:rPr>
        <w:t xml:space="preserve"> </w:t>
      </w:r>
      <w:r w:rsidR="00A3003F">
        <w:t xml:space="preserve">Stav k 31.12.2025 podľa Výkazu ziskov a strát: 22 201,42 </w:t>
      </w:r>
    </w:p>
    <w:p w14:paraId="2989B7B5" w14:textId="77777777" w:rsidR="003340C9" w:rsidRDefault="003340C9" w:rsidP="003340C9">
      <w:pPr>
        <w:pStyle w:val="Zkladntext"/>
      </w:pPr>
      <w:bookmarkStart w:id="62" w:name="_Toc530739916"/>
    </w:p>
    <w:p w14:paraId="33A34F74" w14:textId="77777777" w:rsidR="0020484C" w:rsidRDefault="0020484C" w:rsidP="003340C9">
      <w:pPr>
        <w:pStyle w:val="Zkladntext"/>
      </w:pPr>
    </w:p>
    <w:p w14:paraId="7BE6EE1B" w14:textId="77777777" w:rsidR="0020484C" w:rsidRDefault="0020484C" w:rsidP="003340C9">
      <w:pPr>
        <w:pStyle w:val="Zkladntext"/>
      </w:pPr>
    </w:p>
    <w:bookmarkEnd w:id="62"/>
    <w:p w14:paraId="1E256A04" w14:textId="0B0E91BC" w:rsidR="0000290B" w:rsidRPr="00F72F66" w:rsidRDefault="0000290B" w:rsidP="0000290B">
      <w:pPr>
        <w:pStyle w:val="Zkladntext"/>
        <w:rPr>
          <w:b/>
        </w:rPr>
      </w:pPr>
      <w:r w:rsidRPr="00F72F66">
        <w:rPr>
          <w:b/>
        </w:rPr>
        <w:br w:type="page"/>
      </w:r>
    </w:p>
    <w:p w14:paraId="1090F022" w14:textId="77777777" w:rsidR="00100FDD" w:rsidRPr="00E14770" w:rsidRDefault="00100FDD" w:rsidP="0000290B">
      <w:pPr>
        <w:pStyle w:val="Zkladntext"/>
      </w:pPr>
    </w:p>
    <w:p w14:paraId="617B62C5" w14:textId="77777777" w:rsidR="0000290B" w:rsidRPr="00E14770" w:rsidRDefault="0000290B" w:rsidP="0000290B">
      <w:pPr>
        <w:pStyle w:val="Nadpis2"/>
        <w:numPr>
          <w:ilvl w:val="0"/>
          <w:numId w:val="0"/>
        </w:numPr>
        <w:ind w:left="426"/>
      </w:pPr>
    </w:p>
    <w:p w14:paraId="6D97E8D5" w14:textId="77777777" w:rsidR="0000290B" w:rsidRDefault="0000290B" w:rsidP="0000290B">
      <w:pPr>
        <w:pStyle w:val="Zkladntext"/>
      </w:pPr>
      <w:bookmarkStart w:id="63" w:name="_MON_1393954836"/>
      <w:bookmarkStart w:id="64" w:name="_MON_1393954907"/>
      <w:bookmarkStart w:id="65" w:name="_MON_1393954976"/>
      <w:bookmarkStart w:id="66" w:name="_MON_1393955406"/>
      <w:bookmarkStart w:id="67" w:name="_MON_1393413616"/>
      <w:bookmarkStart w:id="68" w:name="_MON_1393413622"/>
      <w:bookmarkStart w:id="69" w:name="_MON_1393413630"/>
      <w:bookmarkStart w:id="70" w:name="_MON_1393953122"/>
      <w:bookmarkStart w:id="71" w:name="_MON_1393953569"/>
      <w:bookmarkStart w:id="72" w:name="_MON_1393953744"/>
      <w:bookmarkStart w:id="73" w:name="_MON_1393954043"/>
      <w:bookmarkStart w:id="74" w:name="_MON_1393954121"/>
      <w:bookmarkStart w:id="75" w:name="_MON_1393954365"/>
      <w:bookmarkStart w:id="76" w:name="_MON_1393954529"/>
      <w:bookmarkStart w:id="77" w:name="_MON_1393954567"/>
      <w:bookmarkStart w:id="78" w:name="_MON_1393954620"/>
      <w:bookmarkStart w:id="79" w:name="_MON_1393954704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r>
        <w:br w:type="page"/>
      </w:r>
      <w:bookmarkStart w:id="80" w:name="_GoBack"/>
      <w:bookmarkEnd w:id="80"/>
    </w:p>
    <w:p w14:paraId="120AF859" w14:textId="77777777" w:rsidR="00861A27" w:rsidRDefault="00861A27" w:rsidP="00861A27">
      <w:pPr>
        <w:pStyle w:val="Nadpis1"/>
        <w:numPr>
          <w:ilvl w:val="0"/>
          <w:numId w:val="0"/>
        </w:numPr>
        <w:spacing w:before="120" w:after="60"/>
        <w:ind w:left="360"/>
      </w:pPr>
    </w:p>
    <w:p w14:paraId="5323F071" w14:textId="7BDE1650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24CC070E" w14:textId="77777777" w:rsidR="0000290B" w:rsidRDefault="0000290B" w:rsidP="0000290B">
      <w:pPr>
        <w:pStyle w:val="Zkladntext"/>
      </w:pPr>
    </w:p>
    <w:p w14:paraId="42375C0F" w14:textId="77777777" w:rsidR="0000290B" w:rsidRDefault="0000290B" w:rsidP="002F770F">
      <w:pPr>
        <w:pStyle w:val="Nadpis2"/>
        <w:numPr>
          <w:ilvl w:val="0"/>
          <w:numId w:val="28"/>
        </w:numPr>
      </w:pPr>
      <w:bookmarkStart w:id="81" w:name="_Toc530739920"/>
      <w:r>
        <w:t>Najatý majetok</w:t>
      </w:r>
      <w:bookmarkEnd w:id="81"/>
    </w:p>
    <w:p w14:paraId="60D37939" w14:textId="77777777" w:rsidR="0000290B" w:rsidRDefault="0000290B" w:rsidP="0000290B">
      <w:pPr>
        <w:pStyle w:val="Zkladntext"/>
      </w:pPr>
    </w:p>
    <w:p w14:paraId="2BDE6E61" w14:textId="77777777" w:rsidR="0000290B" w:rsidRDefault="0000290B" w:rsidP="0000290B">
      <w:pPr>
        <w:pStyle w:val="Zkladntext"/>
      </w:pPr>
      <w:bookmarkStart w:id="82" w:name="OLE_LINK1"/>
      <w:bookmarkStart w:id="83" w:name="OLE_LINK2"/>
      <w:r>
        <w:t xml:space="preserve">Spoločnosť </w:t>
      </w:r>
      <w:r w:rsidR="00FF7320">
        <w:t>ne</w:t>
      </w:r>
      <w:r>
        <w:t xml:space="preserve">má </w:t>
      </w:r>
      <w:r w:rsidR="00FF7320">
        <w:t>evidovaný žiaden majetok na podsúvahových účtoch.</w:t>
      </w:r>
      <w:bookmarkEnd w:id="82"/>
      <w:bookmarkEnd w:id="83"/>
    </w:p>
    <w:p w14:paraId="0F3D3D95" w14:textId="77777777" w:rsidR="0000290B" w:rsidRDefault="0000290B" w:rsidP="0000290B">
      <w:pPr>
        <w:pStyle w:val="Zkladntext"/>
      </w:pPr>
    </w:p>
    <w:p w14:paraId="3B703567" w14:textId="77777777" w:rsidR="0000290B" w:rsidRDefault="0000290B" w:rsidP="0000290B">
      <w:pPr>
        <w:pStyle w:val="Nadpis2"/>
      </w:pPr>
      <w:r>
        <w:t>Prenajatý majetok</w:t>
      </w:r>
    </w:p>
    <w:p w14:paraId="5ABD73B4" w14:textId="77777777" w:rsidR="0000290B" w:rsidRDefault="0000290B" w:rsidP="0000290B">
      <w:pPr>
        <w:pStyle w:val="Zkladntext"/>
      </w:pPr>
    </w:p>
    <w:p w14:paraId="310C9E94" w14:textId="77777777" w:rsidR="00FF7320" w:rsidRDefault="0000290B" w:rsidP="00FF7320">
      <w:pPr>
        <w:pStyle w:val="Zkladntext"/>
      </w:pPr>
      <w:r>
        <w:t xml:space="preserve">Spoločnosť </w:t>
      </w:r>
      <w:r w:rsidR="00FF7320">
        <w:t xml:space="preserve">na svoju činnosť používa výlučne svoj majetok, ktorý má vo vlastníctve s evidenciou </w:t>
      </w:r>
      <w:r w:rsidR="002E4B57">
        <w:t>v účtovníctve a operatívnej evidencii</w:t>
      </w:r>
      <w:r w:rsidR="00FF7320">
        <w:t xml:space="preserve"> podľa charakteru majetku a</w:t>
      </w:r>
      <w:r w:rsidR="002E4B57">
        <w:t xml:space="preserve"> účtovných </w:t>
      </w:r>
      <w:r w:rsidR="00FF7320">
        <w:t xml:space="preserve">pravidiel jeho evidencie. </w:t>
      </w:r>
      <w:r w:rsidR="002E4B57">
        <w:t>Priestory určené na bývanie prenajíma väčšinou svojim zamestnancom na báze nájomnej zmluvy.</w:t>
      </w:r>
    </w:p>
    <w:p w14:paraId="4C2C539B" w14:textId="77777777" w:rsidR="00FF7320" w:rsidRDefault="00FF7320" w:rsidP="00FF7320">
      <w:pPr>
        <w:pStyle w:val="Zkladntext"/>
      </w:pPr>
    </w:p>
    <w:p w14:paraId="5B9031DB" w14:textId="77777777" w:rsidR="00355CCE" w:rsidRDefault="00355CCE" w:rsidP="00FF7320">
      <w:pPr>
        <w:pStyle w:val="Zkladntext"/>
      </w:pPr>
    </w:p>
    <w:p w14:paraId="45D58283" w14:textId="77777777" w:rsidR="00283139" w:rsidRDefault="00283139" w:rsidP="0000290B">
      <w:pPr>
        <w:pStyle w:val="Zkladntext"/>
      </w:pPr>
    </w:p>
    <w:p w14:paraId="2AFCC145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3D8F3A33" w14:textId="77777777" w:rsidR="0000290B" w:rsidRDefault="0000290B" w:rsidP="0000290B">
      <w:pPr>
        <w:pStyle w:val="Zkladntext"/>
        <w:ind w:left="0"/>
      </w:pPr>
    </w:p>
    <w:p w14:paraId="3AB890F7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84" w:name="_Toc530739921"/>
      <w:r>
        <w:t>Podmienené záväzky</w:t>
      </w:r>
      <w:bookmarkEnd w:id="84"/>
    </w:p>
    <w:p w14:paraId="559E36C9" w14:textId="77777777" w:rsidR="0000290B" w:rsidRDefault="0000290B" w:rsidP="0000290B">
      <w:pPr>
        <w:pStyle w:val="Zkladntext"/>
      </w:pPr>
    </w:p>
    <w:p w14:paraId="31A89BCE" w14:textId="77777777" w:rsidR="0000290B" w:rsidRDefault="0000290B" w:rsidP="0000290B">
      <w:pPr>
        <w:pStyle w:val="Zkladntext"/>
      </w:pPr>
      <w:r>
        <w:t xml:space="preserve">Spoločnosť </w:t>
      </w:r>
      <w:r w:rsidR="00FF7320">
        <w:t>ne</w:t>
      </w:r>
      <w:r>
        <w:t xml:space="preserve">má </w:t>
      </w:r>
      <w:r w:rsidR="00FF7320">
        <w:t xml:space="preserve">žiadne </w:t>
      </w:r>
      <w:r>
        <w:t xml:space="preserve"> podmienené záväzky, ktoré </w:t>
      </w:r>
      <w:r w:rsidR="00FF7320">
        <w:t xml:space="preserve">by </w:t>
      </w:r>
      <w:r>
        <w:t>sa nesled</w:t>
      </w:r>
      <w:r w:rsidR="00FF7320">
        <w:t>ovali</w:t>
      </w:r>
      <w:r>
        <w:t xml:space="preserve"> v bežnom účtovníctve a neuvádza</w:t>
      </w:r>
      <w:r w:rsidR="00FF7320">
        <w:t>li</w:t>
      </w:r>
      <w:r>
        <w:t xml:space="preserve"> v súvahe:</w:t>
      </w:r>
    </w:p>
    <w:p w14:paraId="2C6DFF0F" w14:textId="77777777" w:rsidR="0000290B" w:rsidRDefault="0000290B" w:rsidP="0000290B">
      <w:pPr>
        <w:pStyle w:val="Zkladntext"/>
      </w:pPr>
    </w:p>
    <w:p w14:paraId="12DEB865" w14:textId="77777777" w:rsidR="0000290B" w:rsidRDefault="0000290B" w:rsidP="0000290B">
      <w:pPr>
        <w:pStyle w:val="Zkladntext"/>
      </w:pPr>
      <w:r>
        <w:t xml:space="preserve">Vzhľadom na to, že mnohé oblasti slovenského daňového práva doteraz neboli dostatočne overené praxou, existuje neistota v tom, ako </w:t>
      </w:r>
      <w:r w:rsidR="00FF7320">
        <w:t xml:space="preserve">by </w:t>
      </w:r>
      <w:r w:rsidR="004D5AEE">
        <w:t xml:space="preserve">ich </w:t>
      </w:r>
      <w:r w:rsidR="00FF7320">
        <w:t xml:space="preserve">v prípade </w:t>
      </w:r>
      <w:r>
        <w:t xml:space="preserve">ich </w:t>
      </w:r>
      <w:r w:rsidR="00FF7320">
        <w:t>existencie</w:t>
      </w:r>
      <w:r>
        <w:t xml:space="preserve"> daňové orgány aplikova</w:t>
      </w:r>
      <w:r w:rsidR="00FF7320">
        <w:t>li</w:t>
      </w:r>
      <w:r>
        <w:t xml:space="preserve">. Mieru tejto neistoty nie je možné kvantifikovať a zanikne až potom, keď budú k dispozícii právne precedensy, prípadne oficiálne interpretácie príslušných </w:t>
      </w:r>
      <w:r w:rsidR="004D5AEE">
        <w:t xml:space="preserve">finančných </w:t>
      </w:r>
      <w:r>
        <w:t>orgánov.</w:t>
      </w:r>
    </w:p>
    <w:p w14:paraId="0554BB49" w14:textId="77777777" w:rsidR="0017267A" w:rsidRDefault="0017267A">
      <w:pPr>
        <w:spacing w:after="200" w:line="276" w:lineRule="auto"/>
        <w:rPr>
          <w:sz w:val="18"/>
        </w:rPr>
      </w:pPr>
    </w:p>
    <w:p w14:paraId="1EA182AA" w14:textId="77777777" w:rsidR="0000290B" w:rsidRDefault="0000290B" w:rsidP="0000290B">
      <w:pPr>
        <w:pStyle w:val="Nadpis2"/>
        <w:numPr>
          <w:ilvl w:val="0"/>
          <w:numId w:val="2"/>
        </w:numPr>
      </w:pPr>
      <w:bookmarkStart w:id="85" w:name="_Toc530739922"/>
      <w:r>
        <w:t>Ostatné finančné povinnosti</w:t>
      </w:r>
      <w:bookmarkEnd w:id="85"/>
    </w:p>
    <w:p w14:paraId="351E6E81" w14:textId="77777777" w:rsidR="0000290B" w:rsidRDefault="0000290B" w:rsidP="0000290B">
      <w:pPr>
        <w:pStyle w:val="Zkladntext"/>
      </w:pPr>
    </w:p>
    <w:p w14:paraId="6B820DEC" w14:textId="77777777" w:rsidR="0000290B" w:rsidRDefault="005D456A" w:rsidP="0000290B">
      <w:pPr>
        <w:pStyle w:val="Zkladntext"/>
      </w:pPr>
      <w:r>
        <w:t>Spoločnosť nemá</w:t>
      </w:r>
      <w:r w:rsidR="004D5AEE">
        <w:t xml:space="preserve"> </w:t>
      </w:r>
      <w:r w:rsidR="0000290B">
        <w:t>finančné povinnosti, ktoré sa nesledujú v bežnom účtovníctve a neuvádzajú v súvahe</w:t>
      </w:r>
      <w:r w:rsidR="004D5AEE">
        <w:t xml:space="preserve">. </w:t>
      </w:r>
    </w:p>
    <w:p w14:paraId="775D0660" w14:textId="77777777" w:rsidR="0000290B" w:rsidRDefault="0000290B" w:rsidP="0000290B">
      <w:pPr>
        <w:pStyle w:val="Zkladntext"/>
      </w:pPr>
    </w:p>
    <w:p w14:paraId="46CA8397" w14:textId="77777777"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14:paraId="6227154A" w14:textId="77777777" w:rsidR="0000290B" w:rsidRPr="00DB0ECB" w:rsidRDefault="0000290B" w:rsidP="0000290B"/>
    <w:p w14:paraId="1068A522" w14:textId="34EBBA47" w:rsidR="0000290B" w:rsidRDefault="0000290B" w:rsidP="0000290B">
      <w:pPr>
        <w:pStyle w:val="Zkladntext"/>
      </w:pPr>
      <w:r>
        <w:t xml:space="preserve">Spoločnosť </w:t>
      </w:r>
      <w:r w:rsidR="005D456A">
        <w:t xml:space="preserve">neregistruje a nemá </w:t>
      </w:r>
      <w:r w:rsidR="004D5AEE">
        <w:t>podmienený majetok.</w:t>
      </w:r>
      <w:r>
        <w:t xml:space="preserve"> </w:t>
      </w:r>
    </w:p>
    <w:p w14:paraId="52561361" w14:textId="4B32450F" w:rsidR="001B6F7C" w:rsidRDefault="001B6F7C" w:rsidP="0000290B">
      <w:pPr>
        <w:pStyle w:val="Zkladntext"/>
      </w:pPr>
    </w:p>
    <w:p w14:paraId="62901B9A" w14:textId="77777777" w:rsidR="001B6F7C" w:rsidRDefault="001B6F7C" w:rsidP="0000290B">
      <w:pPr>
        <w:pStyle w:val="Zkladntext"/>
      </w:pPr>
    </w:p>
    <w:p w14:paraId="1993B663" w14:textId="77777777" w:rsidR="005D456A" w:rsidRDefault="005D456A" w:rsidP="0000290B">
      <w:pPr>
        <w:pStyle w:val="Zkladntext"/>
      </w:pPr>
    </w:p>
    <w:p w14:paraId="52C8ADCF" w14:textId="77777777" w:rsidR="0000290B" w:rsidRDefault="0000290B" w:rsidP="0000290B">
      <w:pPr>
        <w:pStyle w:val="Zkladntext"/>
        <w:ind w:left="0"/>
      </w:pPr>
    </w:p>
    <w:p w14:paraId="77C0C0BA" w14:textId="77777777" w:rsidR="009F6B31" w:rsidRPr="003F100A" w:rsidRDefault="009F6B31" w:rsidP="000624F7">
      <w:pPr>
        <w:pStyle w:val="Zkladntext"/>
        <w:ind w:left="0"/>
      </w:pPr>
    </w:p>
    <w:p w14:paraId="38AE9A4E" w14:textId="77777777" w:rsidR="0000290B" w:rsidRPr="003F100A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6" w:name="_Toc530739924"/>
      <w:r w:rsidRPr="003F100A">
        <w:t>Informácie o ekonomických vzťahoch účtovnej jednotky a spriaznených osôb</w:t>
      </w:r>
      <w:bookmarkEnd w:id="86"/>
    </w:p>
    <w:p w14:paraId="1D626A32" w14:textId="77777777" w:rsidR="0000290B" w:rsidRPr="003F100A" w:rsidRDefault="0000290B" w:rsidP="0000290B">
      <w:pPr>
        <w:pStyle w:val="Zkladntext"/>
      </w:pPr>
    </w:p>
    <w:p w14:paraId="6390BB0E" w14:textId="79F42454" w:rsidR="0000290B" w:rsidRDefault="002A7256" w:rsidP="00A34E01">
      <w:pPr>
        <w:pStyle w:val="Zkladntext"/>
      </w:pPr>
      <w:r w:rsidRPr="003F100A">
        <w:t xml:space="preserve">Významným </w:t>
      </w:r>
      <w:r w:rsidR="00D85B60" w:rsidRPr="003F100A">
        <w:t>spoločníkom</w:t>
      </w:r>
      <w:r w:rsidRPr="003F100A">
        <w:t xml:space="preserve"> spoločnosti je spoločnosť PRO POPULO Poprad s.r.o., ktorá vlastní </w:t>
      </w:r>
      <w:r w:rsidR="006226D4">
        <w:t>4</w:t>
      </w:r>
      <w:r w:rsidR="00D85B60" w:rsidRPr="003F100A">
        <w:t>0</w:t>
      </w:r>
      <w:r w:rsidRPr="003F100A">
        <w:t xml:space="preserve">% podiel </w:t>
      </w:r>
      <w:r w:rsidR="00D85B60" w:rsidRPr="003F100A">
        <w:t>na základnom imaní spoločnosti. S</w:t>
      </w:r>
      <w:r w:rsidRPr="003F100A">
        <w:t xml:space="preserve">účasne je spoločnosť </w:t>
      </w:r>
      <w:r w:rsidR="00D85B60" w:rsidRPr="003F100A">
        <w:t>hlavným</w:t>
      </w:r>
      <w:r w:rsidRPr="003F100A">
        <w:t xml:space="preserve"> dodávateľom surovej drevnej hmoty do prevádzky píla </w:t>
      </w:r>
      <w:r w:rsidR="00D85B60" w:rsidRPr="003F100A">
        <w:t>Kežmarok,</w:t>
      </w:r>
      <w:r w:rsidRPr="003F100A">
        <w:t xml:space="preserve"> kde dodávky drevnej hmoty sa realizujú na báze ¼ ročných zmluvných dodávok a sú strategickým</w:t>
      </w:r>
      <w:r w:rsidR="00D85B60" w:rsidRPr="003F100A">
        <w:t xml:space="preserve"> a</w:t>
      </w:r>
      <w:r w:rsidRPr="003F100A">
        <w:t xml:space="preserve"> stabilizačným faktorom v podnikaní spoločnosti.  Pravidelnosť dodávok drevnej hmoty veľmi pozitívne ovplyvňuje ekonomiku spoločnosti</w:t>
      </w:r>
      <w:r w:rsidR="00D85B60" w:rsidRPr="003F100A">
        <w:t xml:space="preserve"> a jej pozíciu na trhu s drevnou hmotou</w:t>
      </w:r>
      <w:r w:rsidRPr="003F100A">
        <w:t xml:space="preserve">. </w:t>
      </w:r>
      <w:r w:rsidR="00A34E01" w:rsidRPr="003F100A">
        <w:t xml:space="preserve">Všetky obchody boli uskutočnené na základe bežných trhových podmienok. </w:t>
      </w:r>
      <w:r w:rsidR="0000290B" w:rsidRPr="003F100A">
        <w:t xml:space="preserve">Spoločnosť uskutočnila v priebehu účtovného obdobia nasledujúce </w:t>
      </w:r>
      <w:r w:rsidRPr="003F100A">
        <w:t>obchodné t</w:t>
      </w:r>
      <w:r w:rsidR="0000290B" w:rsidRPr="003F100A">
        <w:t>ransakcie s</w:t>
      </w:r>
      <w:r w:rsidRPr="003F100A">
        <w:t xml:space="preserve"> touto</w:t>
      </w:r>
      <w:r w:rsidR="0000290B" w:rsidRPr="003F100A">
        <w:t xml:space="preserve"> spriaznen</w:t>
      </w:r>
      <w:r w:rsidR="00301CB4" w:rsidRPr="003F100A">
        <w:t>ou</w:t>
      </w:r>
      <w:r w:rsidR="0000290B" w:rsidRPr="003F100A">
        <w:t xml:space="preserve"> osob</w:t>
      </w:r>
      <w:r w:rsidR="00301CB4" w:rsidRPr="003F100A">
        <w:t>ou</w:t>
      </w:r>
      <w:r w:rsidRPr="003F100A">
        <w:t>:</w:t>
      </w:r>
    </w:p>
    <w:p w14:paraId="0C5F4D30" w14:textId="77777777" w:rsidR="008827E6" w:rsidRPr="003F100A" w:rsidRDefault="008827E6" w:rsidP="00A34E01">
      <w:pPr>
        <w:pStyle w:val="Zkladntext"/>
      </w:pPr>
    </w:p>
    <w:p w14:paraId="4264FF72" w14:textId="7F4A5FC9" w:rsidR="00075B41" w:rsidRPr="003F100A" w:rsidRDefault="00075B41">
      <w:pPr>
        <w:pStyle w:val="Zkladntext"/>
      </w:pPr>
      <w:bookmarkStart w:id="87" w:name="_MON_1393956746"/>
      <w:bookmarkStart w:id="88" w:name="_MON_1393650501"/>
      <w:bookmarkStart w:id="89" w:name="_MON_1393956706"/>
      <w:bookmarkEnd w:id="87"/>
      <w:bookmarkEnd w:id="88"/>
      <w:bookmarkEnd w:id="89"/>
    </w:p>
    <w:bookmarkStart w:id="90" w:name="_MON_1393650623"/>
    <w:bookmarkEnd w:id="90"/>
    <w:p w14:paraId="1BBD10B6" w14:textId="01D5831A" w:rsidR="00627B6C" w:rsidRDefault="00A3003F" w:rsidP="002F770F">
      <w:pPr>
        <w:pStyle w:val="Zkladntext"/>
      </w:pPr>
      <w:r w:rsidRPr="003F100A">
        <w:object w:dxaOrig="9049" w:dyaOrig="2378" w14:anchorId="58FD813D">
          <v:shape id="_x0000_i1238" type="#_x0000_t75" style="width:441pt;height:128.25pt" o:ole="" o:preferrelative="f">
            <v:imagedata r:id="rId34" o:title=""/>
            <o:lock v:ext="edit" aspectratio="f"/>
          </v:shape>
          <o:OLEObject Type="Embed" ProgID="Excel.Sheet.12" ShapeID="_x0000_i1238" DrawAspect="Content" ObjectID="_1834557086" r:id="rId35"/>
        </w:object>
      </w:r>
    </w:p>
    <w:p w14:paraId="3F36E877" w14:textId="77777777" w:rsidR="00077C1A" w:rsidRDefault="00077C1A" w:rsidP="002F770F">
      <w:pPr>
        <w:pStyle w:val="Zkladntext"/>
      </w:pPr>
    </w:p>
    <w:p w14:paraId="3880E89C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1" w:name="_Toc530739925"/>
      <w:r>
        <w:lastRenderedPageBreak/>
        <w:t>Informácie o skutočnostiach, ktoré nastali po dni, ku ktorému sa zostavuje účtovná závierka, do dňa zostavenia účtovnej závierky</w:t>
      </w:r>
      <w:bookmarkEnd w:id="91"/>
    </w:p>
    <w:p w14:paraId="05C7EFD1" w14:textId="77777777" w:rsidR="001B6F7C" w:rsidRDefault="001B6F7C" w:rsidP="00262DC2">
      <w:pPr>
        <w:pStyle w:val="Zkladntext"/>
        <w:ind w:left="0"/>
      </w:pPr>
    </w:p>
    <w:p w14:paraId="76D6FF1B" w14:textId="7FCD8530" w:rsidR="00557EFE" w:rsidRDefault="003E0FA2" w:rsidP="00262DC2">
      <w:pPr>
        <w:pStyle w:val="Zkladntext"/>
      </w:pPr>
      <w:r>
        <w:t>Po 31. decembri 20</w:t>
      </w:r>
      <w:r w:rsidR="006226D4">
        <w:t>2</w:t>
      </w:r>
      <w:r w:rsidR="00A677A8">
        <w:t>5</w:t>
      </w:r>
      <w:r>
        <w:t xml:space="preserve"> </w:t>
      </w:r>
      <w:r w:rsidR="00754049">
        <w:t xml:space="preserve">nenastali žiadne </w:t>
      </w:r>
      <w:r w:rsidR="001B6F7C">
        <w:t xml:space="preserve">iné </w:t>
      </w:r>
      <w:r w:rsidR="00754049">
        <w:t>významné udalosti, ktoré by mali</w:t>
      </w:r>
      <w:r>
        <w:t xml:space="preserve"> významný vplyv na verné zobrazenie skutočností, ktoré sú predmetom účtovníctva</w:t>
      </w:r>
      <w:r w:rsidR="00754049">
        <w:t xml:space="preserve"> spoločnosti za rok 20</w:t>
      </w:r>
      <w:r w:rsidR="008827E6">
        <w:t>2</w:t>
      </w:r>
      <w:r w:rsidR="00A677A8">
        <w:t>5</w:t>
      </w:r>
      <w:r w:rsidR="00CA1D0D">
        <w:t>.</w:t>
      </w:r>
    </w:p>
    <w:p w14:paraId="3105A7D2" w14:textId="77777777" w:rsidR="009F6B31" w:rsidRDefault="009F6B31" w:rsidP="003E0FA2">
      <w:pPr>
        <w:pStyle w:val="Zkladntext"/>
      </w:pPr>
    </w:p>
    <w:p w14:paraId="4103E441" w14:textId="77777777" w:rsidR="009F6B31" w:rsidRDefault="009F6B31" w:rsidP="003E0FA2">
      <w:pPr>
        <w:pStyle w:val="Zkladntext"/>
      </w:pPr>
    </w:p>
    <w:p w14:paraId="4D585799" w14:textId="77777777" w:rsidR="00077C1A" w:rsidRDefault="00077C1A" w:rsidP="003E0FA2">
      <w:pPr>
        <w:pStyle w:val="Zkladntext"/>
      </w:pPr>
    </w:p>
    <w:p w14:paraId="51255515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2" w:name="_Toc530739907"/>
      <w:r>
        <w:t>Informácie o Vlastnom imaní</w:t>
      </w:r>
      <w:bookmarkEnd w:id="92"/>
    </w:p>
    <w:p w14:paraId="203DF1EE" w14:textId="77777777" w:rsidR="003E0FA2" w:rsidRDefault="003E0FA2" w:rsidP="003E0FA2">
      <w:pPr>
        <w:pStyle w:val="Zkladntext"/>
      </w:pPr>
    </w:p>
    <w:p w14:paraId="0376EF23" w14:textId="77777777"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14:paraId="04C0C39F" w14:textId="77777777" w:rsidR="00A34E01" w:rsidRDefault="00A34E01" w:rsidP="003E0FA2">
      <w:pPr>
        <w:pStyle w:val="Zkladntext"/>
      </w:pPr>
    </w:p>
    <w:bookmarkStart w:id="93" w:name="_MON_1518221536"/>
    <w:bookmarkEnd w:id="93"/>
    <w:p w14:paraId="16E5C0AE" w14:textId="6857B43D" w:rsidR="009F6B31" w:rsidRDefault="009F62C6" w:rsidP="006E2846">
      <w:pPr>
        <w:pStyle w:val="Zkladntext"/>
        <w:ind w:left="0"/>
        <w:rPr>
          <w:szCs w:val="18"/>
        </w:rPr>
      </w:pPr>
      <w:r>
        <w:object w:dxaOrig="9696" w:dyaOrig="4805" w14:anchorId="1053F5E7">
          <v:shape id="_x0000_i1281" type="#_x0000_t75" style="width:477pt;height:238.5pt" o:ole="">
            <v:imagedata r:id="rId36" o:title=""/>
          </v:shape>
          <o:OLEObject Type="Embed" ProgID="Excel.Sheet.12" ShapeID="_x0000_i1281" DrawAspect="Content" ObjectID="_1834557087" r:id="rId37"/>
        </w:object>
      </w:r>
      <w:bookmarkStart w:id="94" w:name="_MON_1393957551"/>
      <w:bookmarkStart w:id="95" w:name="_MON_1392791812"/>
      <w:bookmarkStart w:id="96" w:name="_MON_1392790758"/>
      <w:bookmarkStart w:id="97" w:name="_MON_1393670311"/>
      <w:bookmarkStart w:id="98" w:name="_MON_1393957391"/>
      <w:bookmarkStart w:id="99" w:name="_MON_1393957466"/>
      <w:bookmarkEnd w:id="94"/>
      <w:bookmarkEnd w:id="95"/>
      <w:bookmarkEnd w:id="96"/>
      <w:bookmarkEnd w:id="97"/>
      <w:bookmarkEnd w:id="98"/>
      <w:bookmarkEnd w:id="99"/>
    </w:p>
    <w:p w14:paraId="071D9A3F" w14:textId="547158BC" w:rsidR="0075139D" w:rsidRDefault="009A76AE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Výška z</w:t>
      </w:r>
      <w:r w:rsidR="0075139D" w:rsidRPr="002A2DCE">
        <w:rPr>
          <w:sz w:val="18"/>
          <w:szCs w:val="18"/>
        </w:rPr>
        <w:t>ákladné</w:t>
      </w:r>
      <w:r>
        <w:rPr>
          <w:sz w:val="18"/>
          <w:szCs w:val="18"/>
        </w:rPr>
        <w:t>ho</w:t>
      </w:r>
      <w:r w:rsidR="0075139D" w:rsidRPr="002A2DCE">
        <w:rPr>
          <w:sz w:val="18"/>
          <w:szCs w:val="18"/>
        </w:rPr>
        <w:t xml:space="preserve"> imani</w:t>
      </w:r>
      <w:r>
        <w:rPr>
          <w:sz w:val="18"/>
          <w:szCs w:val="18"/>
        </w:rPr>
        <w:t xml:space="preserve">a spoločnosti sa </w:t>
      </w:r>
      <w:r w:rsidR="0075139D" w:rsidRPr="002A2DCE">
        <w:rPr>
          <w:sz w:val="18"/>
          <w:szCs w:val="18"/>
        </w:rPr>
        <w:t xml:space="preserve"> v priebehu účtovného obdobia rok</w:t>
      </w:r>
      <w:r w:rsidR="00017791">
        <w:rPr>
          <w:sz w:val="18"/>
          <w:szCs w:val="18"/>
        </w:rPr>
        <w:t>a</w:t>
      </w:r>
      <w:r w:rsidR="0075139D" w:rsidRPr="002A2DCE">
        <w:rPr>
          <w:sz w:val="18"/>
          <w:szCs w:val="18"/>
        </w:rPr>
        <w:t xml:space="preserve"> </w:t>
      </w:r>
      <w:r w:rsidR="0075139D">
        <w:rPr>
          <w:sz w:val="18"/>
          <w:szCs w:val="18"/>
        </w:rPr>
        <w:t>20</w:t>
      </w:r>
      <w:r w:rsidR="0080190B">
        <w:rPr>
          <w:sz w:val="18"/>
          <w:szCs w:val="18"/>
        </w:rPr>
        <w:t>2</w:t>
      </w:r>
      <w:r w:rsidR="009F62C6">
        <w:rPr>
          <w:sz w:val="18"/>
          <w:szCs w:val="18"/>
        </w:rPr>
        <w:t>5</w:t>
      </w:r>
      <w:r w:rsidR="0075139D"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nemenila.</w:t>
      </w:r>
      <w:r w:rsidR="0075139D">
        <w:rPr>
          <w:sz w:val="18"/>
          <w:szCs w:val="18"/>
        </w:rPr>
        <w:t xml:space="preserve"> </w:t>
      </w:r>
    </w:p>
    <w:p w14:paraId="15B31DDC" w14:textId="5ABAB6C7" w:rsidR="00BA3B90" w:rsidRPr="00077C1A" w:rsidRDefault="0075139D" w:rsidP="00077C1A">
      <w:pPr>
        <w:pStyle w:val="Zkladntext"/>
        <w:rPr>
          <w:szCs w:val="18"/>
        </w:rPr>
      </w:pPr>
      <w:r>
        <w:t>V</w:t>
      </w:r>
      <w:r w:rsidR="009A76AE">
        <w:t xml:space="preserve"> zmysle </w:t>
      </w:r>
      <w:r w:rsidR="00146769">
        <w:t>pravidiel</w:t>
      </w:r>
      <w:r w:rsidR="009A76AE">
        <w:t xml:space="preserve"> o použití prostriedkov zo štatutárneho fondu </w:t>
      </w:r>
      <w:r w:rsidR="00146769">
        <w:t>spoločnosti</w:t>
      </w:r>
      <w:r w:rsidR="009A76AE">
        <w:t xml:space="preserve"> bol</w:t>
      </w:r>
      <w:r w:rsidR="00146769">
        <w:t>a</w:t>
      </w:r>
      <w:r w:rsidR="009A76AE">
        <w:t xml:space="preserve"> na základe plnenia operatívnych úloh rozhodnutím </w:t>
      </w:r>
      <w:r w:rsidR="00146769">
        <w:t>konateľov</w:t>
      </w:r>
      <w:r w:rsidR="009A76AE">
        <w:t xml:space="preserve"> </w:t>
      </w:r>
      <w:r w:rsidR="009A76AE" w:rsidRPr="003F100A">
        <w:t xml:space="preserve">vyplatená </w:t>
      </w:r>
      <w:r w:rsidR="0037687A">
        <w:t>odmena</w:t>
      </w:r>
      <w:r w:rsidR="009A76AE" w:rsidRPr="003F100A">
        <w:t xml:space="preserve"> </w:t>
      </w:r>
      <w:r w:rsidR="0037687A">
        <w:t>konateľom</w:t>
      </w:r>
      <w:r w:rsidR="00146769" w:rsidRPr="003F100A">
        <w:t xml:space="preserve"> </w:t>
      </w:r>
      <w:r w:rsidR="009A76AE" w:rsidRPr="003F100A">
        <w:t xml:space="preserve">spoločnosti vo forme </w:t>
      </w:r>
      <w:r w:rsidR="00C75595" w:rsidRPr="003F100A">
        <w:t xml:space="preserve">polročnej a </w:t>
      </w:r>
      <w:r w:rsidR="005F56AD" w:rsidRPr="003F100A">
        <w:t>ročnej odmeny</w:t>
      </w:r>
      <w:r w:rsidR="00EA30BD">
        <w:t>.</w:t>
      </w:r>
      <w:r w:rsidR="00DB3487">
        <w:t xml:space="preserve"> </w:t>
      </w:r>
    </w:p>
    <w:p w14:paraId="138D3287" w14:textId="77777777" w:rsidR="009F6B31" w:rsidRDefault="009F6B31" w:rsidP="00BA3B90">
      <w:pPr>
        <w:pStyle w:val="Zkladntext"/>
        <w:ind w:left="0"/>
      </w:pPr>
    </w:p>
    <w:p w14:paraId="2AD821F6" w14:textId="77777777" w:rsidR="0075139D" w:rsidRDefault="0075139D" w:rsidP="0075139D">
      <w:pPr>
        <w:pStyle w:val="Zkladntext"/>
      </w:pPr>
    </w:p>
    <w:p w14:paraId="409BA7B2" w14:textId="77777777" w:rsidR="003E0FA2" w:rsidRDefault="000543EB" w:rsidP="003E0FA2">
      <w:pPr>
        <w:pStyle w:val="Zkladntext"/>
      </w:pPr>
      <w:r>
        <w:t xml:space="preserve">Pohyby v jednotlivých položkách boli vykázané a realizované na základe rozhodnutia valného zhromaždenia </w:t>
      </w:r>
      <w:r w:rsidR="000862D3">
        <w:t>spoločníkov</w:t>
      </w:r>
      <w:r>
        <w:t xml:space="preserve"> spoločnosti respektíve rozhodnutím </w:t>
      </w:r>
      <w:r w:rsidR="000862D3">
        <w:t>konateľov</w:t>
      </w:r>
      <w:r>
        <w:t xml:space="preserve"> v prípade použitia prostriedkov zo štatutárneho fondu spoločnosti.</w:t>
      </w:r>
    </w:p>
    <w:p w14:paraId="2E7D1C86" w14:textId="77777777" w:rsidR="003E0FA2" w:rsidRDefault="003E0FA2" w:rsidP="003E0FA2">
      <w:pPr>
        <w:pStyle w:val="Zkladntext"/>
      </w:pPr>
    </w:p>
    <w:p w14:paraId="10BC17C0" w14:textId="1390332E" w:rsidR="003E0FA2" w:rsidRDefault="000543EB" w:rsidP="003E0FA2">
      <w:pPr>
        <w:pStyle w:val="Zkladntext"/>
      </w:pPr>
      <w:r>
        <w:t>Rozdelenie ú</w:t>
      </w:r>
      <w:r w:rsidR="003E0FA2">
        <w:t>čtovn</w:t>
      </w:r>
      <w:r>
        <w:t>ého</w:t>
      </w:r>
      <w:r w:rsidR="003E0FA2">
        <w:t xml:space="preserve"> zisk</w:t>
      </w:r>
      <w:r>
        <w:t>u spoločnosti</w:t>
      </w:r>
      <w:r w:rsidR="003E0FA2">
        <w:t xml:space="preserve"> za rok 20</w:t>
      </w:r>
      <w:r w:rsidR="00B05536">
        <w:t>2</w:t>
      </w:r>
      <w:r w:rsidR="009F62C6">
        <w:t>5</w:t>
      </w:r>
      <w:r w:rsidR="003E0FA2">
        <w:t xml:space="preserve"> bol</w:t>
      </w:r>
      <w:r>
        <w:t>o</w:t>
      </w:r>
      <w:r w:rsidR="003E0FA2">
        <w:t xml:space="preserve"> </w:t>
      </w:r>
      <w:r>
        <w:t xml:space="preserve">v súlade s rozhodnutím valného zhromaždenia </w:t>
      </w:r>
      <w:r w:rsidR="0067095C">
        <w:t>spoločníkov spoločnosti</w:t>
      </w:r>
      <w:r w:rsidR="005D456A">
        <w:t>,</w:t>
      </w:r>
      <w:r w:rsidR="0067095C">
        <w:t xml:space="preserve"> </w:t>
      </w:r>
      <w:r w:rsidR="0012048E">
        <w:t>ktoré sa konalo</w:t>
      </w:r>
      <w:r w:rsidR="00D65B07">
        <w:t>.</w:t>
      </w:r>
    </w:p>
    <w:p w14:paraId="1AE7D6C7" w14:textId="77777777" w:rsidR="00CA1D0D" w:rsidRDefault="00CA1D0D" w:rsidP="00DC3A74">
      <w:pPr>
        <w:pStyle w:val="Zkladntext"/>
        <w:tabs>
          <w:tab w:val="left" w:pos="6030"/>
        </w:tabs>
      </w:pPr>
    </w:p>
    <w:p w14:paraId="4B274258" w14:textId="77777777" w:rsidR="00480564" w:rsidRDefault="00480564" w:rsidP="00DC3A74">
      <w:pPr>
        <w:pStyle w:val="Zkladntext"/>
        <w:tabs>
          <w:tab w:val="left" w:pos="6030"/>
        </w:tabs>
      </w:pPr>
    </w:p>
    <w:p w14:paraId="3C2910B2" w14:textId="77777777" w:rsidR="003E0FA2" w:rsidRDefault="00DC3A74" w:rsidP="00DC3A74">
      <w:pPr>
        <w:pStyle w:val="Zkladntext"/>
        <w:tabs>
          <w:tab w:val="left" w:pos="6030"/>
        </w:tabs>
      </w:pPr>
      <w:r>
        <w:tab/>
      </w:r>
      <w:r>
        <w:tab/>
      </w:r>
      <w:r>
        <w:tab/>
      </w:r>
    </w:p>
    <w:bookmarkStart w:id="100" w:name="_MON_1392793783"/>
    <w:bookmarkEnd w:id="100"/>
    <w:bookmarkStart w:id="101" w:name="_MON_1393669697"/>
    <w:bookmarkEnd w:id="101"/>
    <w:p w14:paraId="0E7257A1" w14:textId="11C295FE" w:rsidR="00ED1E98" w:rsidRDefault="009F62C6" w:rsidP="003E0FA2">
      <w:pPr>
        <w:pStyle w:val="Zkladntext"/>
      </w:pPr>
      <w:r>
        <w:object w:dxaOrig="8919" w:dyaOrig="710" w14:anchorId="000D6940">
          <v:shape id="_x0000_i1292" type="#_x0000_t75" style="width:436.5pt;height:39pt" o:ole="" o:preferrelative="f">
            <v:imagedata r:id="rId38" o:title=""/>
          </v:shape>
          <o:OLEObject Type="Embed" ProgID="Excel.Sheet.12" ShapeID="_x0000_i1292" DrawAspect="Content" ObjectID="_1834557088" r:id="rId39"/>
        </w:object>
      </w:r>
    </w:p>
    <w:p w14:paraId="53988298" w14:textId="77777777" w:rsidR="001A566C" w:rsidRDefault="001A566C" w:rsidP="003E0FA2">
      <w:pPr>
        <w:pStyle w:val="Zkladntext"/>
      </w:pPr>
    </w:p>
    <w:bookmarkStart w:id="102" w:name="_MON_1393957724"/>
    <w:bookmarkStart w:id="103" w:name="_MON_1392794040"/>
    <w:bookmarkStart w:id="104" w:name="_MON_1393669730"/>
    <w:bookmarkStart w:id="105" w:name="_MON_1392793414"/>
    <w:bookmarkStart w:id="106" w:name="_MON_1392794386"/>
    <w:bookmarkEnd w:id="102"/>
    <w:bookmarkEnd w:id="103"/>
    <w:bookmarkEnd w:id="104"/>
    <w:bookmarkEnd w:id="105"/>
    <w:bookmarkEnd w:id="106"/>
    <w:bookmarkStart w:id="107" w:name="_MON_1392793756"/>
    <w:bookmarkEnd w:id="107"/>
    <w:p w14:paraId="1CD6E985" w14:textId="18FDF6DB" w:rsidR="00627B6C" w:rsidRDefault="009F62C6" w:rsidP="003E0FA2">
      <w:pPr>
        <w:pStyle w:val="Zkladntext"/>
      </w:pPr>
      <w:r w:rsidRPr="001C0A6A">
        <w:object w:dxaOrig="8922" w:dyaOrig="2579" w14:anchorId="1D8B76EC">
          <v:shape id="_x0000_i1297" type="#_x0000_t75" style="width:438.75pt;height:141pt" o:ole="" o:preferrelative="f">
            <v:imagedata r:id="rId40" o:title=""/>
            <o:lock v:ext="edit" aspectratio="f"/>
          </v:shape>
          <o:OLEObject Type="Embed" ProgID="Excel.Sheet.12" ShapeID="_x0000_i1297" DrawAspect="Content" ObjectID="_1834557089" r:id="rId41"/>
        </w:object>
      </w:r>
    </w:p>
    <w:p w14:paraId="7BC96728" w14:textId="77777777" w:rsidR="00627B6C" w:rsidRDefault="00627B6C" w:rsidP="003E0FA2">
      <w:pPr>
        <w:pStyle w:val="Zkladntext"/>
      </w:pPr>
    </w:p>
    <w:p w14:paraId="7887738C" w14:textId="77777777" w:rsidR="0067095C" w:rsidRDefault="0067095C" w:rsidP="0067095C">
      <w:pPr>
        <w:pStyle w:val="Zkladntext"/>
      </w:pPr>
      <w:r>
        <w:t>.</w:t>
      </w:r>
      <w:bookmarkStart w:id="108" w:name="_Toc530739926"/>
    </w:p>
    <w:p w14:paraId="7F68B22C" w14:textId="77777777" w:rsidR="005341E3" w:rsidRDefault="005341E3" w:rsidP="0067095C">
      <w:pPr>
        <w:pStyle w:val="Zkladntext"/>
      </w:pPr>
    </w:p>
    <w:p w14:paraId="6E884CF9" w14:textId="77777777" w:rsidR="005341E3" w:rsidRDefault="005341E3" w:rsidP="0067095C">
      <w:pPr>
        <w:pStyle w:val="Zkladntext"/>
      </w:pPr>
    </w:p>
    <w:p w14:paraId="7DFDEA8F" w14:textId="77777777" w:rsidR="005341E3" w:rsidRDefault="005341E3" w:rsidP="0067095C">
      <w:pPr>
        <w:pStyle w:val="Zkladntext"/>
      </w:pPr>
    </w:p>
    <w:p w14:paraId="111C64C4" w14:textId="77777777" w:rsidR="005341E3" w:rsidRDefault="005341E3" w:rsidP="0067095C">
      <w:pPr>
        <w:pStyle w:val="Zkladntext"/>
      </w:pPr>
    </w:p>
    <w:p w14:paraId="09526D93" w14:textId="77777777" w:rsidR="00732495" w:rsidRDefault="00732495">
      <w:pPr>
        <w:spacing w:after="200" w:line="276" w:lineRule="auto"/>
        <w:rPr>
          <w:sz w:val="18"/>
        </w:rPr>
      </w:pPr>
      <w:r>
        <w:br w:type="page"/>
      </w:r>
    </w:p>
    <w:p w14:paraId="3A4266FC" w14:textId="77777777" w:rsidR="005341E3" w:rsidRDefault="005341E3" w:rsidP="0067095C">
      <w:pPr>
        <w:pStyle w:val="Zkladntext"/>
      </w:pPr>
    </w:p>
    <w:p w14:paraId="2075AF6F" w14:textId="77777777" w:rsidR="00AE4CE1" w:rsidRDefault="00AE4CE1" w:rsidP="0067095C">
      <w:pPr>
        <w:pStyle w:val="Zkladntext"/>
      </w:pPr>
    </w:p>
    <w:p w14:paraId="42778AB3" w14:textId="77777777" w:rsidR="00D666E8" w:rsidRDefault="00D666E8" w:rsidP="00D666E8"/>
    <w:bookmarkEnd w:id="108"/>
    <w:p w14:paraId="49AD2601" w14:textId="4C7C0F0E" w:rsidR="00EA30BD" w:rsidRDefault="00EA30BD" w:rsidP="00D209DA">
      <w:pPr>
        <w:pStyle w:val="Zkladntext"/>
        <w:ind w:left="142"/>
        <w:rPr>
          <w:b/>
        </w:rPr>
      </w:pPr>
    </w:p>
    <w:p w14:paraId="4E5A5CEF" w14:textId="77777777" w:rsidR="004F5840" w:rsidRDefault="004F5840" w:rsidP="00D209DA">
      <w:pPr>
        <w:pStyle w:val="Zkladntext"/>
        <w:ind w:left="142"/>
        <w:rPr>
          <w:b/>
        </w:rPr>
      </w:pPr>
    </w:p>
    <w:sectPr w:rsidR="004F5840" w:rsidSect="002B795F">
      <w:headerReference w:type="default" r:id="rId42"/>
      <w:footerReference w:type="default" r:id="rId43"/>
      <w:headerReference w:type="first" r:id="rId44"/>
      <w:footerReference w:type="first" r:id="rId45"/>
      <w:pgSz w:w="11906" w:h="16838" w:code="9"/>
      <w:pgMar w:top="1669" w:right="1021" w:bottom="1134" w:left="1673" w:header="675" w:footer="4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5FC0C8" w14:textId="77777777" w:rsidR="00BD00FB" w:rsidRDefault="00BD00FB" w:rsidP="00E95128">
      <w:r>
        <w:separator/>
      </w:r>
    </w:p>
  </w:endnote>
  <w:endnote w:type="continuationSeparator" w:id="0">
    <w:p w14:paraId="3B14A6D8" w14:textId="77777777" w:rsidR="00BD00FB" w:rsidRDefault="00BD00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6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7754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58B69B7D" w14:textId="54C085F3" w:rsidR="002759D4" w:rsidRPr="002B795F" w:rsidRDefault="002759D4">
        <w:pPr>
          <w:pStyle w:val="Pta"/>
          <w:jc w:val="right"/>
          <w:rPr>
            <w:sz w:val="18"/>
            <w:szCs w:val="18"/>
          </w:rPr>
        </w:pPr>
        <w:r w:rsidRPr="002B795F">
          <w:rPr>
            <w:sz w:val="18"/>
            <w:szCs w:val="18"/>
          </w:rPr>
          <w:fldChar w:fldCharType="begin"/>
        </w:r>
        <w:r w:rsidRPr="002B795F">
          <w:rPr>
            <w:sz w:val="18"/>
            <w:szCs w:val="18"/>
          </w:rPr>
          <w:instrText xml:space="preserve"> PAGE   \* MERGEFORMAT </w:instrText>
        </w:r>
        <w:r w:rsidRPr="002B795F">
          <w:rPr>
            <w:sz w:val="18"/>
            <w:szCs w:val="18"/>
          </w:rPr>
          <w:fldChar w:fldCharType="separate"/>
        </w:r>
        <w:r w:rsidR="004F5840">
          <w:rPr>
            <w:noProof/>
            <w:sz w:val="18"/>
            <w:szCs w:val="18"/>
          </w:rPr>
          <w:t>24</w:t>
        </w:r>
        <w:r w:rsidRPr="002B795F">
          <w:rPr>
            <w:sz w:val="18"/>
            <w:szCs w:val="18"/>
          </w:rPr>
          <w:fldChar w:fldCharType="end"/>
        </w:r>
      </w:p>
    </w:sdtContent>
  </w:sdt>
  <w:p w14:paraId="7077F5DB" w14:textId="77777777" w:rsidR="002759D4" w:rsidRDefault="002759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7751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22FFA67E" w14:textId="77777777" w:rsidR="002759D4" w:rsidRDefault="002759D4">
        <w:pPr>
          <w:pStyle w:val="Pta"/>
          <w:jc w:val="right"/>
        </w:pPr>
        <w:r w:rsidRPr="002B795F">
          <w:rPr>
            <w:sz w:val="18"/>
            <w:szCs w:val="18"/>
          </w:rPr>
          <w:fldChar w:fldCharType="begin"/>
        </w:r>
        <w:r w:rsidRPr="002B795F">
          <w:rPr>
            <w:sz w:val="18"/>
            <w:szCs w:val="18"/>
          </w:rPr>
          <w:instrText xml:space="preserve"> PAGE   \* MERGEFORMAT </w:instrText>
        </w:r>
        <w:r w:rsidRPr="002B795F">
          <w:rPr>
            <w:sz w:val="18"/>
            <w:szCs w:val="18"/>
          </w:rPr>
          <w:fldChar w:fldCharType="separate"/>
        </w:r>
        <w:r>
          <w:rPr>
            <w:noProof/>
            <w:sz w:val="18"/>
            <w:szCs w:val="18"/>
          </w:rPr>
          <w:t>13</w:t>
        </w:r>
        <w:r w:rsidRPr="002B795F">
          <w:rPr>
            <w:sz w:val="18"/>
            <w:szCs w:val="18"/>
          </w:rPr>
          <w:fldChar w:fldCharType="end"/>
        </w:r>
      </w:p>
    </w:sdtContent>
  </w:sdt>
  <w:p w14:paraId="44A30352" w14:textId="77777777" w:rsidR="002759D4" w:rsidRPr="009A69A7" w:rsidRDefault="002759D4" w:rsidP="009A69A7">
    <w:pPr>
      <w:pStyle w:val="Pta"/>
      <w:rPr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443DE0" w14:textId="77777777" w:rsidR="00BD00FB" w:rsidRDefault="00BD00FB" w:rsidP="00E95128">
      <w:r>
        <w:separator/>
      </w:r>
    </w:p>
  </w:footnote>
  <w:footnote w:type="continuationSeparator" w:id="0">
    <w:p w14:paraId="5E08E13E" w14:textId="77777777" w:rsidR="00BD00FB" w:rsidRDefault="00BD00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9FAFE2" w14:textId="77777777" w:rsidR="002759D4" w:rsidRDefault="002759D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ab/>
    </w:r>
  </w:p>
  <w:p w14:paraId="042B3FB5" w14:textId="77777777" w:rsidR="002759D4" w:rsidRPr="0013746D" w:rsidRDefault="002759D4" w:rsidP="009A69A7">
    <w:pPr>
      <w:tabs>
        <w:tab w:val="left" w:pos="2145"/>
      </w:tabs>
      <w:rPr>
        <w:b/>
        <w:i/>
        <w:color w:val="FF9900"/>
      </w:rPr>
    </w:pPr>
    <w:r w:rsidRPr="0013746D">
      <w:rPr>
        <w:b/>
        <w:bCs/>
        <w:i/>
      </w:rPr>
      <w:t xml:space="preserve">TATRAPONK s.r.o.,  </w:t>
    </w:r>
    <w:r w:rsidRPr="0013746D">
      <w:rPr>
        <w:b/>
        <w:bCs/>
        <w:i/>
      </w:rPr>
      <w:tab/>
    </w:r>
    <w:r w:rsidRPr="0013746D">
      <w:rPr>
        <w:b/>
        <w:bCs/>
        <w:i/>
      </w:rPr>
      <w:tab/>
    </w:r>
    <w:r w:rsidRPr="0013746D">
      <w:rPr>
        <w:b/>
        <w:bCs/>
        <w:i/>
      </w:rPr>
      <w:tab/>
    </w:r>
    <w:r w:rsidRPr="0013746D">
      <w:rPr>
        <w:b/>
        <w:bCs/>
        <w:i/>
      </w:rPr>
      <w:tab/>
    </w:r>
    <w:r w:rsidRPr="0013746D">
      <w:rPr>
        <w:b/>
        <w:bCs/>
        <w:i/>
      </w:rPr>
      <w:tab/>
    </w:r>
    <w:r w:rsidRPr="0013746D">
      <w:rPr>
        <w:b/>
        <w:bCs/>
        <w:i/>
      </w:rPr>
      <w:tab/>
    </w:r>
    <w:r w:rsidRPr="0013746D">
      <w:rPr>
        <w:b/>
        <w:bCs/>
        <w:i/>
      </w:rPr>
      <w:tab/>
    </w:r>
    <w:r>
      <w:rPr>
        <w:b/>
        <w:bCs/>
        <w:i/>
      </w:rPr>
      <w:tab/>
    </w:r>
    <w:r>
      <w:rPr>
        <w:b/>
        <w:bCs/>
        <w:i/>
      </w:rPr>
      <w:tab/>
      <w:t xml:space="preserve">   </w:t>
    </w:r>
    <w:r w:rsidRPr="0013746D">
      <w:rPr>
        <w:b/>
        <w:bCs/>
        <w:i/>
      </w:rPr>
      <w:t>IČO 31736645</w:t>
    </w:r>
    <w:r>
      <w:rPr>
        <w:b/>
        <w:bCs/>
        <w:i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5"/>
      <w:gridCol w:w="3969"/>
      <w:gridCol w:w="284"/>
      <w:gridCol w:w="283"/>
      <w:gridCol w:w="284"/>
      <w:gridCol w:w="282"/>
      <w:gridCol w:w="283"/>
      <w:gridCol w:w="282"/>
      <w:gridCol w:w="283"/>
      <w:gridCol w:w="282"/>
      <w:gridCol w:w="283"/>
      <w:gridCol w:w="282"/>
    </w:tblGrid>
    <w:tr w:rsidR="002759D4" w14:paraId="3686EADE" w14:textId="77777777" w:rsidTr="00EA6750">
      <w:trPr>
        <w:trHeight w:val="299"/>
      </w:trPr>
      <w:tc>
        <w:tcPr>
          <w:tcW w:w="2335" w:type="dxa"/>
          <w:vAlign w:val="center"/>
        </w:tcPr>
        <w:p w14:paraId="0A37A4A0" w14:textId="77777777" w:rsidR="002759D4" w:rsidRPr="00DD1CC9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PODv 3 - 01</w:t>
          </w:r>
        </w:p>
      </w:tc>
      <w:tc>
        <w:tcPr>
          <w:tcW w:w="3969" w:type="dxa"/>
          <w:tcBorders>
            <w:top w:val="nil"/>
            <w:bottom w:val="nil"/>
          </w:tcBorders>
          <w:vAlign w:val="center"/>
        </w:tcPr>
        <w:p w14:paraId="13B34580" w14:textId="77777777" w:rsidR="002759D4" w:rsidRPr="00DD1CC9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5F7DFBE4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7F354319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95C1E27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2" w:type="dxa"/>
          <w:vAlign w:val="center"/>
        </w:tcPr>
        <w:p w14:paraId="1DFD929D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3EE5FB6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2" w:type="dxa"/>
          <w:vAlign w:val="center"/>
        </w:tcPr>
        <w:p w14:paraId="0ADA9852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7F123509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2" w:type="dxa"/>
          <w:vAlign w:val="center"/>
        </w:tcPr>
        <w:p w14:paraId="7889A3C3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535C55AB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2" w:type="dxa"/>
          <w:vAlign w:val="center"/>
        </w:tcPr>
        <w:p w14:paraId="184F5545" w14:textId="77777777" w:rsidR="002759D4" w:rsidRDefault="002759D4" w:rsidP="003630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70ED2654" w14:textId="77777777" w:rsidR="002759D4" w:rsidRPr="00303F30" w:rsidRDefault="002759D4" w:rsidP="009A69A7">
    <w:pPr>
      <w:pStyle w:val="Hlavika"/>
      <w:tabs>
        <w:tab w:val="clear" w:pos="4536"/>
        <w:tab w:val="center" w:pos="4253"/>
        <w:tab w:val="right" w:pos="9214"/>
      </w:tabs>
      <w:jc w:val="center"/>
      <w:rPr>
        <w:i/>
        <w:sz w:val="22"/>
        <w:u w:val="singl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D3781" w14:textId="77777777" w:rsidR="002759D4" w:rsidRPr="00303F30" w:rsidRDefault="002759D4" w:rsidP="00996122">
    <w:pPr>
      <w:pStyle w:val="Hlavika"/>
      <w:rPr>
        <w:b/>
        <w:i/>
        <w:u w:val="single"/>
      </w:rPr>
    </w:pPr>
    <w:r>
      <w:rPr>
        <w:b/>
        <w:i/>
        <w:u w:val="single"/>
      </w:rPr>
      <w:t>TATRAPONK s.r.o., IČO: 31736645, DIČ: 2020016878,  Ul. Slávkovská 714/31, 060 01 Kežmarok</w:t>
    </w:r>
  </w:p>
  <w:p w14:paraId="5AA7305F" w14:textId="77777777" w:rsidR="002759D4" w:rsidRDefault="002759D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AF7848D" w14:textId="77777777" w:rsidR="002759D4" w:rsidRPr="00E95128" w:rsidRDefault="002759D4" w:rsidP="00720702">
    <w:pPr>
      <w:pStyle w:val="Hlavika"/>
      <w:tabs>
        <w:tab w:val="clear" w:pos="4536"/>
        <w:tab w:val="clear" w:pos="9072"/>
        <w:tab w:val="left" w:pos="270"/>
        <w:tab w:val="center" w:pos="3969"/>
        <w:tab w:val="right" w:pos="9212"/>
      </w:tabs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14:paraId="64A4FF78" w14:textId="77777777" w:rsidR="002759D4" w:rsidRPr="00E95128" w:rsidRDefault="002759D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2540321F"/>
    <w:multiLevelType w:val="hybridMultilevel"/>
    <w:tmpl w:val="B4F6F93E"/>
    <w:lvl w:ilvl="0" w:tplc="DD0830F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692A396A"/>
    <w:multiLevelType w:val="hybridMultilevel"/>
    <w:tmpl w:val="B4B4E4FC"/>
    <w:lvl w:ilvl="0" w:tplc="A0544104">
      <w:start w:val="2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7D1E27"/>
    <w:multiLevelType w:val="hybridMultilevel"/>
    <w:tmpl w:val="A1BE6B9C"/>
    <w:lvl w:ilvl="0" w:tplc="DEFAB35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7336C9"/>
    <w:multiLevelType w:val="hybridMultilevel"/>
    <w:tmpl w:val="6C08F246"/>
    <w:lvl w:ilvl="0" w:tplc="D1788234">
      <w:start w:val="99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7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11"/>
  </w:num>
  <w:num w:numId="38">
    <w:abstractNumId w:val="14"/>
    <w:lvlOverride w:ilvl="0">
      <w:startOverride w:val="18"/>
    </w:lvlOverride>
  </w:num>
  <w:num w:numId="39">
    <w:abstractNumId w:val="13"/>
  </w:num>
  <w:num w:numId="40">
    <w:abstractNumId w:val="8"/>
  </w:num>
  <w:num w:numId="4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2F96"/>
    <w:rsid w:val="00003798"/>
    <w:rsid w:val="00003C63"/>
    <w:rsid w:val="000040F5"/>
    <w:rsid w:val="00004DF0"/>
    <w:rsid w:val="00006F02"/>
    <w:rsid w:val="0000751D"/>
    <w:rsid w:val="00010822"/>
    <w:rsid w:val="00010C2A"/>
    <w:rsid w:val="0001330E"/>
    <w:rsid w:val="00017791"/>
    <w:rsid w:val="0002054F"/>
    <w:rsid w:val="0002086A"/>
    <w:rsid w:val="0002567A"/>
    <w:rsid w:val="000331E6"/>
    <w:rsid w:val="0003437F"/>
    <w:rsid w:val="000422E9"/>
    <w:rsid w:val="0004421F"/>
    <w:rsid w:val="00045A17"/>
    <w:rsid w:val="00046087"/>
    <w:rsid w:val="000470EC"/>
    <w:rsid w:val="00052495"/>
    <w:rsid w:val="000542EF"/>
    <w:rsid w:val="000543EB"/>
    <w:rsid w:val="00054CAF"/>
    <w:rsid w:val="00060386"/>
    <w:rsid w:val="00062334"/>
    <w:rsid w:val="000624F7"/>
    <w:rsid w:val="000629B6"/>
    <w:rsid w:val="00062FA2"/>
    <w:rsid w:val="0006305D"/>
    <w:rsid w:val="000658BA"/>
    <w:rsid w:val="00065D37"/>
    <w:rsid w:val="0006672A"/>
    <w:rsid w:val="000705D1"/>
    <w:rsid w:val="00070B3D"/>
    <w:rsid w:val="0007172A"/>
    <w:rsid w:val="00073853"/>
    <w:rsid w:val="000738DF"/>
    <w:rsid w:val="00075B41"/>
    <w:rsid w:val="00076486"/>
    <w:rsid w:val="000775C7"/>
    <w:rsid w:val="00077C1A"/>
    <w:rsid w:val="00080BFC"/>
    <w:rsid w:val="000820D3"/>
    <w:rsid w:val="00082DB2"/>
    <w:rsid w:val="0008425B"/>
    <w:rsid w:val="0008489D"/>
    <w:rsid w:val="00085A3A"/>
    <w:rsid w:val="000862D3"/>
    <w:rsid w:val="00086A82"/>
    <w:rsid w:val="00092C39"/>
    <w:rsid w:val="000930C4"/>
    <w:rsid w:val="00093CC4"/>
    <w:rsid w:val="000965D0"/>
    <w:rsid w:val="000A1BBA"/>
    <w:rsid w:val="000A4E68"/>
    <w:rsid w:val="000A6FBA"/>
    <w:rsid w:val="000B09FD"/>
    <w:rsid w:val="000B100D"/>
    <w:rsid w:val="000B2732"/>
    <w:rsid w:val="000B4629"/>
    <w:rsid w:val="000B4AA9"/>
    <w:rsid w:val="000B6195"/>
    <w:rsid w:val="000B762A"/>
    <w:rsid w:val="000C1C36"/>
    <w:rsid w:val="000C2309"/>
    <w:rsid w:val="000C2D66"/>
    <w:rsid w:val="000C3179"/>
    <w:rsid w:val="000C479C"/>
    <w:rsid w:val="000C68B3"/>
    <w:rsid w:val="000C6C15"/>
    <w:rsid w:val="000D22FF"/>
    <w:rsid w:val="000D4E95"/>
    <w:rsid w:val="000D70E1"/>
    <w:rsid w:val="000D7FC9"/>
    <w:rsid w:val="000E051D"/>
    <w:rsid w:val="000E15AE"/>
    <w:rsid w:val="000E6457"/>
    <w:rsid w:val="000E6FA7"/>
    <w:rsid w:val="000F1306"/>
    <w:rsid w:val="000F27A2"/>
    <w:rsid w:val="000F2CA1"/>
    <w:rsid w:val="000F40C4"/>
    <w:rsid w:val="000F5666"/>
    <w:rsid w:val="00100FDD"/>
    <w:rsid w:val="00102C1A"/>
    <w:rsid w:val="00103176"/>
    <w:rsid w:val="00103AB9"/>
    <w:rsid w:val="00103B71"/>
    <w:rsid w:val="001066B7"/>
    <w:rsid w:val="001070AC"/>
    <w:rsid w:val="00110874"/>
    <w:rsid w:val="00113479"/>
    <w:rsid w:val="0011599A"/>
    <w:rsid w:val="00116192"/>
    <w:rsid w:val="0012048E"/>
    <w:rsid w:val="0012064B"/>
    <w:rsid w:val="00120B60"/>
    <w:rsid w:val="00120F3A"/>
    <w:rsid w:val="00122C07"/>
    <w:rsid w:val="00122E2A"/>
    <w:rsid w:val="00122E93"/>
    <w:rsid w:val="00126F4B"/>
    <w:rsid w:val="001276EA"/>
    <w:rsid w:val="00127D9C"/>
    <w:rsid w:val="0013216C"/>
    <w:rsid w:val="00136273"/>
    <w:rsid w:val="00136865"/>
    <w:rsid w:val="00136A4A"/>
    <w:rsid w:val="0013746D"/>
    <w:rsid w:val="001405A9"/>
    <w:rsid w:val="0014090C"/>
    <w:rsid w:val="00141691"/>
    <w:rsid w:val="00141832"/>
    <w:rsid w:val="001418C0"/>
    <w:rsid w:val="00142DDE"/>
    <w:rsid w:val="001438AC"/>
    <w:rsid w:val="0014486E"/>
    <w:rsid w:val="00146769"/>
    <w:rsid w:val="00146904"/>
    <w:rsid w:val="00147FB3"/>
    <w:rsid w:val="0015039D"/>
    <w:rsid w:val="00156231"/>
    <w:rsid w:val="0015674B"/>
    <w:rsid w:val="00160AAA"/>
    <w:rsid w:val="00162E1A"/>
    <w:rsid w:val="00163A6E"/>
    <w:rsid w:val="00164F10"/>
    <w:rsid w:val="001712A8"/>
    <w:rsid w:val="0017267A"/>
    <w:rsid w:val="001733C5"/>
    <w:rsid w:val="001736CD"/>
    <w:rsid w:val="00176DBA"/>
    <w:rsid w:val="00176FB1"/>
    <w:rsid w:val="00177051"/>
    <w:rsid w:val="00177732"/>
    <w:rsid w:val="00177C59"/>
    <w:rsid w:val="00177DE6"/>
    <w:rsid w:val="001802CE"/>
    <w:rsid w:val="0018395E"/>
    <w:rsid w:val="00185AD2"/>
    <w:rsid w:val="00187F01"/>
    <w:rsid w:val="00193EE6"/>
    <w:rsid w:val="001A1C39"/>
    <w:rsid w:val="001A566C"/>
    <w:rsid w:val="001A7588"/>
    <w:rsid w:val="001A7CD7"/>
    <w:rsid w:val="001A7EC4"/>
    <w:rsid w:val="001B5156"/>
    <w:rsid w:val="001B5855"/>
    <w:rsid w:val="001B6A34"/>
    <w:rsid w:val="001B6F7C"/>
    <w:rsid w:val="001C0A6A"/>
    <w:rsid w:val="001C24CE"/>
    <w:rsid w:val="001D06F0"/>
    <w:rsid w:val="001D0FB9"/>
    <w:rsid w:val="001D181E"/>
    <w:rsid w:val="001D3DCB"/>
    <w:rsid w:val="001D4E8A"/>
    <w:rsid w:val="001D507C"/>
    <w:rsid w:val="001D64AF"/>
    <w:rsid w:val="001E03E6"/>
    <w:rsid w:val="001E1F14"/>
    <w:rsid w:val="001E3CDC"/>
    <w:rsid w:val="001E3EC9"/>
    <w:rsid w:val="001E3FCF"/>
    <w:rsid w:val="001E5F3C"/>
    <w:rsid w:val="001E74C9"/>
    <w:rsid w:val="001E786A"/>
    <w:rsid w:val="001E7DAF"/>
    <w:rsid w:val="001F0E0F"/>
    <w:rsid w:val="001F27B6"/>
    <w:rsid w:val="001F338B"/>
    <w:rsid w:val="001F3815"/>
    <w:rsid w:val="001F6ADF"/>
    <w:rsid w:val="00202FDF"/>
    <w:rsid w:val="0020484C"/>
    <w:rsid w:val="00205515"/>
    <w:rsid w:val="00207440"/>
    <w:rsid w:val="00211B1E"/>
    <w:rsid w:val="00211E1A"/>
    <w:rsid w:val="00212DB4"/>
    <w:rsid w:val="002130D8"/>
    <w:rsid w:val="00214320"/>
    <w:rsid w:val="0021533B"/>
    <w:rsid w:val="00216E9E"/>
    <w:rsid w:val="0021757D"/>
    <w:rsid w:val="00217AE3"/>
    <w:rsid w:val="00222D45"/>
    <w:rsid w:val="00223DB4"/>
    <w:rsid w:val="00225398"/>
    <w:rsid w:val="00227F14"/>
    <w:rsid w:val="002304B6"/>
    <w:rsid w:val="00230A6A"/>
    <w:rsid w:val="002369BC"/>
    <w:rsid w:val="002418D5"/>
    <w:rsid w:val="00241C01"/>
    <w:rsid w:val="00243C4F"/>
    <w:rsid w:val="00244E62"/>
    <w:rsid w:val="00245FF7"/>
    <w:rsid w:val="00247A04"/>
    <w:rsid w:val="00251BF2"/>
    <w:rsid w:val="00254418"/>
    <w:rsid w:val="00254D94"/>
    <w:rsid w:val="00254E3C"/>
    <w:rsid w:val="0025662A"/>
    <w:rsid w:val="00257B3D"/>
    <w:rsid w:val="00260C4C"/>
    <w:rsid w:val="00262CD4"/>
    <w:rsid w:val="00262DC2"/>
    <w:rsid w:val="0026353F"/>
    <w:rsid w:val="00266634"/>
    <w:rsid w:val="002679D8"/>
    <w:rsid w:val="00270EC2"/>
    <w:rsid w:val="002722A2"/>
    <w:rsid w:val="0027298D"/>
    <w:rsid w:val="002759D4"/>
    <w:rsid w:val="00275ADA"/>
    <w:rsid w:val="00276FD3"/>
    <w:rsid w:val="0027726F"/>
    <w:rsid w:val="00280D5B"/>
    <w:rsid w:val="00281B70"/>
    <w:rsid w:val="00283139"/>
    <w:rsid w:val="0028433D"/>
    <w:rsid w:val="00286A3D"/>
    <w:rsid w:val="00290A84"/>
    <w:rsid w:val="00294BAE"/>
    <w:rsid w:val="00295D73"/>
    <w:rsid w:val="002977CC"/>
    <w:rsid w:val="002A264B"/>
    <w:rsid w:val="002A7256"/>
    <w:rsid w:val="002A7CDF"/>
    <w:rsid w:val="002B0330"/>
    <w:rsid w:val="002B203D"/>
    <w:rsid w:val="002B2E36"/>
    <w:rsid w:val="002B795F"/>
    <w:rsid w:val="002C1514"/>
    <w:rsid w:val="002C1771"/>
    <w:rsid w:val="002C1D57"/>
    <w:rsid w:val="002C6044"/>
    <w:rsid w:val="002C6CF0"/>
    <w:rsid w:val="002C703B"/>
    <w:rsid w:val="002D2C39"/>
    <w:rsid w:val="002D4A4C"/>
    <w:rsid w:val="002D4AEE"/>
    <w:rsid w:val="002D4EE8"/>
    <w:rsid w:val="002D67A1"/>
    <w:rsid w:val="002D69FB"/>
    <w:rsid w:val="002D7CAE"/>
    <w:rsid w:val="002E001C"/>
    <w:rsid w:val="002E09AF"/>
    <w:rsid w:val="002E0E7B"/>
    <w:rsid w:val="002E35FC"/>
    <w:rsid w:val="002E4B57"/>
    <w:rsid w:val="002E5C3C"/>
    <w:rsid w:val="002E6736"/>
    <w:rsid w:val="002E7192"/>
    <w:rsid w:val="002F05C7"/>
    <w:rsid w:val="002F3C09"/>
    <w:rsid w:val="002F5513"/>
    <w:rsid w:val="002F626C"/>
    <w:rsid w:val="002F770F"/>
    <w:rsid w:val="00301031"/>
    <w:rsid w:val="00301C73"/>
    <w:rsid w:val="00301CB4"/>
    <w:rsid w:val="00303F30"/>
    <w:rsid w:val="00304A25"/>
    <w:rsid w:val="00307540"/>
    <w:rsid w:val="0031032C"/>
    <w:rsid w:val="00310B03"/>
    <w:rsid w:val="0031131A"/>
    <w:rsid w:val="003147AA"/>
    <w:rsid w:val="003150FF"/>
    <w:rsid w:val="00320076"/>
    <w:rsid w:val="00326A97"/>
    <w:rsid w:val="00331FD6"/>
    <w:rsid w:val="003340C9"/>
    <w:rsid w:val="00335C04"/>
    <w:rsid w:val="003373B2"/>
    <w:rsid w:val="0034119B"/>
    <w:rsid w:val="003411DD"/>
    <w:rsid w:val="00342E08"/>
    <w:rsid w:val="003434C5"/>
    <w:rsid w:val="00344459"/>
    <w:rsid w:val="00344A38"/>
    <w:rsid w:val="00351AE8"/>
    <w:rsid w:val="00355CCE"/>
    <w:rsid w:val="003602A8"/>
    <w:rsid w:val="00360340"/>
    <w:rsid w:val="00362E9A"/>
    <w:rsid w:val="00363017"/>
    <w:rsid w:val="0036465E"/>
    <w:rsid w:val="0036502B"/>
    <w:rsid w:val="00365EC4"/>
    <w:rsid w:val="00366003"/>
    <w:rsid w:val="00367A6E"/>
    <w:rsid w:val="00371964"/>
    <w:rsid w:val="00374292"/>
    <w:rsid w:val="0037687A"/>
    <w:rsid w:val="00376C1E"/>
    <w:rsid w:val="00382ACB"/>
    <w:rsid w:val="00390A64"/>
    <w:rsid w:val="00391566"/>
    <w:rsid w:val="003975FF"/>
    <w:rsid w:val="003A164C"/>
    <w:rsid w:val="003A5B4F"/>
    <w:rsid w:val="003A5C21"/>
    <w:rsid w:val="003A6F42"/>
    <w:rsid w:val="003B0D95"/>
    <w:rsid w:val="003B153F"/>
    <w:rsid w:val="003B2376"/>
    <w:rsid w:val="003B591C"/>
    <w:rsid w:val="003B7D78"/>
    <w:rsid w:val="003C17C8"/>
    <w:rsid w:val="003C308C"/>
    <w:rsid w:val="003C3FDF"/>
    <w:rsid w:val="003C44C1"/>
    <w:rsid w:val="003C54BD"/>
    <w:rsid w:val="003C5930"/>
    <w:rsid w:val="003C6B7B"/>
    <w:rsid w:val="003D140B"/>
    <w:rsid w:val="003D287F"/>
    <w:rsid w:val="003D3FD5"/>
    <w:rsid w:val="003D5127"/>
    <w:rsid w:val="003E0DED"/>
    <w:rsid w:val="003E0E2D"/>
    <w:rsid w:val="003E0FA2"/>
    <w:rsid w:val="003E24CD"/>
    <w:rsid w:val="003E79E6"/>
    <w:rsid w:val="003F100A"/>
    <w:rsid w:val="003F28D5"/>
    <w:rsid w:val="003F4F79"/>
    <w:rsid w:val="003F559F"/>
    <w:rsid w:val="003F76F3"/>
    <w:rsid w:val="004007CA"/>
    <w:rsid w:val="00400FE6"/>
    <w:rsid w:val="00401F9E"/>
    <w:rsid w:val="004021C5"/>
    <w:rsid w:val="004027CF"/>
    <w:rsid w:val="004036F1"/>
    <w:rsid w:val="00405A4B"/>
    <w:rsid w:val="00407A39"/>
    <w:rsid w:val="00412C32"/>
    <w:rsid w:val="00415E1D"/>
    <w:rsid w:val="00416D43"/>
    <w:rsid w:val="00420D87"/>
    <w:rsid w:val="00423AFA"/>
    <w:rsid w:val="004242EB"/>
    <w:rsid w:val="004262D7"/>
    <w:rsid w:val="00426607"/>
    <w:rsid w:val="00430148"/>
    <w:rsid w:val="004313A2"/>
    <w:rsid w:val="004326FE"/>
    <w:rsid w:val="004330B3"/>
    <w:rsid w:val="004363B5"/>
    <w:rsid w:val="004409F5"/>
    <w:rsid w:val="00442157"/>
    <w:rsid w:val="00444033"/>
    <w:rsid w:val="00446423"/>
    <w:rsid w:val="0044737A"/>
    <w:rsid w:val="00450375"/>
    <w:rsid w:val="0045066B"/>
    <w:rsid w:val="004508CD"/>
    <w:rsid w:val="00452C96"/>
    <w:rsid w:val="004540E0"/>
    <w:rsid w:val="0045465E"/>
    <w:rsid w:val="00455A3F"/>
    <w:rsid w:val="00460337"/>
    <w:rsid w:val="00460A08"/>
    <w:rsid w:val="0046138C"/>
    <w:rsid w:val="00461753"/>
    <w:rsid w:val="00461D2D"/>
    <w:rsid w:val="00462FDB"/>
    <w:rsid w:val="004638CE"/>
    <w:rsid w:val="00470909"/>
    <w:rsid w:val="0047440D"/>
    <w:rsid w:val="0047588A"/>
    <w:rsid w:val="00477D5A"/>
    <w:rsid w:val="00480553"/>
    <w:rsid w:val="00480564"/>
    <w:rsid w:val="004807BB"/>
    <w:rsid w:val="00480EC6"/>
    <w:rsid w:val="00483A16"/>
    <w:rsid w:val="0048529D"/>
    <w:rsid w:val="00485551"/>
    <w:rsid w:val="00486E80"/>
    <w:rsid w:val="00490032"/>
    <w:rsid w:val="004913E8"/>
    <w:rsid w:val="00491AF0"/>
    <w:rsid w:val="00491C69"/>
    <w:rsid w:val="00496A4E"/>
    <w:rsid w:val="004A0125"/>
    <w:rsid w:val="004A045E"/>
    <w:rsid w:val="004A085B"/>
    <w:rsid w:val="004A4BE8"/>
    <w:rsid w:val="004A4D80"/>
    <w:rsid w:val="004A5AFF"/>
    <w:rsid w:val="004A6C40"/>
    <w:rsid w:val="004B2651"/>
    <w:rsid w:val="004B2A90"/>
    <w:rsid w:val="004B4EB6"/>
    <w:rsid w:val="004B599A"/>
    <w:rsid w:val="004B69E1"/>
    <w:rsid w:val="004C0FD2"/>
    <w:rsid w:val="004C1C27"/>
    <w:rsid w:val="004C20E1"/>
    <w:rsid w:val="004C377F"/>
    <w:rsid w:val="004C540D"/>
    <w:rsid w:val="004D25F3"/>
    <w:rsid w:val="004D3312"/>
    <w:rsid w:val="004D3B14"/>
    <w:rsid w:val="004D3B4A"/>
    <w:rsid w:val="004D3D09"/>
    <w:rsid w:val="004D4C1F"/>
    <w:rsid w:val="004D5AEE"/>
    <w:rsid w:val="004D741F"/>
    <w:rsid w:val="004D76CF"/>
    <w:rsid w:val="004E0BAA"/>
    <w:rsid w:val="004E1733"/>
    <w:rsid w:val="004E3861"/>
    <w:rsid w:val="004E5523"/>
    <w:rsid w:val="004E57DB"/>
    <w:rsid w:val="004F1A12"/>
    <w:rsid w:val="004F1B00"/>
    <w:rsid w:val="004F5840"/>
    <w:rsid w:val="0050061B"/>
    <w:rsid w:val="005021E6"/>
    <w:rsid w:val="00504FE6"/>
    <w:rsid w:val="00506E0F"/>
    <w:rsid w:val="00507B8B"/>
    <w:rsid w:val="0051157D"/>
    <w:rsid w:val="005131C0"/>
    <w:rsid w:val="005138B1"/>
    <w:rsid w:val="00515847"/>
    <w:rsid w:val="00515879"/>
    <w:rsid w:val="00517292"/>
    <w:rsid w:val="00523D08"/>
    <w:rsid w:val="00524B1A"/>
    <w:rsid w:val="00524EF4"/>
    <w:rsid w:val="00527E27"/>
    <w:rsid w:val="00532C17"/>
    <w:rsid w:val="00532E84"/>
    <w:rsid w:val="005341E3"/>
    <w:rsid w:val="00534280"/>
    <w:rsid w:val="00534E8B"/>
    <w:rsid w:val="0053539D"/>
    <w:rsid w:val="00535C3F"/>
    <w:rsid w:val="00541789"/>
    <w:rsid w:val="00542006"/>
    <w:rsid w:val="0054259E"/>
    <w:rsid w:val="00545B77"/>
    <w:rsid w:val="00545F01"/>
    <w:rsid w:val="00546BD3"/>
    <w:rsid w:val="0054786F"/>
    <w:rsid w:val="00553AFB"/>
    <w:rsid w:val="005567B6"/>
    <w:rsid w:val="00557EFE"/>
    <w:rsid w:val="005630B2"/>
    <w:rsid w:val="0056398B"/>
    <w:rsid w:val="00564B72"/>
    <w:rsid w:val="005660C4"/>
    <w:rsid w:val="0057480F"/>
    <w:rsid w:val="005831BC"/>
    <w:rsid w:val="0058479C"/>
    <w:rsid w:val="00584AEC"/>
    <w:rsid w:val="0058608D"/>
    <w:rsid w:val="00592B74"/>
    <w:rsid w:val="00596D98"/>
    <w:rsid w:val="005A38F9"/>
    <w:rsid w:val="005A735E"/>
    <w:rsid w:val="005A76F0"/>
    <w:rsid w:val="005A78C3"/>
    <w:rsid w:val="005A7FDD"/>
    <w:rsid w:val="005B2B51"/>
    <w:rsid w:val="005B316E"/>
    <w:rsid w:val="005B4970"/>
    <w:rsid w:val="005B508D"/>
    <w:rsid w:val="005B583F"/>
    <w:rsid w:val="005B7BBD"/>
    <w:rsid w:val="005C060E"/>
    <w:rsid w:val="005C50FC"/>
    <w:rsid w:val="005C6086"/>
    <w:rsid w:val="005C6657"/>
    <w:rsid w:val="005D25E4"/>
    <w:rsid w:val="005D2A89"/>
    <w:rsid w:val="005D456A"/>
    <w:rsid w:val="005D4842"/>
    <w:rsid w:val="005D614C"/>
    <w:rsid w:val="005E09B4"/>
    <w:rsid w:val="005E4ADF"/>
    <w:rsid w:val="005E6626"/>
    <w:rsid w:val="005F17D0"/>
    <w:rsid w:val="005F20A8"/>
    <w:rsid w:val="005F2BC8"/>
    <w:rsid w:val="005F56AD"/>
    <w:rsid w:val="005F5D4F"/>
    <w:rsid w:val="005F6BE4"/>
    <w:rsid w:val="005F6E8B"/>
    <w:rsid w:val="005F7FDE"/>
    <w:rsid w:val="0060236A"/>
    <w:rsid w:val="00603EFB"/>
    <w:rsid w:val="00604753"/>
    <w:rsid w:val="00604A54"/>
    <w:rsid w:val="006063B6"/>
    <w:rsid w:val="006069D3"/>
    <w:rsid w:val="0060771A"/>
    <w:rsid w:val="00607C6D"/>
    <w:rsid w:val="00613A36"/>
    <w:rsid w:val="00614E0F"/>
    <w:rsid w:val="00614EA6"/>
    <w:rsid w:val="006204E3"/>
    <w:rsid w:val="00621CC0"/>
    <w:rsid w:val="006226D4"/>
    <w:rsid w:val="00627B6C"/>
    <w:rsid w:val="00630386"/>
    <w:rsid w:val="006327C3"/>
    <w:rsid w:val="00632A60"/>
    <w:rsid w:val="006339DC"/>
    <w:rsid w:val="00641554"/>
    <w:rsid w:val="00641A25"/>
    <w:rsid w:val="00641CC2"/>
    <w:rsid w:val="0064314C"/>
    <w:rsid w:val="0064520D"/>
    <w:rsid w:val="0064554F"/>
    <w:rsid w:val="00650660"/>
    <w:rsid w:val="006510AA"/>
    <w:rsid w:val="00651689"/>
    <w:rsid w:val="006522DA"/>
    <w:rsid w:val="00657011"/>
    <w:rsid w:val="006570D2"/>
    <w:rsid w:val="006575EA"/>
    <w:rsid w:val="00662C25"/>
    <w:rsid w:val="0066618F"/>
    <w:rsid w:val="0067095C"/>
    <w:rsid w:val="00671702"/>
    <w:rsid w:val="00671BB4"/>
    <w:rsid w:val="00673481"/>
    <w:rsid w:val="006750FE"/>
    <w:rsid w:val="006812DA"/>
    <w:rsid w:val="0068220E"/>
    <w:rsid w:val="0068537D"/>
    <w:rsid w:val="006914E8"/>
    <w:rsid w:val="006922EC"/>
    <w:rsid w:val="00694931"/>
    <w:rsid w:val="00697F7C"/>
    <w:rsid w:val="006A3C75"/>
    <w:rsid w:val="006A4637"/>
    <w:rsid w:val="006A737C"/>
    <w:rsid w:val="006C27AA"/>
    <w:rsid w:val="006C744F"/>
    <w:rsid w:val="006D1C55"/>
    <w:rsid w:val="006D36EA"/>
    <w:rsid w:val="006D3D0B"/>
    <w:rsid w:val="006D7585"/>
    <w:rsid w:val="006E16B6"/>
    <w:rsid w:val="006E1F36"/>
    <w:rsid w:val="006E22B0"/>
    <w:rsid w:val="006E2734"/>
    <w:rsid w:val="006E2846"/>
    <w:rsid w:val="006E49D9"/>
    <w:rsid w:val="006E554A"/>
    <w:rsid w:val="006E64E3"/>
    <w:rsid w:val="006F1FC5"/>
    <w:rsid w:val="006F28DA"/>
    <w:rsid w:val="006F31B6"/>
    <w:rsid w:val="006F6159"/>
    <w:rsid w:val="006F7C2D"/>
    <w:rsid w:val="00701F03"/>
    <w:rsid w:val="00703344"/>
    <w:rsid w:val="0070666E"/>
    <w:rsid w:val="007075B2"/>
    <w:rsid w:val="00714597"/>
    <w:rsid w:val="007153E1"/>
    <w:rsid w:val="007156CF"/>
    <w:rsid w:val="00716458"/>
    <w:rsid w:val="00720702"/>
    <w:rsid w:val="007250A8"/>
    <w:rsid w:val="0072695D"/>
    <w:rsid w:val="00726991"/>
    <w:rsid w:val="00727DD4"/>
    <w:rsid w:val="00730616"/>
    <w:rsid w:val="00732495"/>
    <w:rsid w:val="00734AAE"/>
    <w:rsid w:val="00737703"/>
    <w:rsid w:val="0074061F"/>
    <w:rsid w:val="00741092"/>
    <w:rsid w:val="00742680"/>
    <w:rsid w:val="00746C9E"/>
    <w:rsid w:val="00750259"/>
    <w:rsid w:val="007508D8"/>
    <w:rsid w:val="0075139D"/>
    <w:rsid w:val="00754049"/>
    <w:rsid w:val="007608B8"/>
    <w:rsid w:val="00762A90"/>
    <w:rsid w:val="007633F6"/>
    <w:rsid w:val="00765031"/>
    <w:rsid w:val="007658EA"/>
    <w:rsid w:val="00765DD9"/>
    <w:rsid w:val="0076653D"/>
    <w:rsid w:val="007716F5"/>
    <w:rsid w:val="00772156"/>
    <w:rsid w:val="0077399F"/>
    <w:rsid w:val="007762CF"/>
    <w:rsid w:val="00777324"/>
    <w:rsid w:val="0078390C"/>
    <w:rsid w:val="0078754C"/>
    <w:rsid w:val="007902B7"/>
    <w:rsid w:val="0079035C"/>
    <w:rsid w:val="007907D7"/>
    <w:rsid w:val="0079191F"/>
    <w:rsid w:val="00795A49"/>
    <w:rsid w:val="00795C65"/>
    <w:rsid w:val="007960D8"/>
    <w:rsid w:val="007A005F"/>
    <w:rsid w:val="007A07C7"/>
    <w:rsid w:val="007A1255"/>
    <w:rsid w:val="007A1781"/>
    <w:rsid w:val="007A1CD5"/>
    <w:rsid w:val="007A491D"/>
    <w:rsid w:val="007B2031"/>
    <w:rsid w:val="007B2E7A"/>
    <w:rsid w:val="007B314C"/>
    <w:rsid w:val="007B3A69"/>
    <w:rsid w:val="007C1417"/>
    <w:rsid w:val="007C3B50"/>
    <w:rsid w:val="007C50B5"/>
    <w:rsid w:val="007D3E38"/>
    <w:rsid w:val="007D6502"/>
    <w:rsid w:val="007D659E"/>
    <w:rsid w:val="007E1D7E"/>
    <w:rsid w:val="007E243C"/>
    <w:rsid w:val="007E26E9"/>
    <w:rsid w:val="007E47FA"/>
    <w:rsid w:val="007E4E9F"/>
    <w:rsid w:val="007E5EDE"/>
    <w:rsid w:val="007F24E4"/>
    <w:rsid w:val="007F4606"/>
    <w:rsid w:val="007F46F4"/>
    <w:rsid w:val="0080190B"/>
    <w:rsid w:val="008030D3"/>
    <w:rsid w:val="008030EC"/>
    <w:rsid w:val="0080548E"/>
    <w:rsid w:val="00805E5A"/>
    <w:rsid w:val="00806EE2"/>
    <w:rsid w:val="00810AE4"/>
    <w:rsid w:val="00815894"/>
    <w:rsid w:val="00815A32"/>
    <w:rsid w:val="00824BBC"/>
    <w:rsid w:val="008323FB"/>
    <w:rsid w:val="0083467A"/>
    <w:rsid w:val="008362E1"/>
    <w:rsid w:val="008368D3"/>
    <w:rsid w:val="008410CB"/>
    <w:rsid w:val="00843937"/>
    <w:rsid w:val="0084398C"/>
    <w:rsid w:val="008445FD"/>
    <w:rsid w:val="008500D0"/>
    <w:rsid w:val="00851E26"/>
    <w:rsid w:val="00852695"/>
    <w:rsid w:val="008537F7"/>
    <w:rsid w:val="008543BA"/>
    <w:rsid w:val="00857559"/>
    <w:rsid w:val="00861749"/>
    <w:rsid w:val="00861A27"/>
    <w:rsid w:val="008648B4"/>
    <w:rsid w:val="00864CBA"/>
    <w:rsid w:val="008669C1"/>
    <w:rsid w:val="00866DA4"/>
    <w:rsid w:val="00866FF2"/>
    <w:rsid w:val="00867707"/>
    <w:rsid w:val="00874443"/>
    <w:rsid w:val="0087566B"/>
    <w:rsid w:val="00876327"/>
    <w:rsid w:val="008807F9"/>
    <w:rsid w:val="00880E69"/>
    <w:rsid w:val="00881E55"/>
    <w:rsid w:val="00881F46"/>
    <w:rsid w:val="008827E6"/>
    <w:rsid w:val="00882F0C"/>
    <w:rsid w:val="008830E9"/>
    <w:rsid w:val="00886250"/>
    <w:rsid w:val="00887683"/>
    <w:rsid w:val="00887821"/>
    <w:rsid w:val="00887C84"/>
    <w:rsid w:val="008947C7"/>
    <w:rsid w:val="0089652C"/>
    <w:rsid w:val="008A2D79"/>
    <w:rsid w:val="008A51A9"/>
    <w:rsid w:val="008A6D28"/>
    <w:rsid w:val="008B0BFB"/>
    <w:rsid w:val="008B1B50"/>
    <w:rsid w:val="008B206F"/>
    <w:rsid w:val="008B5D42"/>
    <w:rsid w:val="008B6694"/>
    <w:rsid w:val="008C1B3F"/>
    <w:rsid w:val="008C42F4"/>
    <w:rsid w:val="008C5361"/>
    <w:rsid w:val="008D0944"/>
    <w:rsid w:val="008D2F11"/>
    <w:rsid w:val="008D7145"/>
    <w:rsid w:val="008E04AE"/>
    <w:rsid w:val="008E21D1"/>
    <w:rsid w:val="008E59C0"/>
    <w:rsid w:val="008E68A4"/>
    <w:rsid w:val="008F0030"/>
    <w:rsid w:val="008F214A"/>
    <w:rsid w:val="008F23C4"/>
    <w:rsid w:val="008F3EA3"/>
    <w:rsid w:val="008F4751"/>
    <w:rsid w:val="008F55AB"/>
    <w:rsid w:val="00900306"/>
    <w:rsid w:val="00900696"/>
    <w:rsid w:val="0090078A"/>
    <w:rsid w:val="009020D6"/>
    <w:rsid w:val="0090376F"/>
    <w:rsid w:val="00904562"/>
    <w:rsid w:val="00905EF0"/>
    <w:rsid w:val="00910F76"/>
    <w:rsid w:val="00912C4A"/>
    <w:rsid w:val="00921F4E"/>
    <w:rsid w:val="009226CD"/>
    <w:rsid w:val="009229AE"/>
    <w:rsid w:val="009245C2"/>
    <w:rsid w:val="00925961"/>
    <w:rsid w:val="00927727"/>
    <w:rsid w:val="009322A6"/>
    <w:rsid w:val="00932F17"/>
    <w:rsid w:val="00933AB3"/>
    <w:rsid w:val="00934D2B"/>
    <w:rsid w:val="00937614"/>
    <w:rsid w:val="00940B1D"/>
    <w:rsid w:val="00943FAB"/>
    <w:rsid w:val="009441EB"/>
    <w:rsid w:val="009458E0"/>
    <w:rsid w:val="0094699B"/>
    <w:rsid w:val="00947628"/>
    <w:rsid w:val="0095003F"/>
    <w:rsid w:val="00952951"/>
    <w:rsid w:val="00954399"/>
    <w:rsid w:val="00956045"/>
    <w:rsid w:val="00956476"/>
    <w:rsid w:val="009654C5"/>
    <w:rsid w:val="00966B50"/>
    <w:rsid w:val="009738C3"/>
    <w:rsid w:val="009743BF"/>
    <w:rsid w:val="0098136C"/>
    <w:rsid w:val="00981BB1"/>
    <w:rsid w:val="0098537D"/>
    <w:rsid w:val="00985C3F"/>
    <w:rsid w:val="00985D23"/>
    <w:rsid w:val="0098647C"/>
    <w:rsid w:val="0099173E"/>
    <w:rsid w:val="00991C72"/>
    <w:rsid w:val="00993C4B"/>
    <w:rsid w:val="00996122"/>
    <w:rsid w:val="009A69A7"/>
    <w:rsid w:val="009A76AE"/>
    <w:rsid w:val="009B3F97"/>
    <w:rsid w:val="009B4D82"/>
    <w:rsid w:val="009B60B7"/>
    <w:rsid w:val="009B6440"/>
    <w:rsid w:val="009B7785"/>
    <w:rsid w:val="009C00CE"/>
    <w:rsid w:val="009C259C"/>
    <w:rsid w:val="009C53F6"/>
    <w:rsid w:val="009C61BC"/>
    <w:rsid w:val="009C61F4"/>
    <w:rsid w:val="009C6C38"/>
    <w:rsid w:val="009C761C"/>
    <w:rsid w:val="009D02E9"/>
    <w:rsid w:val="009D0700"/>
    <w:rsid w:val="009D2ECF"/>
    <w:rsid w:val="009D4797"/>
    <w:rsid w:val="009D7597"/>
    <w:rsid w:val="009E16EA"/>
    <w:rsid w:val="009F1F8B"/>
    <w:rsid w:val="009F50D0"/>
    <w:rsid w:val="009F614A"/>
    <w:rsid w:val="009F62C6"/>
    <w:rsid w:val="009F6927"/>
    <w:rsid w:val="009F6B31"/>
    <w:rsid w:val="009F6E38"/>
    <w:rsid w:val="00A02942"/>
    <w:rsid w:val="00A046DB"/>
    <w:rsid w:val="00A05ECB"/>
    <w:rsid w:val="00A05FBA"/>
    <w:rsid w:val="00A07873"/>
    <w:rsid w:val="00A07FAA"/>
    <w:rsid w:val="00A10C7D"/>
    <w:rsid w:val="00A11438"/>
    <w:rsid w:val="00A12265"/>
    <w:rsid w:val="00A1256C"/>
    <w:rsid w:val="00A13E99"/>
    <w:rsid w:val="00A14FB0"/>
    <w:rsid w:val="00A15C55"/>
    <w:rsid w:val="00A17828"/>
    <w:rsid w:val="00A2012A"/>
    <w:rsid w:val="00A247BD"/>
    <w:rsid w:val="00A25278"/>
    <w:rsid w:val="00A25722"/>
    <w:rsid w:val="00A26359"/>
    <w:rsid w:val="00A3003F"/>
    <w:rsid w:val="00A31DFF"/>
    <w:rsid w:val="00A348D9"/>
    <w:rsid w:val="00A34E01"/>
    <w:rsid w:val="00A35642"/>
    <w:rsid w:val="00A53420"/>
    <w:rsid w:val="00A5618F"/>
    <w:rsid w:val="00A62EA8"/>
    <w:rsid w:val="00A639F4"/>
    <w:rsid w:val="00A677A8"/>
    <w:rsid w:val="00A70B8E"/>
    <w:rsid w:val="00A7144F"/>
    <w:rsid w:val="00A72805"/>
    <w:rsid w:val="00A73577"/>
    <w:rsid w:val="00A8019A"/>
    <w:rsid w:val="00A8108C"/>
    <w:rsid w:val="00A858D6"/>
    <w:rsid w:val="00A9048F"/>
    <w:rsid w:val="00A90EB3"/>
    <w:rsid w:val="00A93007"/>
    <w:rsid w:val="00A94421"/>
    <w:rsid w:val="00A947C7"/>
    <w:rsid w:val="00A95312"/>
    <w:rsid w:val="00A9752F"/>
    <w:rsid w:val="00AB1E28"/>
    <w:rsid w:val="00AB3FDB"/>
    <w:rsid w:val="00AB43B7"/>
    <w:rsid w:val="00AB572C"/>
    <w:rsid w:val="00AB6B04"/>
    <w:rsid w:val="00AB6C38"/>
    <w:rsid w:val="00AC089D"/>
    <w:rsid w:val="00AC12B2"/>
    <w:rsid w:val="00AC5C76"/>
    <w:rsid w:val="00AD451D"/>
    <w:rsid w:val="00AD4FCA"/>
    <w:rsid w:val="00AD5AFD"/>
    <w:rsid w:val="00AD6758"/>
    <w:rsid w:val="00AD6766"/>
    <w:rsid w:val="00AD799B"/>
    <w:rsid w:val="00AE2F79"/>
    <w:rsid w:val="00AE331E"/>
    <w:rsid w:val="00AE3F22"/>
    <w:rsid w:val="00AE4CE1"/>
    <w:rsid w:val="00B0284D"/>
    <w:rsid w:val="00B03577"/>
    <w:rsid w:val="00B0368E"/>
    <w:rsid w:val="00B05536"/>
    <w:rsid w:val="00B12204"/>
    <w:rsid w:val="00B12629"/>
    <w:rsid w:val="00B146E6"/>
    <w:rsid w:val="00B221F6"/>
    <w:rsid w:val="00B224F3"/>
    <w:rsid w:val="00B23B4D"/>
    <w:rsid w:val="00B25E1F"/>
    <w:rsid w:val="00B27F69"/>
    <w:rsid w:val="00B30430"/>
    <w:rsid w:val="00B30843"/>
    <w:rsid w:val="00B32BB8"/>
    <w:rsid w:val="00B345EE"/>
    <w:rsid w:val="00B35904"/>
    <w:rsid w:val="00B37E3F"/>
    <w:rsid w:val="00B4152D"/>
    <w:rsid w:val="00B45427"/>
    <w:rsid w:val="00B46332"/>
    <w:rsid w:val="00B4661B"/>
    <w:rsid w:val="00B46AED"/>
    <w:rsid w:val="00B55A09"/>
    <w:rsid w:val="00B564AF"/>
    <w:rsid w:val="00B564FF"/>
    <w:rsid w:val="00B6076C"/>
    <w:rsid w:val="00B614BB"/>
    <w:rsid w:val="00B6370E"/>
    <w:rsid w:val="00B67573"/>
    <w:rsid w:val="00B71C86"/>
    <w:rsid w:val="00B7570D"/>
    <w:rsid w:val="00B75AA9"/>
    <w:rsid w:val="00B765D9"/>
    <w:rsid w:val="00B76E7D"/>
    <w:rsid w:val="00B77494"/>
    <w:rsid w:val="00B80383"/>
    <w:rsid w:val="00B81714"/>
    <w:rsid w:val="00B825EB"/>
    <w:rsid w:val="00B83765"/>
    <w:rsid w:val="00B84860"/>
    <w:rsid w:val="00B86766"/>
    <w:rsid w:val="00B9076B"/>
    <w:rsid w:val="00B93AFA"/>
    <w:rsid w:val="00B96BFB"/>
    <w:rsid w:val="00BA0FF9"/>
    <w:rsid w:val="00BA11AF"/>
    <w:rsid w:val="00BA3801"/>
    <w:rsid w:val="00BA3B90"/>
    <w:rsid w:val="00BA3FB7"/>
    <w:rsid w:val="00BA580F"/>
    <w:rsid w:val="00BA7EC5"/>
    <w:rsid w:val="00BB014F"/>
    <w:rsid w:val="00BB01B7"/>
    <w:rsid w:val="00BB218F"/>
    <w:rsid w:val="00BB2336"/>
    <w:rsid w:val="00BB323E"/>
    <w:rsid w:val="00BB5EEF"/>
    <w:rsid w:val="00BC09C5"/>
    <w:rsid w:val="00BC0F49"/>
    <w:rsid w:val="00BC4873"/>
    <w:rsid w:val="00BC631F"/>
    <w:rsid w:val="00BD00FB"/>
    <w:rsid w:val="00BD5974"/>
    <w:rsid w:val="00BE075E"/>
    <w:rsid w:val="00BE2A3A"/>
    <w:rsid w:val="00BE2CCC"/>
    <w:rsid w:val="00BF13CA"/>
    <w:rsid w:val="00BF1611"/>
    <w:rsid w:val="00BF4491"/>
    <w:rsid w:val="00BF4D1E"/>
    <w:rsid w:val="00BF5CA9"/>
    <w:rsid w:val="00C0257D"/>
    <w:rsid w:val="00C02C96"/>
    <w:rsid w:val="00C03840"/>
    <w:rsid w:val="00C03B46"/>
    <w:rsid w:val="00C11785"/>
    <w:rsid w:val="00C11803"/>
    <w:rsid w:val="00C12F2A"/>
    <w:rsid w:val="00C13216"/>
    <w:rsid w:val="00C16B00"/>
    <w:rsid w:val="00C16DF9"/>
    <w:rsid w:val="00C17C29"/>
    <w:rsid w:val="00C21F17"/>
    <w:rsid w:val="00C22B63"/>
    <w:rsid w:val="00C22C68"/>
    <w:rsid w:val="00C235CB"/>
    <w:rsid w:val="00C23F9C"/>
    <w:rsid w:val="00C24B6B"/>
    <w:rsid w:val="00C26674"/>
    <w:rsid w:val="00C30604"/>
    <w:rsid w:val="00C32126"/>
    <w:rsid w:val="00C3312A"/>
    <w:rsid w:val="00C3328E"/>
    <w:rsid w:val="00C337A6"/>
    <w:rsid w:val="00C35F05"/>
    <w:rsid w:val="00C3657B"/>
    <w:rsid w:val="00C36860"/>
    <w:rsid w:val="00C37A82"/>
    <w:rsid w:val="00C37F3E"/>
    <w:rsid w:val="00C408CB"/>
    <w:rsid w:val="00C41D35"/>
    <w:rsid w:val="00C44120"/>
    <w:rsid w:val="00C459DC"/>
    <w:rsid w:val="00C460D7"/>
    <w:rsid w:val="00C465F6"/>
    <w:rsid w:val="00C520AC"/>
    <w:rsid w:val="00C53449"/>
    <w:rsid w:val="00C53D84"/>
    <w:rsid w:val="00C54112"/>
    <w:rsid w:val="00C575CA"/>
    <w:rsid w:val="00C64442"/>
    <w:rsid w:val="00C65170"/>
    <w:rsid w:val="00C672BA"/>
    <w:rsid w:val="00C7008A"/>
    <w:rsid w:val="00C712A3"/>
    <w:rsid w:val="00C71F76"/>
    <w:rsid w:val="00C730D3"/>
    <w:rsid w:val="00C74C5B"/>
    <w:rsid w:val="00C75595"/>
    <w:rsid w:val="00C75801"/>
    <w:rsid w:val="00C76D6A"/>
    <w:rsid w:val="00C778C6"/>
    <w:rsid w:val="00C80862"/>
    <w:rsid w:val="00C83FF3"/>
    <w:rsid w:val="00C84FEA"/>
    <w:rsid w:val="00C91F60"/>
    <w:rsid w:val="00C93956"/>
    <w:rsid w:val="00C94FB8"/>
    <w:rsid w:val="00CA0147"/>
    <w:rsid w:val="00CA17AB"/>
    <w:rsid w:val="00CA1CFF"/>
    <w:rsid w:val="00CA1D0D"/>
    <w:rsid w:val="00CA441D"/>
    <w:rsid w:val="00CA4C6F"/>
    <w:rsid w:val="00CB0CD3"/>
    <w:rsid w:val="00CB1D5B"/>
    <w:rsid w:val="00CB3140"/>
    <w:rsid w:val="00CB3956"/>
    <w:rsid w:val="00CB5DBF"/>
    <w:rsid w:val="00CB65B0"/>
    <w:rsid w:val="00CC153E"/>
    <w:rsid w:val="00CC1CA2"/>
    <w:rsid w:val="00CC3798"/>
    <w:rsid w:val="00CC3DE6"/>
    <w:rsid w:val="00CC3F5D"/>
    <w:rsid w:val="00CC49EE"/>
    <w:rsid w:val="00CC6B3C"/>
    <w:rsid w:val="00CC7E5E"/>
    <w:rsid w:val="00CD2D38"/>
    <w:rsid w:val="00CD3A8A"/>
    <w:rsid w:val="00CD4F6B"/>
    <w:rsid w:val="00CD5CC4"/>
    <w:rsid w:val="00CE09A5"/>
    <w:rsid w:val="00CE15DB"/>
    <w:rsid w:val="00CE612B"/>
    <w:rsid w:val="00CF2326"/>
    <w:rsid w:val="00CF2329"/>
    <w:rsid w:val="00CF2FC7"/>
    <w:rsid w:val="00CF5D28"/>
    <w:rsid w:val="00CF659E"/>
    <w:rsid w:val="00CF7C4C"/>
    <w:rsid w:val="00D0041B"/>
    <w:rsid w:val="00D01268"/>
    <w:rsid w:val="00D02B99"/>
    <w:rsid w:val="00D03B33"/>
    <w:rsid w:val="00D04670"/>
    <w:rsid w:val="00D04D91"/>
    <w:rsid w:val="00D11794"/>
    <w:rsid w:val="00D14866"/>
    <w:rsid w:val="00D209DA"/>
    <w:rsid w:val="00D21626"/>
    <w:rsid w:val="00D22773"/>
    <w:rsid w:val="00D24870"/>
    <w:rsid w:val="00D257C0"/>
    <w:rsid w:val="00D34932"/>
    <w:rsid w:val="00D3532B"/>
    <w:rsid w:val="00D422DB"/>
    <w:rsid w:val="00D4302D"/>
    <w:rsid w:val="00D4583E"/>
    <w:rsid w:val="00D4614E"/>
    <w:rsid w:val="00D46E6E"/>
    <w:rsid w:val="00D473C9"/>
    <w:rsid w:val="00D51E75"/>
    <w:rsid w:val="00D529F9"/>
    <w:rsid w:val="00D54563"/>
    <w:rsid w:val="00D551EB"/>
    <w:rsid w:val="00D5565C"/>
    <w:rsid w:val="00D61D97"/>
    <w:rsid w:val="00D6393E"/>
    <w:rsid w:val="00D64416"/>
    <w:rsid w:val="00D65B07"/>
    <w:rsid w:val="00D666E8"/>
    <w:rsid w:val="00D67432"/>
    <w:rsid w:val="00D677EF"/>
    <w:rsid w:val="00D72087"/>
    <w:rsid w:val="00D73B55"/>
    <w:rsid w:val="00D75116"/>
    <w:rsid w:val="00D75C9B"/>
    <w:rsid w:val="00D770B4"/>
    <w:rsid w:val="00D810FA"/>
    <w:rsid w:val="00D8164A"/>
    <w:rsid w:val="00D819DF"/>
    <w:rsid w:val="00D83336"/>
    <w:rsid w:val="00D83A9B"/>
    <w:rsid w:val="00D85B60"/>
    <w:rsid w:val="00D875A7"/>
    <w:rsid w:val="00D90AF1"/>
    <w:rsid w:val="00D91A4C"/>
    <w:rsid w:val="00D91BEC"/>
    <w:rsid w:val="00D933FB"/>
    <w:rsid w:val="00D93966"/>
    <w:rsid w:val="00D963F6"/>
    <w:rsid w:val="00D968A8"/>
    <w:rsid w:val="00D9723F"/>
    <w:rsid w:val="00DA1368"/>
    <w:rsid w:val="00DA1D4D"/>
    <w:rsid w:val="00DA2806"/>
    <w:rsid w:val="00DA4478"/>
    <w:rsid w:val="00DB1FDB"/>
    <w:rsid w:val="00DB3487"/>
    <w:rsid w:val="00DB4BB7"/>
    <w:rsid w:val="00DB5D65"/>
    <w:rsid w:val="00DC0639"/>
    <w:rsid w:val="00DC2A64"/>
    <w:rsid w:val="00DC3A74"/>
    <w:rsid w:val="00DC3DCA"/>
    <w:rsid w:val="00DC68C3"/>
    <w:rsid w:val="00DC7BEA"/>
    <w:rsid w:val="00DD23C0"/>
    <w:rsid w:val="00DE16DE"/>
    <w:rsid w:val="00DE1D1A"/>
    <w:rsid w:val="00DE358C"/>
    <w:rsid w:val="00DE538D"/>
    <w:rsid w:val="00DE5898"/>
    <w:rsid w:val="00DE7185"/>
    <w:rsid w:val="00DF0838"/>
    <w:rsid w:val="00DF641F"/>
    <w:rsid w:val="00DF6FBE"/>
    <w:rsid w:val="00E0047E"/>
    <w:rsid w:val="00E04344"/>
    <w:rsid w:val="00E04E74"/>
    <w:rsid w:val="00E0612B"/>
    <w:rsid w:val="00E11ACE"/>
    <w:rsid w:val="00E11BF2"/>
    <w:rsid w:val="00E12370"/>
    <w:rsid w:val="00E1390D"/>
    <w:rsid w:val="00E14770"/>
    <w:rsid w:val="00E15947"/>
    <w:rsid w:val="00E16051"/>
    <w:rsid w:val="00E17212"/>
    <w:rsid w:val="00E1728C"/>
    <w:rsid w:val="00E231BA"/>
    <w:rsid w:val="00E247A4"/>
    <w:rsid w:val="00E25337"/>
    <w:rsid w:val="00E25B8B"/>
    <w:rsid w:val="00E2794A"/>
    <w:rsid w:val="00E324FC"/>
    <w:rsid w:val="00E33132"/>
    <w:rsid w:val="00E3392E"/>
    <w:rsid w:val="00E34DCA"/>
    <w:rsid w:val="00E34E5E"/>
    <w:rsid w:val="00E3652A"/>
    <w:rsid w:val="00E3743A"/>
    <w:rsid w:val="00E37B3D"/>
    <w:rsid w:val="00E47243"/>
    <w:rsid w:val="00E54E72"/>
    <w:rsid w:val="00E56466"/>
    <w:rsid w:val="00E5726F"/>
    <w:rsid w:val="00E60574"/>
    <w:rsid w:val="00E626B1"/>
    <w:rsid w:val="00E627BF"/>
    <w:rsid w:val="00E63C18"/>
    <w:rsid w:val="00E64F35"/>
    <w:rsid w:val="00E70730"/>
    <w:rsid w:val="00E716F6"/>
    <w:rsid w:val="00E72C65"/>
    <w:rsid w:val="00E73003"/>
    <w:rsid w:val="00E77BCF"/>
    <w:rsid w:val="00E80605"/>
    <w:rsid w:val="00E81B02"/>
    <w:rsid w:val="00E8562C"/>
    <w:rsid w:val="00E86074"/>
    <w:rsid w:val="00E87B92"/>
    <w:rsid w:val="00E87E3E"/>
    <w:rsid w:val="00E95128"/>
    <w:rsid w:val="00E95FB5"/>
    <w:rsid w:val="00E967E6"/>
    <w:rsid w:val="00EA17E1"/>
    <w:rsid w:val="00EA30BD"/>
    <w:rsid w:val="00EA4E94"/>
    <w:rsid w:val="00EA5D05"/>
    <w:rsid w:val="00EA6750"/>
    <w:rsid w:val="00EA7B8D"/>
    <w:rsid w:val="00EB0931"/>
    <w:rsid w:val="00EB0E90"/>
    <w:rsid w:val="00EB1142"/>
    <w:rsid w:val="00EB1BB0"/>
    <w:rsid w:val="00EB6FF2"/>
    <w:rsid w:val="00EC0820"/>
    <w:rsid w:val="00EC2B29"/>
    <w:rsid w:val="00EC57CF"/>
    <w:rsid w:val="00EC75CE"/>
    <w:rsid w:val="00ED005D"/>
    <w:rsid w:val="00ED1E98"/>
    <w:rsid w:val="00ED4CEA"/>
    <w:rsid w:val="00ED565B"/>
    <w:rsid w:val="00ED5F95"/>
    <w:rsid w:val="00ED67D4"/>
    <w:rsid w:val="00ED79BD"/>
    <w:rsid w:val="00EE0E21"/>
    <w:rsid w:val="00EE11CB"/>
    <w:rsid w:val="00EE6E2A"/>
    <w:rsid w:val="00EF0B01"/>
    <w:rsid w:val="00EF1459"/>
    <w:rsid w:val="00EF158E"/>
    <w:rsid w:val="00EF34AE"/>
    <w:rsid w:val="00EF4E72"/>
    <w:rsid w:val="00EF5C03"/>
    <w:rsid w:val="00EF6320"/>
    <w:rsid w:val="00EF688C"/>
    <w:rsid w:val="00EF7CDD"/>
    <w:rsid w:val="00F009B5"/>
    <w:rsid w:val="00F04366"/>
    <w:rsid w:val="00F04EE7"/>
    <w:rsid w:val="00F06E4B"/>
    <w:rsid w:val="00F07197"/>
    <w:rsid w:val="00F10E0E"/>
    <w:rsid w:val="00F150F1"/>
    <w:rsid w:val="00F15D1D"/>
    <w:rsid w:val="00F16F26"/>
    <w:rsid w:val="00F175E8"/>
    <w:rsid w:val="00F20205"/>
    <w:rsid w:val="00F22792"/>
    <w:rsid w:val="00F2393A"/>
    <w:rsid w:val="00F24C7F"/>
    <w:rsid w:val="00F24E86"/>
    <w:rsid w:val="00F27004"/>
    <w:rsid w:val="00F31B7E"/>
    <w:rsid w:val="00F363A2"/>
    <w:rsid w:val="00F36C3B"/>
    <w:rsid w:val="00F37124"/>
    <w:rsid w:val="00F41192"/>
    <w:rsid w:val="00F4385F"/>
    <w:rsid w:val="00F438FB"/>
    <w:rsid w:val="00F445DE"/>
    <w:rsid w:val="00F4517E"/>
    <w:rsid w:val="00F45ED9"/>
    <w:rsid w:val="00F501FB"/>
    <w:rsid w:val="00F510F5"/>
    <w:rsid w:val="00F5250D"/>
    <w:rsid w:val="00F54864"/>
    <w:rsid w:val="00F5607B"/>
    <w:rsid w:val="00F564CA"/>
    <w:rsid w:val="00F60E08"/>
    <w:rsid w:val="00F60F5B"/>
    <w:rsid w:val="00F6175B"/>
    <w:rsid w:val="00F65AC0"/>
    <w:rsid w:val="00F66EE1"/>
    <w:rsid w:val="00F709E2"/>
    <w:rsid w:val="00F70C00"/>
    <w:rsid w:val="00F71552"/>
    <w:rsid w:val="00F71797"/>
    <w:rsid w:val="00F71B09"/>
    <w:rsid w:val="00F72F66"/>
    <w:rsid w:val="00F74799"/>
    <w:rsid w:val="00F75023"/>
    <w:rsid w:val="00F75DF5"/>
    <w:rsid w:val="00F77EF7"/>
    <w:rsid w:val="00F802C8"/>
    <w:rsid w:val="00F838BE"/>
    <w:rsid w:val="00F83A95"/>
    <w:rsid w:val="00F84324"/>
    <w:rsid w:val="00F865E8"/>
    <w:rsid w:val="00F869A8"/>
    <w:rsid w:val="00F87576"/>
    <w:rsid w:val="00F90673"/>
    <w:rsid w:val="00F91913"/>
    <w:rsid w:val="00F93014"/>
    <w:rsid w:val="00F9359C"/>
    <w:rsid w:val="00F94914"/>
    <w:rsid w:val="00F9506A"/>
    <w:rsid w:val="00F97311"/>
    <w:rsid w:val="00FA0C38"/>
    <w:rsid w:val="00FA1EF8"/>
    <w:rsid w:val="00FA2A9D"/>
    <w:rsid w:val="00FA6ADD"/>
    <w:rsid w:val="00FA6C5D"/>
    <w:rsid w:val="00FA6D0F"/>
    <w:rsid w:val="00FA702C"/>
    <w:rsid w:val="00FB3072"/>
    <w:rsid w:val="00FB4B9B"/>
    <w:rsid w:val="00FB6A52"/>
    <w:rsid w:val="00FC0EC1"/>
    <w:rsid w:val="00FC4395"/>
    <w:rsid w:val="00FD1323"/>
    <w:rsid w:val="00FD236C"/>
    <w:rsid w:val="00FD44E7"/>
    <w:rsid w:val="00FD4736"/>
    <w:rsid w:val="00FD5586"/>
    <w:rsid w:val="00FD6BB9"/>
    <w:rsid w:val="00FE0172"/>
    <w:rsid w:val="00FE27EB"/>
    <w:rsid w:val="00FE2CC6"/>
    <w:rsid w:val="00FE3AB4"/>
    <w:rsid w:val="00FE481A"/>
    <w:rsid w:val="00FE5BC6"/>
    <w:rsid w:val="00FF0972"/>
    <w:rsid w:val="00FF3376"/>
    <w:rsid w:val="00FF42FE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A6A7E1"/>
  <w15:docId w15:val="{4AF97F89-65F2-497B-8959-9106593F6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FA702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A702C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A702C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A702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A702C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dstavec">
    <w:name w:val="odstavec"/>
    <w:basedOn w:val="Normlny"/>
    <w:link w:val="odstavecChar"/>
    <w:autoRedefine/>
    <w:rsid w:val="00937614"/>
    <w:pPr>
      <w:suppressAutoHyphens/>
      <w:ind w:left="426"/>
      <w:jc w:val="both"/>
    </w:pPr>
    <w:rPr>
      <w:rFonts w:ascii="Helv" w:hAnsi="Helv" w:cs="Helv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937614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DefaultText">
    <w:name w:val="Default Text"/>
    <w:basedOn w:val="Normlny"/>
    <w:rsid w:val="001B6F7C"/>
    <w:rPr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756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6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5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4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3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4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0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1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9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4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H_rok_programu_Microsoft_Excel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H_rok_programu_Microsoft_Excel15.xlsx"/><Relationship Id="rId3" Type="http://schemas.openxmlformats.org/officeDocument/2006/relationships/styles" Target="styles.xml"/><Relationship Id="rId21" Type="http://schemas.openxmlformats.org/officeDocument/2006/relationships/package" Target="embeddings/H_rok_programu_Microsoft_Excel6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H_rok_programu_Microsoft_Excel4.xlsx"/><Relationship Id="rId25" Type="http://schemas.openxmlformats.org/officeDocument/2006/relationships/package" Target="embeddings/H_rok_programu_Microsoft_Excel8.xlsx"/><Relationship Id="rId33" Type="http://schemas.openxmlformats.org/officeDocument/2006/relationships/package" Target="embeddings/H_rok_programu_Microsoft_Excel12.xlsx"/><Relationship Id="rId38" Type="http://schemas.openxmlformats.org/officeDocument/2006/relationships/image" Target="media/image16.emf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H_rok_programu_Microsoft_Excel10.xlsx"/><Relationship Id="rId41" Type="http://schemas.openxmlformats.org/officeDocument/2006/relationships/package" Target="embeddings/H_rok_programu_Microsoft_Excel16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H_rok_programu_Microsoft_Excel14.xlsx"/><Relationship Id="rId40" Type="http://schemas.openxmlformats.org/officeDocument/2006/relationships/image" Target="media/image17.emf"/><Relationship Id="rId45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H_rok_programu_Microsoft_Excel3.xlsx"/><Relationship Id="rId23" Type="http://schemas.openxmlformats.org/officeDocument/2006/relationships/package" Target="embeddings/H_rok_programu_Microsoft_Excel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H_rok_programu_Microsoft_Excel5.xlsx"/><Relationship Id="rId31" Type="http://schemas.openxmlformats.org/officeDocument/2006/relationships/package" Target="embeddings/H_rok_programu_Microsoft_Excel11.xlsx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H_rok_programu_Microsoft_Excel9.xlsx"/><Relationship Id="rId30" Type="http://schemas.openxmlformats.org/officeDocument/2006/relationships/image" Target="media/image12.emf"/><Relationship Id="rId35" Type="http://schemas.openxmlformats.org/officeDocument/2006/relationships/package" Target="embeddings/H_rok_programu_Microsoft_Excel13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593F5-6DED-4663-BEBA-B57C36C4D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2969</Words>
  <Characters>16929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spravca</cp:lastModifiedBy>
  <cp:revision>2</cp:revision>
  <cp:lastPrinted>2019-03-27T09:55:00Z</cp:lastPrinted>
  <dcterms:created xsi:type="dcterms:W3CDTF">2026-03-09T09:24:00Z</dcterms:created>
  <dcterms:modified xsi:type="dcterms:W3CDTF">2026-03-09T09:24:00Z</dcterms:modified>
</cp:coreProperties>
</file>