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Render System Studio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Mládežnícka 1896/12,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50886118          DIČ:  2120511690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A285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15.5.2017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A285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15.5.2017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A285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A285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A285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A285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A285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A285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A285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Lukáš Hanák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A285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A285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A285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Petra Hanáková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A285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40.00%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A285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40.00%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4966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5126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1525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A285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4570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559</w:t>
            </w:r>
          </w:p>
        </w:tc>
        <w:tc>
          <w:tcPr>
            <w:tcW w:w="2405" w:type="dxa"/>
            <w:vAlign w:val="center"/>
          </w:tcPr>
          <w:p w:rsidR="0003344F" w:rsidRPr="003F477D" w:rsidRDefault="00FA285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2659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2084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A285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7229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9224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9224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9224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-5158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-5158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-5158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37009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285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40281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37009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A285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40281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A285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-2696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A285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A28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-2696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A28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A285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A28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28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A285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A28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28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285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285A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285A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285A">
              <w:rPr>
                <w:szCs w:val="22"/>
              </w:rPr>
              <w:t>500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285A">
              <w:rPr>
                <w:szCs w:val="22"/>
              </w:rPr>
              <w:t>6529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285A">
              <w:rPr>
                <w:szCs w:val="22"/>
              </w:rPr>
              <w:t>6529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28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285A">
              <w:rPr>
                <w:szCs w:val="22"/>
              </w:rPr>
              <w:t>361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285A">
              <w:rPr>
                <w:szCs w:val="22"/>
              </w:rPr>
              <w:t>4797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285A">
              <w:rPr>
                <w:szCs w:val="22"/>
              </w:rPr>
              <w:t>5158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285A">
              <w:rPr>
                <w:szCs w:val="22"/>
              </w:rPr>
              <w:t>4797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285A">
              <w:rPr>
                <w:szCs w:val="22"/>
              </w:rPr>
              <w:t>3035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285A">
              <w:rPr>
                <w:szCs w:val="22"/>
              </w:rPr>
              <w:t>4797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285A">
              <w:rPr>
                <w:szCs w:val="22"/>
              </w:rPr>
              <w:t>3035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87E2C" w:rsidRDefault="00487E2C" w:rsidP="00107589">
      <w:pPr>
        <w:spacing w:after="0" w:line="240" w:lineRule="auto"/>
      </w:pPr>
      <w:r>
        <w:separator/>
      </w:r>
    </w:p>
  </w:endnote>
  <w:endnote w:type="continuationSeparator" w:id="1">
    <w:p w:rsidR="00487E2C" w:rsidRDefault="00487E2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0C7535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0C7535">
      <w:rPr>
        <w:szCs w:val="22"/>
      </w:rPr>
      <w:fldChar w:fldCharType="separate"/>
    </w:r>
    <w:r w:rsidR="00FA285A">
      <w:rPr>
        <w:noProof/>
        <w:szCs w:val="22"/>
      </w:rPr>
      <w:t>26</w:t>
    </w:r>
    <w:r w:rsidR="000C7535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87E2C" w:rsidRDefault="00487E2C" w:rsidP="00107589">
      <w:pPr>
        <w:spacing w:after="0" w:line="240" w:lineRule="auto"/>
      </w:pPr>
      <w:r>
        <w:separator/>
      </w:r>
    </w:p>
  </w:footnote>
  <w:footnote w:type="continuationSeparator" w:id="1">
    <w:p w:rsidR="00487E2C" w:rsidRDefault="00487E2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50886118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2120511690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7535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7E2C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A285A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4F10002-1321-4B74-B002-37DE3A1002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4633</Words>
  <Characters>26409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2026-03-10T08:04:00Z</dcterms:created>
  <dcterms:modified xsi:type="dcterms:W3CDTF">2026-03-10T08:04:00Z</dcterms:modified>
</cp:coreProperties>
</file>