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42242" w14:textId="77777777" w:rsidR="00C57A34" w:rsidRDefault="00C57A34" w:rsidP="00C57A34"/>
    <w:p w14:paraId="1BA325AE" w14:textId="77777777" w:rsidR="00D857DF" w:rsidRPr="00D857DF" w:rsidRDefault="00D857DF" w:rsidP="00201E9F">
      <w:pPr>
        <w:spacing w:after="0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14:paraId="5CE946AC" w14:textId="77777777" w:rsidR="00D857DF" w:rsidRPr="002A4483" w:rsidRDefault="00D857DF" w:rsidP="00201E9F">
      <w:pPr>
        <w:spacing w:after="0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32"/>
          <w:szCs w:val="32"/>
          <w:lang w:eastAsia="sk-SK"/>
        </w:rPr>
        <w:t> </w:t>
      </w:r>
    </w:p>
    <w:p w14:paraId="7C4912BE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1A60F032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13EB7AAB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4BCDB70E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2DF4721F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15CAE788" w14:textId="77777777" w:rsidR="00201E9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2420FED6" w14:textId="77777777" w:rsidR="005A2464" w:rsidRPr="002A4483" w:rsidRDefault="005A2464" w:rsidP="00581396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2A4483">
        <w:rPr>
          <w:rFonts w:ascii="Times New Roman" w:eastAsia="Times New Roman" w:hAnsi="Times New Roman"/>
          <w:b/>
          <w:sz w:val="36"/>
          <w:szCs w:val="36"/>
          <w:lang w:eastAsia="sk-SK"/>
        </w:rPr>
        <w:t>Výročná správa neziskovej organizácie</w:t>
      </w:r>
    </w:p>
    <w:p w14:paraId="20DD1496" w14:textId="45849845" w:rsidR="005A2464" w:rsidRPr="002A4483" w:rsidRDefault="005A2464" w:rsidP="00581396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2A4483">
        <w:rPr>
          <w:rFonts w:ascii="Times New Roman" w:eastAsia="Times New Roman" w:hAnsi="Times New Roman"/>
          <w:b/>
          <w:sz w:val="36"/>
          <w:szCs w:val="36"/>
          <w:lang w:eastAsia="sk-SK"/>
        </w:rPr>
        <w:t>Montessori Centrum, n.</w:t>
      </w:r>
      <w:r w:rsidR="002A4483" w:rsidRPr="002A4483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b/>
          <w:sz w:val="36"/>
          <w:szCs w:val="36"/>
          <w:lang w:eastAsia="sk-SK"/>
        </w:rPr>
        <w:t>o.</w:t>
      </w:r>
    </w:p>
    <w:p w14:paraId="5C6B84D9" w14:textId="0953FE20" w:rsidR="005A2464" w:rsidRPr="002A4483" w:rsidRDefault="00201E9F" w:rsidP="00581396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2A4483">
        <w:rPr>
          <w:rFonts w:ascii="Times New Roman" w:eastAsia="Times New Roman" w:hAnsi="Times New Roman"/>
          <w:b/>
          <w:sz w:val="36"/>
          <w:szCs w:val="36"/>
          <w:lang w:eastAsia="sk-SK"/>
        </w:rPr>
        <w:t>za rok 202</w:t>
      </w:r>
      <w:r w:rsidR="00477D9F">
        <w:rPr>
          <w:rFonts w:ascii="Times New Roman" w:eastAsia="Times New Roman" w:hAnsi="Times New Roman"/>
          <w:b/>
          <w:sz w:val="36"/>
          <w:szCs w:val="36"/>
          <w:lang w:eastAsia="sk-SK"/>
        </w:rPr>
        <w:t>5</w:t>
      </w:r>
    </w:p>
    <w:p w14:paraId="23D4682D" w14:textId="77777777" w:rsidR="005A2464" w:rsidRPr="002A4483" w:rsidRDefault="005A2464" w:rsidP="00581396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14:paraId="26AD5D0B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14:paraId="63D7288A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03B2327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7C07406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D2FD062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E5A475F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70E672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E458292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BAF0F1A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5E34039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A239423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1F6DCDA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68384BF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E8835ED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A89BB2F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DEDE1B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FB7818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A3AF2BA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727ECABE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0534E0ED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58A587FD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615ECEF9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0D370D0A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</w:p>
    <w:p w14:paraId="13FBDF4D" w14:textId="72638B14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V Nových Zámkoch </w:t>
      </w:r>
      <w:r w:rsidR="002E2E62">
        <w:rPr>
          <w:rFonts w:ascii="Times New Roman" w:eastAsia="Times New Roman" w:hAnsi="Times New Roman"/>
          <w:sz w:val="24"/>
          <w:szCs w:val="24"/>
          <w:lang w:eastAsia="sk-SK"/>
        </w:rPr>
        <w:t>16</w:t>
      </w:r>
      <w:r w:rsidR="00201E9F" w:rsidRPr="002A4483"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="002A4483" w:rsidRPr="002A4483">
        <w:rPr>
          <w:rFonts w:ascii="Times New Roman" w:eastAsia="Times New Roman" w:hAnsi="Times New Roman"/>
          <w:sz w:val="24"/>
          <w:szCs w:val="24"/>
          <w:lang w:eastAsia="sk-SK"/>
        </w:rPr>
        <w:t>0</w:t>
      </w:r>
      <w:r w:rsidR="002E2E62">
        <w:rPr>
          <w:rFonts w:ascii="Times New Roman" w:eastAsia="Times New Roman" w:hAnsi="Times New Roman"/>
          <w:sz w:val="24"/>
          <w:szCs w:val="24"/>
          <w:lang w:eastAsia="sk-SK"/>
        </w:rPr>
        <w:t>3</w:t>
      </w:r>
      <w:r w:rsidR="00201E9F" w:rsidRPr="002A4483">
        <w:rPr>
          <w:rFonts w:ascii="Times New Roman" w:eastAsia="Times New Roman" w:hAnsi="Times New Roman"/>
          <w:sz w:val="24"/>
          <w:szCs w:val="24"/>
          <w:lang w:eastAsia="sk-SK"/>
        </w:rPr>
        <w:t>.202</w:t>
      </w:r>
      <w:r w:rsidR="00477D9F">
        <w:rPr>
          <w:rFonts w:ascii="Times New Roman" w:eastAsia="Times New Roman" w:hAnsi="Times New Roman"/>
          <w:sz w:val="24"/>
          <w:szCs w:val="24"/>
          <w:lang w:eastAsia="sk-SK"/>
        </w:rPr>
        <w:t>6</w:t>
      </w:r>
    </w:p>
    <w:p w14:paraId="40B235F5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FCCDF8F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1A92579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10F7976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9B369EE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2F37C92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1FEADDB" w14:textId="77777777" w:rsidR="00581396" w:rsidRPr="002A4483" w:rsidRDefault="00581396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260629B" w14:textId="77777777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OBSAH:</w:t>
      </w:r>
    </w:p>
    <w:p w14:paraId="06B3A90E" w14:textId="77777777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5694246" w14:textId="29C658E4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1. ZÁKLADNÉ ÚDAJE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22203626" w14:textId="6CC8DE5E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2. PREHĽAD ČINNOSTÍ USKUTO</w:t>
      </w:r>
      <w:r w:rsidR="00201E9F" w:rsidRPr="002A4483">
        <w:rPr>
          <w:rFonts w:ascii="Times New Roman" w:eastAsia="Times New Roman" w:hAnsi="Times New Roman"/>
          <w:sz w:val="24"/>
          <w:szCs w:val="24"/>
          <w:lang w:eastAsia="sk-SK"/>
        </w:rPr>
        <w:t>ČNENÝCH ORGANIZÁCIOU ZA ROK 202</w:t>
      </w:r>
      <w:r w:rsidR="00477D9F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48CA048E" w14:textId="77777777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3. ROČNÁ ÚČTOVNÁ </w:t>
      </w:r>
      <w:r w:rsidR="002622F0" w:rsidRPr="002A4483">
        <w:rPr>
          <w:rFonts w:ascii="Times New Roman" w:eastAsia="Times New Roman" w:hAnsi="Times New Roman"/>
          <w:sz w:val="24"/>
          <w:szCs w:val="24"/>
          <w:lang w:eastAsia="sk-SK"/>
        </w:rPr>
        <w:t>U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ZÁVIERKA A ZHODNOTENIE ZÁKLADNÝCH ÚDAJOV </w:t>
      </w:r>
    </w:p>
    <w:p w14:paraId="091D90A2" w14:textId="0978AC94" w:rsidR="005A2464" w:rsidRPr="002A4483" w:rsidRDefault="005A246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V NEJ   OBSIAHNUTÝCH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4E42508C" w14:textId="26A4557F" w:rsidR="005A2464" w:rsidRPr="002A4483" w:rsidRDefault="002A4483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3.1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. VÝROK AUDÍTORA K ROČNEJ ÚČTOVNEJ ZÁVIERKE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6118DF74" w14:textId="005CC47B" w:rsidR="005A2464" w:rsidRPr="002A4483" w:rsidRDefault="002A4483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3.2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. PREHĽAD O PEŇAŽNÝCH PRÍJMOCH A VÝDAVKO</w:t>
      </w:r>
      <w:r w:rsidR="00D456A9">
        <w:rPr>
          <w:rFonts w:ascii="Times New Roman" w:eastAsia="Times New Roman" w:hAnsi="Times New Roman"/>
          <w:sz w:val="24"/>
          <w:szCs w:val="24"/>
          <w:lang w:eastAsia="sk-SK"/>
        </w:rPr>
        <w:t>CH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124141C1" w14:textId="403E56F3" w:rsidR="005A2464" w:rsidRPr="002A4483" w:rsidRDefault="002A4483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3.3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. STAV A POHYB MAJETKU A ZÁVÄZKOV ORGANIZÁCIE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6C845011" w14:textId="6EB4D117" w:rsidR="005A2464" w:rsidRPr="002A4483" w:rsidRDefault="002A4483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. ZÁVER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2B009CE7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1902627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22149703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0AF216B3" w14:textId="77777777" w:rsidR="00541362" w:rsidRPr="002A4483" w:rsidRDefault="00541362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045D84E2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12BF79E4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6B3E49C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4E562B22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AC197DC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4FEBAAF6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1F0A899E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724E3B9A" w14:textId="77777777" w:rsidR="005A2464" w:rsidRPr="002A4483" w:rsidRDefault="005A2464" w:rsidP="00201E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3E516E8B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550A9E0A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135DD3C8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11925396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359D5040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6F1C67E9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2FCB4C7B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2541E7D2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6C6734A9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4E5C1B46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3E8F2B37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1579AE35" w14:textId="3DA54DF1" w:rsidR="00581396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09ABD977" w14:textId="77777777" w:rsidR="002A4483" w:rsidRPr="002A4483" w:rsidRDefault="002A4483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781CD6D5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056A9056" w14:textId="77777777" w:rsidR="00581396" w:rsidRPr="002A4483" w:rsidRDefault="00581396" w:rsidP="00201E9F">
      <w:pPr>
        <w:spacing w:after="0" w:line="240" w:lineRule="auto"/>
        <w:rPr>
          <w:rFonts w:ascii="Times New Roman" w:hAnsi="Times New Roman"/>
          <w:b/>
          <w:sz w:val="32"/>
          <w:szCs w:val="32"/>
          <w:lang w:eastAsia="sk-SK"/>
        </w:rPr>
      </w:pPr>
    </w:p>
    <w:p w14:paraId="642FD688" w14:textId="10508BE9" w:rsidR="009A4E9D" w:rsidRPr="002A4483" w:rsidRDefault="002A4483" w:rsidP="002A448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 w:rsidRPr="002A4483">
        <w:rPr>
          <w:rFonts w:ascii="Times New Roman" w:hAnsi="Times New Roman"/>
          <w:b/>
          <w:sz w:val="28"/>
          <w:szCs w:val="28"/>
          <w:lang w:eastAsia="sk-SK"/>
        </w:rPr>
        <w:lastRenderedPageBreak/>
        <w:t>Z</w:t>
      </w:r>
      <w:r w:rsidRPr="002A4483">
        <w:rPr>
          <w:rFonts w:ascii="Times New Roman" w:eastAsia="Times New Roman" w:hAnsi="Times New Roman"/>
          <w:b/>
          <w:sz w:val="28"/>
          <w:szCs w:val="28"/>
          <w:lang w:eastAsia="sk-SK"/>
        </w:rPr>
        <w:t xml:space="preserve">ÁKLADNÉ ÚDAJE </w:t>
      </w:r>
    </w:p>
    <w:p w14:paraId="1A460E74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0CA532F6" w14:textId="20C26593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Názov neziskovej organizácie:                          </w:t>
      </w:r>
      <w:r w:rsidR="00FA33D0" w:rsidRPr="002A4483">
        <w:rPr>
          <w:rFonts w:ascii="Times New Roman" w:eastAsia="Times New Roman" w:hAnsi="Times New Roman"/>
          <w:b/>
          <w:sz w:val="24"/>
          <w:szCs w:val="24"/>
          <w:lang w:eastAsia="sk-SK"/>
        </w:rPr>
        <w:t>Montessori Centrum</w:t>
      </w:r>
      <w:r w:rsidR="002A4483">
        <w:rPr>
          <w:rFonts w:ascii="Times New Roman" w:eastAsia="Times New Roman" w:hAnsi="Times New Roman"/>
          <w:b/>
          <w:sz w:val="24"/>
          <w:szCs w:val="24"/>
          <w:lang w:eastAsia="sk-SK"/>
        </w:rPr>
        <w:t>,</w:t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n. o. </w:t>
      </w:r>
    </w:p>
    <w:p w14:paraId="38A0D166" w14:textId="5CBF8CD8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Sídlo neziskovej organizácie:                            </w:t>
      </w:r>
      <w:r w:rsidR="00FA33D0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Andovská  </w:t>
      </w:r>
      <w:r w:rsidR="0038049A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10218/25</w:t>
      </w:r>
      <w:r w:rsidR="00FA33D0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E</w:t>
      </w:r>
      <w:r w:rsidR="0038049A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, Nové Zámky</w:t>
      </w:r>
    </w:p>
    <w:p w14:paraId="0C8DFB38" w14:textId="65D60AB8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IČO:                                                               </w:t>
      </w:r>
      <w:r w:rsid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 w:rsidR="00FA33D0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51539926</w:t>
      </w:r>
    </w:p>
    <w:p w14:paraId="3DEB398F" w14:textId="02ECBDF1" w:rsidR="0038049A" w:rsidRPr="002A4483" w:rsidRDefault="0038049A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DIC</w:t>
      </w:r>
      <w:r w:rsidR="002622F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:</w:t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  <w:t xml:space="preserve">         </w:t>
      </w:r>
      <w:r w:rsidR="00541362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ab/>
      </w:r>
      <w:r w:rsid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 </w:t>
      </w:r>
      <w:r w:rsidR="00541362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2120724980</w:t>
      </w:r>
    </w:p>
    <w:p w14:paraId="040BEEDB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Zakladateľ neziskovej organizácie:                 </w:t>
      </w:r>
      <w:r w:rsidR="0054136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FA33D0" w:rsidRPr="002A4483">
        <w:rPr>
          <w:rFonts w:ascii="Times New Roman" w:eastAsia="Times New Roman" w:hAnsi="Times New Roman"/>
          <w:sz w:val="24"/>
          <w:szCs w:val="24"/>
          <w:lang w:eastAsia="sk-SK"/>
        </w:rPr>
        <w:t>PhDr. Alena Szőkeová</w:t>
      </w:r>
    </w:p>
    <w:p w14:paraId="58D6FB1C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 </w:t>
      </w:r>
    </w:p>
    <w:p w14:paraId="4A6C39D0" w14:textId="38CFD0B9" w:rsidR="00D857DF" w:rsidRPr="002A4483" w:rsidRDefault="00FA33D0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Montessori Centrum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>, n. o. bola  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založená</w:t>
      </w:r>
      <w:r w:rsidR="003D4318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  Zakladacou listinou dňa </w:t>
      </w:r>
      <w:r w:rsidR="0038049A" w:rsidRPr="002A4483">
        <w:rPr>
          <w:rFonts w:ascii="Times New Roman" w:eastAsia="Times New Roman" w:hAnsi="Times New Roman"/>
          <w:sz w:val="24"/>
          <w:szCs w:val="24"/>
          <w:lang w:eastAsia="sk-SK"/>
        </w:rPr>
        <w:t>8.3.2018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na dobu neurčitú za účelom poskytovania všeobecne prospešných služieb v oblasti tvorby, rozvoja, ochrany, obnovy a prezentácie duchovných a kultúrnych hodnôt, vzdelávania, vý</w:t>
      </w:r>
      <w:r w:rsidR="00B07C41" w:rsidRPr="002A4483">
        <w:rPr>
          <w:rFonts w:ascii="Times New Roman" w:eastAsia="Times New Roman" w:hAnsi="Times New Roman"/>
          <w:sz w:val="24"/>
          <w:szCs w:val="24"/>
          <w:lang w:eastAsia="sk-SK"/>
        </w:rPr>
        <w:t>chovy a rozvoja telesnej kultúry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, výskumu, </w:t>
      </w:r>
      <w:r w:rsidR="00714FDF" w:rsidRPr="002A4483">
        <w:rPr>
          <w:rFonts w:ascii="Times New Roman" w:eastAsia="Times New Roman" w:hAnsi="Times New Roman"/>
          <w:sz w:val="24"/>
          <w:szCs w:val="24"/>
          <w:lang w:eastAsia="sk-SK"/>
        </w:rPr>
        <w:t>vývoja, vedecko-technických služieb a informačných služieb a služieb na podporu regionálneho rozvoja a zamestnanosti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34F2B5D5" w14:textId="77777777" w:rsidR="00541362" w:rsidRPr="002A4483" w:rsidRDefault="00541362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E367AFA" w14:textId="25702432" w:rsidR="00D857DF" w:rsidRPr="002A4483" w:rsidRDefault="000675CB" w:rsidP="00201E9F">
      <w:pPr>
        <w:spacing w:after="0"/>
        <w:jc w:val="both"/>
        <w:rPr>
          <w:rFonts w:ascii="Times New Roman" w:hAnsi="Times New Roman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M</w:t>
      </w:r>
      <w:r w:rsidR="009A4E9D" w:rsidRPr="002A4483">
        <w:rPr>
          <w:rFonts w:ascii="Times New Roman" w:eastAsia="Times New Roman" w:hAnsi="Times New Roman"/>
          <w:sz w:val="24"/>
          <w:szCs w:val="24"/>
          <w:lang w:eastAsia="sk-SK"/>
        </w:rPr>
        <w:t>ontessori Centrum</w:t>
      </w:r>
      <w:r w:rsidR="002A4483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 w:rsidR="0054136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n.</w:t>
      </w:r>
      <w:r w:rsidR="00452741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54136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o. vznikla </w:t>
      </w:r>
      <w:r w:rsidR="00FC1DF3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dňom </w:t>
      </w:r>
      <w:r w:rsidR="0038049A" w:rsidRPr="002A4483">
        <w:rPr>
          <w:rFonts w:ascii="Times New Roman" w:eastAsia="Times New Roman" w:hAnsi="Times New Roman"/>
          <w:sz w:val="24"/>
          <w:szCs w:val="24"/>
          <w:lang w:eastAsia="sk-SK"/>
        </w:rPr>
        <w:t>15.3.2018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na základe rozhodnutia Obvodného úradu v Nitre,  podľa ustanovenia § 9 ods. 1 zákona č. 213/1997 Z . z. o neziskových organizáciách poskytujúcich všeobecne prospešné služby v platnom znení (ďalej len „</w:t>
      </w:r>
      <w:r w:rsidR="005A2464" w:rsidRPr="002A4483">
        <w:rPr>
          <w:rFonts w:ascii="Times New Roman" w:eastAsia="Times New Roman" w:hAnsi="Times New Roman"/>
          <w:b/>
          <w:sz w:val="24"/>
          <w:szCs w:val="24"/>
          <w:lang w:eastAsia="sk-SK"/>
        </w:rPr>
        <w:t>Zákon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>“).</w:t>
      </w:r>
      <w:r w:rsidR="005A2464" w:rsidRPr="002A4483">
        <w:rPr>
          <w:rFonts w:ascii="Times New Roman" w:hAnsi="Times New Roman"/>
          <w:lang w:eastAsia="sk-SK"/>
        </w:rPr>
        <w:t xml:space="preserve"> Do registra bola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zapísaná pod č. VVS/NO-5/2018. </w:t>
      </w:r>
      <w:r w:rsidR="0054136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K tomuto </w:t>
      </w:r>
      <w:r w:rsidR="004336C5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dňu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rozhodnutie </w:t>
      </w:r>
      <w:r w:rsidR="005A2464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nadobudlo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právoplatnosť.</w:t>
      </w:r>
    </w:p>
    <w:p w14:paraId="6B18B76A" w14:textId="77777777" w:rsidR="00D857DF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 </w:t>
      </w:r>
    </w:p>
    <w:p w14:paraId="2E413B3F" w14:textId="77777777" w:rsidR="00D857DF" w:rsidRPr="002A4483" w:rsidRDefault="00D857DF" w:rsidP="00201E9F">
      <w:pPr>
        <w:spacing w:after="0" w:line="240" w:lineRule="auto"/>
        <w:rPr>
          <w:rFonts w:ascii="Times New Roman" w:hAnsi="Times New Roman"/>
          <w:b/>
          <w:sz w:val="28"/>
          <w:szCs w:val="28"/>
          <w:lang w:eastAsia="sk-SK"/>
        </w:rPr>
      </w:pPr>
      <w:r w:rsidRPr="002A4483">
        <w:rPr>
          <w:rFonts w:ascii="Times New Roman" w:hAnsi="Times New Roman"/>
          <w:b/>
          <w:sz w:val="28"/>
          <w:szCs w:val="28"/>
          <w:lang w:eastAsia="sk-SK"/>
        </w:rPr>
        <w:t>O</w:t>
      </w:r>
      <w:r w:rsidR="009A4E9D" w:rsidRPr="002A4483">
        <w:rPr>
          <w:rFonts w:ascii="Times New Roman" w:hAnsi="Times New Roman"/>
          <w:b/>
          <w:sz w:val="28"/>
          <w:szCs w:val="28"/>
          <w:lang w:eastAsia="sk-SK"/>
        </w:rPr>
        <w:t>rgány neziskovej organizácie</w:t>
      </w:r>
    </w:p>
    <w:p w14:paraId="178A9C5B" w14:textId="77777777" w:rsidR="00C57A34" w:rsidRPr="002A4483" w:rsidRDefault="00C57A3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50E7916" w14:textId="18A261B3" w:rsidR="002A4483" w:rsidRDefault="00D857DF" w:rsidP="00477D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Najvyšším orgánom neziskovej organizácie je </w:t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správna rada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, ktorej kompetencie, práva a povinnosti sú stanovené v štatúte neziskovej organizácie. </w:t>
      </w:r>
      <w:r w:rsidR="00477D9F">
        <w:rPr>
          <w:rFonts w:ascii="Times New Roman" w:eastAsia="Times New Roman" w:hAnsi="Times New Roman"/>
          <w:sz w:val="24"/>
          <w:szCs w:val="24"/>
          <w:lang w:eastAsia="sk-SK"/>
        </w:rPr>
        <w:t>V roku 2025 došlo k zmene štatutára organizácie, novým štatutárom organizácie sa stal p. Oskár Szöke. Novým členom správnej rady sa stal p. Bedřich Thér.</w:t>
      </w:r>
    </w:p>
    <w:p w14:paraId="3B9D18F0" w14:textId="342D331C" w:rsidR="00D857DF" w:rsidRPr="002A4483" w:rsidRDefault="00D857DF" w:rsidP="00477D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       </w:t>
      </w:r>
    </w:p>
    <w:p w14:paraId="14D28CC7" w14:textId="77777777" w:rsidR="00FC1DF3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Členmi správnej rady sú:</w:t>
      </w:r>
    </w:p>
    <w:p w14:paraId="6C6F5CBF" w14:textId="77777777" w:rsidR="00D857DF" w:rsidRPr="002A4483" w:rsidRDefault="00FA33D0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PhDr. Alena Szőkeová</w:t>
      </w:r>
      <w:r w:rsidR="00111AD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>– predseda správnej rady</w:t>
      </w:r>
    </w:p>
    <w:p w14:paraId="0745FCE8" w14:textId="6084972F" w:rsidR="000675CB" w:rsidRPr="002A4483" w:rsidRDefault="00452741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Mgr. Lucia Holečková </w:t>
      </w:r>
      <w:r w:rsidR="000675CB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– člen správnej rady</w:t>
      </w:r>
    </w:p>
    <w:p w14:paraId="23040AF4" w14:textId="1EA97F66" w:rsidR="00D857DF" w:rsidRPr="002A4483" w:rsidRDefault="00477D9F" w:rsidP="00477D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Bedřich Thér</w:t>
      </w:r>
      <w:r w:rsidR="00CB78A2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– člen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správnej rady</w:t>
      </w:r>
    </w:p>
    <w:p w14:paraId="6D24EEBB" w14:textId="77777777" w:rsidR="009A4E9D" w:rsidRPr="002A4483" w:rsidRDefault="009A4E9D" w:rsidP="00201E9F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CE76FB3" w14:textId="77777777" w:rsidR="00541362" w:rsidRPr="002A4483" w:rsidRDefault="00CB78A2" w:rsidP="0045274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Revízor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je kontrolným orgánom neziskovej organizácie, ktorý dohliada nad jej činnosťou. Kompetencie,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práva a povinnosti revízora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sú ustanovené v štatúte neziskovej organizácie.</w:t>
      </w:r>
    </w:p>
    <w:p w14:paraId="15B4F1EF" w14:textId="77777777" w:rsidR="00D857DF" w:rsidRPr="002A4483" w:rsidRDefault="00CB78A2" w:rsidP="0045274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R</w:t>
      </w:r>
      <w:r w:rsidR="00541362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e</w:t>
      </w: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vízorom je</w:t>
      </w:r>
      <w:r w:rsidR="00D857DF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:</w:t>
      </w:r>
    </w:p>
    <w:p w14:paraId="59B21160" w14:textId="77777777" w:rsidR="00541362" w:rsidRPr="002A4483" w:rsidRDefault="00541362" w:rsidP="0045274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Ing. Kristína Vargová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– </w:t>
      </w:r>
      <w:r w:rsidR="00CB78A2" w:rsidRPr="002A4483">
        <w:rPr>
          <w:rFonts w:ascii="Times New Roman" w:eastAsia="Times New Roman" w:hAnsi="Times New Roman"/>
          <w:sz w:val="24"/>
          <w:szCs w:val="24"/>
          <w:lang w:eastAsia="sk-SK"/>
        </w:rPr>
        <w:t>revízor</w:t>
      </w:r>
    </w:p>
    <w:p w14:paraId="1F516884" w14:textId="77777777" w:rsidR="009A4E9D" w:rsidRPr="002A4483" w:rsidRDefault="009A4E9D" w:rsidP="00201E9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123653A" w14:textId="57481882" w:rsidR="009A4E9D" w:rsidRPr="002A4483" w:rsidRDefault="00D857D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Riaditeľom </w:t>
      </w:r>
      <w:r w:rsidR="00CB78A2" w:rsidRPr="002A4483">
        <w:rPr>
          <w:rFonts w:ascii="Times New Roman" w:eastAsia="Times New Roman" w:hAnsi="Times New Roman"/>
          <w:sz w:val="24"/>
          <w:szCs w:val="24"/>
          <w:lang w:eastAsia="sk-SK"/>
        </w:rPr>
        <w:t>neziskovej organ</w:t>
      </w:r>
      <w:r w:rsidR="00FC1DF3" w:rsidRPr="002A4483">
        <w:rPr>
          <w:rFonts w:ascii="Times New Roman" w:eastAsia="Times New Roman" w:hAnsi="Times New Roman"/>
          <w:sz w:val="24"/>
          <w:szCs w:val="24"/>
          <w:lang w:eastAsia="sk-SK"/>
        </w:rPr>
        <w:t>izácie je</w:t>
      </w:r>
      <w:r w:rsidR="009A4E9D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: </w:t>
      </w:r>
    </w:p>
    <w:p w14:paraId="15EF0A4F" w14:textId="2CBC79B2" w:rsidR="009A4E9D" w:rsidRPr="002A4483" w:rsidRDefault="00477D9F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Oskár Szöke</w:t>
      </w:r>
    </w:p>
    <w:p w14:paraId="0E6B40EF" w14:textId="7AE02AE0" w:rsidR="00D857DF" w:rsidRPr="002A4483" w:rsidRDefault="00FC1DF3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Je</w:t>
      </w:r>
      <w:r w:rsidR="00477D9F">
        <w:rPr>
          <w:rFonts w:ascii="Times New Roman" w:eastAsia="Times New Roman" w:hAnsi="Times New Roman"/>
          <w:sz w:val="24"/>
          <w:szCs w:val="24"/>
          <w:lang w:eastAsia="sk-SK"/>
        </w:rPr>
        <w:t>ho</w:t>
      </w:r>
      <w:r w:rsidR="00D857D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kompetencie a povinnosti stanovuje štatút neziskovej organizácie</w:t>
      </w:r>
      <w:r w:rsidR="00CB78A2" w:rsidRPr="002A4483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43A6C832" w14:textId="77777777" w:rsidR="009A4E9D" w:rsidRPr="002A4483" w:rsidRDefault="009A4E9D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05B08EB" w14:textId="3388473C" w:rsidR="009A4E9D" w:rsidRPr="002A4483" w:rsidRDefault="002A4483" w:rsidP="002A448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 w:rsidRPr="002A4483">
        <w:rPr>
          <w:rFonts w:ascii="Times New Roman" w:eastAsia="Times New Roman" w:hAnsi="Times New Roman"/>
          <w:b/>
          <w:sz w:val="28"/>
          <w:szCs w:val="28"/>
          <w:lang w:eastAsia="sk-SK"/>
        </w:rPr>
        <w:t>PREHĽAD ČINNOSTÍ USKUTOČNENÝCH ORGANIZÁCIOU V ROKU 202</w:t>
      </w:r>
      <w:r w:rsidR="00477D9F">
        <w:rPr>
          <w:rFonts w:ascii="Times New Roman" w:eastAsia="Times New Roman" w:hAnsi="Times New Roman"/>
          <w:b/>
          <w:sz w:val="28"/>
          <w:szCs w:val="28"/>
          <w:lang w:eastAsia="sk-SK"/>
        </w:rPr>
        <w:t>5</w:t>
      </w:r>
    </w:p>
    <w:p w14:paraId="6F7208A5" w14:textId="77777777" w:rsidR="00C57A34" w:rsidRPr="002A4483" w:rsidRDefault="00C57A34" w:rsidP="00201E9F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04C283BA" w14:textId="15A0D822" w:rsidR="00201E9F" w:rsidRPr="002A4483" w:rsidRDefault="00D857DF" w:rsidP="00201E9F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Nezisková org</w:t>
      </w:r>
      <w:r w:rsidR="00FC1DF3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anizácia </w:t>
      </w:r>
      <w:r w:rsidR="00FA33D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Montessori Centrum</w:t>
      </w: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, n.</w:t>
      </w:r>
      <w:r w:rsid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o. 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počas roka 202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5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pokračovala v</w:t>
      </w:r>
      <w:r w:rsid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zriaďovate</w:t>
      </w:r>
      <w:r w:rsid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ľ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skej pôsobnosti </w:t>
      </w:r>
      <w:r w:rsidR="00D4031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SMŠ</w:t>
      </w:r>
      <w:r w:rsidR="00BD2FBA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D4031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Michalská bašta 21, v Nových Zámkoch</w:t>
      </w:r>
      <w:r w:rsid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(zaradenej 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do siete škôl</w:t>
      </w:r>
      <w:r w:rsidR="00D4031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SR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od 1.9.2020)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.</w:t>
      </w:r>
      <w:r w:rsidR="00B07C41" w:rsidRPr="002A448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V rámci zriaďovateľskej povinnosti </w:t>
      </w:r>
      <w:r w:rsidR="000A759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bola podaná žiados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ť </w:t>
      </w:r>
      <w:r w:rsidR="002D2C8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lastRenderedPageBreak/>
        <w:t xml:space="preserve">o financovanie nákladov na 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>chod výdajnej školskej jedálne, ktorá je súčasťou SMŠ, Michalská bašta 512/21, Nové Zámky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>na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4542AB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MsÚ N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ové Zámk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>y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452741">
        <w:rPr>
          <w:rFonts w:ascii="Times New Roman" w:eastAsia="Times New Roman" w:hAnsi="Times New Roman"/>
          <w:bCs/>
          <w:sz w:val="24"/>
          <w:szCs w:val="24"/>
          <w:lang w:eastAsia="sk-SK"/>
        </w:rPr>
        <w:t>na rok 202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>5</w:t>
      </w:r>
      <w:r w:rsidR="00452741">
        <w:rPr>
          <w:rFonts w:ascii="Times New Roman" w:eastAsia="Times New Roman" w:hAnsi="Times New Roman"/>
          <w:bCs/>
          <w:sz w:val="24"/>
          <w:szCs w:val="24"/>
          <w:lang w:eastAsia="sk-SK"/>
        </w:rPr>
        <w:t>.</w:t>
      </w:r>
      <w:r w:rsidR="000A759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477D9F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</w:p>
    <w:p w14:paraId="35442BB2" w14:textId="4F1B5D25" w:rsidR="000A7590" w:rsidRPr="002A4483" w:rsidRDefault="00540470" w:rsidP="00201E9F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V oblasti </w:t>
      </w:r>
      <w:r w:rsidR="00B07C41" w:rsidRPr="002A4483">
        <w:rPr>
          <w:rFonts w:ascii="Times New Roman" w:eastAsia="Times New Roman" w:hAnsi="Times New Roman"/>
          <w:sz w:val="24"/>
          <w:szCs w:val="24"/>
          <w:lang w:eastAsia="sk-SK"/>
        </w:rPr>
        <w:t>vzdelávania</w:t>
      </w:r>
      <w:r w:rsidR="00D456A9">
        <w:rPr>
          <w:rFonts w:ascii="Times New Roman" w:eastAsia="Times New Roman" w:hAnsi="Times New Roman"/>
          <w:sz w:val="24"/>
          <w:szCs w:val="24"/>
          <w:lang w:eastAsia="sk-SK"/>
        </w:rPr>
        <w:t xml:space="preserve"> a </w:t>
      </w:r>
      <w:r w:rsidR="00B07C41" w:rsidRPr="002A4483">
        <w:rPr>
          <w:rFonts w:ascii="Times New Roman" w:eastAsia="Times New Roman" w:hAnsi="Times New Roman"/>
          <w:sz w:val="24"/>
          <w:szCs w:val="24"/>
          <w:lang w:eastAsia="sk-SK"/>
        </w:rPr>
        <w:t>vých</w:t>
      </w:r>
      <w:r w:rsidR="000A7590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ovy </w:t>
      </w: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organizácia 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spolupracovala s OZ EDUCO, Nitra a so SMŠ Sunflower Zl</w:t>
      </w:r>
      <w:r w:rsidR="00D456A9">
        <w:rPr>
          <w:rFonts w:ascii="Times New Roman" w:eastAsia="Times New Roman" w:hAnsi="Times New Roman"/>
          <w:bCs/>
          <w:sz w:val="24"/>
          <w:szCs w:val="24"/>
          <w:lang w:eastAsia="sk-SK"/>
        </w:rPr>
        <w:t>a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té Moravce</w:t>
      </w:r>
      <w:r w:rsidR="00D456A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a to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oblasti vzdelávania cudzích jazykov.</w:t>
      </w:r>
      <w:r w:rsidR="00D456A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Montessori Centrum sa realizovalo aj v komunitnom vzdelávaní</w:t>
      </w:r>
      <w:r w:rsidR="009A4E9D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detí  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od</w:t>
      </w:r>
      <w:r w:rsidR="00D456A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1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9A4E9D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do 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12</w:t>
      </w:r>
      <w:r w:rsidR="009A4E9D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B07C4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rokov</w:t>
      </w:r>
      <w:r w:rsidR="00AC7CAC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a informovanosti laickej a odbornej verejnosti</w:t>
      </w:r>
      <w:r w:rsidR="00201E9F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oblasti montessori pedagogiky.</w:t>
      </w:r>
      <w:r w:rsidR="00DD5452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</w:p>
    <w:p w14:paraId="134D1D30" w14:textId="77777777" w:rsidR="00201E9F" w:rsidRPr="002A4483" w:rsidRDefault="00201E9F" w:rsidP="00201E9F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106585E5" w14:textId="460C3443" w:rsidR="00D857DF" w:rsidRPr="002A4483" w:rsidRDefault="00DD5452" w:rsidP="00201E9F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Na základe tejto vízie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pokračuje v realizácii 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Komunitné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ho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vzdelávania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0A759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nielen v Nových Zámkoch, ale aj 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v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Trenčíne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0A7590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(založené</w:t>
      </w:r>
      <w:r w:rsidR="00F011F1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júli 2021)</w:t>
      </w:r>
      <w:r w:rsidR="006F1856"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.</w:t>
      </w: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</w:p>
    <w:p w14:paraId="21CE524C" w14:textId="77777777" w:rsidR="009A4E9D" w:rsidRPr="002A4483" w:rsidRDefault="009A4E9D" w:rsidP="00201E9F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14:paraId="1549720F" w14:textId="1371A655" w:rsidR="00C57A34" w:rsidRPr="00D456A9" w:rsidRDefault="00D456A9" w:rsidP="00D456A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D456A9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ROČNÁ ÚČTOVNÁ UZÁVIERKA A ZHODNOTENIE ZÁKLADNÝCH ÚDAJOV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</w:t>
      </w:r>
      <w:r w:rsidRPr="00D456A9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V NEJ  OBSIAHNUTÝCH</w:t>
      </w:r>
      <w:r w:rsidRPr="00D456A9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7DCD4579" w14:textId="77777777" w:rsidR="00D456A9" w:rsidRPr="002A4483" w:rsidRDefault="00D456A9" w:rsidP="00D456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DA966D1" w14:textId="29011E2F" w:rsidR="009F0671" w:rsidRPr="002A4483" w:rsidRDefault="00285C29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Montessori Centrum</w:t>
      </w:r>
      <w:r w:rsidR="009F0671" w:rsidRPr="002A4483">
        <w:rPr>
          <w:rFonts w:ascii="Times New Roman" w:eastAsia="Times New Roman" w:hAnsi="Times New Roman"/>
          <w:sz w:val="24"/>
          <w:szCs w:val="24"/>
          <w:lang w:eastAsia="sk-SK"/>
        </w:rPr>
        <w:t>, n.</w:t>
      </w:r>
      <w:r w:rsidR="00334753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4542AB" w:rsidRPr="002A4483">
        <w:rPr>
          <w:rFonts w:ascii="Times New Roman" w:eastAsia="Times New Roman" w:hAnsi="Times New Roman"/>
          <w:sz w:val="24"/>
          <w:szCs w:val="24"/>
          <w:lang w:eastAsia="sk-SK"/>
        </w:rPr>
        <w:t>o. v roku 202</w:t>
      </w:r>
      <w:r w:rsidR="00477D9F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 w:rsidR="00D40311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9F0671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vykonávala </w:t>
      </w:r>
      <w:r w:rsidR="00D40311" w:rsidRPr="002A4483">
        <w:rPr>
          <w:rFonts w:ascii="Times New Roman" w:eastAsia="Times New Roman" w:hAnsi="Times New Roman"/>
          <w:sz w:val="24"/>
          <w:szCs w:val="24"/>
          <w:lang w:eastAsia="sk-SK"/>
        </w:rPr>
        <w:t>podporu v </w:t>
      </w:r>
      <w:r w:rsidR="00334753" w:rsidRPr="002A4483">
        <w:rPr>
          <w:rFonts w:ascii="Times New Roman" w:eastAsia="Times New Roman" w:hAnsi="Times New Roman"/>
          <w:sz w:val="24"/>
          <w:szCs w:val="24"/>
          <w:lang w:eastAsia="sk-SK"/>
        </w:rPr>
        <w:t>oblasti vzdelávania.</w:t>
      </w:r>
    </w:p>
    <w:p w14:paraId="26DA47B4" w14:textId="77777777" w:rsidR="009F0671" w:rsidRPr="002A4483" w:rsidRDefault="009F0671" w:rsidP="00201E9F">
      <w:pPr>
        <w:spacing w:after="0"/>
        <w:rPr>
          <w:rFonts w:ascii="Times New Roman" w:hAnsi="Times New Roman"/>
          <w:b/>
          <w:color w:val="FF0000"/>
          <w:sz w:val="32"/>
          <w:szCs w:val="32"/>
          <w:lang w:eastAsia="sk-SK"/>
        </w:rPr>
      </w:pPr>
    </w:p>
    <w:p w14:paraId="5F169D9F" w14:textId="77777777" w:rsidR="00D456A9" w:rsidRDefault="00D456A9" w:rsidP="00D456A9">
      <w:pPr>
        <w:pStyle w:val="Odsekzoznamu"/>
        <w:numPr>
          <w:ilvl w:val="1"/>
          <w:numId w:val="2"/>
        </w:numPr>
        <w:spacing w:after="0"/>
        <w:rPr>
          <w:rFonts w:ascii="Times New Roman" w:hAnsi="Times New Roman"/>
          <w:b/>
          <w:sz w:val="24"/>
          <w:szCs w:val="24"/>
          <w:lang w:eastAsia="sk-SK"/>
        </w:rPr>
      </w:pPr>
      <w:r w:rsidRPr="00D456A9">
        <w:rPr>
          <w:rFonts w:ascii="Times New Roman" w:hAnsi="Times New Roman"/>
          <w:b/>
          <w:sz w:val="24"/>
          <w:szCs w:val="24"/>
          <w:lang w:eastAsia="sk-SK"/>
        </w:rPr>
        <w:t>VÝROK AUDÍTORA K ROČNEJ  ÚČTOVNEJ ZÁVIERKE</w:t>
      </w:r>
    </w:p>
    <w:p w14:paraId="1EFD8DD3" w14:textId="03E0B89A" w:rsidR="00285C29" w:rsidRPr="00D456A9" w:rsidRDefault="00D456A9" w:rsidP="00D456A9">
      <w:pPr>
        <w:pStyle w:val="Odsekzoznamu"/>
        <w:spacing w:after="0"/>
        <w:ind w:left="1080"/>
        <w:rPr>
          <w:rFonts w:ascii="Times New Roman" w:hAnsi="Times New Roman"/>
          <w:b/>
          <w:sz w:val="24"/>
          <w:szCs w:val="24"/>
          <w:lang w:eastAsia="sk-SK"/>
        </w:rPr>
      </w:pPr>
      <w:r w:rsidRPr="00D456A9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</w:p>
    <w:p w14:paraId="00368B6F" w14:textId="77777777" w:rsidR="004542AB" w:rsidRPr="002A4483" w:rsidRDefault="00285C29" w:rsidP="00201E9F">
      <w:pPr>
        <w:spacing w:after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2A4483">
        <w:rPr>
          <w:rFonts w:ascii="Times New Roman" w:hAnsi="Times New Roman"/>
          <w:sz w:val="24"/>
          <w:szCs w:val="24"/>
          <w:lang w:eastAsia="sk-SK"/>
        </w:rPr>
        <w:t xml:space="preserve">Vzhľadom na skutočnosť, že </w:t>
      </w:r>
      <w:r w:rsidR="004542AB" w:rsidRPr="002A4483">
        <w:rPr>
          <w:rFonts w:ascii="Times New Roman" w:hAnsi="Times New Roman"/>
          <w:sz w:val="24"/>
          <w:szCs w:val="24"/>
          <w:lang w:eastAsia="sk-SK"/>
        </w:rPr>
        <w:t xml:space="preserve">príjmy z verejných prostriedkov a podielov zaplatenej dane v účtovnom období, za ktoré je účtovná závierka zostavená nepresiahli 200 000 € a všetky príjmy neziskovej organizácie v účtovnom období, za ktoré je účtovná závierka zostavená nepresiahli 500 000 €, audit v súlade s § 33 ods. 3 Zákona vykonaný nebol. </w:t>
      </w:r>
    </w:p>
    <w:p w14:paraId="478FC225" w14:textId="77777777" w:rsidR="00285C29" w:rsidRPr="002A4483" w:rsidRDefault="00285C29" w:rsidP="00201E9F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</w:p>
    <w:p w14:paraId="7117CE58" w14:textId="557384D2" w:rsidR="00285C29" w:rsidRPr="00D456A9" w:rsidRDefault="00D456A9" w:rsidP="00D456A9">
      <w:pPr>
        <w:pStyle w:val="Odsekzoznamu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D456A9">
        <w:rPr>
          <w:rFonts w:ascii="Times New Roman" w:hAnsi="Times New Roman"/>
          <w:b/>
          <w:bCs/>
          <w:sz w:val="24"/>
          <w:szCs w:val="24"/>
          <w:lang w:eastAsia="sk-SK"/>
        </w:rPr>
        <w:t>PREHĽAD O PEŇAŽNÝCH PRÍJMOCH A VÝDAVKOCH</w:t>
      </w:r>
    </w:p>
    <w:p w14:paraId="39540A71" w14:textId="77777777" w:rsidR="00285C29" w:rsidRPr="002A4483" w:rsidRDefault="00285C29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336ABBC7" w14:textId="3CE53E7C" w:rsidR="008C7908" w:rsidRDefault="008C7908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Najvýznamnejšie položky:</w:t>
      </w:r>
    </w:p>
    <w:p w14:paraId="7FC52FB5" w14:textId="77777777" w:rsidR="008C7908" w:rsidRDefault="008C7908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449F96CB" w14:textId="1FC57E0E" w:rsidR="00285C29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Zostatok pokladničnej hotovosti k 31.12.202</w:t>
      </w:r>
      <w:r w:rsidR="00477D9F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: </w:t>
      </w:r>
      <w:r w:rsidR="00477D9F">
        <w:rPr>
          <w:rFonts w:ascii="Times New Roman" w:hAnsi="Times New Roman"/>
          <w:sz w:val="24"/>
          <w:szCs w:val="24"/>
          <w:lang w:eastAsia="sk-SK"/>
        </w:rPr>
        <w:t>3376,82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4F7381EA" w14:textId="03824F7F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Zostatok na bankovom účte k 31.12.202</w:t>
      </w:r>
      <w:r w:rsidR="00477D9F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: </w:t>
      </w:r>
      <w:r w:rsidR="00477D9F">
        <w:rPr>
          <w:rFonts w:ascii="Times New Roman" w:hAnsi="Times New Roman"/>
          <w:sz w:val="24"/>
          <w:szCs w:val="24"/>
          <w:lang w:eastAsia="sk-SK"/>
        </w:rPr>
        <w:t>474,25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0DA1B04F" w14:textId="568B3F4F" w:rsidR="00452741" w:rsidRDefault="00477D9F" w:rsidP="00477D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Dotácie a ostatné zúčtovanie so štátnym rozpočtom: 40 461,14 €</w:t>
      </w:r>
    </w:p>
    <w:p w14:paraId="61C5A7A3" w14:textId="62EC71D2" w:rsidR="00477D9F" w:rsidRDefault="00477D9F" w:rsidP="00477D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Dotácie a zúčtovanie s rozpočtami územnej samosprávy: 188 563,60 €</w:t>
      </w:r>
    </w:p>
    <w:p w14:paraId="5E3453F5" w14:textId="7CE6478D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Výsledok hospodárenia za účtovné obdobie: </w:t>
      </w:r>
      <w:r w:rsidR="00477D9F">
        <w:rPr>
          <w:rFonts w:ascii="Times New Roman" w:hAnsi="Times New Roman"/>
          <w:sz w:val="24"/>
          <w:szCs w:val="24"/>
          <w:lang w:eastAsia="sk-SK"/>
        </w:rPr>
        <w:t>95 340,81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025D95CF" w14:textId="2963A4B4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Spotreba materiálu </w:t>
      </w:r>
      <w:r w:rsidR="00EA184C">
        <w:rPr>
          <w:rFonts w:ascii="Times New Roman" w:hAnsi="Times New Roman"/>
          <w:sz w:val="24"/>
          <w:szCs w:val="24"/>
          <w:lang w:eastAsia="sk-SK"/>
        </w:rPr>
        <w:t xml:space="preserve">všeobecne </w:t>
      </w:r>
      <w:r>
        <w:rPr>
          <w:rFonts w:ascii="Times New Roman" w:hAnsi="Times New Roman"/>
          <w:sz w:val="24"/>
          <w:szCs w:val="24"/>
          <w:lang w:eastAsia="sk-SK"/>
        </w:rPr>
        <w:t xml:space="preserve">celkom: </w:t>
      </w:r>
      <w:r w:rsidR="00EA184C">
        <w:rPr>
          <w:rFonts w:ascii="Times New Roman" w:hAnsi="Times New Roman"/>
          <w:sz w:val="24"/>
          <w:szCs w:val="24"/>
          <w:lang w:eastAsia="sk-SK"/>
        </w:rPr>
        <w:t>4120,45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6EB24D14" w14:textId="3EFBA656" w:rsidR="00EA184C" w:rsidRDefault="00EA184C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Platby za odobraté obedy spolu: 9981,65 €</w:t>
      </w:r>
    </w:p>
    <w:p w14:paraId="1F8F27B3" w14:textId="1A90F340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Spotreba energie celkom: </w:t>
      </w:r>
      <w:r w:rsidR="00477D9F">
        <w:rPr>
          <w:rFonts w:ascii="Times New Roman" w:hAnsi="Times New Roman"/>
          <w:sz w:val="24"/>
          <w:szCs w:val="24"/>
          <w:lang w:eastAsia="sk-SK"/>
        </w:rPr>
        <w:t>1129,65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4E184544" w14:textId="01558BAA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Ostatné služby celkom: </w:t>
      </w:r>
      <w:r w:rsidR="00477D9F">
        <w:rPr>
          <w:rFonts w:ascii="Times New Roman" w:hAnsi="Times New Roman"/>
          <w:sz w:val="24"/>
          <w:szCs w:val="24"/>
          <w:lang w:eastAsia="sk-SK"/>
        </w:rPr>
        <w:t>7660,50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28157688" w14:textId="4BB7B07F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Mzdové náklady celkom: </w:t>
      </w:r>
      <w:r w:rsidR="00477D9F">
        <w:rPr>
          <w:rFonts w:ascii="Times New Roman" w:hAnsi="Times New Roman"/>
          <w:sz w:val="24"/>
          <w:szCs w:val="24"/>
          <w:lang w:eastAsia="sk-SK"/>
        </w:rPr>
        <w:t>13 390,01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0B9B676D" w14:textId="00311ACF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Zákonné sociálne poistenie a zdravotné poistenie celkom: </w:t>
      </w:r>
      <w:r w:rsidR="00331230">
        <w:rPr>
          <w:rFonts w:ascii="Times New Roman" w:hAnsi="Times New Roman"/>
          <w:sz w:val="24"/>
          <w:szCs w:val="24"/>
          <w:lang w:eastAsia="sk-SK"/>
        </w:rPr>
        <w:t>4847,05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023FA9B2" w14:textId="5B7942C1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Zákonné sociálne náklady celkom: </w:t>
      </w:r>
      <w:r w:rsidR="00331230">
        <w:rPr>
          <w:rFonts w:ascii="Times New Roman" w:hAnsi="Times New Roman"/>
          <w:sz w:val="24"/>
          <w:szCs w:val="24"/>
          <w:lang w:eastAsia="sk-SK"/>
        </w:rPr>
        <w:t>68,53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352780D9" w14:textId="38F14D92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Ostatné dane a poplatky celkom: </w:t>
      </w:r>
      <w:r w:rsidR="00331230">
        <w:rPr>
          <w:rFonts w:ascii="Times New Roman" w:hAnsi="Times New Roman"/>
          <w:sz w:val="24"/>
          <w:szCs w:val="24"/>
          <w:lang w:eastAsia="sk-SK"/>
        </w:rPr>
        <w:t>75,71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420DE811" w14:textId="0CEC60EF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Ostatné pokuty a penále celkom: </w:t>
      </w:r>
      <w:r w:rsidR="00331230">
        <w:rPr>
          <w:rFonts w:ascii="Times New Roman" w:hAnsi="Times New Roman"/>
          <w:sz w:val="24"/>
          <w:szCs w:val="24"/>
          <w:lang w:eastAsia="sk-SK"/>
        </w:rPr>
        <w:t>0,00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7A733985" w14:textId="5A2A3E2F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Manká a škody celkom: </w:t>
      </w:r>
      <w:r w:rsidR="00331230">
        <w:rPr>
          <w:rFonts w:ascii="Times New Roman" w:hAnsi="Times New Roman"/>
          <w:sz w:val="24"/>
          <w:szCs w:val="24"/>
          <w:lang w:eastAsia="sk-SK"/>
        </w:rPr>
        <w:t>0,00</w:t>
      </w:r>
      <w:r>
        <w:rPr>
          <w:rFonts w:ascii="Times New Roman" w:hAnsi="Times New Roman"/>
          <w:sz w:val="24"/>
          <w:szCs w:val="24"/>
          <w:lang w:eastAsia="sk-SK"/>
        </w:rPr>
        <w:t xml:space="preserve"> €</w:t>
      </w:r>
    </w:p>
    <w:p w14:paraId="32CD50A9" w14:textId="6FB56D10" w:rsidR="00452741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1E25EADD" w14:textId="77777777" w:rsidR="00452741" w:rsidRPr="002A4483" w:rsidRDefault="0045274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3968D139" w14:textId="50F39EC7" w:rsidR="00285C29" w:rsidRPr="00D456A9" w:rsidRDefault="00D456A9" w:rsidP="00D456A9">
      <w:pPr>
        <w:pStyle w:val="Odsekzoznamu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0" w:name="_Toc276040641"/>
      <w:r w:rsidRPr="00D456A9">
        <w:rPr>
          <w:rFonts w:ascii="Times New Roman" w:hAnsi="Times New Roman"/>
          <w:b/>
          <w:bCs/>
          <w:sz w:val="24"/>
          <w:szCs w:val="24"/>
          <w:lang w:eastAsia="sk-SK"/>
        </w:rPr>
        <w:t>STAV A POHYB MAJETKU A ZÁVÄZKOV ORGANIZÁCIE</w:t>
      </w:r>
      <w:bookmarkEnd w:id="0"/>
    </w:p>
    <w:p w14:paraId="052F4BA1" w14:textId="77777777" w:rsidR="00C57A34" w:rsidRPr="002A4483" w:rsidRDefault="00C57A34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027523C1" w14:textId="25E41A22" w:rsidR="00285C29" w:rsidRPr="002A4483" w:rsidRDefault="00285C29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2A4483">
        <w:rPr>
          <w:rFonts w:ascii="Times New Roman" w:hAnsi="Times New Roman"/>
          <w:sz w:val="24"/>
          <w:szCs w:val="24"/>
          <w:lang w:eastAsia="sk-SK"/>
        </w:rPr>
        <w:t>Montessori Centrum</w:t>
      </w:r>
      <w:r w:rsidR="00D456A9">
        <w:rPr>
          <w:rFonts w:ascii="Times New Roman" w:hAnsi="Times New Roman"/>
          <w:sz w:val="24"/>
          <w:szCs w:val="24"/>
          <w:lang w:eastAsia="sk-SK"/>
        </w:rPr>
        <w:t>,</w:t>
      </w:r>
      <w:r w:rsidRPr="002A4483">
        <w:rPr>
          <w:rFonts w:ascii="Times New Roman" w:hAnsi="Times New Roman"/>
          <w:sz w:val="24"/>
          <w:szCs w:val="24"/>
          <w:lang w:eastAsia="sk-SK"/>
        </w:rPr>
        <w:t xml:space="preserve"> n.</w:t>
      </w:r>
      <w:r w:rsidR="00334753" w:rsidRPr="002A448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201E9F" w:rsidRPr="002A4483">
        <w:rPr>
          <w:rFonts w:ascii="Times New Roman" w:hAnsi="Times New Roman"/>
          <w:sz w:val="24"/>
          <w:szCs w:val="24"/>
          <w:lang w:eastAsia="sk-SK"/>
        </w:rPr>
        <w:t>o. v roku 202</w:t>
      </w:r>
      <w:r w:rsidR="00331230">
        <w:rPr>
          <w:rFonts w:ascii="Times New Roman" w:hAnsi="Times New Roman"/>
          <w:sz w:val="24"/>
          <w:szCs w:val="24"/>
          <w:lang w:eastAsia="sk-SK"/>
        </w:rPr>
        <w:t>5</w:t>
      </w:r>
      <w:r w:rsidR="00DD5452" w:rsidRPr="002A4483">
        <w:rPr>
          <w:rFonts w:ascii="Times New Roman" w:hAnsi="Times New Roman"/>
          <w:sz w:val="24"/>
          <w:szCs w:val="24"/>
          <w:lang w:eastAsia="sk-SK"/>
        </w:rPr>
        <w:t xml:space="preserve"> mala hnuteľný</w:t>
      </w:r>
      <w:r w:rsidR="00115E20" w:rsidRPr="002A4483">
        <w:rPr>
          <w:rFonts w:ascii="Times New Roman" w:hAnsi="Times New Roman"/>
          <w:sz w:val="24"/>
          <w:szCs w:val="24"/>
          <w:lang w:eastAsia="sk-SK"/>
        </w:rPr>
        <w:t xml:space="preserve"> majetok registrovaný v SMŠ, ktorú má v zriaďovateľskej pôsobnosti.</w:t>
      </w:r>
    </w:p>
    <w:p w14:paraId="62E9426E" w14:textId="77777777" w:rsidR="009F0671" w:rsidRPr="002A4483" w:rsidRDefault="009F0671" w:rsidP="00201E9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29A67352" w14:textId="13B8B8F4" w:rsidR="00C57A34" w:rsidRPr="00D456A9" w:rsidRDefault="00D456A9" w:rsidP="00D456A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 w:rsidRPr="00D456A9">
        <w:rPr>
          <w:rFonts w:ascii="Times New Roman" w:eastAsia="Times New Roman" w:hAnsi="Times New Roman"/>
          <w:b/>
          <w:sz w:val="28"/>
          <w:szCs w:val="28"/>
          <w:lang w:eastAsia="sk-SK"/>
        </w:rPr>
        <w:t>ZÁVER</w:t>
      </w:r>
    </w:p>
    <w:p w14:paraId="71A2D6D8" w14:textId="77777777" w:rsidR="00C57A34" w:rsidRPr="002A4483" w:rsidRDefault="00C57A34" w:rsidP="00201E9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F19164E" w14:textId="1CF0A872" w:rsidR="00B628EC" w:rsidRDefault="00C57A34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Montess</w:t>
      </w:r>
      <w:r w:rsidR="00AC7CAC" w:rsidRPr="002A4483">
        <w:rPr>
          <w:rFonts w:ascii="Times New Roman" w:eastAsia="Times New Roman" w:hAnsi="Times New Roman"/>
          <w:sz w:val="24"/>
          <w:szCs w:val="24"/>
          <w:lang w:eastAsia="sk-SK"/>
        </w:rPr>
        <w:t>ori Centrum, n.</w:t>
      </w:r>
      <w:r w:rsidR="00334753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4A16F1" w:rsidRPr="002A4483">
        <w:rPr>
          <w:rFonts w:ascii="Times New Roman" w:eastAsia="Times New Roman" w:hAnsi="Times New Roman"/>
          <w:sz w:val="24"/>
          <w:szCs w:val="24"/>
          <w:lang w:eastAsia="sk-SK"/>
        </w:rPr>
        <w:t>o. sa v roku 202</w:t>
      </w:r>
      <w:r w:rsidR="00331230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 w:rsidR="00201E9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uzniesl</w:t>
      </w:r>
      <w:r w:rsidR="004A16F1" w:rsidRPr="002A4483">
        <w:rPr>
          <w:rFonts w:ascii="Times New Roman" w:eastAsia="Times New Roman" w:hAnsi="Times New Roman"/>
          <w:sz w:val="24"/>
          <w:szCs w:val="24"/>
          <w:lang w:eastAsia="sk-SK"/>
        </w:rPr>
        <w:t>a na zmenách v</w:t>
      </w:r>
      <w:r w:rsidR="00201E9F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 členstve Správnej rady </w:t>
      </w:r>
      <w:r w:rsidR="004A16F1" w:rsidRPr="002A448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neziskovej organizácie</w:t>
      </w:r>
      <w:r w:rsidR="00452741">
        <w:rPr>
          <w:rFonts w:ascii="Times New Roman" w:eastAsia="Times New Roman" w:hAnsi="Times New Roman"/>
          <w:sz w:val="24"/>
          <w:szCs w:val="24"/>
          <w:lang w:eastAsia="sk-SK"/>
        </w:rPr>
        <w:t>, novým členom správnej rady sa</w:t>
      </w:r>
      <w:r w:rsidR="00331230">
        <w:rPr>
          <w:rFonts w:ascii="Times New Roman" w:eastAsia="Times New Roman" w:hAnsi="Times New Roman"/>
          <w:sz w:val="24"/>
          <w:szCs w:val="24"/>
          <w:lang w:eastAsia="sk-SK"/>
        </w:rPr>
        <w:t xml:space="preserve"> stal Bedřich Thér a novým štatutárom organizácie sa stal Oskár Szöke.</w:t>
      </w:r>
    </w:p>
    <w:p w14:paraId="170C0D79" w14:textId="446D933A" w:rsidR="00452741" w:rsidRDefault="00452741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AB601B8" w14:textId="736CCE07" w:rsidR="00452741" w:rsidRDefault="00452741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028C8BF" w14:textId="77777777" w:rsidR="00452741" w:rsidRPr="002A4483" w:rsidRDefault="00452741" w:rsidP="00201E9F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0796F4C" w14:textId="77777777" w:rsidR="00541362" w:rsidRPr="002A4483" w:rsidRDefault="00541362" w:rsidP="00201E9F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DAFA2F4" w14:textId="77777777" w:rsidR="00541362" w:rsidRPr="002A4483" w:rsidRDefault="00541362" w:rsidP="00201E9F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60B5D82" w14:textId="77777777" w:rsidR="00541362" w:rsidRPr="002A4483" w:rsidRDefault="00541362" w:rsidP="00201E9F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D0F0928" w14:textId="77777777" w:rsidR="00D857DF" w:rsidRPr="002A4483" w:rsidRDefault="00D857DF" w:rsidP="00201E9F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sz w:val="24"/>
          <w:szCs w:val="24"/>
          <w:lang w:eastAsia="sk-SK"/>
        </w:rPr>
        <w:t>____________________________</w:t>
      </w:r>
    </w:p>
    <w:p w14:paraId="74DF47ED" w14:textId="2484AF09" w:rsidR="00425881" w:rsidRPr="002A4483" w:rsidRDefault="00321B8A" w:rsidP="00201E9F">
      <w:pPr>
        <w:spacing w:after="0" w:line="240" w:lineRule="auto"/>
        <w:outlineLvl w:val="5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ab/>
      </w:r>
      <w:r w:rsidR="00807A70"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 xml:space="preserve">                </w:t>
      </w:r>
      <w:r w:rsidR="00331230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 xml:space="preserve">      </w:t>
      </w:r>
      <w:r w:rsidR="00807A70" w:rsidRPr="002A4483">
        <w:rPr>
          <w:rFonts w:ascii="Times New Roman" w:eastAsia="Times New Roman" w:hAnsi="Times New Roman"/>
          <w:b/>
          <w:bCs/>
          <w:sz w:val="15"/>
          <w:szCs w:val="15"/>
          <w:lang w:eastAsia="sk-SK"/>
        </w:rPr>
        <w:t xml:space="preserve">   </w:t>
      </w:r>
      <w:r w:rsidR="00331230">
        <w:rPr>
          <w:rFonts w:ascii="Times New Roman" w:eastAsia="Times New Roman" w:hAnsi="Times New Roman"/>
          <w:bCs/>
          <w:sz w:val="24"/>
          <w:szCs w:val="24"/>
          <w:lang w:eastAsia="sk-SK"/>
        </w:rPr>
        <w:t>Oskár Szöke</w:t>
      </w:r>
    </w:p>
    <w:p w14:paraId="34D74DCD" w14:textId="77777777" w:rsidR="00E86EF8" w:rsidRPr="002A4483" w:rsidRDefault="00425881" w:rsidP="00201E9F">
      <w:pPr>
        <w:spacing w:after="0" w:line="240" w:lineRule="auto"/>
        <w:ind w:left="4956" w:firstLine="708"/>
        <w:outlineLvl w:val="5"/>
        <w:rPr>
          <w:rFonts w:ascii="Times New Roman" w:hAnsi="Times New Roman"/>
        </w:rPr>
      </w:pPr>
      <w:r w:rsidRPr="002A4483">
        <w:rPr>
          <w:rFonts w:ascii="Times New Roman" w:eastAsia="Times New Roman" w:hAnsi="Times New Roman"/>
          <w:bCs/>
          <w:sz w:val="24"/>
          <w:szCs w:val="24"/>
          <w:lang w:eastAsia="sk-SK"/>
        </w:rPr>
        <w:t>štatutár Montessori Centrum n.o.</w:t>
      </w:r>
    </w:p>
    <w:sectPr w:rsidR="00E86EF8" w:rsidRPr="002A4483" w:rsidSect="00E86EF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5E461" w14:textId="77777777" w:rsidR="00C942EA" w:rsidRDefault="00C942EA" w:rsidP="00581396">
      <w:pPr>
        <w:spacing w:after="0" w:line="240" w:lineRule="auto"/>
      </w:pPr>
      <w:r>
        <w:separator/>
      </w:r>
    </w:p>
  </w:endnote>
  <w:endnote w:type="continuationSeparator" w:id="0">
    <w:p w14:paraId="0065803F" w14:textId="77777777" w:rsidR="00C942EA" w:rsidRDefault="00C942EA" w:rsidP="00581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1E2BE" w14:textId="77777777" w:rsidR="00C942EA" w:rsidRDefault="00C942EA" w:rsidP="00581396">
      <w:pPr>
        <w:spacing w:after="0" w:line="240" w:lineRule="auto"/>
      </w:pPr>
      <w:r>
        <w:separator/>
      </w:r>
    </w:p>
  </w:footnote>
  <w:footnote w:type="continuationSeparator" w:id="0">
    <w:p w14:paraId="12D02D0D" w14:textId="77777777" w:rsidR="00C942EA" w:rsidRDefault="00C942EA" w:rsidP="005813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89170" w14:textId="313125D1" w:rsidR="00581396" w:rsidRPr="00560ED9" w:rsidRDefault="00581396" w:rsidP="00581396">
    <w:pPr>
      <w:pBdr>
        <w:bottom w:val="single" w:sz="4" w:space="1" w:color="auto"/>
      </w:pBdr>
      <w:spacing w:after="0"/>
      <w:jc w:val="center"/>
      <w:rPr>
        <w:b/>
        <w:sz w:val="24"/>
        <w:szCs w:val="24"/>
      </w:rPr>
    </w:pPr>
    <w:r w:rsidRPr="00560ED9">
      <w:rPr>
        <w:b/>
        <w:sz w:val="24"/>
        <w:szCs w:val="24"/>
      </w:rPr>
      <w:t>Montessori Centrum n.</w:t>
    </w:r>
    <w:r w:rsidR="002A4483">
      <w:rPr>
        <w:b/>
        <w:sz w:val="24"/>
        <w:szCs w:val="24"/>
      </w:rPr>
      <w:t xml:space="preserve"> </w:t>
    </w:r>
    <w:r w:rsidRPr="00560ED9">
      <w:rPr>
        <w:b/>
        <w:sz w:val="24"/>
        <w:szCs w:val="24"/>
      </w:rPr>
      <w:t>o.,</w:t>
    </w:r>
    <w:r>
      <w:rPr>
        <w:b/>
        <w:sz w:val="24"/>
        <w:szCs w:val="24"/>
      </w:rPr>
      <w:t xml:space="preserve"> </w:t>
    </w:r>
    <w:r w:rsidRPr="00560ED9">
      <w:rPr>
        <w:b/>
        <w:sz w:val="24"/>
        <w:szCs w:val="24"/>
      </w:rPr>
      <w:t xml:space="preserve"> Andovská 1</w:t>
    </w:r>
    <w:r>
      <w:rPr>
        <w:b/>
        <w:sz w:val="24"/>
        <w:szCs w:val="24"/>
      </w:rPr>
      <w:t>0218</w:t>
    </w:r>
    <w:r w:rsidRPr="00560ED9">
      <w:rPr>
        <w:b/>
        <w:sz w:val="24"/>
        <w:szCs w:val="24"/>
      </w:rPr>
      <w:t xml:space="preserve"> /25E, </w:t>
    </w:r>
    <w:r>
      <w:rPr>
        <w:b/>
        <w:sz w:val="24"/>
        <w:szCs w:val="24"/>
      </w:rPr>
      <w:t xml:space="preserve"> </w:t>
    </w:r>
    <w:r w:rsidRPr="00560ED9">
      <w:rPr>
        <w:b/>
        <w:sz w:val="24"/>
        <w:szCs w:val="24"/>
      </w:rPr>
      <w:t>94001 Nové Zámky</w:t>
    </w:r>
    <w:r>
      <w:rPr>
        <w:b/>
        <w:sz w:val="24"/>
        <w:szCs w:val="24"/>
      </w:rPr>
      <w:t xml:space="preserve">,   </w:t>
    </w:r>
    <w:r w:rsidRPr="00560ED9">
      <w:rPr>
        <w:b/>
        <w:sz w:val="24"/>
        <w:szCs w:val="24"/>
      </w:rPr>
      <w:t>IČO</w:t>
    </w:r>
    <w:r>
      <w:rPr>
        <w:b/>
        <w:sz w:val="24"/>
        <w:szCs w:val="24"/>
      </w:rPr>
      <w:t>:  51539926</w:t>
    </w:r>
  </w:p>
  <w:p w14:paraId="0C102AAA" w14:textId="77777777" w:rsidR="00581396" w:rsidRPr="00560ED9" w:rsidRDefault="00581396" w:rsidP="00581396">
    <w:pPr>
      <w:jc w:val="center"/>
    </w:pPr>
    <w:r>
      <w:t>R</w:t>
    </w:r>
    <w:r w:rsidRPr="00560ED9">
      <w:t>egistr</w:t>
    </w:r>
    <w:r>
      <w:t>ácia</w:t>
    </w:r>
    <w:r w:rsidRPr="00560ED9">
      <w:t xml:space="preserve"> Krajský úrad v </w:t>
    </w:r>
    <w:r>
      <w:t xml:space="preserve"> Nitre</w:t>
    </w:r>
    <w:r w:rsidRPr="00560ED9">
      <w:t>, od</w:t>
    </w:r>
    <w:r>
      <w:t>bor všeobecnej vnútornej správy, č. OU-NR-OVVS1-2018/017341</w:t>
    </w:r>
  </w:p>
  <w:p w14:paraId="63417F57" w14:textId="77777777" w:rsidR="00581396" w:rsidRDefault="005813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D5092E"/>
    <w:multiLevelType w:val="hybridMultilevel"/>
    <w:tmpl w:val="3C700CC0"/>
    <w:lvl w:ilvl="0" w:tplc="C2167502">
      <w:start w:val="13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54DB6"/>
    <w:multiLevelType w:val="multilevel"/>
    <w:tmpl w:val="F690976C"/>
    <w:lvl w:ilvl="0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7DF"/>
    <w:rsid w:val="000121A6"/>
    <w:rsid w:val="00035D43"/>
    <w:rsid w:val="0004088D"/>
    <w:rsid w:val="000478FA"/>
    <w:rsid w:val="00065B68"/>
    <w:rsid w:val="000675CB"/>
    <w:rsid w:val="00073155"/>
    <w:rsid w:val="00074FFB"/>
    <w:rsid w:val="00085461"/>
    <w:rsid w:val="000A17E4"/>
    <w:rsid w:val="000A3AC2"/>
    <w:rsid w:val="000A4687"/>
    <w:rsid w:val="000A7590"/>
    <w:rsid w:val="000B406F"/>
    <w:rsid w:val="000D5E6A"/>
    <w:rsid w:val="000D646D"/>
    <w:rsid w:val="000E14C3"/>
    <w:rsid w:val="000E7165"/>
    <w:rsid w:val="000F628C"/>
    <w:rsid w:val="00107776"/>
    <w:rsid w:val="00111AD2"/>
    <w:rsid w:val="00115E20"/>
    <w:rsid w:val="0012766B"/>
    <w:rsid w:val="00135814"/>
    <w:rsid w:val="00156FB3"/>
    <w:rsid w:val="00157312"/>
    <w:rsid w:val="00171518"/>
    <w:rsid w:val="001D5EAA"/>
    <w:rsid w:val="001E4727"/>
    <w:rsid w:val="001F6ED2"/>
    <w:rsid w:val="002019FF"/>
    <w:rsid w:val="00201E9F"/>
    <w:rsid w:val="00236367"/>
    <w:rsid w:val="002476DD"/>
    <w:rsid w:val="00256028"/>
    <w:rsid w:val="002622F0"/>
    <w:rsid w:val="0026386F"/>
    <w:rsid w:val="00277AB7"/>
    <w:rsid w:val="00285C29"/>
    <w:rsid w:val="00297E8A"/>
    <w:rsid w:val="002A2043"/>
    <w:rsid w:val="002A4483"/>
    <w:rsid w:val="002B16E1"/>
    <w:rsid w:val="002C4137"/>
    <w:rsid w:val="002D2C80"/>
    <w:rsid w:val="002D56B8"/>
    <w:rsid w:val="002E2E62"/>
    <w:rsid w:val="002E326B"/>
    <w:rsid w:val="002F0F99"/>
    <w:rsid w:val="002F3322"/>
    <w:rsid w:val="002F5973"/>
    <w:rsid w:val="0032105B"/>
    <w:rsid w:val="00321B8A"/>
    <w:rsid w:val="00322B20"/>
    <w:rsid w:val="00331230"/>
    <w:rsid w:val="0033167D"/>
    <w:rsid w:val="00334753"/>
    <w:rsid w:val="00343341"/>
    <w:rsid w:val="00347B78"/>
    <w:rsid w:val="0038049A"/>
    <w:rsid w:val="00381485"/>
    <w:rsid w:val="003A2B9D"/>
    <w:rsid w:val="003A6BAF"/>
    <w:rsid w:val="003D1C7E"/>
    <w:rsid w:val="003D4318"/>
    <w:rsid w:val="003E2ACF"/>
    <w:rsid w:val="003F0EA0"/>
    <w:rsid w:val="003F10DB"/>
    <w:rsid w:val="0040070C"/>
    <w:rsid w:val="00425881"/>
    <w:rsid w:val="004336C5"/>
    <w:rsid w:val="00452741"/>
    <w:rsid w:val="004542AB"/>
    <w:rsid w:val="004617BD"/>
    <w:rsid w:val="004624C6"/>
    <w:rsid w:val="00474CCA"/>
    <w:rsid w:val="00477D9F"/>
    <w:rsid w:val="00483A60"/>
    <w:rsid w:val="004A10B5"/>
    <w:rsid w:val="004A16F1"/>
    <w:rsid w:val="004B5D68"/>
    <w:rsid w:val="004D3650"/>
    <w:rsid w:val="004E6516"/>
    <w:rsid w:val="004E7E85"/>
    <w:rsid w:val="0050638C"/>
    <w:rsid w:val="00514FA8"/>
    <w:rsid w:val="005208F9"/>
    <w:rsid w:val="00520B9E"/>
    <w:rsid w:val="00537FAF"/>
    <w:rsid w:val="00540470"/>
    <w:rsid w:val="00540CCC"/>
    <w:rsid w:val="00541362"/>
    <w:rsid w:val="00565962"/>
    <w:rsid w:val="00566084"/>
    <w:rsid w:val="005767F8"/>
    <w:rsid w:val="00581396"/>
    <w:rsid w:val="005909E1"/>
    <w:rsid w:val="00596061"/>
    <w:rsid w:val="005969E9"/>
    <w:rsid w:val="005A2464"/>
    <w:rsid w:val="005B1EF1"/>
    <w:rsid w:val="005E2CAF"/>
    <w:rsid w:val="005F1183"/>
    <w:rsid w:val="005F4134"/>
    <w:rsid w:val="006022A8"/>
    <w:rsid w:val="00614EF4"/>
    <w:rsid w:val="00635E2A"/>
    <w:rsid w:val="00636996"/>
    <w:rsid w:val="00637ADC"/>
    <w:rsid w:val="00642373"/>
    <w:rsid w:val="006641F7"/>
    <w:rsid w:val="00695EB6"/>
    <w:rsid w:val="006A4C3F"/>
    <w:rsid w:val="006A5A4F"/>
    <w:rsid w:val="006B21B5"/>
    <w:rsid w:val="006B370A"/>
    <w:rsid w:val="006B382D"/>
    <w:rsid w:val="006C212B"/>
    <w:rsid w:val="006D1B94"/>
    <w:rsid w:val="006F03B7"/>
    <w:rsid w:val="006F1856"/>
    <w:rsid w:val="00714149"/>
    <w:rsid w:val="00714FDF"/>
    <w:rsid w:val="007221A3"/>
    <w:rsid w:val="00731431"/>
    <w:rsid w:val="00753D98"/>
    <w:rsid w:val="00763723"/>
    <w:rsid w:val="00771D58"/>
    <w:rsid w:val="00784EB3"/>
    <w:rsid w:val="007A2C33"/>
    <w:rsid w:val="007B2031"/>
    <w:rsid w:val="00807A70"/>
    <w:rsid w:val="0081095C"/>
    <w:rsid w:val="008139CD"/>
    <w:rsid w:val="0082604E"/>
    <w:rsid w:val="008526DD"/>
    <w:rsid w:val="00882214"/>
    <w:rsid w:val="00883AAC"/>
    <w:rsid w:val="00891324"/>
    <w:rsid w:val="008C2561"/>
    <w:rsid w:val="008C7908"/>
    <w:rsid w:val="008E0794"/>
    <w:rsid w:val="008E1867"/>
    <w:rsid w:val="00902CF6"/>
    <w:rsid w:val="00903579"/>
    <w:rsid w:val="00903740"/>
    <w:rsid w:val="009143EE"/>
    <w:rsid w:val="009147C6"/>
    <w:rsid w:val="009204F2"/>
    <w:rsid w:val="00923BAF"/>
    <w:rsid w:val="00945CCC"/>
    <w:rsid w:val="00976407"/>
    <w:rsid w:val="00981441"/>
    <w:rsid w:val="00984A44"/>
    <w:rsid w:val="00987E97"/>
    <w:rsid w:val="00992EBE"/>
    <w:rsid w:val="009A2BC7"/>
    <w:rsid w:val="009A4E9D"/>
    <w:rsid w:val="009A521E"/>
    <w:rsid w:val="009A7034"/>
    <w:rsid w:val="009B2D16"/>
    <w:rsid w:val="009B412F"/>
    <w:rsid w:val="009C26BE"/>
    <w:rsid w:val="009C7131"/>
    <w:rsid w:val="009C7C22"/>
    <w:rsid w:val="009E3007"/>
    <w:rsid w:val="009E58B0"/>
    <w:rsid w:val="009F0671"/>
    <w:rsid w:val="009F44B5"/>
    <w:rsid w:val="00A143D0"/>
    <w:rsid w:val="00A3360A"/>
    <w:rsid w:val="00A41651"/>
    <w:rsid w:val="00A46FF0"/>
    <w:rsid w:val="00A65719"/>
    <w:rsid w:val="00A701F7"/>
    <w:rsid w:val="00A7408B"/>
    <w:rsid w:val="00A74AD9"/>
    <w:rsid w:val="00A82098"/>
    <w:rsid w:val="00A86319"/>
    <w:rsid w:val="00A9138C"/>
    <w:rsid w:val="00AA244D"/>
    <w:rsid w:val="00AB405F"/>
    <w:rsid w:val="00AB5E63"/>
    <w:rsid w:val="00AB6140"/>
    <w:rsid w:val="00AC73F0"/>
    <w:rsid w:val="00AC7CAC"/>
    <w:rsid w:val="00AD6DB3"/>
    <w:rsid w:val="00AD7A71"/>
    <w:rsid w:val="00AE779F"/>
    <w:rsid w:val="00AF4E87"/>
    <w:rsid w:val="00B003F1"/>
    <w:rsid w:val="00B07C41"/>
    <w:rsid w:val="00B35364"/>
    <w:rsid w:val="00B447C3"/>
    <w:rsid w:val="00B51A1D"/>
    <w:rsid w:val="00B57445"/>
    <w:rsid w:val="00B628EC"/>
    <w:rsid w:val="00B67263"/>
    <w:rsid w:val="00B7248C"/>
    <w:rsid w:val="00B7511F"/>
    <w:rsid w:val="00B84D31"/>
    <w:rsid w:val="00BB36FF"/>
    <w:rsid w:val="00BB3B32"/>
    <w:rsid w:val="00BC26CD"/>
    <w:rsid w:val="00BD2868"/>
    <w:rsid w:val="00BD2FBA"/>
    <w:rsid w:val="00BF2166"/>
    <w:rsid w:val="00C1420A"/>
    <w:rsid w:val="00C15F6D"/>
    <w:rsid w:val="00C2227B"/>
    <w:rsid w:val="00C273AF"/>
    <w:rsid w:val="00C37B34"/>
    <w:rsid w:val="00C405E9"/>
    <w:rsid w:val="00C44FAC"/>
    <w:rsid w:val="00C47EBC"/>
    <w:rsid w:val="00C55384"/>
    <w:rsid w:val="00C55EEB"/>
    <w:rsid w:val="00C565A6"/>
    <w:rsid w:val="00C57A34"/>
    <w:rsid w:val="00C73E8D"/>
    <w:rsid w:val="00C77839"/>
    <w:rsid w:val="00C942EA"/>
    <w:rsid w:val="00C96A2F"/>
    <w:rsid w:val="00CA4CD3"/>
    <w:rsid w:val="00CB686F"/>
    <w:rsid w:val="00CB78A2"/>
    <w:rsid w:val="00CD7FD3"/>
    <w:rsid w:val="00CF27C1"/>
    <w:rsid w:val="00D00E95"/>
    <w:rsid w:val="00D04047"/>
    <w:rsid w:val="00D11412"/>
    <w:rsid w:val="00D178F9"/>
    <w:rsid w:val="00D30AB7"/>
    <w:rsid w:val="00D31D86"/>
    <w:rsid w:val="00D3563B"/>
    <w:rsid w:val="00D40311"/>
    <w:rsid w:val="00D4360A"/>
    <w:rsid w:val="00D4404B"/>
    <w:rsid w:val="00D456A9"/>
    <w:rsid w:val="00D55B68"/>
    <w:rsid w:val="00D60069"/>
    <w:rsid w:val="00D6461E"/>
    <w:rsid w:val="00D65D16"/>
    <w:rsid w:val="00D857DF"/>
    <w:rsid w:val="00D87D63"/>
    <w:rsid w:val="00D922C4"/>
    <w:rsid w:val="00D93D32"/>
    <w:rsid w:val="00DA15A2"/>
    <w:rsid w:val="00DC1636"/>
    <w:rsid w:val="00DC2FB2"/>
    <w:rsid w:val="00DC32CE"/>
    <w:rsid w:val="00DC4913"/>
    <w:rsid w:val="00DD5452"/>
    <w:rsid w:val="00DD592F"/>
    <w:rsid w:val="00DD7017"/>
    <w:rsid w:val="00DE72E2"/>
    <w:rsid w:val="00E07A26"/>
    <w:rsid w:val="00E2077C"/>
    <w:rsid w:val="00E2615E"/>
    <w:rsid w:val="00E435B8"/>
    <w:rsid w:val="00E46A59"/>
    <w:rsid w:val="00E522CD"/>
    <w:rsid w:val="00E539C6"/>
    <w:rsid w:val="00E6427D"/>
    <w:rsid w:val="00E714C6"/>
    <w:rsid w:val="00E71DFD"/>
    <w:rsid w:val="00E86EF8"/>
    <w:rsid w:val="00E90E4B"/>
    <w:rsid w:val="00E96F94"/>
    <w:rsid w:val="00EA184C"/>
    <w:rsid w:val="00EA69C3"/>
    <w:rsid w:val="00ED0D5C"/>
    <w:rsid w:val="00ED6C17"/>
    <w:rsid w:val="00EF2035"/>
    <w:rsid w:val="00F011F1"/>
    <w:rsid w:val="00F03361"/>
    <w:rsid w:val="00F06E83"/>
    <w:rsid w:val="00F265B7"/>
    <w:rsid w:val="00F31FE4"/>
    <w:rsid w:val="00F35674"/>
    <w:rsid w:val="00F511D7"/>
    <w:rsid w:val="00F62F0A"/>
    <w:rsid w:val="00F66352"/>
    <w:rsid w:val="00F809A2"/>
    <w:rsid w:val="00F87737"/>
    <w:rsid w:val="00F978A8"/>
    <w:rsid w:val="00FA33D0"/>
    <w:rsid w:val="00FA5F96"/>
    <w:rsid w:val="00FA6D29"/>
    <w:rsid w:val="00FC1DF3"/>
    <w:rsid w:val="00FC321B"/>
    <w:rsid w:val="00FD1168"/>
    <w:rsid w:val="00FF6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62304"/>
  <w15:docId w15:val="{D4CA488A-476A-4CB6-B30F-5FAEDD25A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EF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rsid w:val="00D857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D857D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D857D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D857D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D857D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link w:val="Nadpis4"/>
    <w:uiPriority w:val="9"/>
    <w:rsid w:val="00D857D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rsid w:val="00D857D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link w:val="Nadpis6"/>
    <w:uiPriority w:val="9"/>
    <w:rsid w:val="00D857DF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zov">
    <w:name w:val="Title"/>
    <w:basedOn w:val="Normlny"/>
    <w:link w:val="NzovChar"/>
    <w:uiPriority w:val="10"/>
    <w:qFormat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zovChar">
    <w:name w:val="Názov Char"/>
    <w:link w:val="Nzov"/>
    <w:uiPriority w:val="10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D857DF"/>
    <w:rPr>
      <w:color w:val="0000FF"/>
      <w:u w:val="single"/>
    </w:rPr>
  </w:style>
  <w:style w:type="paragraph" w:styleId="Bezriadkovania">
    <w:name w:val="No Spacing"/>
    <w:uiPriority w:val="1"/>
    <w:qFormat/>
    <w:rsid w:val="00285C29"/>
    <w:rPr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542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646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461E"/>
    <w:rPr>
      <w:rFonts w:ascii="Segoe UI" w:hAnsi="Segoe UI" w:cs="Segoe UI"/>
      <w:sz w:val="18"/>
      <w:szCs w:val="18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13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8139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85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4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19931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101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3514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99336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203996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759</Words>
  <Characters>4482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sukromny</dc:creator>
  <cp:lastModifiedBy>Admin</cp:lastModifiedBy>
  <cp:revision>3</cp:revision>
  <cp:lastPrinted>2024-02-19T10:22:00Z</cp:lastPrinted>
  <dcterms:created xsi:type="dcterms:W3CDTF">2026-03-16T06:24:00Z</dcterms:created>
  <dcterms:modified xsi:type="dcterms:W3CDTF">2026-03-16T06:25:00Z</dcterms:modified>
</cp:coreProperties>
</file>