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F2627" w14:textId="77777777" w:rsidR="00E73B8B" w:rsidRDefault="00E73B8B">
      <w:pPr>
        <w:rPr>
          <w:rFonts w:ascii="Calibri" w:eastAsia="Calibri" w:hAnsi="Calibri" w:cs="Calibri"/>
        </w:rPr>
      </w:pPr>
    </w:p>
    <w:p w14:paraId="2487A0FA" w14:textId="5FC7064E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</w:t>
      </w:r>
      <w:r w:rsidR="0028793B">
        <w:rPr>
          <w:rFonts w:ascii="Calibri" w:eastAsia="Calibri" w:hAnsi="Calibri" w:cs="Calibri"/>
        </w:rPr>
        <w:t>2024</w:t>
      </w:r>
      <w:r w:rsidR="005A65AE" w:rsidRPr="005A65AE">
        <w:rPr>
          <w:rFonts w:ascii="Calibri" w:eastAsia="Calibri" w:hAnsi="Calibri" w:cs="Calibri"/>
        </w:rPr>
        <w:t>809161</w:t>
      </w:r>
    </w:p>
    <w:p w14:paraId="02376593" w14:textId="77777777" w:rsidR="00161DD5" w:rsidRDefault="00161DD5">
      <w:pPr>
        <w:jc w:val="center"/>
        <w:rPr>
          <w:rFonts w:ascii="Calibri" w:eastAsia="Calibri" w:hAnsi="Calibri" w:cs="Calibri"/>
        </w:rPr>
      </w:pPr>
    </w:p>
    <w:p w14:paraId="22406835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1BEA8EC1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10732FE6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Clementisa</w:t>
      </w:r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14:paraId="2E013D5C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14:paraId="009BABBF" w14:textId="4B113C4E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V roku </w:t>
      </w:r>
      <w:r w:rsidR="0028793B">
        <w:rPr>
          <w:rFonts w:ascii="Calibri" w:eastAsia="Calibri" w:hAnsi="Calibri" w:cs="Calibri"/>
        </w:rPr>
        <w:t>2024</w:t>
      </w:r>
      <w:r>
        <w:rPr>
          <w:rFonts w:ascii="Calibri" w:eastAsia="Calibri" w:hAnsi="Calibri" w:cs="Calibri"/>
        </w:rPr>
        <w:t xml:space="preserve"> všetku  činnosť zabezpečoval</w:t>
      </w:r>
      <w:r w:rsidR="00DD1A87">
        <w:rPr>
          <w:rFonts w:ascii="Calibri" w:eastAsia="Calibri" w:hAnsi="Calibri" w:cs="Calibri"/>
        </w:rPr>
        <w:t xml:space="preserve"> jediný </w:t>
      </w:r>
      <w:r>
        <w:rPr>
          <w:rFonts w:ascii="Calibri" w:eastAsia="Calibri" w:hAnsi="Calibri" w:cs="Calibri"/>
        </w:rPr>
        <w:t xml:space="preserve"> spoločník ,  ktorý sa tejto činnosti venuje.</w:t>
      </w:r>
    </w:p>
    <w:p w14:paraId="6F187023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1792DFEF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78A5A485" w14:textId="77777777"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14:paraId="05A57436" w14:textId="77777777"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14:paraId="3767F2B1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14:paraId="29D6372F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14:paraId="1A0FD979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6D16B0CD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1A898B02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29A679CF" w14:textId="5F06D6EC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</w:t>
      </w:r>
      <w:r w:rsidR="0028793B">
        <w:rPr>
          <w:rFonts w:ascii="Calibri" w:eastAsia="Calibri" w:hAnsi="Calibri" w:cs="Calibri"/>
        </w:rPr>
        <w:t>202</w:t>
      </w:r>
      <w:r w:rsidR="00CA2525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</w:t>
      </w:r>
      <w:r w:rsidR="00CA2525">
        <w:rPr>
          <w:rFonts w:ascii="Calibri" w:eastAsia="Calibri" w:hAnsi="Calibri" w:cs="Calibri"/>
        </w:rPr>
        <w:t>0</w:t>
      </w:r>
      <w:r w:rsidR="00593702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> minimálne záväzky</w:t>
      </w:r>
      <w:r w:rsidR="005A65AE">
        <w:rPr>
          <w:rFonts w:ascii="Calibri" w:eastAsia="Calibri" w:hAnsi="Calibri" w:cs="Calibri"/>
        </w:rPr>
        <w:t xml:space="preserve"> </w:t>
      </w:r>
      <w:r w:rsidR="00CA2525">
        <w:rPr>
          <w:rFonts w:ascii="Calibri" w:eastAsia="Calibri" w:hAnsi="Calibri" w:cs="Calibri"/>
        </w:rPr>
        <w:t>1500</w:t>
      </w:r>
      <w:r w:rsidR="00593702">
        <w:rPr>
          <w:rFonts w:ascii="Calibri" w:eastAsia="Calibri" w:hAnsi="Calibri" w:cs="Calibri"/>
        </w:rPr>
        <w:t xml:space="preserve"> €</w:t>
      </w:r>
      <w:r w:rsidR="005A65A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ktoré majú splatnosť v roku </w:t>
      </w:r>
      <w:r w:rsidR="00593702">
        <w:rPr>
          <w:rFonts w:ascii="Calibri" w:eastAsia="Calibri" w:hAnsi="Calibri" w:cs="Calibri"/>
        </w:rPr>
        <w:t>202</w:t>
      </w:r>
      <w:r w:rsidR="00CA2525">
        <w:rPr>
          <w:rFonts w:ascii="Calibri" w:eastAsia="Calibri" w:hAnsi="Calibri" w:cs="Calibri"/>
        </w:rPr>
        <w:t>6</w:t>
      </w:r>
      <w:r w:rsidR="00593702">
        <w:rPr>
          <w:rFonts w:ascii="Calibri" w:eastAsia="Calibri" w:hAnsi="Calibri" w:cs="Calibri"/>
        </w:rPr>
        <w:t>.</w:t>
      </w:r>
    </w:p>
    <w:p w14:paraId="729BC8DF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14:paraId="5D760893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14:paraId="1433C918" w14:textId="77777777" w:rsidR="00161DD5" w:rsidRDefault="00161DD5">
      <w:pPr>
        <w:rPr>
          <w:rFonts w:ascii="Calibri" w:eastAsia="Calibri" w:hAnsi="Calibri" w:cs="Calibri"/>
        </w:rPr>
      </w:pPr>
    </w:p>
    <w:p w14:paraId="21B66175" w14:textId="77777777" w:rsidR="00161DD5" w:rsidRDefault="00161DD5">
      <w:pPr>
        <w:rPr>
          <w:rFonts w:ascii="Calibri" w:eastAsia="Calibri" w:hAnsi="Calibri" w:cs="Calibri"/>
        </w:rPr>
      </w:pPr>
    </w:p>
    <w:p w14:paraId="6CC580C5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14:paraId="6FE9F967" w14:textId="759D208A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</w:t>
      </w:r>
      <w:r w:rsidR="0028793B">
        <w:rPr>
          <w:rFonts w:ascii="Calibri" w:eastAsia="Calibri" w:hAnsi="Calibri" w:cs="Calibri"/>
        </w:rPr>
        <w:t>202</w:t>
      </w:r>
      <w:r w:rsidR="00CA2525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.</w:t>
      </w:r>
    </w:p>
    <w:p w14:paraId="7E11DDB9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14:paraId="0E740569" w14:textId="77777777"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val="fullPage" w:percent="57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DD5"/>
    <w:rsid w:val="0001532D"/>
    <w:rsid w:val="000B0FF9"/>
    <w:rsid w:val="00161DD5"/>
    <w:rsid w:val="0028793B"/>
    <w:rsid w:val="002E0AC2"/>
    <w:rsid w:val="00402779"/>
    <w:rsid w:val="00414FAC"/>
    <w:rsid w:val="00593702"/>
    <w:rsid w:val="005A65AE"/>
    <w:rsid w:val="006C7E1A"/>
    <w:rsid w:val="007E7931"/>
    <w:rsid w:val="00CA2525"/>
    <w:rsid w:val="00DC7347"/>
    <w:rsid w:val="00DD1A87"/>
    <w:rsid w:val="00E21039"/>
    <w:rsid w:val="00E73B8B"/>
    <w:rsid w:val="00E83EFE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141A8"/>
  <w15:docId w15:val="{809B9ABC-2620-421F-B104-08FB77839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XY</cp:lastModifiedBy>
  <cp:revision>3</cp:revision>
  <cp:lastPrinted>2020-02-28T18:59:00Z</cp:lastPrinted>
  <dcterms:created xsi:type="dcterms:W3CDTF">2026-03-17T15:44:00Z</dcterms:created>
  <dcterms:modified xsi:type="dcterms:W3CDTF">2026-03-17T15:45:00Z</dcterms:modified>
</cp:coreProperties>
</file>