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066DF7" w14:textId="77777777" w:rsidR="00514515" w:rsidRPr="0027627E" w:rsidRDefault="00677EC0" w:rsidP="00534A91">
      <w:pPr>
        <w:pStyle w:val="Title"/>
        <w:suppressAutoHyphens/>
        <w:rPr>
          <w:sz w:val="28"/>
          <w:szCs w:val="72"/>
        </w:rPr>
      </w:pPr>
      <w:r w:rsidRPr="0027627E">
        <w:rPr>
          <w:sz w:val="28"/>
          <w:szCs w:val="72"/>
        </w:rPr>
        <w:t>Poznámky k účtovnej závierke</w:t>
      </w:r>
    </w:p>
    <w:p w14:paraId="6EB555E6" w14:textId="2AE6A23B" w:rsidR="00514515" w:rsidRPr="0027627E" w:rsidRDefault="000E3BBF" w:rsidP="00534A91">
      <w:pPr>
        <w:pStyle w:val="Title"/>
        <w:suppressAutoHyphens/>
        <w:rPr>
          <w:rFonts w:eastAsia="Times New Roman"/>
          <w:sz w:val="28"/>
          <w:szCs w:val="72"/>
        </w:rPr>
      </w:pPr>
      <w:r w:rsidRPr="0027627E">
        <w:rPr>
          <w:rFonts w:eastAsia="Times New Roman"/>
          <w:sz w:val="28"/>
          <w:szCs w:val="72"/>
        </w:rPr>
        <w:t>zostavenej k 31. decembru 202</w:t>
      </w:r>
      <w:r w:rsidR="0038451C">
        <w:rPr>
          <w:rFonts w:eastAsia="Times New Roman"/>
          <w:sz w:val="28"/>
          <w:szCs w:val="72"/>
        </w:rPr>
        <w:t>5</w:t>
      </w:r>
    </w:p>
    <w:p w14:paraId="22B0F630" w14:textId="77777777" w:rsidR="00262C99" w:rsidRPr="0027627E" w:rsidRDefault="00262C99" w:rsidP="00A028C6">
      <w:pPr>
        <w:suppressAutoHyphens/>
        <w:spacing w:after="0" w:line="240" w:lineRule="auto"/>
        <w:jc w:val="both"/>
      </w:pPr>
    </w:p>
    <w:p w14:paraId="3DAD4919" w14:textId="77777777" w:rsidR="00514515" w:rsidRPr="0027627E" w:rsidRDefault="00514515" w:rsidP="00A028C6">
      <w:pPr>
        <w:pStyle w:val="Heading1"/>
        <w:numPr>
          <w:ilvl w:val="0"/>
          <w:numId w:val="1"/>
        </w:numPr>
        <w:suppressAutoHyphens w:val="0"/>
        <w:spacing w:before="60" w:after="240"/>
        <w:ind w:left="426" w:hanging="426"/>
        <w:jc w:val="both"/>
        <w:rPr>
          <w:rFonts w:cs="Arial"/>
          <w:lang w:eastAsia="sk-SK"/>
        </w:rPr>
      </w:pPr>
      <w:r w:rsidRPr="0027627E">
        <w:rPr>
          <w:rFonts w:cs="Arial"/>
          <w:lang w:eastAsia="sk-SK"/>
        </w:rPr>
        <w:t>VŠEOBECNÉ INFORMÁCIE</w:t>
      </w:r>
    </w:p>
    <w:p w14:paraId="3BDA22B8" w14:textId="77777777" w:rsidR="00514515" w:rsidRPr="00F4440A" w:rsidRDefault="00514515" w:rsidP="00A028C6">
      <w:pPr>
        <w:pStyle w:val="Heading2"/>
        <w:numPr>
          <w:ilvl w:val="1"/>
          <w:numId w:val="2"/>
        </w:numPr>
        <w:suppressAutoHyphens w:val="0"/>
        <w:spacing w:before="60" w:after="240"/>
        <w:rPr>
          <w:rFonts w:cs="Arial"/>
        </w:rPr>
      </w:pPr>
      <w:r w:rsidRPr="00F4440A">
        <w:rPr>
          <w:rFonts w:cs="Arial"/>
        </w:rPr>
        <w:t>Názov a sídlo</w:t>
      </w:r>
    </w:p>
    <w:p w14:paraId="3A72B021" w14:textId="201DB3F8" w:rsidR="0057087F" w:rsidRPr="0027627E" w:rsidRDefault="0027627E" w:rsidP="00A028C6">
      <w:pPr>
        <w:suppressAutoHyphens/>
        <w:spacing w:after="0" w:line="240" w:lineRule="auto"/>
        <w:jc w:val="both"/>
        <w:rPr>
          <w:rFonts w:cs="Arial"/>
        </w:rPr>
      </w:pPr>
      <w:proofErr w:type="spellStart"/>
      <w:r w:rsidRPr="0027627E">
        <w:rPr>
          <w:rFonts w:cs="Arial"/>
        </w:rPr>
        <w:t>Valicare</w:t>
      </w:r>
      <w:proofErr w:type="spellEnd"/>
      <w:r w:rsidRPr="0027627E">
        <w:rPr>
          <w:rFonts w:cs="Arial"/>
        </w:rPr>
        <w:t xml:space="preserve"> s.r.o.</w:t>
      </w:r>
    </w:p>
    <w:p w14:paraId="5CDBC02C" w14:textId="77777777" w:rsidR="0057087F" w:rsidRPr="0027627E" w:rsidRDefault="00CF5A8D" w:rsidP="00A028C6">
      <w:pPr>
        <w:suppressAutoHyphens/>
        <w:spacing w:after="0" w:line="240" w:lineRule="auto"/>
        <w:jc w:val="both"/>
        <w:rPr>
          <w:rFonts w:cs="Arial"/>
        </w:rPr>
      </w:pPr>
      <w:r w:rsidRPr="0027627E">
        <w:rPr>
          <w:rFonts w:cs="Arial"/>
        </w:rPr>
        <w:t>Trenčianska Turná 2811</w:t>
      </w:r>
    </w:p>
    <w:p w14:paraId="3B2687FC" w14:textId="1927EF31" w:rsidR="0057087F" w:rsidRPr="0027627E" w:rsidRDefault="00CF5A8D" w:rsidP="00A028C6">
      <w:pPr>
        <w:suppressAutoHyphens/>
        <w:spacing w:after="0" w:line="240" w:lineRule="auto"/>
        <w:jc w:val="both"/>
        <w:rPr>
          <w:rFonts w:cs="Arial"/>
        </w:rPr>
      </w:pPr>
      <w:r w:rsidRPr="0027627E">
        <w:rPr>
          <w:rFonts w:cs="Arial"/>
        </w:rPr>
        <w:t>913 21 Trenčianska Turná</w:t>
      </w:r>
    </w:p>
    <w:p w14:paraId="4B697ED3" w14:textId="77777777" w:rsidR="0027627E" w:rsidRDefault="0027627E" w:rsidP="00A028C6">
      <w:pPr>
        <w:suppressAutoHyphens/>
        <w:spacing w:after="0" w:line="240" w:lineRule="auto"/>
        <w:jc w:val="both"/>
        <w:rPr>
          <w:rFonts w:cs="Arial"/>
        </w:rPr>
      </w:pPr>
    </w:p>
    <w:p w14:paraId="6DB026EF" w14:textId="10FBCE57" w:rsidR="0027627E" w:rsidRPr="0027627E" w:rsidRDefault="0027627E" w:rsidP="00A028C6">
      <w:pPr>
        <w:suppressAutoHyphens/>
        <w:spacing w:after="0" w:line="240" w:lineRule="auto"/>
        <w:jc w:val="both"/>
        <w:rPr>
          <w:rFonts w:cs="Arial"/>
        </w:rPr>
      </w:pPr>
      <w:proofErr w:type="spellStart"/>
      <w:r w:rsidRPr="0027627E">
        <w:rPr>
          <w:rFonts w:cs="Arial"/>
        </w:rPr>
        <w:t>Valicare</w:t>
      </w:r>
      <w:proofErr w:type="spellEnd"/>
      <w:r w:rsidRPr="0027627E">
        <w:rPr>
          <w:rFonts w:cs="Arial"/>
        </w:rPr>
        <w:t xml:space="preserve"> s.r.o.</w:t>
      </w:r>
      <w:r w:rsidR="008B4480" w:rsidRPr="0027627E">
        <w:rPr>
          <w:rFonts w:cs="Arial"/>
        </w:rPr>
        <w:t xml:space="preserve"> (ďalej len „S</w:t>
      </w:r>
      <w:r w:rsidR="0057087F" w:rsidRPr="0027627E">
        <w:rPr>
          <w:rFonts w:cs="Arial"/>
        </w:rPr>
        <w:t>poločnosť”) je spoločnosť s ručením obmedzeným</w:t>
      </w:r>
      <w:r w:rsidR="008B4480" w:rsidRPr="0027627E">
        <w:rPr>
          <w:rFonts w:cs="Arial"/>
        </w:rPr>
        <w:t>.</w:t>
      </w:r>
      <w:r w:rsidR="0057087F" w:rsidRPr="0027627E">
        <w:rPr>
          <w:rFonts w:cs="Arial"/>
        </w:rPr>
        <w:t xml:space="preserve"> </w:t>
      </w:r>
      <w:r w:rsidR="008B4480" w:rsidRPr="0027627E">
        <w:rPr>
          <w:rFonts w:cs="Arial"/>
        </w:rPr>
        <w:t>Do</w:t>
      </w:r>
      <w:r w:rsidR="0057087F" w:rsidRPr="0027627E">
        <w:rPr>
          <w:rFonts w:cs="Arial"/>
        </w:rPr>
        <w:t xml:space="preserve"> Obchodného registra bola zapísaná 10. marca 2006 (Obchodný register Okresného súdu</w:t>
      </w:r>
      <w:r w:rsidR="006B249B" w:rsidRPr="0027627E">
        <w:rPr>
          <w:rFonts w:cs="Arial"/>
        </w:rPr>
        <w:t xml:space="preserve"> Trenčín, oddiel </w:t>
      </w:r>
      <w:proofErr w:type="spellStart"/>
      <w:r w:rsidR="006B249B" w:rsidRPr="0027627E">
        <w:rPr>
          <w:rFonts w:cs="Arial"/>
        </w:rPr>
        <w:t>Sro</w:t>
      </w:r>
      <w:proofErr w:type="spellEnd"/>
      <w:r w:rsidR="006B249B" w:rsidRPr="0027627E">
        <w:rPr>
          <w:rFonts w:cs="Arial"/>
        </w:rPr>
        <w:t>, vložka č. </w:t>
      </w:r>
      <w:r w:rsidR="0057087F" w:rsidRPr="0027627E">
        <w:rPr>
          <w:rFonts w:cs="Arial"/>
        </w:rPr>
        <w:t>16544/R)</w:t>
      </w:r>
    </w:p>
    <w:p w14:paraId="47417A3F" w14:textId="77777777" w:rsidR="0027627E" w:rsidRDefault="0027627E" w:rsidP="00A028C6">
      <w:pPr>
        <w:suppressAutoHyphens/>
        <w:spacing w:after="0" w:line="240" w:lineRule="auto"/>
        <w:jc w:val="both"/>
        <w:rPr>
          <w:rFonts w:cs="Arial"/>
        </w:rPr>
      </w:pPr>
    </w:p>
    <w:p w14:paraId="291F4C5E" w14:textId="39BEDA88" w:rsidR="00793037" w:rsidRDefault="00793037" w:rsidP="00A028C6">
      <w:pPr>
        <w:suppressAutoHyphens/>
        <w:spacing w:after="0" w:line="240" w:lineRule="auto"/>
        <w:jc w:val="both"/>
        <w:rPr>
          <w:rFonts w:cs="Arial"/>
          <w:b/>
          <w:bCs/>
          <w:i/>
          <w:iCs/>
        </w:rPr>
      </w:pPr>
      <w:r w:rsidRPr="00F611BA">
        <w:rPr>
          <w:rFonts w:cs="Arial"/>
          <w:b/>
          <w:bCs/>
          <w:i/>
          <w:iCs/>
        </w:rPr>
        <w:t>Opis vykonávanej činnosti Spoločnosti</w:t>
      </w:r>
    </w:p>
    <w:p w14:paraId="00BE429D" w14:textId="77777777" w:rsidR="00A028C6" w:rsidRPr="00F611BA" w:rsidRDefault="00A028C6" w:rsidP="00A028C6">
      <w:pPr>
        <w:suppressAutoHyphens/>
        <w:spacing w:after="0" w:line="240" w:lineRule="auto"/>
        <w:jc w:val="both"/>
        <w:rPr>
          <w:rFonts w:cs="Arial"/>
          <w:b/>
          <w:bCs/>
          <w:i/>
          <w:iCs/>
        </w:rPr>
      </w:pPr>
    </w:p>
    <w:p w14:paraId="06421ABD" w14:textId="77777777" w:rsidR="00C60EBA" w:rsidRPr="0027627E" w:rsidRDefault="00C60EBA" w:rsidP="00A028C6">
      <w:pPr>
        <w:pStyle w:val="ListParagraph"/>
        <w:numPr>
          <w:ilvl w:val="0"/>
          <w:numId w:val="5"/>
        </w:numPr>
        <w:suppressAutoHyphens/>
        <w:spacing w:after="0" w:line="240" w:lineRule="auto"/>
        <w:ind w:left="851" w:hanging="284"/>
        <w:jc w:val="both"/>
        <w:rPr>
          <w:rFonts w:cs="Arial"/>
        </w:rPr>
      </w:pPr>
      <w:r w:rsidRPr="0027627E">
        <w:rPr>
          <w:rFonts w:cs="Arial"/>
        </w:rPr>
        <w:t>technické, organizačné a administratívne práce súvisiace s vyhľadávaním, triedením a</w:t>
      </w:r>
      <w:r w:rsidR="00920BBA" w:rsidRPr="0027627E">
        <w:rPr>
          <w:rFonts w:cs="Arial"/>
        </w:rPr>
        <w:t> </w:t>
      </w:r>
      <w:r w:rsidRPr="0027627E">
        <w:rPr>
          <w:rFonts w:cs="Arial"/>
        </w:rPr>
        <w:t xml:space="preserve">zoraďovaním informácií </w:t>
      </w:r>
      <w:r w:rsidR="008B4480" w:rsidRPr="0027627E">
        <w:rPr>
          <w:rFonts w:cs="Arial"/>
        </w:rPr>
        <w:t>–</w:t>
      </w:r>
      <w:r w:rsidRPr="0027627E">
        <w:rPr>
          <w:rFonts w:cs="Arial"/>
        </w:rPr>
        <w:t xml:space="preserve"> informatívne meranie</w:t>
      </w:r>
      <w:r w:rsidR="008B4480" w:rsidRPr="0027627E">
        <w:rPr>
          <w:rFonts w:cs="Arial"/>
        </w:rPr>
        <w:t>,</w:t>
      </w:r>
    </w:p>
    <w:p w14:paraId="3108791C" w14:textId="77777777" w:rsidR="00C60EBA" w:rsidRPr="0027627E" w:rsidRDefault="00C60EBA" w:rsidP="00A028C6">
      <w:pPr>
        <w:pStyle w:val="ListParagraph"/>
        <w:numPr>
          <w:ilvl w:val="0"/>
          <w:numId w:val="5"/>
        </w:numPr>
        <w:suppressAutoHyphens/>
        <w:spacing w:after="0" w:line="240" w:lineRule="auto"/>
        <w:ind w:left="851" w:hanging="284"/>
        <w:jc w:val="both"/>
        <w:rPr>
          <w:rFonts w:cs="Arial"/>
        </w:rPr>
      </w:pPr>
      <w:r w:rsidRPr="0027627E">
        <w:rPr>
          <w:rFonts w:cs="Arial"/>
        </w:rPr>
        <w:t>sprostredkovateľská a poradenská činnosť v oblasti obchodu a služieb v rozsahu voľnej živnosti,</w:t>
      </w:r>
    </w:p>
    <w:p w14:paraId="2D1B06B5" w14:textId="77777777" w:rsidR="00C60EBA" w:rsidRPr="0027627E" w:rsidRDefault="00C60EBA" w:rsidP="00A028C6">
      <w:pPr>
        <w:pStyle w:val="ListParagraph"/>
        <w:numPr>
          <w:ilvl w:val="0"/>
          <w:numId w:val="5"/>
        </w:numPr>
        <w:suppressAutoHyphens/>
        <w:spacing w:after="0" w:line="240" w:lineRule="auto"/>
        <w:ind w:left="851" w:hanging="284"/>
        <w:jc w:val="both"/>
        <w:rPr>
          <w:rFonts w:cs="Arial"/>
        </w:rPr>
      </w:pPr>
      <w:r w:rsidRPr="0027627E">
        <w:rPr>
          <w:rFonts w:cs="Arial"/>
        </w:rPr>
        <w:t>kúpa tovaru za účelom jeho ďalšieho predaja iným prevádzkovateľom živností,</w:t>
      </w:r>
    </w:p>
    <w:p w14:paraId="00DD17F0" w14:textId="77777777" w:rsidR="00C60EBA" w:rsidRDefault="00C60EBA" w:rsidP="00A028C6">
      <w:pPr>
        <w:pStyle w:val="ListParagraph"/>
        <w:numPr>
          <w:ilvl w:val="0"/>
          <w:numId w:val="5"/>
        </w:numPr>
        <w:suppressAutoHyphens/>
        <w:spacing w:after="0" w:line="240" w:lineRule="auto"/>
        <w:ind w:left="851" w:hanging="284"/>
        <w:jc w:val="both"/>
        <w:rPr>
          <w:rFonts w:cs="Arial"/>
        </w:rPr>
      </w:pPr>
      <w:r w:rsidRPr="0027627E">
        <w:rPr>
          <w:rFonts w:cs="Arial"/>
        </w:rPr>
        <w:t>reklamná a propagačná činnosť</w:t>
      </w:r>
      <w:r w:rsidR="008B4480" w:rsidRPr="0027627E">
        <w:rPr>
          <w:rFonts w:cs="Arial"/>
        </w:rPr>
        <w:t>.</w:t>
      </w:r>
    </w:p>
    <w:p w14:paraId="190B1ABB" w14:textId="77777777" w:rsidR="00F4440A" w:rsidRPr="0027627E" w:rsidRDefault="00F4440A" w:rsidP="00A028C6">
      <w:pPr>
        <w:pStyle w:val="ListParagraph"/>
        <w:suppressAutoHyphens/>
        <w:spacing w:after="0" w:line="240" w:lineRule="auto"/>
        <w:ind w:left="851"/>
        <w:jc w:val="both"/>
        <w:rPr>
          <w:rFonts w:cs="Arial"/>
        </w:rPr>
      </w:pPr>
    </w:p>
    <w:p w14:paraId="51C1F33E" w14:textId="77777777" w:rsidR="00793037" w:rsidRPr="00F4440A" w:rsidRDefault="00793037" w:rsidP="00A028C6">
      <w:pPr>
        <w:pStyle w:val="Heading2"/>
        <w:numPr>
          <w:ilvl w:val="1"/>
          <w:numId w:val="2"/>
        </w:numPr>
        <w:suppressAutoHyphens w:val="0"/>
        <w:spacing w:before="60" w:after="240"/>
        <w:rPr>
          <w:rFonts w:cs="Arial"/>
        </w:rPr>
      </w:pPr>
      <w:r w:rsidRPr="00F4440A">
        <w:rPr>
          <w:rFonts w:cs="Arial"/>
        </w:rPr>
        <w:t>Neobmedzené ručenie</w:t>
      </w:r>
    </w:p>
    <w:p w14:paraId="0E141960" w14:textId="440971D5" w:rsidR="00793037" w:rsidRDefault="00793037" w:rsidP="00A028C6">
      <w:pPr>
        <w:suppressAutoHyphens/>
        <w:spacing w:after="0" w:line="240" w:lineRule="auto"/>
        <w:jc w:val="both"/>
        <w:rPr>
          <w:rFonts w:cs="Arial"/>
        </w:rPr>
      </w:pPr>
      <w:r w:rsidRPr="00793037">
        <w:rPr>
          <w:rFonts w:cs="Arial"/>
        </w:rPr>
        <w:t>Spoločnosť nie je neobmedzene ručiacim spoločníkom v iných účtovných jednotkách.</w:t>
      </w:r>
    </w:p>
    <w:p w14:paraId="375A6CEF" w14:textId="77777777" w:rsidR="00F4440A" w:rsidRPr="00793037" w:rsidRDefault="00F4440A" w:rsidP="00A028C6">
      <w:pPr>
        <w:suppressAutoHyphens/>
        <w:spacing w:after="0" w:line="240" w:lineRule="auto"/>
        <w:jc w:val="both"/>
        <w:rPr>
          <w:rFonts w:cs="Arial"/>
        </w:rPr>
      </w:pPr>
    </w:p>
    <w:p w14:paraId="3CEBFEEC" w14:textId="3979BB52" w:rsidR="00514515" w:rsidRPr="00F4440A" w:rsidRDefault="00514515" w:rsidP="00A028C6">
      <w:pPr>
        <w:pStyle w:val="Heading2"/>
        <w:numPr>
          <w:ilvl w:val="1"/>
          <w:numId w:val="2"/>
        </w:numPr>
        <w:suppressAutoHyphens w:val="0"/>
        <w:spacing w:before="60" w:after="240"/>
        <w:rPr>
          <w:rFonts w:cs="Arial"/>
        </w:rPr>
      </w:pPr>
      <w:r w:rsidRPr="00F4440A">
        <w:rPr>
          <w:rFonts w:cs="Arial"/>
        </w:rPr>
        <w:t>Dátum schválenia účtovnej závierky za predchádzajúce účtovné obdobie</w:t>
      </w:r>
    </w:p>
    <w:p w14:paraId="449F6812" w14:textId="3B110364" w:rsidR="00C60EBA" w:rsidRDefault="008B4480" w:rsidP="00A028C6">
      <w:pPr>
        <w:suppressAutoHyphens/>
        <w:spacing w:after="0" w:line="240" w:lineRule="auto"/>
        <w:jc w:val="both"/>
        <w:rPr>
          <w:rFonts w:cs="Arial"/>
        </w:rPr>
      </w:pPr>
      <w:r w:rsidRPr="0027627E">
        <w:rPr>
          <w:rFonts w:cs="Arial"/>
        </w:rPr>
        <w:t>Účtovnú závierk</w:t>
      </w:r>
      <w:r w:rsidR="008F6AD9" w:rsidRPr="0027627E">
        <w:rPr>
          <w:rFonts w:cs="Arial"/>
        </w:rPr>
        <w:t>u</w:t>
      </w:r>
      <w:r w:rsidRPr="0027627E">
        <w:rPr>
          <w:rFonts w:cs="Arial"/>
        </w:rPr>
        <w:t xml:space="preserve"> S</w:t>
      </w:r>
      <w:r w:rsidR="00C60EBA" w:rsidRPr="0027627E">
        <w:rPr>
          <w:rFonts w:cs="Arial"/>
        </w:rPr>
        <w:t>poločnosti za predchádzajúce účtovné obdobie schvál</w:t>
      </w:r>
      <w:r w:rsidRPr="0027627E">
        <w:rPr>
          <w:rFonts w:cs="Arial"/>
        </w:rPr>
        <w:t>ilo</w:t>
      </w:r>
      <w:r w:rsidR="00C60EBA" w:rsidRPr="0027627E">
        <w:rPr>
          <w:rFonts w:cs="Arial"/>
        </w:rPr>
        <w:t xml:space="preserve"> valn</w:t>
      </w:r>
      <w:r w:rsidRPr="0027627E">
        <w:rPr>
          <w:rFonts w:cs="Arial"/>
        </w:rPr>
        <w:t>é</w:t>
      </w:r>
      <w:r w:rsidR="00C60EBA" w:rsidRPr="0027627E">
        <w:rPr>
          <w:rFonts w:cs="Arial"/>
        </w:rPr>
        <w:t xml:space="preserve"> zhromažden</w:t>
      </w:r>
      <w:r w:rsidRPr="0027627E">
        <w:rPr>
          <w:rFonts w:cs="Arial"/>
        </w:rPr>
        <w:t>ie</w:t>
      </w:r>
      <w:r w:rsidR="00B131F3" w:rsidRPr="0027627E">
        <w:rPr>
          <w:rFonts w:cs="Arial"/>
        </w:rPr>
        <w:t xml:space="preserve"> </w:t>
      </w:r>
      <w:r w:rsidR="00793037" w:rsidRPr="0027627E">
        <w:rPr>
          <w:rFonts w:cs="Arial"/>
        </w:rPr>
        <w:t xml:space="preserve">Spoločnosti </w:t>
      </w:r>
      <w:r w:rsidR="00FF1836" w:rsidRPr="0027627E">
        <w:rPr>
          <w:rFonts w:cs="Arial"/>
        </w:rPr>
        <w:t xml:space="preserve">na svojom zasadnutí </w:t>
      </w:r>
      <w:r w:rsidR="00FE2757" w:rsidRPr="0027627E">
        <w:rPr>
          <w:rFonts w:cs="Arial"/>
        </w:rPr>
        <w:t xml:space="preserve">dňa </w:t>
      </w:r>
      <w:r w:rsidR="0038451C">
        <w:rPr>
          <w:rFonts w:cs="Arial"/>
        </w:rPr>
        <w:t>9</w:t>
      </w:r>
      <w:r w:rsidR="00C60EBA" w:rsidRPr="0027627E">
        <w:rPr>
          <w:rFonts w:cs="Arial"/>
        </w:rPr>
        <w:t>.</w:t>
      </w:r>
      <w:r w:rsidRPr="0027627E">
        <w:rPr>
          <w:rFonts w:cs="Arial"/>
        </w:rPr>
        <w:t xml:space="preserve"> mája </w:t>
      </w:r>
      <w:r w:rsidR="000E3BBF" w:rsidRPr="0027627E">
        <w:rPr>
          <w:rFonts w:cs="Arial"/>
        </w:rPr>
        <w:t>202</w:t>
      </w:r>
      <w:r w:rsidR="0038451C">
        <w:rPr>
          <w:rFonts w:cs="Arial"/>
        </w:rPr>
        <w:t>5</w:t>
      </w:r>
      <w:r w:rsidR="000D61FB" w:rsidRPr="0027627E">
        <w:rPr>
          <w:rFonts w:cs="Arial"/>
        </w:rPr>
        <w:t>.</w:t>
      </w:r>
    </w:p>
    <w:p w14:paraId="381071E8" w14:textId="77777777" w:rsidR="00F4440A" w:rsidRPr="0027627E" w:rsidRDefault="00F4440A" w:rsidP="00A028C6">
      <w:pPr>
        <w:suppressAutoHyphens/>
        <w:spacing w:after="0" w:line="240" w:lineRule="auto"/>
        <w:jc w:val="both"/>
        <w:rPr>
          <w:rFonts w:cs="Arial"/>
        </w:rPr>
      </w:pPr>
    </w:p>
    <w:p w14:paraId="326852A8" w14:textId="77777777" w:rsidR="00525A9E" w:rsidRPr="00F4440A" w:rsidRDefault="00525A9E" w:rsidP="00A028C6">
      <w:pPr>
        <w:pStyle w:val="Heading2"/>
        <w:numPr>
          <w:ilvl w:val="1"/>
          <w:numId w:val="2"/>
        </w:numPr>
        <w:suppressAutoHyphens w:val="0"/>
        <w:spacing w:before="60" w:after="240"/>
        <w:rPr>
          <w:rFonts w:cs="Arial"/>
        </w:rPr>
      </w:pPr>
      <w:r w:rsidRPr="00F4440A">
        <w:rPr>
          <w:rFonts w:cs="Arial"/>
        </w:rPr>
        <w:t>Právny dôvod na zostavenie účtovnej závierky</w:t>
      </w:r>
    </w:p>
    <w:p w14:paraId="6737C1E2" w14:textId="40E77663" w:rsidR="00C60EBA" w:rsidRDefault="00C60EBA" w:rsidP="00A028C6">
      <w:pPr>
        <w:suppressAutoHyphens/>
        <w:spacing w:after="0" w:line="240" w:lineRule="auto"/>
        <w:jc w:val="both"/>
        <w:rPr>
          <w:rFonts w:cs="Arial"/>
        </w:rPr>
      </w:pPr>
      <w:r w:rsidRPr="0027627E">
        <w:rPr>
          <w:rFonts w:cs="Arial"/>
        </w:rPr>
        <w:t>Účtovná závierk</w:t>
      </w:r>
      <w:r w:rsidR="008B4480" w:rsidRPr="0027627E">
        <w:rPr>
          <w:rFonts w:cs="Arial"/>
        </w:rPr>
        <w:t xml:space="preserve">a </w:t>
      </w:r>
      <w:r w:rsidR="00793037" w:rsidRPr="0027627E">
        <w:rPr>
          <w:rFonts w:cs="Arial"/>
        </w:rPr>
        <w:t xml:space="preserve">Spoločnosti </w:t>
      </w:r>
      <w:r w:rsidR="000E3BBF" w:rsidRPr="0027627E">
        <w:rPr>
          <w:rFonts w:cs="Arial"/>
        </w:rPr>
        <w:t>k 31. decembru 202</w:t>
      </w:r>
      <w:r w:rsidR="0038451C">
        <w:rPr>
          <w:rFonts w:cs="Arial"/>
        </w:rPr>
        <w:t>5</w:t>
      </w:r>
      <w:r w:rsidRPr="0027627E">
        <w:rPr>
          <w:rFonts w:cs="Arial"/>
        </w:rPr>
        <w:t xml:space="preserve"> je zostavená ako riadna účtovná závierka podľa </w:t>
      </w:r>
      <w:r w:rsidR="00793037" w:rsidRPr="00793037">
        <w:rPr>
          <w:rFonts w:cs="Arial"/>
        </w:rPr>
        <w:t xml:space="preserve">§ 17 ods. 6 zákona NR SR č. 431/2002 Z. z. o účtovníctve v znení neskorších predpisov </w:t>
      </w:r>
      <w:r w:rsidR="008A4891" w:rsidRPr="0027627E">
        <w:rPr>
          <w:rFonts w:cs="Arial"/>
        </w:rPr>
        <w:t>za účtovné obdobie od 1. </w:t>
      </w:r>
      <w:r w:rsidR="000E3BBF" w:rsidRPr="0027627E">
        <w:rPr>
          <w:rFonts w:cs="Arial"/>
        </w:rPr>
        <w:t>januára 202</w:t>
      </w:r>
      <w:r w:rsidR="0038451C">
        <w:rPr>
          <w:rFonts w:cs="Arial"/>
        </w:rPr>
        <w:t>5</w:t>
      </w:r>
      <w:r w:rsidR="000E3BBF" w:rsidRPr="0027627E">
        <w:rPr>
          <w:rFonts w:cs="Arial"/>
        </w:rPr>
        <w:t xml:space="preserve"> do 31. decembra 202</w:t>
      </w:r>
      <w:r w:rsidR="0038451C">
        <w:rPr>
          <w:rFonts w:cs="Arial"/>
        </w:rPr>
        <w:t>5</w:t>
      </w:r>
      <w:r w:rsidR="00A6575F" w:rsidRPr="0027627E">
        <w:rPr>
          <w:rFonts w:cs="Arial"/>
        </w:rPr>
        <w:t>.</w:t>
      </w:r>
    </w:p>
    <w:p w14:paraId="2E3F661D" w14:textId="77777777" w:rsidR="00F4440A" w:rsidRPr="0027627E" w:rsidRDefault="00F4440A" w:rsidP="00A028C6">
      <w:pPr>
        <w:suppressAutoHyphens/>
        <w:spacing w:after="0" w:line="240" w:lineRule="auto"/>
        <w:jc w:val="both"/>
        <w:rPr>
          <w:rFonts w:cs="Arial"/>
        </w:rPr>
      </w:pPr>
    </w:p>
    <w:p w14:paraId="6115E68C" w14:textId="77777777" w:rsidR="00514515" w:rsidRPr="00F4440A" w:rsidRDefault="00514515" w:rsidP="00A028C6">
      <w:pPr>
        <w:pStyle w:val="Heading2"/>
        <w:numPr>
          <w:ilvl w:val="1"/>
          <w:numId w:val="2"/>
        </w:numPr>
        <w:suppressAutoHyphens w:val="0"/>
        <w:spacing w:before="60" w:after="240"/>
        <w:rPr>
          <w:rFonts w:cs="Arial"/>
        </w:rPr>
      </w:pPr>
      <w:r w:rsidRPr="00F4440A">
        <w:rPr>
          <w:rFonts w:cs="Arial"/>
        </w:rPr>
        <w:t>Údaje o skupine</w:t>
      </w:r>
    </w:p>
    <w:p w14:paraId="4A2C4021" w14:textId="77777777" w:rsidR="00732161" w:rsidRPr="00732161" w:rsidRDefault="00732161" w:rsidP="00732161">
      <w:pPr>
        <w:pStyle w:val="ListParagraph"/>
        <w:suppressAutoHyphens/>
        <w:spacing w:after="0" w:line="240" w:lineRule="auto"/>
        <w:ind w:left="422" w:right="-283"/>
        <w:jc w:val="both"/>
        <w:rPr>
          <w:rFonts w:cs="Arial"/>
        </w:rPr>
      </w:pPr>
      <w:r w:rsidRPr="00732161">
        <w:rPr>
          <w:rFonts w:cs="Arial"/>
        </w:rPr>
        <w:t xml:space="preserve">Spoločnosť spolu so svojou materskou spoločnosťou </w:t>
      </w:r>
      <w:proofErr w:type="spellStart"/>
      <w:r w:rsidRPr="00732161">
        <w:rPr>
          <w:rFonts w:cs="Arial"/>
        </w:rPr>
        <w:t>Valicare</w:t>
      </w:r>
      <w:proofErr w:type="spellEnd"/>
      <w:r w:rsidRPr="00732161">
        <w:rPr>
          <w:rFonts w:cs="Arial"/>
        </w:rPr>
        <w:t xml:space="preserve"> </w:t>
      </w:r>
      <w:proofErr w:type="spellStart"/>
      <w:r w:rsidRPr="00732161">
        <w:rPr>
          <w:rFonts w:cs="Arial"/>
        </w:rPr>
        <w:t>GmbH</w:t>
      </w:r>
      <w:proofErr w:type="spellEnd"/>
      <w:r w:rsidRPr="00732161">
        <w:rPr>
          <w:rFonts w:cs="Arial"/>
        </w:rPr>
        <w:t xml:space="preserve"> so sídlom </w:t>
      </w:r>
      <w:proofErr w:type="spellStart"/>
      <w:r w:rsidRPr="00732161">
        <w:rPr>
          <w:rFonts w:cs="Arial"/>
        </w:rPr>
        <w:t>Eschborner</w:t>
      </w:r>
      <w:proofErr w:type="spellEnd"/>
      <w:r w:rsidRPr="00732161">
        <w:rPr>
          <w:rFonts w:cs="Arial"/>
        </w:rPr>
        <w:t xml:space="preserve"> </w:t>
      </w:r>
      <w:proofErr w:type="spellStart"/>
      <w:r w:rsidRPr="00732161">
        <w:rPr>
          <w:rFonts w:cs="Arial"/>
        </w:rPr>
        <w:t>Landstraße</w:t>
      </w:r>
      <w:proofErr w:type="spellEnd"/>
      <w:r w:rsidRPr="00732161">
        <w:rPr>
          <w:rFonts w:cs="Arial"/>
        </w:rPr>
        <w:t xml:space="preserve"> 130-132, 604 89 Frankfurt, Nemecko patrí do skupiny </w:t>
      </w:r>
      <w:proofErr w:type="spellStart"/>
      <w:r w:rsidRPr="00732161">
        <w:rPr>
          <w:rFonts w:cs="Arial"/>
        </w:rPr>
        <w:t>Syntegon</w:t>
      </w:r>
      <w:proofErr w:type="spellEnd"/>
      <w:r w:rsidRPr="00732161">
        <w:rPr>
          <w:rFonts w:cs="Arial"/>
        </w:rPr>
        <w:t xml:space="preserve">. Konsolidovanú účtovnú závierku za najväčšiu skupinu podnikov zostavuje spoločnosť </w:t>
      </w:r>
      <w:proofErr w:type="spellStart"/>
      <w:r w:rsidRPr="00732161">
        <w:rPr>
          <w:rFonts w:cs="Arial"/>
        </w:rPr>
        <w:t>Syntegon</w:t>
      </w:r>
      <w:proofErr w:type="spellEnd"/>
      <w:r w:rsidRPr="00732161">
        <w:rPr>
          <w:rFonts w:cs="Arial"/>
        </w:rPr>
        <w:t xml:space="preserve"> </w:t>
      </w:r>
      <w:proofErr w:type="spellStart"/>
      <w:r w:rsidRPr="00732161">
        <w:rPr>
          <w:rFonts w:cs="Arial"/>
        </w:rPr>
        <w:t>Technology</w:t>
      </w:r>
      <w:proofErr w:type="spellEnd"/>
      <w:r w:rsidRPr="00732161">
        <w:rPr>
          <w:rFonts w:cs="Arial"/>
        </w:rPr>
        <w:t xml:space="preserve"> </w:t>
      </w:r>
      <w:proofErr w:type="spellStart"/>
      <w:r w:rsidRPr="00732161">
        <w:rPr>
          <w:rFonts w:cs="Arial"/>
        </w:rPr>
        <w:t>GmbH</w:t>
      </w:r>
      <w:proofErr w:type="spellEnd"/>
      <w:r w:rsidRPr="00732161">
        <w:rPr>
          <w:rFonts w:cs="Arial"/>
        </w:rPr>
        <w:t xml:space="preserve">, </w:t>
      </w:r>
      <w:proofErr w:type="spellStart"/>
      <w:r w:rsidRPr="00732161">
        <w:rPr>
          <w:rFonts w:cs="Arial"/>
        </w:rPr>
        <w:t>Stuttgarter</w:t>
      </w:r>
      <w:proofErr w:type="spellEnd"/>
      <w:r w:rsidRPr="00732161">
        <w:rPr>
          <w:rFonts w:cs="Arial"/>
        </w:rPr>
        <w:t xml:space="preserve"> </w:t>
      </w:r>
      <w:proofErr w:type="spellStart"/>
      <w:r w:rsidRPr="00732161">
        <w:rPr>
          <w:rFonts w:cs="Arial"/>
        </w:rPr>
        <w:t>Straße</w:t>
      </w:r>
      <w:proofErr w:type="spellEnd"/>
      <w:r w:rsidRPr="00732161">
        <w:rPr>
          <w:rFonts w:cs="Arial"/>
        </w:rPr>
        <w:t xml:space="preserve"> 130, 71332 </w:t>
      </w:r>
      <w:proofErr w:type="spellStart"/>
      <w:r w:rsidRPr="00732161">
        <w:rPr>
          <w:rFonts w:cs="Arial"/>
        </w:rPr>
        <w:t>Waiblingen</w:t>
      </w:r>
      <w:proofErr w:type="spellEnd"/>
      <w:r w:rsidRPr="00732161">
        <w:rPr>
          <w:rFonts w:cs="Arial"/>
        </w:rPr>
        <w:t>, Nemecko. Túto konsolidovanú účtovnú závierku je možné dostať priamo v sídle najvyššej materskej uvedenej spoločnosti.</w:t>
      </w:r>
    </w:p>
    <w:p w14:paraId="203A74D5" w14:textId="0E00A7A6" w:rsidR="00C60EBA" w:rsidRDefault="00C60EBA" w:rsidP="00A028C6">
      <w:pPr>
        <w:spacing w:after="0" w:line="240" w:lineRule="auto"/>
        <w:jc w:val="both"/>
        <w:rPr>
          <w:rFonts w:cs="Arial"/>
        </w:rPr>
      </w:pPr>
    </w:p>
    <w:p w14:paraId="32B95B16" w14:textId="77777777" w:rsidR="00F4440A" w:rsidRPr="0027627E" w:rsidRDefault="00F4440A" w:rsidP="00A028C6">
      <w:pPr>
        <w:spacing w:after="0" w:line="240" w:lineRule="auto"/>
        <w:jc w:val="both"/>
        <w:rPr>
          <w:rFonts w:cs="Arial"/>
        </w:rPr>
      </w:pPr>
    </w:p>
    <w:p w14:paraId="7DA0DF66" w14:textId="77777777" w:rsidR="00C60EBA" w:rsidRPr="00F4440A" w:rsidRDefault="008A4891" w:rsidP="00A028C6">
      <w:pPr>
        <w:pStyle w:val="Heading2"/>
        <w:numPr>
          <w:ilvl w:val="1"/>
          <w:numId w:val="2"/>
        </w:numPr>
        <w:suppressAutoHyphens w:val="0"/>
        <w:spacing w:before="60" w:after="240"/>
        <w:rPr>
          <w:rFonts w:cs="Arial"/>
        </w:rPr>
      </w:pPr>
      <w:r w:rsidRPr="00F4440A">
        <w:rPr>
          <w:rFonts w:cs="Arial"/>
        </w:rPr>
        <w:t>P</w:t>
      </w:r>
      <w:r w:rsidR="00C60EBA" w:rsidRPr="00F4440A">
        <w:rPr>
          <w:rFonts w:cs="Arial"/>
        </w:rPr>
        <w:t>oč</w:t>
      </w:r>
      <w:r w:rsidRPr="00F4440A">
        <w:rPr>
          <w:rFonts w:cs="Arial"/>
        </w:rPr>
        <w:t>e</w:t>
      </w:r>
      <w:r w:rsidR="00C60EBA" w:rsidRPr="00F4440A">
        <w:rPr>
          <w:rFonts w:cs="Arial"/>
        </w:rPr>
        <w:t>t zamestnancov</w:t>
      </w:r>
    </w:p>
    <w:tbl>
      <w:tblPr>
        <w:tblW w:w="9212" w:type="dxa"/>
        <w:tblInd w:w="42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78"/>
        <w:gridCol w:w="1867"/>
        <w:gridCol w:w="1867"/>
      </w:tblGrid>
      <w:tr w:rsidR="00525A9E" w:rsidRPr="00A028C6" w14:paraId="7B80721E" w14:textId="77777777" w:rsidTr="00A028C6">
        <w:trPr>
          <w:cantSplit/>
          <w:trHeight w:val="227"/>
        </w:trPr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FA74BF6" w14:textId="0CA761A2" w:rsidR="00525A9E" w:rsidRPr="00A028C6" w:rsidRDefault="00FA1DDE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b/>
                <w:sz w:val="18"/>
              </w:rPr>
            </w:pPr>
            <w:bookmarkStart w:id="0" w:name="RANGE!B3:D6"/>
            <w:r w:rsidRPr="00A028C6">
              <w:rPr>
                <w:rFonts w:cs="Arial"/>
                <w:b/>
                <w:sz w:val="18"/>
              </w:rPr>
              <w:t>Názov</w:t>
            </w:r>
            <w:r w:rsidR="00F63B01" w:rsidRPr="00A028C6">
              <w:rPr>
                <w:rFonts w:cs="Arial"/>
                <w:b/>
                <w:sz w:val="18"/>
              </w:rPr>
              <w:t xml:space="preserve"> P</w:t>
            </w:r>
            <w:bookmarkEnd w:id="0"/>
            <w:r w:rsidRPr="00A028C6">
              <w:rPr>
                <w:rFonts w:cs="Arial"/>
                <w:b/>
                <w:sz w:val="18"/>
              </w:rPr>
              <w:t>oložky</w:t>
            </w: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019D23D" w14:textId="543708F4" w:rsidR="00525A9E" w:rsidRPr="00A028C6" w:rsidRDefault="006A0A1F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b/>
                <w:sz w:val="18"/>
              </w:rPr>
            </w:pPr>
            <w:r w:rsidRPr="00A028C6">
              <w:rPr>
                <w:rFonts w:cs="Arial"/>
                <w:b/>
                <w:sz w:val="18"/>
              </w:rPr>
              <w:t xml:space="preserve">     </w:t>
            </w:r>
            <w:r w:rsidR="00525A9E" w:rsidRPr="00A028C6">
              <w:rPr>
                <w:rFonts w:cs="Arial"/>
                <w:b/>
                <w:sz w:val="18"/>
              </w:rPr>
              <w:t>Stav</w:t>
            </w:r>
            <w:r w:rsidR="00FA1DDE" w:rsidRPr="00A028C6">
              <w:rPr>
                <w:rFonts w:cs="Arial"/>
                <w:b/>
                <w:sz w:val="18"/>
              </w:rPr>
              <w:t xml:space="preserve"> </w:t>
            </w:r>
            <w:r w:rsidR="00525A9E" w:rsidRPr="00A028C6">
              <w:rPr>
                <w:rFonts w:cs="Arial"/>
                <w:b/>
                <w:sz w:val="18"/>
              </w:rPr>
              <w:t>k</w:t>
            </w:r>
            <w:r w:rsidR="000E3BBF" w:rsidRPr="00A028C6">
              <w:rPr>
                <w:rFonts w:cs="Arial"/>
                <w:b/>
                <w:sz w:val="18"/>
              </w:rPr>
              <w:t xml:space="preserve"> 31.12.20</w:t>
            </w:r>
            <w:r w:rsidR="000D61FB" w:rsidRPr="00A028C6">
              <w:rPr>
                <w:rFonts w:cs="Arial"/>
                <w:b/>
                <w:sz w:val="18"/>
              </w:rPr>
              <w:t>2</w:t>
            </w:r>
            <w:r w:rsidR="0038451C" w:rsidRPr="00A028C6">
              <w:rPr>
                <w:rFonts w:cs="Arial"/>
                <w:b/>
                <w:sz w:val="18"/>
              </w:rPr>
              <w:t>5</w:t>
            </w: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9A35F01" w14:textId="3CBD8E34" w:rsidR="00525A9E" w:rsidRPr="00A028C6" w:rsidRDefault="006A0A1F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b/>
                <w:sz w:val="18"/>
              </w:rPr>
            </w:pPr>
            <w:r w:rsidRPr="00A028C6">
              <w:rPr>
                <w:rFonts w:cs="Arial"/>
                <w:b/>
                <w:sz w:val="18"/>
              </w:rPr>
              <w:t xml:space="preserve">     </w:t>
            </w:r>
            <w:r w:rsidR="00525A9E" w:rsidRPr="00A028C6">
              <w:rPr>
                <w:rFonts w:cs="Arial"/>
                <w:b/>
                <w:sz w:val="18"/>
              </w:rPr>
              <w:t>Stav</w:t>
            </w:r>
            <w:r w:rsidR="00FA1DDE" w:rsidRPr="00A028C6">
              <w:rPr>
                <w:rFonts w:cs="Arial"/>
                <w:b/>
                <w:sz w:val="18"/>
              </w:rPr>
              <w:t xml:space="preserve"> </w:t>
            </w:r>
            <w:r w:rsidR="000E3BBF" w:rsidRPr="00A028C6">
              <w:rPr>
                <w:rFonts w:cs="Arial"/>
                <w:b/>
                <w:sz w:val="18"/>
              </w:rPr>
              <w:t>k 31.12.20</w:t>
            </w:r>
            <w:r w:rsidR="000D61FB" w:rsidRPr="00A028C6">
              <w:rPr>
                <w:rFonts w:cs="Arial"/>
                <w:b/>
                <w:sz w:val="18"/>
              </w:rPr>
              <w:t>2</w:t>
            </w:r>
            <w:r w:rsidR="0038451C" w:rsidRPr="00A028C6">
              <w:rPr>
                <w:rFonts w:cs="Arial"/>
                <w:b/>
                <w:sz w:val="18"/>
              </w:rPr>
              <w:t>4</w:t>
            </w:r>
          </w:p>
        </w:tc>
      </w:tr>
      <w:tr w:rsidR="00525A9E" w:rsidRPr="00A028C6" w14:paraId="35120A09" w14:textId="77777777" w:rsidTr="00A028C6">
        <w:trPr>
          <w:cantSplit/>
          <w:trHeight w:val="227"/>
        </w:trPr>
        <w:tc>
          <w:tcPr>
            <w:tcW w:w="547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8CA5E3" w14:textId="78EC4852" w:rsidR="00525A9E" w:rsidRPr="00A028C6" w:rsidRDefault="00525A9E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Priemerný prepočítaný počet zamestnancov</w:t>
            </w:r>
            <w:r w:rsidR="00940827" w:rsidRPr="00A028C6">
              <w:rPr>
                <w:rFonts w:cs="Arial"/>
                <w:sz w:val="18"/>
              </w:rPr>
              <w:t xml:space="preserve">                                              </w:t>
            </w:r>
          </w:p>
        </w:tc>
        <w:tc>
          <w:tcPr>
            <w:tcW w:w="186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C4A3D9" w14:textId="0FA845C5" w:rsidR="00525A9E" w:rsidRPr="00A028C6" w:rsidRDefault="00940827" w:rsidP="00782DCB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9</w:t>
            </w:r>
            <w:r w:rsidR="00365CC4" w:rsidRPr="00A028C6">
              <w:rPr>
                <w:rFonts w:cs="Arial"/>
                <w:sz w:val="18"/>
              </w:rPr>
              <w:t>7</w:t>
            </w:r>
          </w:p>
        </w:tc>
        <w:tc>
          <w:tcPr>
            <w:tcW w:w="186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CE8005" w14:textId="54093F49" w:rsidR="00525A9E" w:rsidRPr="00A028C6" w:rsidRDefault="0038451C" w:rsidP="00782DCB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7</w:t>
            </w:r>
            <w:r w:rsidR="00365CC4" w:rsidRPr="00A028C6">
              <w:rPr>
                <w:rFonts w:cs="Arial"/>
                <w:sz w:val="18"/>
              </w:rPr>
              <w:t>6</w:t>
            </w:r>
          </w:p>
        </w:tc>
      </w:tr>
    </w:tbl>
    <w:p w14:paraId="1017BEB5" w14:textId="77777777" w:rsidR="00920BBA" w:rsidRPr="00F611BA" w:rsidRDefault="00920BBA" w:rsidP="00A028C6">
      <w:pPr>
        <w:pStyle w:val="odstavec"/>
        <w:rPr>
          <w:lang w:val="sk-SK"/>
        </w:rPr>
      </w:pPr>
    </w:p>
    <w:p w14:paraId="6B630701" w14:textId="77777777" w:rsidR="00F4440A" w:rsidRPr="00F4440A" w:rsidRDefault="00920BBA" w:rsidP="00A028C6">
      <w:pPr>
        <w:pStyle w:val="Heading2"/>
        <w:numPr>
          <w:ilvl w:val="1"/>
          <w:numId w:val="2"/>
        </w:numPr>
        <w:suppressAutoHyphens w:val="0"/>
        <w:spacing w:before="60" w:after="240"/>
        <w:rPr>
          <w:rFonts w:cs="Arial"/>
        </w:rPr>
      </w:pPr>
      <w:r w:rsidRPr="0027627E">
        <w:br w:type="page"/>
      </w:r>
      <w:r w:rsidR="00F4440A" w:rsidRPr="00F4440A">
        <w:rPr>
          <w:rFonts w:cs="Arial"/>
        </w:rPr>
        <w:t xml:space="preserve">Orgány a </w:t>
      </w:r>
      <w:r w:rsidR="00F4440A" w:rsidRPr="00F611BA">
        <w:rPr>
          <w:rFonts w:cs="Arial"/>
        </w:rPr>
        <w:t xml:space="preserve">spoločníci </w:t>
      </w:r>
      <w:r w:rsidR="00F4440A" w:rsidRPr="00F4440A">
        <w:rPr>
          <w:rFonts w:cs="Arial"/>
        </w:rPr>
        <w:t>Spoločnosti</w:t>
      </w:r>
    </w:p>
    <w:p w14:paraId="5086DE8D" w14:textId="14AAEB70" w:rsidR="00525A9E" w:rsidRDefault="00F63B01" w:rsidP="00A028C6">
      <w:pPr>
        <w:pStyle w:val="body"/>
        <w:rPr>
          <w:b/>
          <w:bCs w:val="0"/>
          <w:i/>
          <w:iCs w:val="0"/>
        </w:rPr>
      </w:pPr>
      <w:r w:rsidRPr="00F611BA">
        <w:rPr>
          <w:b/>
          <w:bCs w:val="0"/>
          <w:i/>
          <w:iCs w:val="0"/>
        </w:rPr>
        <w:t>Orgány Spoločnosti</w:t>
      </w:r>
    </w:p>
    <w:p w14:paraId="551BE06C" w14:textId="77777777" w:rsidR="00F4440A" w:rsidRDefault="00F4440A" w:rsidP="00A028C6">
      <w:pPr>
        <w:pStyle w:val="body"/>
        <w:rPr>
          <w:b/>
          <w:bCs w:val="0"/>
          <w:i/>
          <w:iCs w:val="0"/>
        </w:rPr>
      </w:pPr>
    </w:p>
    <w:tbl>
      <w:tblPr>
        <w:tblW w:w="8931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9"/>
        <w:gridCol w:w="2621"/>
        <w:gridCol w:w="2341"/>
      </w:tblGrid>
      <w:tr w:rsidR="00F4440A" w:rsidRPr="00A028C6" w14:paraId="6BD98EEA" w14:textId="77777777" w:rsidTr="00C22CA0">
        <w:trPr>
          <w:cantSplit/>
          <w:trHeight w:val="227"/>
        </w:trPr>
        <w:tc>
          <w:tcPr>
            <w:tcW w:w="3969" w:type="dxa"/>
            <w:tcBorders>
              <w:bottom w:val="single" w:sz="4" w:space="0" w:color="auto"/>
            </w:tcBorders>
            <w:vAlign w:val="bottom"/>
          </w:tcPr>
          <w:p w14:paraId="2DA573BB" w14:textId="77777777" w:rsidR="00F4440A" w:rsidRPr="00A028C6" w:rsidRDefault="00F4440A" w:rsidP="00A028C6">
            <w:pPr>
              <w:spacing w:after="0" w:line="240" w:lineRule="auto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2621" w:type="dxa"/>
            <w:tcBorders>
              <w:bottom w:val="single" w:sz="4" w:space="0" w:color="auto"/>
            </w:tcBorders>
            <w:vAlign w:val="bottom"/>
          </w:tcPr>
          <w:p w14:paraId="3F55AAF8" w14:textId="085D17B4" w:rsidR="00F4440A" w:rsidRPr="00A028C6" w:rsidRDefault="00940827" w:rsidP="00A028C6">
            <w:pPr>
              <w:pStyle w:val="body"/>
              <w:suppressAutoHyphens w:val="0"/>
              <w:ind w:left="-11"/>
              <w:rPr>
                <w:rFonts w:ascii="Arial" w:hAnsi="Arial" w:cs="Arial"/>
                <w:b/>
                <w:color w:val="auto"/>
                <w:sz w:val="18"/>
                <w:szCs w:val="18"/>
              </w:rPr>
            </w:pPr>
            <w:r w:rsidRPr="00A028C6">
              <w:rPr>
                <w:rFonts w:ascii="Arial" w:hAnsi="Arial" w:cs="Arial"/>
                <w:b/>
                <w:bCs w:val="0"/>
                <w:color w:val="auto"/>
                <w:sz w:val="18"/>
                <w:szCs w:val="18"/>
              </w:rPr>
              <w:t xml:space="preserve">          </w:t>
            </w:r>
            <w:r w:rsidR="00F4440A" w:rsidRPr="00A028C6">
              <w:rPr>
                <w:rFonts w:ascii="Arial" w:hAnsi="Arial" w:cs="Arial"/>
                <w:b/>
                <w:bCs w:val="0"/>
                <w:color w:val="auto"/>
                <w:sz w:val="18"/>
                <w:szCs w:val="18"/>
              </w:rPr>
              <w:t>31. december 202</w:t>
            </w:r>
            <w:r w:rsidR="0038451C" w:rsidRPr="00A028C6">
              <w:rPr>
                <w:rFonts w:ascii="Arial" w:hAnsi="Arial" w:cs="Arial"/>
                <w:b/>
                <w:bCs w:val="0"/>
                <w:color w:val="auto"/>
                <w:sz w:val="18"/>
                <w:szCs w:val="18"/>
              </w:rPr>
              <w:t>5</w:t>
            </w:r>
          </w:p>
        </w:tc>
        <w:tc>
          <w:tcPr>
            <w:tcW w:w="2341" w:type="dxa"/>
            <w:tcBorders>
              <w:bottom w:val="single" w:sz="4" w:space="0" w:color="auto"/>
            </w:tcBorders>
            <w:vAlign w:val="bottom"/>
          </w:tcPr>
          <w:p w14:paraId="548CC45C" w14:textId="74BD8CAA" w:rsidR="00F4440A" w:rsidRPr="00A028C6" w:rsidRDefault="00940827" w:rsidP="00A028C6">
            <w:pPr>
              <w:pStyle w:val="body"/>
              <w:suppressAutoHyphens w:val="0"/>
              <w:ind w:left="-11"/>
              <w:rPr>
                <w:rFonts w:ascii="Arial" w:hAnsi="Arial" w:cs="Arial"/>
                <w:b/>
                <w:color w:val="auto"/>
                <w:sz w:val="18"/>
                <w:szCs w:val="18"/>
              </w:rPr>
            </w:pPr>
            <w:r w:rsidRPr="00A028C6">
              <w:rPr>
                <w:rFonts w:ascii="Arial" w:hAnsi="Arial" w:cs="Arial"/>
                <w:b/>
                <w:bCs w:val="0"/>
                <w:color w:val="auto"/>
                <w:sz w:val="18"/>
                <w:szCs w:val="18"/>
              </w:rPr>
              <w:t xml:space="preserve">              </w:t>
            </w:r>
            <w:r w:rsidR="00F4440A" w:rsidRPr="00A028C6">
              <w:rPr>
                <w:rFonts w:ascii="Arial" w:hAnsi="Arial" w:cs="Arial"/>
                <w:b/>
                <w:bCs w:val="0"/>
                <w:color w:val="auto"/>
                <w:sz w:val="18"/>
                <w:szCs w:val="18"/>
              </w:rPr>
              <w:t>31. december 202</w:t>
            </w:r>
            <w:r w:rsidR="0038451C" w:rsidRPr="00A028C6">
              <w:rPr>
                <w:rFonts w:ascii="Arial" w:hAnsi="Arial" w:cs="Arial"/>
                <w:b/>
                <w:bCs w:val="0"/>
                <w:color w:val="auto"/>
                <w:sz w:val="18"/>
                <w:szCs w:val="18"/>
              </w:rPr>
              <w:t>4</w:t>
            </w:r>
          </w:p>
        </w:tc>
      </w:tr>
      <w:tr w:rsidR="00F4440A" w:rsidRPr="00A028C6" w14:paraId="62A9545E" w14:textId="77777777" w:rsidTr="00C22CA0">
        <w:trPr>
          <w:cantSplit/>
          <w:trHeight w:val="227"/>
        </w:trPr>
        <w:tc>
          <w:tcPr>
            <w:tcW w:w="3969" w:type="dxa"/>
            <w:vAlign w:val="bottom"/>
          </w:tcPr>
          <w:p w14:paraId="6D22333B" w14:textId="7F83DA4A" w:rsidR="00F4440A" w:rsidRPr="00A028C6" w:rsidRDefault="00F4440A" w:rsidP="00A028C6">
            <w:pPr>
              <w:pStyle w:val="body"/>
              <w:suppressAutoHyphens w:val="0"/>
              <w:ind w:left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A028C6">
              <w:rPr>
                <w:rFonts w:ascii="Arial" w:hAnsi="Arial" w:cs="Arial"/>
                <w:color w:val="auto"/>
                <w:sz w:val="18"/>
                <w:szCs w:val="18"/>
              </w:rPr>
              <w:t>Konatelia:</w:t>
            </w:r>
          </w:p>
        </w:tc>
        <w:tc>
          <w:tcPr>
            <w:tcW w:w="2621" w:type="dxa"/>
            <w:vAlign w:val="bottom"/>
          </w:tcPr>
          <w:p w14:paraId="54144BD4" w14:textId="074193CA" w:rsidR="00F4440A" w:rsidRPr="00A028C6" w:rsidRDefault="00F4440A" w:rsidP="00A40A46">
            <w:pPr>
              <w:spacing w:after="0" w:line="240" w:lineRule="auto"/>
              <w:ind w:left="113" w:right="138"/>
              <w:jc w:val="right"/>
              <w:rPr>
                <w:rFonts w:cs="Arial"/>
                <w:bCs/>
                <w:sz w:val="18"/>
                <w:szCs w:val="18"/>
              </w:rPr>
            </w:pPr>
            <w:r w:rsidRPr="00A028C6">
              <w:rPr>
                <w:rFonts w:cs="Arial"/>
                <w:bCs/>
                <w:sz w:val="18"/>
                <w:szCs w:val="18"/>
              </w:rPr>
              <w:t xml:space="preserve">Ing. Martin </w:t>
            </w:r>
            <w:proofErr w:type="spellStart"/>
            <w:r w:rsidRPr="00A028C6">
              <w:rPr>
                <w:rFonts w:cs="Arial"/>
                <w:bCs/>
                <w:sz w:val="18"/>
                <w:szCs w:val="18"/>
              </w:rPr>
              <w:t>Gerlich</w:t>
            </w:r>
            <w:proofErr w:type="spellEnd"/>
          </w:p>
        </w:tc>
        <w:tc>
          <w:tcPr>
            <w:tcW w:w="2341" w:type="dxa"/>
            <w:vAlign w:val="bottom"/>
          </w:tcPr>
          <w:p w14:paraId="29ADE559" w14:textId="7805DD86" w:rsidR="00F4440A" w:rsidRPr="00A028C6" w:rsidRDefault="00F4440A" w:rsidP="00A40A46">
            <w:pPr>
              <w:spacing w:after="0" w:line="240" w:lineRule="auto"/>
              <w:ind w:left="113" w:right="57"/>
              <w:jc w:val="right"/>
              <w:rPr>
                <w:rFonts w:cs="Arial"/>
                <w:bCs/>
                <w:sz w:val="18"/>
                <w:szCs w:val="18"/>
              </w:rPr>
            </w:pPr>
            <w:r w:rsidRPr="00A028C6">
              <w:rPr>
                <w:rFonts w:cs="Arial"/>
                <w:bCs/>
                <w:sz w:val="18"/>
                <w:szCs w:val="18"/>
              </w:rPr>
              <w:t xml:space="preserve">Ing. Martin </w:t>
            </w:r>
            <w:proofErr w:type="spellStart"/>
            <w:r w:rsidRPr="00A028C6">
              <w:rPr>
                <w:rFonts w:cs="Arial"/>
                <w:bCs/>
                <w:sz w:val="18"/>
                <w:szCs w:val="18"/>
              </w:rPr>
              <w:t>Gerlich</w:t>
            </w:r>
            <w:proofErr w:type="spellEnd"/>
          </w:p>
        </w:tc>
      </w:tr>
      <w:tr w:rsidR="00F4440A" w:rsidRPr="00A028C6" w14:paraId="127FC332" w14:textId="77777777" w:rsidTr="00C22CA0">
        <w:trPr>
          <w:cantSplit/>
          <w:trHeight w:val="227"/>
        </w:trPr>
        <w:tc>
          <w:tcPr>
            <w:tcW w:w="3969" w:type="dxa"/>
            <w:vAlign w:val="bottom"/>
          </w:tcPr>
          <w:p w14:paraId="4D08C9E4" w14:textId="1F8515ED" w:rsidR="00F4440A" w:rsidRPr="00A028C6" w:rsidRDefault="00F4440A" w:rsidP="00A028C6">
            <w:pPr>
              <w:pStyle w:val="body"/>
              <w:suppressAutoHyphens w:val="0"/>
              <w:ind w:left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621" w:type="dxa"/>
            <w:vAlign w:val="bottom"/>
          </w:tcPr>
          <w:p w14:paraId="6535FD27" w14:textId="01A95BB0" w:rsidR="00F4440A" w:rsidRPr="00A028C6" w:rsidRDefault="00F4440A" w:rsidP="00A40A46">
            <w:pPr>
              <w:spacing w:after="0" w:line="240" w:lineRule="auto"/>
              <w:ind w:left="113" w:right="138"/>
              <w:jc w:val="right"/>
              <w:rPr>
                <w:rFonts w:cs="Arial"/>
                <w:bCs/>
                <w:sz w:val="18"/>
                <w:szCs w:val="18"/>
              </w:rPr>
            </w:pPr>
            <w:r w:rsidRPr="00A028C6">
              <w:rPr>
                <w:rFonts w:cs="Arial"/>
                <w:bCs/>
                <w:sz w:val="18"/>
                <w:szCs w:val="18"/>
              </w:rPr>
              <w:t xml:space="preserve">Ing. Igor </w:t>
            </w:r>
            <w:proofErr w:type="spellStart"/>
            <w:r w:rsidRPr="00A028C6">
              <w:rPr>
                <w:rFonts w:cs="Arial"/>
                <w:bCs/>
                <w:sz w:val="18"/>
                <w:szCs w:val="18"/>
              </w:rPr>
              <w:t>Krasula</w:t>
            </w:r>
            <w:proofErr w:type="spellEnd"/>
          </w:p>
        </w:tc>
        <w:tc>
          <w:tcPr>
            <w:tcW w:w="2341" w:type="dxa"/>
            <w:vAlign w:val="bottom"/>
          </w:tcPr>
          <w:p w14:paraId="633DAC63" w14:textId="7715B986" w:rsidR="00F4440A" w:rsidRPr="00A028C6" w:rsidRDefault="00F4440A" w:rsidP="00A40A46">
            <w:pPr>
              <w:spacing w:after="0" w:line="240" w:lineRule="auto"/>
              <w:ind w:left="113" w:right="57"/>
              <w:jc w:val="right"/>
              <w:rPr>
                <w:rFonts w:cs="Arial"/>
                <w:bCs/>
                <w:sz w:val="18"/>
                <w:szCs w:val="18"/>
              </w:rPr>
            </w:pPr>
            <w:r w:rsidRPr="00A028C6">
              <w:rPr>
                <w:rFonts w:cs="Arial"/>
                <w:bCs/>
                <w:sz w:val="18"/>
                <w:szCs w:val="18"/>
              </w:rPr>
              <w:t xml:space="preserve">Ing. Igor </w:t>
            </w:r>
            <w:proofErr w:type="spellStart"/>
            <w:r w:rsidRPr="00A028C6">
              <w:rPr>
                <w:rFonts w:cs="Arial"/>
                <w:bCs/>
                <w:sz w:val="18"/>
                <w:szCs w:val="18"/>
              </w:rPr>
              <w:t>Krasula</w:t>
            </w:r>
            <w:proofErr w:type="spellEnd"/>
          </w:p>
        </w:tc>
      </w:tr>
      <w:tr w:rsidR="00F4440A" w:rsidRPr="00A028C6" w14:paraId="0DC01568" w14:textId="77777777" w:rsidTr="00C22CA0">
        <w:trPr>
          <w:cantSplit/>
          <w:trHeight w:val="227"/>
        </w:trPr>
        <w:tc>
          <w:tcPr>
            <w:tcW w:w="3969" w:type="dxa"/>
            <w:vAlign w:val="bottom"/>
          </w:tcPr>
          <w:p w14:paraId="5CF1B214" w14:textId="4FA6F412" w:rsidR="00F4440A" w:rsidRPr="00A028C6" w:rsidRDefault="00F4440A" w:rsidP="00A028C6">
            <w:pPr>
              <w:pStyle w:val="body"/>
              <w:suppressAutoHyphens w:val="0"/>
              <w:ind w:left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621" w:type="dxa"/>
            <w:vAlign w:val="bottom"/>
          </w:tcPr>
          <w:p w14:paraId="3F4981AE" w14:textId="76C5F06B" w:rsidR="00F4440A" w:rsidRPr="00A028C6" w:rsidRDefault="00F4440A" w:rsidP="00A40A46">
            <w:pPr>
              <w:spacing w:after="0" w:line="240" w:lineRule="auto"/>
              <w:ind w:left="113" w:right="138"/>
              <w:jc w:val="right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341" w:type="dxa"/>
            <w:vAlign w:val="bottom"/>
          </w:tcPr>
          <w:p w14:paraId="0200D6F1" w14:textId="0BC0994E" w:rsidR="00F4440A" w:rsidRPr="00A028C6" w:rsidRDefault="00F4440A" w:rsidP="00A40A46">
            <w:pPr>
              <w:spacing w:after="0" w:line="240" w:lineRule="auto"/>
              <w:ind w:left="113" w:right="57"/>
              <w:jc w:val="right"/>
              <w:rPr>
                <w:rFonts w:cs="Arial"/>
                <w:bCs/>
                <w:sz w:val="18"/>
                <w:szCs w:val="18"/>
              </w:rPr>
            </w:pPr>
          </w:p>
        </w:tc>
      </w:tr>
      <w:tr w:rsidR="00F4440A" w:rsidRPr="00A028C6" w14:paraId="3A342166" w14:textId="77777777" w:rsidTr="00C22CA0">
        <w:trPr>
          <w:cantSplit/>
          <w:trHeight w:val="227"/>
        </w:trPr>
        <w:tc>
          <w:tcPr>
            <w:tcW w:w="3969" w:type="dxa"/>
            <w:vAlign w:val="bottom"/>
          </w:tcPr>
          <w:p w14:paraId="15A0EF48" w14:textId="77777777" w:rsidR="00F4440A" w:rsidRPr="00A028C6" w:rsidRDefault="00F4440A" w:rsidP="00A028C6">
            <w:pPr>
              <w:pStyle w:val="body"/>
              <w:suppressAutoHyphens w:val="0"/>
              <w:ind w:left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A028C6">
              <w:rPr>
                <w:rFonts w:ascii="Arial" w:hAnsi="Arial" w:cs="Arial"/>
                <w:color w:val="auto"/>
                <w:sz w:val="18"/>
                <w:szCs w:val="18"/>
              </w:rPr>
              <w:t>Prokúra:</w:t>
            </w:r>
          </w:p>
        </w:tc>
        <w:tc>
          <w:tcPr>
            <w:tcW w:w="2621" w:type="dxa"/>
            <w:vAlign w:val="bottom"/>
          </w:tcPr>
          <w:p w14:paraId="5A084FBB" w14:textId="3E25C51F" w:rsidR="00F4440A" w:rsidRPr="00A028C6" w:rsidRDefault="00F4440A" w:rsidP="00A40A46">
            <w:pPr>
              <w:spacing w:after="0" w:line="240" w:lineRule="auto"/>
              <w:ind w:left="113" w:right="138"/>
              <w:jc w:val="right"/>
              <w:rPr>
                <w:rFonts w:cs="Arial"/>
                <w:bCs/>
                <w:sz w:val="18"/>
                <w:szCs w:val="18"/>
              </w:rPr>
            </w:pPr>
            <w:r w:rsidRPr="00A028C6">
              <w:rPr>
                <w:rFonts w:cs="Arial"/>
                <w:bCs/>
                <w:sz w:val="18"/>
                <w:szCs w:val="18"/>
              </w:rPr>
              <w:t xml:space="preserve">Dr. </w:t>
            </w:r>
            <w:proofErr w:type="spellStart"/>
            <w:r w:rsidRPr="00A028C6">
              <w:rPr>
                <w:rFonts w:cs="Arial"/>
                <w:bCs/>
                <w:sz w:val="18"/>
                <w:szCs w:val="18"/>
              </w:rPr>
              <w:t>Berthold</w:t>
            </w:r>
            <w:proofErr w:type="spellEnd"/>
            <w:r w:rsidRPr="00A028C6">
              <w:rPr>
                <w:rFonts w:cs="Arial"/>
                <w:bCs/>
                <w:sz w:val="18"/>
                <w:szCs w:val="18"/>
              </w:rPr>
              <w:t xml:space="preserve"> </w:t>
            </w:r>
            <w:proofErr w:type="spellStart"/>
            <w:r w:rsidRPr="00A028C6">
              <w:rPr>
                <w:rFonts w:cs="Arial"/>
                <w:bCs/>
                <w:sz w:val="18"/>
                <w:szCs w:val="18"/>
              </w:rPr>
              <w:t>Düthorn</w:t>
            </w:r>
            <w:proofErr w:type="spellEnd"/>
          </w:p>
        </w:tc>
        <w:tc>
          <w:tcPr>
            <w:tcW w:w="2341" w:type="dxa"/>
            <w:vAlign w:val="bottom"/>
          </w:tcPr>
          <w:p w14:paraId="0BE7AA14" w14:textId="0AD64922" w:rsidR="00F4440A" w:rsidRPr="00A028C6" w:rsidRDefault="00F4440A" w:rsidP="00A40A46">
            <w:pPr>
              <w:spacing w:after="0" w:line="240" w:lineRule="auto"/>
              <w:ind w:left="113" w:right="57"/>
              <w:jc w:val="right"/>
              <w:rPr>
                <w:rFonts w:cs="Arial"/>
                <w:bCs/>
                <w:sz w:val="18"/>
                <w:szCs w:val="18"/>
              </w:rPr>
            </w:pPr>
            <w:r w:rsidRPr="00A028C6">
              <w:rPr>
                <w:rFonts w:cs="Arial"/>
                <w:bCs/>
                <w:sz w:val="18"/>
                <w:szCs w:val="18"/>
              </w:rPr>
              <w:t xml:space="preserve">Dr. </w:t>
            </w:r>
            <w:proofErr w:type="spellStart"/>
            <w:r w:rsidRPr="00A028C6">
              <w:rPr>
                <w:rFonts w:cs="Arial"/>
                <w:bCs/>
                <w:sz w:val="18"/>
                <w:szCs w:val="18"/>
              </w:rPr>
              <w:t>Berthold</w:t>
            </w:r>
            <w:proofErr w:type="spellEnd"/>
            <w:r w:rsidRPr="00A028C6">
              <w:rPr>
                <w:rFonts w:cs="Arial"/>
                <w:bCs/>
                <w:sz w:val="18"/>
                <w:szCs w:val="18"/>
              </w:rPr>
              <w:t xml:space="preserve"> </w:t>
            </w:r>
            <w:proofErr w:type="spellStart"/>
            <w:r w:rsidRPr="00A028C6">
              <w:rPr>
                <w:rFonts w:cs="Arial"/>
                <w:bCs/>
                <w:sz w:val="18"/>
                <w:szCs w:val="18"/>
              </w:rPr>
              <w:t>Düthorn</w:t>
            </w:r>
            <w:proofErr w:type="spellEnd"/>
          </w:p>
        </w:tc>
      </w:tr>
    </w:tbl>
    <w:p w14:paraId="2740C1EA" w14:textId="77777777" w:rsidR="00F4440A" w:rsidRPr="00F611BA" w:rsidRDefault="00F4440A" w:rsidP="00A028C6">
      <w:pPr>
        <w:pStyle w:val="body"/>
        <w:rPr>
          <w:b/>
          <w:bCs w:val="0"/>
          <w:i/>
          <w:iCs w:val="0"/>
        </w:rPr>
      </w:pPr>
    </w:p>
    <w:p w14:paraId="5063A920" w14:textId="77777777" w:rsidR="00920BBA" w:rsidRPr="00F611BA" w:rsidRDefault="00920BBA" w:rsidP="00A028C6">
      <w:pPr>
        <w:pStyle w:val="odstavec"/>
        <w:rPr>
          <w:lang w:val="sk-SK"/>
        </w:rPr>
      </w:pPr>
    </w:p>
    <w:p w14:paraId="1A5C0A2B" w14:textId="10C33B29" w:rsidR="00C60EBA" w:rsidRPr="00F611BA" w:rsidRDefault="00AC3BEF" w:rsidP="00A028C6">
      <w:pPr>
        <w:pStyle w:val="odstavec"/>
        <w:rPr>
          <w:lang w:val="sk-SK"/>
        </w:rPr>
      </w:pPr>
      <w:r w:rsidRPr="00F611BA">
        <w:rPr>
          <w:lang w:val="sk-SK"/>
        </w:rPr>
        <w:t>Konateľom</w:t>
      </w:r>
      <w:r w:rsidR="000E3BBF" w:rsidRPr="00F611BA">
        <w:rPr>
          <w:lang w:val="sk-SK"/>
        </w:rPr>
        <w:t xml:space="preserve"> neboli v roku 202</w:t>
      </w:r>
      <w:r w:rsidR="00E644C1">
        <w:rPr>
          <w:lang w:val="sk-SK"/>
        </w:rPr>
        <w:t>5</w:t>
      </w:r>
      <w:r w:rsidR="00C60EBA" w:rsidRPr="00F611BA">
        <w:rPr>
          <w:lang w:val="sk-SK"/>
        </w:rPr>
        <w:t xml:space="preserve"> poskytnuté žiadne pôžičky, záruky alebo iné formy zabezpečenia, </w:t>
      </w:r>
      <w:r w:rsidR="00FF1836" w:rsidRPr="00F611BA">
        <w:rPr>
          <w:lang w:val="sk-SK"/>
        </w:rPr>
        <w:t>a </w:t>
      </w:r>
      <w:r w:rsidR="00C60EBA" w:rsidRPr="00F611BA">
        <w:rPr>
          <w:lang w:val="sk-SK"/>
        </w:rPr>
        <w:t>ani finančné prostriedky alebo iné plnenia na súkromné účely členov, ktoré sa vyúčtovávajú (20</w:t>
      </w:r>
      <w:r w:rsidR="00114420" w:rsidRPr="00F611BA">
        <w:rPr>
          <w:lang w:val="sk-SK"/>
        </w:rPr>
        <w:t>2</w:t>
      </w:r>
      <w:r w:rsidR="00D73B02">
        <w:rPr>
          <w:lang w:val="sk-SK"/>
        </w:rPr>
        <w:t>4</w:t>
      </w:r>
      <w:r w:rsidR="00C60EBA" w:rsidRPr="00F611BA">
        <w:rPr>
          <w:lang w:val="sk-SK"/>
        </w:rPr>
        <w:t>: žiadne).</w:t>
      </w:r>
    </w:p>
    <w:p w14:paraId="57FEC96B" w14:textId="77777777" w:rsidR="00920BBA" w:rsidRPr="00F611BA" w:rsidRDefault="00920BBA" w:rsidP="00A028C6">
      <w:pPr>
        <w:pStyle w:val="odstavec"/>
        <w:rPr>
          <w:lang w:val="sk-SK"/>
        </w:rPr>
      </w:pPr>
    </w:p>
    <w:p w14:paraId="6481F7BE" w14:textId="77777777" w:rsidR="00525A9E" w:rsidRDefault="00525A9E" w:rsidP="00A028C6">
      <w:pPr>
        <w:pStyle w:val="body"/>
        <w:rPr>
          <w:b/>
          <w:bCs w:val="0"/>
          <w:i/>
          <w:iCs w:val="0"/>
        </w:rPr>
      </w:pPr>
      <w:r w:rsidRPr="00F611BA">
        <w:rPr>
          <w:b/>
          <w:bCs w:val="0"/>
          <w:i/>
          <w:iCs w:val="0"/>
        </w:rPr>
        <w:t>Spoločníci Spoločnosti</w:t>
      </w:r>
    </w:p>
    <w:p w14:paraId="6E7FD4D5" w14:textId="77777777" w:rsidR="00793037" w:rsidRPr="00F611BA" w:rsidRDefault="00793037" w:rsidP="00A028C6">
      <w:pPr>
        <w:pStyle w:val="body"/>
        <w:rPr>
          <w:b/>
          <w:bCs w:val="0"/>
          <w:i/>
          <w:iCs w:val="0"/>
        </w:rPr>
      </w:pPr>
    </w:p>
    <w:p w14:paraId="458B5D60" w14:textId="0509F009" w:rsidR="00AC3BEF" w:rsidRPr="00F611BA" w:rsidRDefault="00620EAB" w:rsidP="00A028C6">
      <w:pPr>
        <w:pStyle w:val="odstavec"/>
        <w:rPr>
          <w:lang w:val="sk-SK"/>
        </w:rPr>
      </w:pPr>
      <w:r w:rsidRPr="00F611BA">
        <w:rPr>
          <w:lang w:val="sk-SK"/>
        </w:rPr>
        <w:t xml:space="preserve">Štruktúra </w:t>
      </w:r>
      <w:r w:rsidR="00FE2757" w:rsidRPr="00F611BA">
        <w:rPr>
          <w:lang w:val="sk-SK"/>
        </w:rPr>
        <w:t>spoločníkov</w:t>
      </w:r>
      <w:r w:rsidR="000E3BBF" w:rsidRPr="00F611BA">
        <w:rPr>
          <w:lang w:val="sk-SK"/>
        </w:rPr>
        <w:t xml:space="preserve"> k 31. decembru 202</w:t>
      </w:r>
      <w:r w:rsidR="0038451C">
        <w:rPr>
          <w:lang w:val="sk-SK"/>
        </w:rPr>
        <w:t>5</w:t>
      </w:r>
      <w:r w:rsidRPr="00F611BA">
        <w:rPr>
          <w:lang w:val="sk-SK"/>
        </w:rPr>
        <w:t xml:space="preserve"> a k 31. decembru 20</w:t>
      </w:r>
      <w:r w:rsidR="00EC5B6D" w:rsidRPr="00F611BA">
        <w:rPr>
          <w:lang w:val="sk-SK"/>
        </w:rPr>
        <w:t>2</w:t>
      </w:r>
      <w:r w:rsidR="0038451C">
        <w:rPr>
          <w:lang w:val="sk-SK"/>
        </w:rPr>
        <w:t>4</w:t>
      </w:r>
      <w:r w:rsidRPr="00F611BA">
        <w:rPr>
          <w:lang w:val="sk-SK"/>
        </w:rPr>
        <w:t xml:space="preserve"> bola nasledovná</w:t>
      </w:r>
      <w:r w:rsidR="00F63B01" w:rsidRPr="00F611BA">
        <w:rPr>
          <w:lang w:val="sk-SK"/>
        </w:rPr>
        <w:t>:</w:t>
      </w:r>
    </w:p>
    <w:p w14:paraId="08088416" w14:textId="77777777" w:rsidR="004874FD" w:rsidRPr="00F611BA" w:rsidRDefault="004874FD" w:rsidP="00A028C6">
      <w:pPr>
        <w:pStyle w:val="odstavec"/>
        <w:rPr>
          <w:lang w:val="sk-SK"/>
        </w:rPr>
      </w:pPr>
    </w:p>
    <w:tbl>
      <w:tblPr>
        <w:tblW w:w="8931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544"/>
        <w:gridCol w:w="833"/>
        <w:gridCol w:w="727"/>
        <w:gridCol w:w="1190"/>
        <w:gridCol w:w="1219"/>
        <w:gridCol w:w="1418"/>
      </w:tblGrid>
      <w:tr w:rsidR="00180BD6" w:rsidRPr="00A028C6" w14:paraId="352D269F" w14:textId="5AB6D57C" w:rsidTr="00117B81">
        <w:trPr>
          <w:cantSplit/>
          <w:trHeight w:val="227"/>
        </w:trPr>
        <w:tc>
          <w:tcPr>
            <w:tcW w:w="3544" w:type="dxa"/>
            <w:vMerge w:val="restart"/>
            <w:vAlign w:val="bottom"/>
          </w:tcPr>
          <w:p w14:paraId="5ED0BD3F" w14:textId="7E006DD9" w:rsidR="00180BD6" w:rsidRPr="00A028C6" w:rsidRDefault="00180BD6" w:rsidP="00117B81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b/>
                <w:bCs/>
                <w:sz w:val="18"/>
              </w:rPr>
            </w:pPr>
            <w:r w:rsidRPr="00A028C6">
              <w:rPr>
                <w:rFonts w:cs="Arial"/>
                <w:b/>
                <w:bCs/>
                <w:sz w:val="18"/>
              </w:rPr>
              <w:t>Spoločníci</w:t>
            </w:r>
          </w:p>
        </w:tc>
        <w:tc>
          <w:tcPr>
            <w:tcW w:w="1560" w:type="dxa"/>
            <w:gridSpan w:val="2"/>
            <w:vAlign w:val="bottom"/>
          </w:tcPr>
          <w:p w14:paraId="08F90E7B" w14:textId="3DE85B9B" w:rsidR="00180BD6" w:rsidRPr="00A028C6" w:rsidRDefault="00180BD6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b/>
                <w:sz w:val="18"/>
              </w:rPr>
            </w:pPr>
            <w:r w:rsidRPr="00A028C6">
              <w:rPr>
                <w:rFonts w:cs="Arial"/>
                <w:b/>
                <w:sz w:val="18"/>
              </w:rPr>
              <w:t>Výška podielu</w:t>
            </w:r>
            <w:r w:rsidRPr="00A028C6">
              <w:rPr>
                <w:rFonts w:cs="Arial"/>
                <w:b/>
                <w:sz w:val="18"/>
              </w:rPr>
              <w:br/>
              <w:t>na základnom imaní</w:t>
            </w:r>
          </w:p>
        </w:tc>
        <w:tc>
          <w:tcPr>
            <w:tcW w:w="1190" w:type="dxa"/>
            <w:vAlign w:val="bottom"/>
          </w:tcPr>
          <w:p w14:paraId="55AD2A12" w14:textId="77777777" w:rsidR="00180BD6" w:rsidRPr="00A028C6" w:rsidRDefault="00180BD6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b/>
                <w:sz w:val="18"/>
              </w:rPr>
            </w:pPr>
            <w:r w:rsidRPr="00A028C6">
              <w:rPr>
                <w:rFonts w:cs="Arial"/>
                <w:b/>
                <w:sz w:val="18"/>
              </w:rPr>
              <w:t xml:space="preserve">Podiel </w:t>
            </w:r>
            <w:r w:rsidRPr="00A028C6">
              <w:rPr>
                <w:rFonts w:cs="Arial"/>
                <w:b/>
                <w:sz w:val="18"/>
              </w:rPr>
              <w:br/>
              <w:t>na hlasovacích právach</w:t>
            </w:r>
          </w:p>
        </w:tc>
        <w:tc>
          <w:tcPr>
            <w:tcW w:w="1219" w:type="dxa"/>
            <w:vAlign w:val="bottom"/>
          </w:tcPr>
          <w:p w14:paraId="77EC2CBE" w14:textId="77777777" w:rsidR="00180BD6" w:rsidRPr="00A028C6" w:rsidRDefault="00180BD6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b/>
                <w:sz w:val="18"/>
              </w:rPr>
            </w:pPr>
            <w:r w:rsidRPr="00A028C6">
              <w:rPr>
                <w:rFonts w:cs="Arial"/>
                <w:b/>
                <w:sz w:val="18"/>
              </w:rPr>
              <w:t xml:space="preserve">Iný podiel </w:t>
            </w:r>
            <w:r w:rsidRPr="00A028C6">
              <w:rPr>
                <w:rFonts w:cs="Arial"/>
                <w:b/>
                <w:sz w:val="18"/>
              </w:rPr>
              <w:br/>
              <w:t xml:space="preserve">na ostatných položkách VI ako na </w:t>
            </w:r>
            <w:proofErr w:type="spellStart"/>
            <w:r w:rsidRPr="00A028C6">
              <w:rPr>
                <w:rFonts w:cs="Arial"/>
                <w:b/>
                <w:sz w:val="18"/>
              </w:rPr>
              <w:t>ZI</w:t>
            </w:r>
            <w:proofErr w:type="spellEnd"/>
          </w:p>
        </w:tc>
        <w:tc>
          <w:tcPr>
            <w:tcW w:w="1418" w:type="dxa"/>
            <w:vAlign w:val="bottom"/>
          </w:tcPr>
          <w:p w14:paraId="6F33E6E1" w14:textId="22A27CBE" w:rsidR="00180BD6" w:rsidRPr="00A028C6" w:rsidRDefault="00180BD6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b/>
                <w:sz w:val="18"/>
              </w:rPr>
            </w:pPr>
            <w:r w:rsidRPr="00A028C6">
              <w:rPr>
                <w:rFonts w:cs="Arial"/>
                <w:b/>
                <w:sz w:val="18"/>
              </w:rPr>
              <w:t>Výška príspevku do kapitálového fondu z</w:t>
            </w:r>
            <w:r w:rsidR="00A57157" w:rsidRPr="00A028C6">
              <w:rPr>
                <w:rFonts w:cs="Arial"/>
                <w:b/>
                <w:sz w:val="18"/>
              </w:rPr>
              <w:t> </w:t>
            </w:r>
            <w:r w:rsidRPr="00A028C6">
              <w:rPr>
                <w:rFonts w:cs="Arial"/>
                <w:b/>
                <w:sz w:val="18"/>
              </w:rPr>
              <w:t>príspevkov</w:t>
            </w:r>
          </w:p>
        </w:tc>
      </w:tr>
      <w:tr w:rsidR="00594D94" w:rsidRPr="00A028C6" w14:paraId="58CC2F1F" w14:textId="4C320C5C" w:rsidTr="00117B81">
        <w:trPr>
          <w:cantSplit/>
          <w:trHeight w:val="227"/>
        </w:trPr>
        <w:tc>
          <w:tcPr>
            <w:tcW w:w="3544" w:type="dxa"/>
            <w:vMerge/>
            <w:tcBorders>
              <w:bottom w:val="single" w:sz="4" w:space="0" w:color="auto"/>
            </w:tcBorders>
            <w:vAlign w:val="bottom"/>
          </w:tcPr>
          <w:p w14:paraId="202F765C" w14:textId="77777777" w:rsidR="00594D94" w:rsidRPr="00A028C6" w:rsidRDefault="00594D94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sz w:val="18"/>
              </w:rPr>
            </w:pPr>
          </w:p>
        </w:tc>
        <w:tc>
          <w:tcPr>
            <w:tcW w:w="833" w:type="dxa"/>
            <w:tcBorders>
              <w:bottom w:val="single" w:sz="4" w:space="0" w:color="auto"/>
            </w:tcBorders>
            <w:vAlign w:val="bottom"/>
          </w:tcPr>
          <w:p w14:paraId="7E1C96FF" w14:textId="77777777" w:rsidR="00594D94" w:rsidRPr="00A028C6" w:rsidRDefault="00594D94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b/>
                <w:bCs/>
                <w:sz w:val="18"/>
              </w:rPr>
            </w:pPr>
            <w:r w:rsidRPr="00A028C6">
              <w:rPr>
                <w:rFonts w:cs="Arial"/>
                <w:b/>
                <w:bCs/>
                <w:sz w:val="18"/>
              </w:rPr>
              <w:t>EUR</w:t>
            </w:r>
          </w:p>
        </w:tc>
        <w:tc>
          <w:tcPr>
            <w:tcW w:w="727" w:type="dxa"/>
            <w:tcBorders>
              <w:bottom w:val="single" w:sz="4" w:space="0" w:color="auto"/>
            </w:tcBorders>
            <w:vAlign w:val="bottom"/>
          </w:tcPr>
          <w:p w14:paraId="57DC5DAB" w14:textId="1C3004DD" w:rsidR="00594D94" w:rsidRPr="00A028C6" w:rsidRDefault="00594D94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b/>
                <w:bCs/>
                <w:sz w:val="18"/>
                <w:lang w:val="en-US"/>
              </w:rPr>
            </w:pPr>
            <w:r w:rsidRPr="00A028C6">
              <w:rPr>
                <w:rFonts w:cs="Arial"/>
                <w:b/>
                <w:bCs/>
                <w:sz w:val="18"/>
                <w:lang w:val="en-US"/>
              </w:rPr>
              <w:t>%</w:t>
            </w:r>
          </w:p>
        </w:tc>
        <w:tc>
          <w:tcPr>
            <w:tcW w:w="1190" w:type="dxa"/>
            <w:tcBorders>
              <w:bottom w:val="single" w:sz="4" w:space="0" w:color="auto"/>
            </w:tcBorders>
            <w:vAlign w:val="bottom"/>
          </w:tcPr>
          <w:p w14:paraId="3C025671" w14:textId="77777777" w:rsidR="00594D94" w:rsidRPr="00A028C6" w:rsidRDefault="00594D94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b/>
                <w:bCs/>
                <w:sz w:val="18"/>
              </w:rPr>
            </w:pPr>
            <w:r w:rsidRPr="00A028C6">
              <w:rPr>
                <w:rFonts w:cs="Arial"/>
                <w:b/>
                <w:bCs/>
                <w:sz w:val="18"/>
              </w:rPr>
              <w:t>%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vAlign w:val="bottom"/>
          </w:tcPr>
          <w:p w14:paraId="40BB076A" w14:textId="77777777" w:rsidR="00594D94" w:rsidRPr="00A028C6" w:rsidRDefault="00594D94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b/>
                <w:bCs/>
                <w:sz w:val="18"/>
              </w:rPr>
            </w:pPr>
            <w:r w:rsidRPr="00A028C6">
              <w:rPr>
                <w:rFonts w:cs="Arial"/>
                <w:b/>
                <w:bCs/>
                <w:sz w:val="18"/>
              </w:rPr>
              <w:t>%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14:paraId="62184998" w14:textId="0FB250CF" w:rsidR="00594D94" w:rsidRPr="00A028C6" w:rsidRDefault="00594D94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b/>
                <w:bCs/>
                <w:sz w:val="18"/>
              </w:rPr>
            </w:pPr>
            <w:r w:rsidRPr="00A028C6">
              <w:rPr>
                <w:rFonts w:cs="Arial"/>
                <w:b/>
                <w:bCs/>
                <w:sz w:val="18"/>
              </w:rPr>
              <w:t>EUR</w:t>
            </w:r>
          </w:p>
        </w:tc>
      </w:tr>
      <w:tr w:rsidR="00594D94" w:rsidRPr="00A028C6" w14:paraId="1D48C267" w14:textId="7459FAE4" w:rsidTr="00117B81">
        <w:trPr>
          <w:cantSplit/>
          <w:trHeight w:val="227"/>
        </w:trPr>
        <w:tc>
          <w:tcPr>
            <w:tcW w:w="3544" w:type="dxa"/>
            <w:tcBorders>
              <w:top w:val="single" w:sz="4" w:space="0" w:color="auto"/>
              <w:bottom w:val="nil"/>
              <w:right w:val="nil"/>
            </w:tcBorders>
            <w:vAlign w:val="bottom"/>
          </w:tcPr>
          <w:p w14:paraId="2C38AF79" w14:textId="1DB75A0D" w:rsidR="00594D94" w:rsidRPr="00A028C6" w:rsidRDefault="00594D94" w:rsidP="00117B81">
            <w:pPr>
              <w:suppressAutoHyphens/>
              <w:spacing w:after="0" w:line="240" w:lineRule="auto"/>
              <w:ind w:left="0"/>
              <w:rPr>
                <w:rFonts w:cs="Arial"/>
                <w:sz w:val="18"/>
              </w:rPr>
            </w:pPr>
            <w:proofErr w:type="spellStart"/>
            <w:r w:rsidRPr="00A028C6">
              <w:rPr>
                <w:rFonts w:cs="Arial"/>
                <w:sz w:val="18"/>
              </w:rPr>
              <w:t>Valicare</w:t>
            </w:r>
            <w:proofErr w:type="spellEnd"/>
            <w:r w:rsidRPr="00A028C6">
              <w:rPr>
                <w:rFonts w:cs="Arial"/>
                <w:sz w:val="18"/>
              </w:rPr>
              <w:t xml:space="preserve"> </w:t>
            </w:r>
            <w:proofErr w:type="spellStart"/>
            <w:r w:rsidRPr="00A028C6">
              <w:rPr>
                <w:rFonts w:cs="Arial"/>
                <w:sz w:val="18"/>
              </w:rPr>
              <w:t>GmbH</w:t>
            </w:r>
            <w:proofErr w:type="spellEnd"/>
            <w:r w:rsidRPr="00A028C6">
              <w:rPr>
                <w:rFonts w:cs="Arial"/>
                <w:sz w:val="18"/>
              </w:rPr>
              <w:t xml:space="preserve">, Frankfurt </w:t>
            </w:r>
            <w:proofErr w:type="spellStart"/>
            <w:r w:rsidRPr="00A028C6">
              <w:rPr>
                <w:rFonts w:cs="Arial"/>
                <w:sz w:val="18"/>
              </w:rPr>
              <w:t>am</w:t>
            </w:r>
            <w:proofErr w:type="spellEnd"/>
            <w:r w:rsidRPr="00A028C6">
              <w:rPr>
                <w:rFonts w:cs="Arial"/>
                <w:sz w:val="18"/>
              </w:rPr>
              <w:t xml:space="preserve"> </w:t>
            </w:r>
            <w:proofErr w:type="spellStart"/>
            <w:r w:rsidRPr="00A028C6">
              <w:rPr>
                <w:rFonts w:cs="Arial"/>
                <w:sz w:val="18"/>
              </w:rPr>
              <w:t>Main</w:t>
            </w:r>
            <w:proofErr w:type="spellEnd"/>
            <w:r w:rsidRPr="00A028C6">
              <w:rPr>
                <w:rFonts w:cs="Arial"/>
                <w:sz w:val="18"/>
              </w:rPr>
              <w:t>, Nemecko</w:t>
            </w:r>
          </w:p>
        </w:tc>
        <w:tc>
          <w:tcPr>
            <w:tcW w:w="83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2999BF4A" w14:textId="77777777" w:rsidR="00594D94" w:rsidRPr="00A028C6" w:rsidRDefault="00594D94" w:rsidP="00A40A46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3 817</w:t>
            </w:r>
          </w:p>
        </w:tc>
        <w:tc>
          <w:tcPr>
            <w:tcW w:w="72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5B08E6D" w14:textId="7351CA6B" w:rsidR="00594D94" w:rsidRPr="00A028C6" w:rsidRDefault="00594D94" w:rsidP="00A40A46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51,10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31549A6E" w14:textId="77777777" w:rsidR="00594D94" w:rsidRPr="00A028C6" w:rsidRDefault="00594D94" w:rsidP="00A40A46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51,10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5B53598" w14:textId="538A3C4F" w:rsidR="00594D94" w:rsidRPr="00A028C6" w:rsidRDefault="00594D94" w:rsidP="00A40A46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</w:tcBorders>
            <w:vAlign w:val="bottom"/>
          </w:tcPr>
          <w:p w14:paraId="63D5D492" w14:textId="77777777" w:rsidR="00594D94" w:rsidRPr="00A028C6" w:rsidRDefault="00594D94" w:rsidP="00A40A46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0</w:t>
            </w:r>
          </w:p>
        </w:tc>
      </w:tr>
      <w:tr w:rsidR="00594D94" w:rsidRPr="00A028C6" w14:paraId="32B8C37B" w14:textId="10DC687E" w:rsidTr="00117B81">
        <w:trPr>
          <w:cantSplit/>
          <w:trHeight w:val="227"/>
        </w:trPr>
        <w:tc>
          <w:tcPr>
            <w:tcW w:w="3544" w:type="dxa"/>
            <w:tcBorders>
              <w:top w:val="nil"/>
              <w:bottom w:val="single" w:sz="4" w:space="0" w:color="auto"/>
              <w:right w:val="nil"/>
            </w:tcBorders>
            <w:vAlign w:val="bottom"/>
          </w:tcPr>
          <w:p w14:paraId="0B56A956" w14:textId="1E066038" w:rsidR="00594D94" w:rsidRPr="00A028C6" w:rsidRDefault="00594D94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sz w:val="18"/>
              </w:rPr>
            </w:pPr>
            <w:proofErr w:type="spellStart"/>
            <w:r w:rsidRPr="00A028C6">
              <w:rPr>
                <w:rFonts w:cs="Arial"/>
                <w:sz w:val="18"/>
              </w:rPr>
              <w:t>Heitec</w:t>
            </w:r>
            <w:proofErr w:type="spellEnd"/>
            <w:r w:rsidRPr="00A028C6">
              <w:rPr>
                <w:rFonts w:cs="Arial"/>
                <w:sz w:val="18"/>
              </w:rPr>
              <w:t xml:space="preserve"> AG, </w:t>
            </w:r>
            <w:proofErr w:type="spellStart"/>
            <w:r w:rsidRPr="00A028C6">
              <w:rPr>
                <w:rFonts w:cs="Arial"/>
                <w:sz w:val="18"/>
              </w:rPr>
              <w:t>Erlangen</w:t>
            </w:r>
            <w:proofErr w:type="spellEnd"/>
            <w:r w:rsidRPr="00A028C6">
              <w:rPr>
                <w:rFonts w:cs="Arial"/>
                <w:sz w:val="18"/>
              </w:rPr>
              <w:t>, Nemecko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CF4B0ED" w14:textId="77777777" w:rsidR="00594D94" w:rsidRPr="00A028C6" w:rsidRDefault="00594D94" w:rsidP="00A40A46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3 652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6AAF966" w14:textId="0EFE36BD" w:rsidR="00594D94" w:rsidRPr="00A028C6" w:rsidRDefault="00594D94" w:rsidP="00A40A46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48,90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82E7787" w14:textId="77777777" w:rsidR="00594D94" w:rsidRPr="00A028C6" w:rsidRDefault="00594D94" w:rsidP="00A40A46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48,90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9AC35BB" w14:textId="2CAA9CC0" w:rsidR="00594D94" w:rsidRPr="00A028C6" w:rsidRDefault="00594D94" w:rsidP="00A40A46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</w:tcBorders>
            <w:vAlign w:val="bottom"/>
          </w:tcPr>
          <w:p w14:paraId="0E962FE9" w14:textId="77777777" w:rsidR="00594D94" w:rsidRPr="00A028C6" w:rsidRDefault="00594D94" w:rsidP="00A40A46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0</w:t>
            </w:r>
          </w:p>
        </w:tc>
      </w:tr>
      <w:tr w:rsidR="00594D94" w:rsidRPr="00A028C6" w14:paraId="3A550A85" w14:textId="39177852" w:rsidTr="00117B81">
        <w:trPr>
          <w:cantSplit/>
          <w:trHeight w:val="227"/>
        </w:trPr>
        <w:tc>
          <w:tcPr>
            <w:tcW w:w="3544" w:type="dxa"/>
            <w:tcBorders>
              <w:top w:val="single" w:sz="4" w:space="0" w:color="auto"/>
              <w:right w:val="nil"/>
            </w:tcBorders>
            <w:vAlign w:val="bottom"/>
          </w:tcPr>
          <w:p w14:paraId="7530043F" w14:textId="77777777" w:rsidR="00594D94" w:rsidRPr="00A028C6" w:rsidRDefault="00594D94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b/>
                <w:bCs/>
                <w:sz w:val="18"/>
              </w:rPr>
            </w:pPr>
            <w:r w:rsidRPr="00A028C6">
              <w:rPr>
                <w:rFonts w:cs="Arial"/>
                <w:b/>
                <w:bCs/>
                <w:sz w:val="18"/>
              </w:rPr>
              <w:t>Spolu</w:t>
            </w:r>
          </w:p>
        </w:tc>
        <w:tc>
          <w:tcPr>
            <w:tcW w:w="833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vAlign w:val="bottom"/>
          </w:tcPr>
          <w:p w14:paraId="4B005E38" w14:textId="77777777" w:rsidR="00594D94" w:rsidRPr="00A028C6" w:rsidRDefault="00594D94" w:rsidP="00A40A46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b/>
                <w:bCs/>
                <w:sz w:val="18"/>
              </w:rPr>
            </w:pPr>
            <w:r w:rsidRPr="00A028C6">
              <w:rPr>
                <w:rFonts w:cs="Arial"/>
                <w:b/>
                <w:bCs/>
                <w:sz w:val="18"/>
              </w:rPr>
              <w:t>7 469</w:t>
            </w:r>
          </w:p>
        </w:tc>
        <w:tc>
          <w:tcPr>
            <w:tcW w:w="727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vAlign w:val="bottom"/>
          </w:tcPr>
          <w:p w14:paraId="4E1FD86D" w14:textId="4F447B92" w:rsidR="00594D94" w:rsidRPr="00A028C6" w:rsidRDefault="00594D94" w:rsidP="00A40A46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b/>
                <w:bCs/>
                <w:sz w:val="18"/>
              </w:rPr>
            </w:pPr>
            <w:r w:rsidRPr="00A028C6">
              <w:rPr>
                <w:rFonts w:cs="Arial"/>
                <w:b/>
                <w:bCs/>
                <w:sz w:val="18"/>
              </w:rPr>
              <w:t>100,00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vAlign w:val="bottom"/>
          </w:tcPr>
          <w:p w14:paraId="36BEAB09" w14:textId="77777777" w:rsidR="00594D94" w:rsidRPr="00A028C6" w:rsidRDefault="00594D94" w:rsidP="00A40A46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b/>
                <w:bCs/>
                <w:sz w:val="18"/>
              </w:rPr>
            </w:pPr>
            <w:r w:rsidRPr="00A028C6">
              <w:rPr>
                <w:rFonts w:cs="Arial"/>
                <w:b/>
                <w:bCs/>
                <w:sz w:val="18"/>
              </w:rPr>
              <w:t>100,00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vAlign w:val="bottom"/>
          </w:tcPr>
          <w:p w14:paraId="4BB43F27" w14:textId="738F8037" w:rsidR="00594D94" w:rsidRPr="00A028C6" w:rsidRDefault="00594D94" w:rsidP="00A40A46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b/>
                <w:bCs/>
                <w:sz w:val="18"/>
              </w:rPr>
            </w:pPr>
            <w:r w:rsidRPr="00A028C6">
              <w:rPr>
                <w:rFonts w:cs="Arial"/>
                <w:b/>
                <w:bCs/>
                <w:sz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4" w:space="0" w:color="auto"/>
            </w:tcBorders>
            <w:vAlign w:val="bottom"/>
          </w:tcPr>
          <w:p w14:paraId="5CE78E90" w14:textId="77777777" w:rsidR="00594D94" w:rsidRPr="00A028C6" w:rsidRDefault="00594D94" w:rsidP="00A40A46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b/>
                <w:bCs/>
                <w:sz w:val="18"/>
              </w:rPr>
            </w:pPr>
            <w:r w:rsidRPr="00A028C6">
              <w:rPr>
                <w:rFonts w:cs="Arial"/>
                <w:b/>
                <w:bCs/>
                <w:sz w:val="18"/>
              </w:rPr>
              <w:t>0</w:t>
            </w:r>
          </w:p>
        </w:tc>
      </w:tr>
    </w:tbl>
    <w:p w14:paraId="6B8172D8" w14:textId="77777777" w:rsidR="008A4891" w:rsidRPr="00F611BA" w:rsidRDefault="008A4891" w:rsidP="00A028C6">
      <w:pPr>
        <w:pStyle w:val="odstavec"/>
        <w:rPr>
          <w:lang w:val="sk-SK"/>
        </w:rPr>
      </w:pPr>
    </w:p>
    <w:p w14:paraId="601FC333" w14:textId="77777777" w:rsidR="00920BBA" w:rsidRPr="00F611BA" w:rsidRDefault="00920BBA" w:rsidP="00A028C6">
      <w:pPr>
        <w:pStyle w:val="odstavec"/>
        <w:rPr>
          <w:lang w:val="sk-SK"/>
        </w:rPr>
      </w:pPr>
    </w:p>
    <w:p w14:paraId="3D9069BF" w14:textId="77777777" w:rsidR="007E6BB9" w:rsidRPr="00F611BA" w:rsidRDefault="007E6BB9" w:rsidP="00A028C6">
      <w:pPr>
        <w:pStyle w:val="odstavec"/>
        <w:rPr>
          <w:lang w:val="sk-SK"/>
        </w:rPr>
      </w:pPr>
      <w:r w:rsidRPr="00F611BA">
        <w:rPr>
          <w:lang w:val="sk-SK"/>
        </w:rPr>
        <w:t>Spoločnosť nie je materskou účtovnou jednotko</w:t>
      </w:r>
      <w:r w:rsidR="008A4891" w:rsidRPr="00F611BA">
        <w:rPr>
          <w:lang w:val="sk-SK"/>
        </w:rPr>
        <w:t>u v iných účtovných jednotkách.</w:t>
      </w:r>
    </w:p>
    <w:p w14:paraId="6835A5A4" w14:textId="77777777" w:rsidR="00920BBA" w:rsidRPr="00F611BA" w:rsidRDefault="00920BBA" w:rsidP="00A028C6">
      <w:pPr>
        <w:pStyle w:val="odstavec"/>
        <w:rPr>
          <w:lang w:val="sk-SK"/>
        </w:rPr>
      </w:pPr>
    </w:p>
    <w:p w14:paraId="6D207BF0" w14:textId="77777777" w:rsidR="00BF118B" w:rsidRPr="00F611BA" w:rsidRDefault="00BF118B" w:rsidP="00A028C6">
      <w:pPr>
        <w:pStyle w:val="odstavec"/>
        <w:rPr>
          <w:lang w:val="sk-SK"/>
        </w:rPr>
      </w:pPr>
    </w:p>
    <w:p w14:paraId="123F8D97" w14:textId="44D5A16C" w:rsidR="00570AF3" w:rsidRPr="0027627E" w:rsidRDefault="00570AF3" w:rsidP="00A028C6">
      <w:pPr>
        <w:pStyle w:val="Heading1"/>
        <w:numPr>
          <w:ilvl w:val="0"/>
          <w:numId w:val="1"/>
        </w:numPr>
        <w:suppressAutoHyphens w:val="0"/>
        <w:spacing w:before="60" w:after="240"/>
        <w:ind w:left="426" w:hanging="426"/>
        <w:jc w:val="both"/>
        <w:rPr>
          <w:rFonts w:cs="Arial"/>
          <w:lang w:eastAsia="sk-SK"/>
        </w:rPr>
      </w:pPr>
      <w:r w:rsidRPr="0027627E">
        <w:rPr>
          <w:rFonts w:cs="Arial"/>
          <w:lang w:eastAsia="sk-SK"/>
        </w:rPr>
        <w:t>INFORMÁCIE O PRIJATÝCH POSTUPOCH</w:t>
      </w:r>
    </w:p>
    <w:p w14:paraId="2B27A6CF" w14:textId="77777777" w:rsidR="002228BC" w:rsidRPr="00F4440A" w:rsidRDefault="002228BC" w:rsidP="00A028C6">
      <w:pPr>
        <w:pStyle w:val="abc"/>
        <w:numPr>
          <w:ilvl w:val="0"/>
          <w:numId w:val="4"/>
        </w:numPr>
        <w:tabs>
          <w:tab w:val="num" w:pos="426"/>
        </w:tabs>
        <w:ind w:left="4536" w:hanging="4536"/>
      </w:pPr>
      <w:r w:rsidRPr="00F4440A">
        <w:t>Východiská pre zostavenie účtovnej závierky</w:t>
      </w:r>
    </w:p>
    <w:p w14:paraId="2B371B95" w14:textId="57181820" w:rsidR="002228BC" w:rsidRPr="00F611BA" w:rsidRDefault="002228BC" w:rsidP="00A028C6">
      <w:pPr>
        <w:pStyle w:val="odstavec"/>
        <w:rPr>
          <w:lang w:val="sk-SK"/>
        </w:rPr>
      </w:pPr>
      <w:r w:rsidRPr="00F611BA">
        <w:rPr>
          <w:lang w:val="sk-SK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26259B8" w14:textId="77777777" w:rsidR="00FA1DDE" w:rsidRPr="00F611BA" w:rsidRDefault="00FA1DDE" w:rsidP="00A028C6">
      <w:pPr>
        <w:pStyle w:val="odstavec"/>
        <w:rPr>
          <w:lang w:val="sk-SK"/>
        </w:rPr>
      </w:pPr>
    </w:p>
    <w:p w14:paraId="7048FE75" w14:textId="188CCFA5" w:rsidR="00180BD6" w:rsidRPr="00F611BA" w:rsidRDefault="00180BD6" w:rsidP="00A028C6">
      <w:pPr>
        <w:pStyle w:val="odstavec"/>
        <w:rPr>
          <w:lang w:val="sk-SK"/>
        </w:rPr>
      </w:pPr>
      <w:r w:rsidRPr="00180BD6">
        <w:rPr>
          <w:lang w:val="sk-SK"/>
        </w:rPr>
        <w:t>Spoločnosť vedie účtovníctvo na základe dodržania časovej a vecnej súvislosti nákladov a výnosov. Za základ sa berú všetky náklady a výnosy, ktoré sa vzťahujú na účtovné obdobie bez ohľadu na dátum ich platenia.</w:t>
      </w:r>
    </w:p>
    <w:p w14:paraId="29191BC7" w14:textId="77777777" w:rsidR="00FA1DDE" w:rsidRPr="00F611BA" w:rsidRDefault="00FA1DDE" w:rsidP="00A028C6">
      <w:pPr>
        <w:pStyle w:val="odstavec"/>
        <w:rPr>
          <w:lang w:val="sk-SK"/>
        </w:rPr>
      </w:pPr>
    </w:p>
    <w:p w14:paraId="3D64E259" w14:textId="3F69E1D7" w:rsidR="002228BC" w:rsidRDefault="002228BC" w:rsidP="00A028C6">
      <w:pPr>
        <w:pStyle w:val="odstavec"/>
        <w:rPr>
          <w:lang w:val="sk-SK"/>
        </w:rPr>
      </w:pPr>
      <w:r w:rsidRPr="00F611BA">
        <w:rPr>
          <w:lang w:val="sk-SK"/>
        </w:rPr>
        <w:t>Peňažné údaje v účtovnej závierke sú uvedené v celých EUR, pokiaľ nie je určené inak.</w:t>
      </w:r>
    </w:p>
    <w:p w14:paraId="0F892E32" w14:textId="77777777" w:rsidR="00180BD6" w:rsidRPr="00F611BA" w:rsidRDefault="00180BD6" w:rsidP="00A028C6">
      <w:pPr>
        <w:pStyle w:val="odstavec"/>
        <w:rPr>
          <w:lang w:val="sk-SK"/>
        </w:rPr>
      </w:pPr>
    </w:p>
    <w:p w14:paraId="764C0479" w14:textId="6D06BDA3" w:rsidR="00F4440A" w:rsidRDefault="00180BD6" w:rsidP="00A028C6">
      <w:pPr>
        <w:pStyle w:val="odstavec"/>
        <w:rPr>
          <w:lang w:val="sk-SK"/>
        </w:rPr>
      </w:pPr>
      <w:r w:rsidRPr="00180BD6">
        <w:rPr>
          <w:lang w:val="sk-SK"/>
        </w:rPr>
        <w:t>Spoločnosť aplikovala účtovné metódy a všeobecné účtovné zásady konzistentne s predchádzajúcim účtovným obdobím.</w:t>
      </w:r>
    </w:p>
    <w:p w14:paraId="010E9EB3" w14:textId="77777777" w:rsidR="00180BD6" w:rsidRPr="00F611BA" w:rsidRDefault="00180BD6" w:rsidP="00A028C6">
      <w:pPr>
        <w:pStyle w:val="odstavec"/>
        <w:rPr>
          <w:lang w:val="sk-SK"/>
        </w:rPr>
      </w:pPr>
    </w:p>
    <w:p w14:paraId="21146AB2" w14:textId="77777777" w:rsidR="00570AF3" w:rsidRPr="0027627E" w:rsidRDefault="00570AF3" w:rsidP="00A028C6">
      <w:pPr>
        <w:pStyle w:val="abc"/>
        <w:numPr>
          <w:ilvl w:val="0"/>
          <w:numId w:val="4"/>
        </w:numPr>
        <w:tabs>
          <w:tab w:val="num" w:pos="426"/>
        </w:tabs>
        <w:ind w:left="4536" w:hanging="4536"/>
      </w:pPr>
      <w:r w:rsidRPr="0027627E">
        <w:t>Dlhodobý nehmotný a dlhodobý hmotný majetok (</w:t>
      </w:r>
      <w:proofErr w:type="spellStart"/>
      <w:r w:rsidRPr="0027627E">
        <w:t>DNM</w:t>
      </w:r>
      <w:proofErr w:type="spellEnd"/>
      <w:r w:rsidRPr="0027627E">
        <w:t xml:space="preserve"> a </w:t>
      </w:r>
      <w:proofErr w:type="spellStart"/>
      <w:r w:rsidRPr="0027627E">
        <w:t>DHM</w:t>
      </w:r>
      <w:proofErr w:type="spellEnd"/>
      <w:r w:rsidRPr="0027627E">
        <w:t>)</w:t>
      </w:r>
    </w:p>
    <w:p w14:paraId="274DFFAA" w14:textId="77777777" w:rsidR="007E6BB9" w:rsidRPr="00F611BA" w:rsidRDefault="007E6BB9" w:rsidP="00A028C6">
      <w:pPr>
        <w:pStyle w:val="odstavec"/>
        <w:rPr>
          <w:lang w:val="sk-SK"/>
        </w:rPr>
      </w:pPr>
      <w:r w:rsidRPr="00F611BA">
        <w:rPr>
          <w:lang w:val="sk-SK"/>
        </w:rPr>
        <w:t xml:space="preserve">Nakupovaný </w:t>
      </w:r>
      <w:proofErr w:type="spellStart"/>
      <w:r w:rsidR="007E2599" w:rsidRPr="00F611BA">
        <w:rPr>
          <w:lang w:val="sk-SK"/>
        </w:rPr>
        <w:t>DNM</w:t>
      </w:r>
      <w:proofErr w:type="spellEnd"/>
      <w:r w:rsidR="007E2599" w:rsidRPr="00F611BA">
        <w:rPr>
          <w:lang w:val="sk-SK"/>
        </w:rPr>
        <w:t xml:space="preserve"> </w:t>
      </w:r>
      <w:r w:rsidRPr="00F611BA">
        <w:rPr>
          <w:lang w:val="sk-SK"/>
        </w:rPr>
        <w:t xml:space="preserve">sa oceňuje v obstarávacích cenách, ktoré obsahujú cenu obstarania a náklady súvisiace s jeho obstaraním. Spoločnosť eviduje v </w:t>
      </w:r>
      <w:proofErr w:type="spellStart"/>
      <w:r w:rsidR="007E2599" w:rsidRPr="00F611BA">
        <w:rPr>
          <w:lang w:val="sk-SK"/>
        </w:rPr>
        <w:t>DNM</w:t>
      </w:r>
      <w:proofErr w:type="spellEnd"/>
      <w:r w:rsidRPr="00F611BA">
        <w:rPr>
          <w:lang w:val="sk-SK"/>
        </w:rPr>
        <w:t xml:space="preserve"> softvér a ostatný </w:t>
      </w:r>
      <w:proofErr w:type="spellStart"/>
      <w:r w:rsidR="007E2599" w:rsidRPr="00F611BA">
        <w:rPr>
          <w:lang w:val="sk-SK"/>
        </w:rPr>
        <w:t>DNM</w:t>
      </w:r>
      <w:proofErr w:type="spellEnd"/>
      <w:r w:rsidRPr="00F611BA">
        <w:rPr>
          <w:lang w:val="sk-SK"/>
        </w:rPr>
        <w:t>.</w:t>
      </w:r>
    </w:p>
    <w:p w14:paraId="7655DDCB" w14:textId="77777777" w:rsidR="007E6BB9" w:rsidRPr="00F611BA" w:rsidRDefault="007E6BB9" w:rsidP="00A028C6">
      <w:pPr>
        <w:pStyle w:val="odstavec"/>
        <w:rPr>
          <w:lang w:val="sk-SK"/>
        </w:rPr>
      </w:pPr>
    </w:p>
    <w:p w14:paraId="38B8FE61" w14:textId="129DCEA1" w:rsidR="008E5A14" w:rsidRDefault="004E42B4" w:rsidP="008E5A14">
      <w:pPr>
        <w:pStyle w:val="odstavec"/>
        <w:rPr>
          <w:bCs w:val="0"/>
          <w:iCs w:val="0"/>
        </w:rPr>
      </w:pPr>
      <w:proofErr w:type="spellStart"/>
      <w:r>
        <w:rPr>
          <w:lang w:val="sk-SK"/>
        </w:rPr>
        <w:t>DNM</w:t>
      </w:r>
      <w:proofErr w:type="spellEnd"/>
      <w:r>
        <w:rPr>
          <w:lang w:val="sk-SK"/>
        </w:rPr>
        <w:t xml:space="preserve"> </w:t>
      </w:r>
      <w:r w:rsidRPr="004E42B4">
        <w:rPr>
          <w:lang w:val="sk-SK"/>
        </w:rPr>
        <w:t xml:space="preserve">sa odpisuje podľa odpisového plánu, ktorý bol zostavený na základe predpokladanej doby jeho používania zodpovedajúcej spotrebe budúcich ekonomických úžitkov z majetku. </w:t>
      </w:r>
      <w:r w:rsidR="007E6BB9" w:rsidRPr="00F611BA">
        <w:rPr>
          <w:lang w:val="sk-SK"/>
        </w:rPr>
        <w:t xml:space="preserve">Odpisovať sa začína prvým dňom mesiaca nasledujúceho po uvedení majetku do používania. Drobný </w:t>
      </w:r>
      <w:proofErr w:type="spellStart"/>
      <w:r w:rsidR="007E2599" w:rsidRPr="00F611BA">
        <w:rPr>
          <w:lang w:val="sk-SK"/>
        </w:rPr>
        <w:t>DNM</w:t>
      </w:r>
      <w:proofErr w:type="spellEnd"/>
      <w:r w:rsidR="007E6BB9" w:rsidRPr="00F611BA">
        <w:rPr>
          <w:lang w:val="sk-SK"/>
        </w:rPr>
        <w:t>,</w:t>
      </w:r>
      <w:r w:rsidR="008A4891" w:rsidRPr="00F611BA">
        <w:rPr>
          <w:lang w:val="sk-SK"/>
        </w:rPr>
        <w:t xml:space="preserve"> ktorého obstarávacia cena je 2</w:t>
      </w:r>
      <w:r w:rsidR="00DF17FD">
        <w:rPr>
          <w:lang w:val="sk-SK"/>
        </w:rPr>
        <w:t xml:space="preserve"> </w:t>
      </w:r>
      <w:r w:rsidR="007E6BB9" w:rsidRPr="00F611BA">
        <w:rPr>
          <w:lang w:val="sk-SK"/>
        </w:rPr>
        <w:t>400 EUR a nižšia, sa odpisuje jednorazovo pri uvedení do používania.</w:t>
      </w:r>
      <w:r w:rsidR="008E5A14">
        <w:rPr>
          <w:lang w:val="sk-SK"/>
        </w:rPr>
        <w:br w:type="page"/>
      </w:r>
    </w:p>
    <w:p w14:paraId="76F4C157" w14:textId="0FEE5A1D" w:rsidR="007E6BB9" w:rsidRPr="00F611BA" w:rsidRDefault="007E6BB9" w:rsidP="00A028C6">
      <w:pPr>
        <w:pStyle w:val="odstavec"/>
        <w:rPr>
          <w:lang w:val="sk-SK"/>
        </w:rPr>
      </w:pPr>
      <w:r w:rsidRPr="00180BD6">
        <w:rPr>
          <w:lang w:val="sk-SK"/>
        </w:rPr>
        <w:t xml:space="preserve">Predpokladaná doba používania, metóda odpisovania a odpisová sadzba sú stanovené pre jednotlivé skupiny </w:t>
      </w:r>
      <w:proofErr w:type="spellStart"/>
      <w:r w:rsidR="007E2599" w:rsidRPr="00180BD6">
        <w:rPr>
          <w:lang w:val="sk-SK"/>
        </w:rPr>
        <w:t>DNM</w:t>
      </w:r>
      <w:proofErr w:type="spellEnd"/>
      <w:r w:rsidRPr="00180BD6">
        <w:rPr>
          <w:lang w:val="sk-SK"/>
        </w:rPr>
        <w:t xml:space="preserve"> nasledovne:</w:t>
      </w:r>
    </w:p>
    <w:p w14:paraId="4603C534" w14:textId="77777777" w:rsidR="00FA1DDE" w:rsidRPr="00F611BA" w:rsidRDefault="00FA1DDE" w:rsidP="00A028C6">
      <w:pPr>
        <w:pStyle w:val="odstavec"/>
        <w:rPr>
          <w:lang w:val="sk-SK"/>
        </w:rPr>
      </w:pPr>
    </w:p>
    <w:tbl>
      <w:tblPr>
        <w:tblW w:w="8931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48"/>
        <w:gridCol w:w="2692"/>
        <w:gridCol w:w="2300"/>
        <w:gridCol w:w="1991"/>
      </w:tblGrid>
      <w:tr w:rsidR="00115A2F" w:rsidRPr="00A028C6" w14:paraId="11579830" w14:textId="77777777" w:rsidTr="0060281A">
        <w:trPr>
          <w:cantSplit/>
          <w:trHeight w:val="227"/>
        </w:trPr>
        <w:tc>
          <w:tcPr>
            <w:tcW w:w="1948" w:type="dxa"/>
            <w:tcBorders>
              <w:bottom w:val="single" w:sz="4" w:space="0" w:color="auto"/>
            </w:tcBorders>
            <w:vAlign w:val="bottom"/>
          </w:tcPr>
          <w:p w14:paraId="681B6AE5" w14:textId="77777777" w:rsidR="00F64E13" w:rsidRPr="00A028C6" w:rsidRDefault="00F64E13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b/>
                <w:sz w:val="18"/>
              </w:rPr>
            </w:pPr>
          </w:p>
        </w:tc>
        <w:tc>
          <w:tcPr>
            <w:tcW w:w="2692" w:type="dxa"/>
            <w:tcBorders>
              <w:bottom w:val="single" w:sz="4" w:space="0" w:color="auto"/>
            </w:tcBorders>
            <w:vAlign w:val="bottom"/>
          </w:tcPr>
          <w:p w14:paraId="7EE0B14C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b/>
                <w:bCs/>
                <w:sz w:val="18"/>
              </w:rPr>
            </w:pPr>
            <w:r w:rsidRPr="00A028C6">
              <w:rPr>
                <w:rFonts w:cs="Arial"/>
                <w:b/>
                <w:sz w:val="18"/>
              </w:rPr>
              <w:t xml:space="preserve">Predpokladaná doba </w:t>
            </w:r>
            <w:r w:rsidR="00115A2F" w:rsidRPr="00A028C6">
              <w:rPr>
                <w:rFonts w:cs="Arial"/>
                <w:b/>
                <w:sz w:val="18"/>
              </w:rPr>
              <w:br/>
            </w:r>
            <w:r w:rsidRPr="00A028C6">
              <w:rPr>
                <w:rFonts w:cs="Arial"/>
                <w:b/>
                <w:sz w:val="18"/>
              </w:rPr>
              <w:t>používania (roky)</w:t>
            </w:r>
          </w:p>
        </w:tc>
        <w:tc>
          <w:tcPr>
            <w:tcW w:w="2300" w:type="dxa"/>
            <w:tcBorders>
              <w:bottom w:val="single" w:sz="4" w:space="0" w:color="auto"/>
            </w:tcBorders>
            <w:vAlign w:val="bottom"/>
          </w:tcPr>
          <w:p w14:paraId="0CFEB636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b/>
                <w:bCs/>
                <w:sz w:val="18"/>
              </w:rPr>
            </w:pPr>
            <w:r w:rsidRPr="00A028C6">
              <w:rPr>
                <w:rFonts w:cs="Arial"/>
                <w:b/>
                <w:sz w:val="18"/>
              </w:rPr>
              <w:t>Metóda</w:t>
            </w:r>
            <w:r w:rsidRPr="00A028C6">
              <w:rPr>
                <w:rFonts w:cs="Arial"/>
                <w:b/>
                <w:sz w:val="18"/>
              </w:rPr>
              <w:br/>
              <w:t>odpisovania</w:t>
            </w:r>
          </w:p>
        </w:tc>
        <w:tc>
          <w:tcPr>
            <w:tcW w:w="1991" w:type="dxa"/>
            <w:tcBorders>
              <w:bottom w:val="single" w:sz="4" w:space="0" w:color="auto"/>
            </w:tcBorders>
            <w:vAlign w:val="bottom"/>
          </w:tcPr>
          <w:p w14:paraId="22A0E400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b/>
                <w:bCs/>
                <w:sz w:val="18"/>
              </w:rPr>
            </w:pPr>
            <w:r w:rsidRPr="00A028C6">
              <w:rPr>
                <w:rFonts w:cs="Arial"/>
                <w:b/>
                <w:sz w:val="18"/>
              </w:rPr>
              <w:t>Ročná odpisová sadzba (%)</w:t>
            </w:r>
          </w:p>
        </w:tc>
      </w:tr>
      <w:tr w:rsidR="00115A2F" w:rsidRPr="00A028C6" w14:paraId="52E24116" w14:textId="77777777" w:rsidTr="0060281A">
        <w:trPr>
          <w:cantSplit/>
          <w:trHeight w:val="227"/>
        </w:trPr>
        <w:tc>
          <w:tcPr>
            <w:tcW w:w="1948" w:type="dxa"/>
            <w:vAlign w:val="bottom"/>
          </w:tcPr>
          <w:p w14:paraId="68762826" w14:textId="77777777" w:rsidR="00F64E13" w:rsidRPr="00A028C6" w:rsidRDefault="00F64E13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Softvér</w:t>
            </w:r>
          </w:p>
        </w:tc>
        <w:tc>
          <w:tcPr>
            <w:tcW w:w="2692" w:type="dxa"/>
            <w:vAlign w:val="bottom"/>
          </w:tcPr>
          <w:p w14:paraId="17EF3B49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4</w:t>
            </w:r>
          </w:p>
        </w:tc>
        <w:tc>
          <w:tcPr>
            <w:tcW w:w="2300" w:type="dxa"/>
            <w:vAlign w:val="bottom"/>
          </w:tcPr>
          <w:p w14:paraId="4FC20E33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rovnomerne</w:t>
            </w:r>
          </w:p>
        </w:tc>
        <w:tc>
          <w:tcPr>
            <w:tcW w:w="1991" w:type="dxa"/>
            <w:vAlign w:val="bottom"/>
          </w:tcPr>
          <w:p w14:paraId="62A79A95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25</w:t>
            </w:r>
          </w:p>
        </w:tc>
      </w:tr>
      <w:tr w:rsidR="00115A2F" w:rsidRPr="00A028C6" w14:paraId="5B52F1FC" w14:textId="77777777" w:rsidTr="0060281A">
        <w:trPr>
          <w:cantSplit/>
          <w:trHeight w:val="227"/>
        </w:trPr>
        <w:tc>
          <w:tcPr>
            <w:tcW w:w="1948" w:type="dxa"/>
            <w:vAlign w:val="bottom"/>
          </w:tcPr>
          <w:p w14:paraId="4CE7C59A" w14:textId="77777777" w:rsidR="00F64E13" w:rsidRPr="00A028C6" w:rsidRDefault="00F64E13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 xml:space="preserve">Ostatný </w:t>
            </w:r>
            <w:proofErr w:type="spellStart"/>
            <w:r w:rsidRPr="00A028C6">
              <w:rPr>
                <w:rFonts w:cs="Arial"/>
                <w:sz w:val="18"/>
              </w:rPr>
              <w:t>DNM</w:t>
            </w:r>
            <w:proofErr w:type="spellEnd"/>
          </w:p>
        </w:tc>
        <w:tc>
          <w:tcPr>
            <w:tcW w:w="2692" w:type="dxa"/>
            <w:vAlign w:val="bottom"/>
          </w:tcPr>
          <w:p w14:paraId="72949243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4</w:t>
            </w:r>
          </w:p>
        </w:tc>
        <w:tc>
          <w:tcPr>
            <w:tcW w:w="2300" w:type="dxa"/>
            <w:vAlign w:val="bottom"/>
          </w:tcPr>
          <w:p w14:paraId="48BC1511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rovnomerne</w:t>
            </w:r>
          </w:p>
        </w:tc>
        <w:tc>
          <w:tcPr>
            <w:tcW w:w="1991" w:type="dxa"/>
            <w:vAlign w:val="bottom"/>
          </w:tcPr>
          <w:p w14:paraId="72810969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25</w:t>
            </w:r>
          </w:p>
        </w:tc>
      </w:tr>
    </w:tbl>
    <w:p w14:paraId="181A3FAB" w14:textId="19B13E59" w:rsidR="00F64E13" w:rsidRPr="00F611BA" w:rsidRDefault="00F64E13" w:rsidP="00A028C6">
      <w:pPr>
        <w:pStyle w:val="odstavec"/>
        <w:rPr>
          <w:lang w:val="sk-SK"/>
        </w:rPr>
      </w:pPr>
    </w:p>
    <w:p w14:paraId="3FB1A9BC" w14:textId="77777777" w:rsidR="00FA1DDE" w:rsidRPr="00F611BA" w:rsidRDefault="00FA1DDE" w:rsidP="00A028C6">
      <w:pPr>
        <w:pStyle w:val="odstavec"/>
        <w:rPr>
          <w:lang w:val="sk-SK"/>
        </w:rPr>
      </w:pPr>
    </w:p>
    <w:p w14:paraId="750DAB50" w14:textId="1849CB17" w:rsidR="007E6BB9" w:rsidRPr="00F611BA" w:rsidRDefault="007E6BB9" w:rsidP="00A028C6">
      <w:pPr>
        <w:pStyle w:val="odstavec"/>
        <w:rPr>
          <w:lang w:val="sk-SK"/>
        </w:rPr>
      </w:pPr>
      <w:r w:rsidRPr="00F611BA">
        <w:rPr>
          <w:lang w:val="sk-SK"/>
        </w:rPr>
        <w:t xml:space="preserve">Nakupovaný </w:t>
      </w:r>
      <w:proofErr w:type="spellStart"/>
      <w:r w:rsidR="00F64E13" w:rsidRPr="00F611BA">
        <w:rPr>
          <w:lang w:val="sk-SK"/>
        </w:rPr>
        <w:t>DHM</w:t>
      </w:r>
      <w:proofErr w:type="spellEnd"/>
      <w:r w:rsidR="00F64E13" w:rsidRPr="00F611BA">
        <w:rPr>
          <w:lang w:val="sk-SK"/>
        </w:rPr>
        <w:t xml:space="preserve"> </w:t>
      </w:r>
      <w:r w:rsidRPr="00F611BA">
        <w:rPr>
          <w:lang w:val="sk-SK"/>
        </w:rPr>
        <w:t xml:space="preserve">sa oceňuje v obstarávacích cenách, ktoré zahŕňajú cenu obstarania, náklady na dopravu, clo a ďalšie náklady súvisiace s obstaraním. Spoločnosť eviduje vo svojom majetku samostatné hnuteľné veci a súbory hnuteľných vecí, ktoré tvoria výpočtovú techniku, dopravné prostriedky, inventár a ostatný </w:t>
      </w:r>
      <w:proofErr w:type="spellStart"/>
      <w:r w:rsidR="007E2599" w:rsidRPr="00F611BA">
        <w:rPr>
          <w:lang w:val="sk-SK"/>
        </w:rPr>
        <w:t>DHM</w:t>
      </w:r>
      <w:proofErr w:type="spellEnd"/>
      <w:r w:rsidRPr="00F611BA">
        <w:rPr>
          <w:lang w:val="sk-SK"/>
        </w:rPr>
        <w:t>.</w:t>
      </w:r>
    </w:p>
    <w:p w14:paraId="6200F251" w14:textId="77777777" w:rsidR="00FA1DDE" w:rsidRPr="00F611BA" w:rsidRDefault="00FA1DDE" w:rsidP="00A028C6">
      <w:pPr>
        <w:pStyle w:val="odstavec"/>
        <w:rPr>
          <w:lang w:val="sk-SK"/>
        </w:rPr>
      </w:pPr>
    </w:p>
    <w:p w14:paraId="3D48A7BA" w14:textId="595CF9C5" w:rsidR="007E6BB9" w:rsidRPr="00F611BA" w:rsidRDefault="007E6BB9" w:rsidP="00A028C6">
      <w:pPr>
        <w:pStyle w:val="odstavec"/>
        <w:rPr>
          <w:lang w:val="sk-SK"/>
        </w:rPr>
      </w:pPr>
      <w:r w:rsidRPr="00F611BA">
        <w:rPr>
          <w:lang w:val="sk-SK"/>
        </w:rPr>
        <w:t xml:space="preserve">Náklady na technické zhodnotenie </w:t>
      </w:r>
      <w:proofErr w:type="spellStart"/>
      <w:r w:rsidR="00F64E13" w:rsidRPr="00F611BA">
        <w:rPr>
          <w:lang w:val="sk-SK"/>
        </w:rPr>
        <w:t>DHM</w:t>
      </w:r>
      <w:proofErr w:type="spellEnd"/>
      <w:r w:rsidRPr="00F611BA">
        <w:rPr>
          <w:lang w:val="sk-SK"/>
        </w:rPr>
        <w:t xml:space="preserve"> zvyšujú jeho obstarávaciu cenu. Opravy a údržba sa účtujú do</w:t>
      </w:r>
      <w:r w:rsidR="00115A2F" w:rsidRPr="00F611BA">
        <w:rPr>
          <w:lang w:val="sk-SK"/>
        </w:rPr>
        <w:t> </w:t>
      </w:r>
      <w:r w:rsidRPr="00F611BA">
        <w:rPr>
          <w:lang w:val="sk-SK"/>
        </w:rPr>
        <w:t>nákladov.</w:t>
      </w:r>
    </w:p>
    <w:p w14:paraId="5EE6ED6E" w14:textId="77777777" w:rsidR="00FA1DDE" w:rsidRPr="00F611BA" w:rsidRDefault="00FA1DDE" w:rsidP="00A028C6">
      <w:pPr>
        <w:pStyle w:val="odstavec"/>
        <w:rPr>
          <w:lang w:val="sk-SK"/>
        </w:rPr>
      </w:pPr>
    </w:p>
    <w:p w14:paraId="5C4F9D5D" w14:textId="6C065282" w:rsidR="00B30404" w:rsidRPr="00F611BA" w:rsidRDefault="007E6BB9" w:rsidP="00A028C6">
      <w:pPr>
        <w:pStyle w:val="odstavec"/>
        <w:rPr>
          <w:lang w:val="sk-SK"/>
        </w:rPr>
      </w:pPr>
      <w:proofErr w:type="spellStart"/>
      <w:r w:rsidRPr="00F611BA">
        <w:rPr>
          <w:lang w:val="sk-SK"/>
        </w:rPr>
        <w:t>D</w:t>
      </w:r>
      <w:r w:rsidR="00F64E13" w:rsidRPr="00F611BA">
        <w:rPr>
          <w:lang w:val="sk-SK"/>
        </w:rPr>
        <w:t>HM</w:t>
      </w:r>
      <w:proofErr w:type="spellEnd"/>
      <w:r w:rsidR="00F64E13" w:rsidRPr="00F611BA">
        <w:rPr>
          <w:lang w:val="sk-SK"/>
        </w:rPr>
        <w:t xml:space="preserve"> </w:t>
      </w:r>
      <w:r w:rsidR="004E42B4" w:rsidRPr="004E42B4">
        <w:rPr>
          <w:lang w:val="sk-SK"/>
        </w:rPr>
        <w:t>sa odpisuje podľa odpisového plánu, ktorý bol zostavený na základe predpokladanej doby jeho používania zodpovedajúcej spotrebe budúcich ekonomických úžitkov z</w:t>
      </w:r>
      <w:r w:rsidR="004E42B4">
        <w:rPr>
          <w:lang w:val="sk-SK"/>
        </w:rPr>
        <w:t> </w:t>
      </w:r>
      <w:r w:rsidR="004E42B4" w:rsidRPr="004E42B4">
        <w:rPr>
          <w:lang w:val="sk-SK"/>
        </w:rPr>
        <w:t>majetku</w:t>
      </w:r>
      <w:r w:rsidR="004E42B4">
        <w:rPr>
          <w:lang w:val="sk-SK"/>
        </w:rPr>
        <w:t xml:space="preserve"> a predpokladu jeho potrebovania</w:t>
      </w:r>
      <w:r w:rsidR="004E42B4" w:rsidRPr="004E42B4">
        <w:rPr>
          <w:lang w:val="sk-SK"/>
        </w:rPr>
        <w:t xml:space="preserve">. </w:t>
      </w:r>
      <w:r w:rsidRPr="00F611BA">
        <w:rPr>
          <w:lang w:val="sk-SK"/>
        </w:rPr>
        <w:t>Odpisovať sa začína prvým dňom mesiaca nasledujúceho po uvedení majetku do</w:t>
      </w:r>
      <w:r w:rsidR="00115A2F" w:rsidRPr="00F611BA">
        <w:rPr>
          <w:lang w:val="sk-SK"/>
        </w:rPr>
        <w:t> </w:t>
      </w:r>
      <w:r w:rsidRPr="00F611BA">
        <w:rPr>
          <w:lang w:val="sk-SK"/>
        </w:rPr>
        <w:t xml:space="preserve">používania. Drobný </w:t>
      </w:r>
      <w:proofErr w:type="spellStart"/>
      <w:r w:rsidR="00F64E13" w:rsidRPr="00F611BA">
        <w:rPr>
          <w:lang w:val="sk-SK"/>
        </w:rPr>
        <w:t>DHM</w:t>
      </w:r>
      <w:proofErr w:type="spellEnd"/>
      <w:r w:rsidRPr="00F611BA">
        <w:rPr>
          <w:lang w:val="sk-SK"/>
        </w:rPr>
        <w:t>, ktorého obstarávacia cena je 1</w:t>
      </w:r>
      <w:r w:rsidR="00827729">
        <w:rPr>
          <w:lang w:val="sk-SK"/>
        </w:rPr>
        <w:t xml:space="preserve"> </w:t>
      </w:r>
      <w:r w:rsidRPr="00F611BA">
        <w:rPr>
          <w:lang w:val="sk-SK"/>
        </w:rPr>
        <w:t xml:space="preserve">700 EUR a nižšia, sa odpisuje jednorazovo pri uvedení do používania. </w:t>
      </w:r>
    </w:p>
    <w:p w14:paraId="14550121" w14:textId="39EC645B" w:rsidR="00EA56C3" w:rsidRPr="0027627E" w:rsidRDefault="00EA56C3" w:rsidP="00A028C6">
      <w:pPr>
        <w:spacing w:after="0" w:line="240" w:lineRule="auto"/>
        <w:ind w:left="0"/>
        <w:jc w:val="both"/>
        <w:rPr>
          <w:rFonts w:eastAsia="Times New Roman" w:cs="Arial"/>
          <w:bCs/>
          <w:iCs/>
          <w:color w:val="222222"/>
          <w:szCs w:val="18"/>
          <w:shd w:val="clear" w:color="auto" w:fill="FFFFFF"/>
          <w:lang w:eastAsia="x-none"/>
        </w:rPr>
      </w:pPr>
    </w:p>
    <w:p w14:paraId="51607E76" w14:textId="3CD2DCE3" w:rsidR="00A6148A" w:rsidRPr="00F611BA" w:rsidRDefault="007E6BB9" w:rsidP="00A028C6">
      <w:pPr>
        <w:pStyle w:val="odstavec"/>
        <w:rPr>
          <w:lang w:val="sk-SK"/>
        </w:rPr>
      </w:pPr>
      <w:r w:rsidRPr="00F611BA">
        <w:rPr>
          <w:lang w:val="sk-SK"/>
        </w:rPr>
        <w:t>Predpokladaná doba používania, metóda odpisovania</w:t>
      </w:r>
      <w:r w:rsidR="00F63B01" w:rsidRPr="00F611BA">
        <w:rPr>
          <w:lang w:val="sk-SK"/>
        </w:rPr>
        <w:t xml:space="preserve"> </w:t>
      </w:r>
      <w:r w:rsidRPr="00F611BA">
        <w:rPr>
          <w:lang w:val="sk-SK"/>
        </w:rPr>
        <w:t xml:space="preserve">a odpisová sadzba sú stanovené pre jednotlivé skupiny </w:t>
      </w:r>
      <w:proofErr w:type="spellStart"/>
      <w:r w:rsidR="00F64E13" w:rsidRPr="00F611BA">
        <w:rPr>
          <w:lang w:val="sk-SK"/>
        </w:rPr>
        <w:t>DHM</w:t>
      </w:r>
      <w:proofErr w:type="spellEnd"/>
      <w:r w:rsidRPr="00F611BA">
        <w:rPr>
          <w:lang w:val="sk-SK"/>
        </w:rPr>
        <w:t xml:space="preserve"> nasledovne:</w:t>
      </w:r>
    </w:p>
    <w:p w14:paraId="0070C48A" w14:textId="77777777" w:rsidR="00FA1DDE" w:rsidRPr="00F611BA" w:rsidRDefault="00FA1DDE" w:rsidP="00A028C6">
      <w:pPr>
        <w:pStyle w:val="odstavec"/>
        <w:rPr>
          <w:lang w:val="sk-SK"/>
        </w:rPr>
      </w:pPr>
    </w:p>
    <w:tbl>
      <w:tblPr>
        <w:tblW w:w="8930" w:type="dxa"/>
        <w:tblInd w:w="42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41"/>
        <w:gridCol w:w="2518"/>
        <w:gridCol w:w="2222"/>
        <w:gridCol w:w="1649"/>
      </w:tblGrid>
      <w:tr w:rsidR="00F64E13" w:rsidRPr="00A028C6" w14:paraId="261CFAAD" w14:textId="77777777" w:rsidTr="0060281A">
        <w:trPr>
          <w:cantSplit/>
          <w:trHeight w:val="227"/>
        </w:trPr>
        <w:tc>
          <w:tcPr>
            <w:tcW w:w="2541" w:type="dxa"/>
            <w:tcBorders>
              <w:bottom w:val="single" w:sz="4" w:space="0" w:color="auto"/>
            </w:tcBorders>
            <w:vAlign w:val="bottom"/>
          </w:tcPr>
          <w:p w14:paraId="7DE055E5" w14:textId="77777777" w:rsidR="00F64E13" w:rsidRPr="00A028C6" w:rsidRDefault="00F64E13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sz w:val="18"/>
              </w:rPr>
            </w:pPr>
          </w:p>
        </w:tc>
        <w:tc>
          <w:tcPr>
            <w:tcW w:w="2518" w:type="dxa"/>
            <w:tcBorders>
              <w:bottom w:val="single" w:sz="4" w:space="0" w:color="auto"/>
            </w:tcBorders>
            <w:vAlign w:val="bottom"/>
          </w:tcPr>
          <w:p w14:paraId="224C3B03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b/>
                <w:sz w:val="18"/>
              </w:rPr>
            </w:pPr>
            <w:r w:rsidRPr="00A028C6">
              <w:rPr>
                <w:rFonts w:cs="Arial"/>
                <w:b/>
                <w:sz w:val="18"/>
              </w:rPr>
              <w:t xml:space="preserve">Predpokladaná doba </w:t>
            </w:r>
            <w:r w:rsidRPr="00A028C6">
              <w:rPr>
                <w:rFonts w:cs="Arial"/>
                <w:b/>
                <w:sz w:val="18"/>
              </w:rPr>
              <w:br/>
              <w:t>používania (roky)</w:t>
            </w:r>
          </w:p>
        </w:tc>
        <w:tc>
          <w:tcPr>
            <w:tcW w:w="2222" w:type="dxa"/>
            <w:tcBorders>
              <w:bottom w:val="single" w:sz="4" w:space="0" w:color="auto"/>
            </w:tcBorders>
            <w:vAlign w:val="bottom"/>
          </w:tcPr>
          <w:p w14:paraId="6180AFA4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b/>
                <w:sz w:val="18"/>
              </w:rPr>
            </w:pPr>
            <w:r w:rsidRPr="00A028C6">
              <w:rPr>
                <w:rFonts w:cs="Arial"/>
                <w:b/>
                <w:sz w:val="18"/>
              </w:rPr>
              <w:t xml:space="preserve">Metóda </w:t>
            </w:r>
            <w:r w:rsidRPr="00A028C6">
              <w:rPr>
                <w:rFonts w:cs="Arial"/>
                <w:b/>
                <w:sz w:val="18"/>
              </w:rPr>
              <w:br/>
              <w:t>odpisovania</w:t>
            </w:r>
          </w:p>
        </w:tc>
        <w:tc>
          <w:tcPr>
            <w:tcW w:w="1649" w:type="dxa"/>
            <w:tcBorders>
              <w:bottom w:val="single" w:sz="4" w:space="0" w:color="auto"/>
            </w:tcBorders>
            <w:vAlign w:val="bottom"/>
          </w:tcPr>
          <w:p w14:paraId="20DF0058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b/>
                <w:sz w:val="18"/>
              </w:rPr>
            </w:pPr>
            <w:r w:rsidRPr="00A028C6">
              <w:rPr>
                <w:rFonts w:cs="Arial"/>
                <w:b/>
                <w:sz w:val="18"/>
              </w:rPr>
              <w:t xml:space="preserve">Ročná </w:t>
            </w:r>
            <w:r w:rsidR="00A6148A" w:rsidRPr="00A028C6">
              <w:rPr>
                <w:rFonts w:cs="Arial"/>
                <w:b/>
                <w:sz w:val="18"/>
              </w:rPr>
              <w:br/>
            </w:r>
            <w:r w:rsidRPr="00A028C6">
              <w:rPr>
                <w:rFonts w:cs="Arial"/>
                <w:b/>
                <w:sz w:val="18"/>
              </w:rPr>
              <w:t>odpisová</w:t>
            </w:r>
            <w:r w:rsidR="00A6148A" w:rsidRPr="00A028C6">
              <w:rPr>
                <w:rFonts w:cs="Arial"/>
                <w:b/>
                <w:sz w:val="18"/>
              </w:rPr>
              <w:t xml:space="preserve"> </w:t>
            </w:r>
            <w:r w:rsidRPr="00A028C6">
              <w:rPr>
                <w:rFonts w:cs="Arial"/>
                <w:b/>
                <w:sz w:val="18"/>
              </w:rPr>
              <w:t>sadzba (%)</w:t>
            </w:r>
          </w:p>
        </w:tc>
      </w:tr>
      <w:tr w:rsidR="00F64E13" w:rsidRPr="00A028C6" w14:paraId="1273429E" w14:textId="77777777" w:rsidTr="0060281A">
        <w:trPr>
          <w:cantSplit/>
          <w:trHeight w:val="227"/>
        </w:trPr>
        <w:tc>
          <w:tcPr>
            <w:tcW w:w="2541" w:type="dxa"/>
            <w:vAlign w:val="bottom"/>
          </w:tcPr>
          <w:p w14:paraId="40C975FF" w14:textId="77777777" w:rsidR="00F64E13" w:rsidRPr="00A028C6" w:rsidRDefault="00F64E13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Stroje, prístroje a zariadenia</w:t>
            </w:r>
          </w:p>
        </w:tc>
        <w:tc>
          <w:tcPr>
            <w:tcW w:w="2518" w:type="dxa"/>
            <w:vAlign w:val="bottom"/>
          </w:tcPr>
          <w:p w14:paraId="0BC0857E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4</w:t>
            </w:r>
          </w:p>
        </w:tc>
        <w:tc>
          <w:tcPr>
            <w:tcW w:w="2222" w:type="dxa"/>
            <w:vAlign w:val="bottom"/>
          </w:tcPr>
          <w:p w14:paraId="73CDDBAE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rovnomerne</w:t>
            </w:r>
          </w:p>
        </w:tc>
        <w:tc>
          <w:tcPr>
            <w:tcW w:w="1649" w:type="dxa"/>
            <w:vAlign w:val="bottom"/>
          </w:tcPr>
          <w:p w14:paraId="3B71A928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25</w:t>
            </w:r>
          </w:p>
        </w:tc>
      </w:tr>
      <w:tr w:rsidR="00F64E13" w:rsidRPr="00A028C6" w14:paraId="22EC3F4C" w14:textId="77777777" w:rsidTr="0060281A">
        <w:trPr>
          <w:cantSplit/>
          <w:trHeight w:val="227"/>
        </w:trPr>
        <w:tc>
          <w:tcPr>
            <w:tcW w:w="2541" w:type="dxa"/>
            <w:vAlign w:val="bottom"/>
          </w:tcPr>
          <w:p w14:paraId="6ACF6E21" w14:textId="77777777" w:rsidR="00F64E13" w:rsidRPr="00A028C6" w:rsidRDefault="00F64E13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Dopravné prostriedky</w:t>
            </w:r>
          </w:p>
        </w:tc>
        <w:tc>
          <w:tcPr>
            <w:tcW w:w="2518" w:type="dxa"/>
            <w:vAlign w:val="bottom"/>
          </w:tcPr>
          <w:p w14:paraId="32C0D3D0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4</w:t>
            </w:r>
          </w:p>
        </w:tc>
        <w:tc>
          <w:tcPr>
            <w:tcW w:w="2222" w:type="dxa"/>
            <w:vAlign w:val="bottom"/>
          </w:tcPr>
          <w:p w14:paraId="2A8A94BA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rovnomerne</w:t>
            </w:r>
          </w:p>
        </w:tc>
        <w:tc>
          <w:tcPr>
            <w:tcW w:w="1649" w:type="dxa"/>
            <w:vAlign w:val="bottom"/>
          </w:tcPr>
          <w:p w14:paraId="217865F5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25</w:t>
            </w:r>
          </w:p>
        </w:tc>
      </w:tr>
      <w:tr w:rsidR="00F64E13" w:rsidRPr="00A028C6" w14:paraId="2DAAA728" w14:textId="77777777" w:rsidTr="0060281A">
        <w:trPr>
          <w:cantSplit/>
          <w:trHeight w:val="227"/>
        </w:trPr>
        <w:tc>
          <w:tcPr>
            <w:tcW w:w="2541" w:type="dxa"/>
            <w:vAlign w:val="bottom"/>
          </w:tcPr>
          <w:p w14:paraId="5C451189" w14:textId="77777777" w:rsidR="00F64E13" w:rsidRPr="00A028C6" w:rsidRDefault="00F64E13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Inventár</w:t>
            </w:r>
          </w:p>
        </w:tc>
        <w:tc>
          <w:tcPr>
            <w:tcW w:w="2518" w:type="dxa"/>
            <w:vAlign w:val="bottom"/>
          </w:tcPr>
          <w:p w14:paraId="60BEA72F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6</w:t>
            </w:r>
          </w:p>
        </w:tc>
        <w:tc>
          <w:tcPr>
            <w:tcW w:w="2222" w:type="dxa"/>
            <w:vAlign w:val="bottom"/>
          </w:tcPr>
          <w:p w14:paraId="0D209DEE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rovnomerne</w:t>
            </w:r>
          </w:p>
        </w:tc>
        <w:tc>
          <w:tcPr>
            <w:tcW w:w="1649" w:type="dxa"/>
            <w:vAlign w:val="bottom"/>
          </w:tcPr>
          <w:p w14:paraId="37575D7F" w14:textId="77777777" w:rsidR="00F64E13" w:rsidRPr="00A028C6" w:rsidRDefault="00F64E13" w:rsidP="00B55B0D">
            <w:pPr>
              <w:suppressAutoHyphens/>
              <w:spacing w:after="0" w:line="240" w:lineRule="auto"/>
              <w:ind w:left="0"/>
              <w:jc w:val="center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16,66</w:t>
            </w:r>
          </w:p>
        </w:tc>
      </w:tr>
    </w:tbl>
    <w:p w14:paraId="06DB7117" w14:textId="20AD4150" w:rsidR="00115A2F" w:rsidRPr="00F611BA" w:rsidRDefault="00115A2F" w:rsidP="00A028C6">
      <w:pPr>
        <w:pStyle w:val="odstavec"/>
        <w:rPr>
          <w:lang w:val="sk-SK"/>
        </w:rPr>
      </w:pPr>
    </w:p>
    <w:p w14:paraId="31AF5615" w14:textId="77777777" w:rsidR="004874FD" w:rsidRPr="00F611BA" w:rsidRDefault="004874FD" w:rsidP="00A028C6">
      <w:pPr>
        <w:pStyle w:val="odstavec"/>
        <w:rPr>
          <w:lang w:val="sk-SK"/>
        </w:rPr>
      </w:pPr>
    </w:p>
    <w:p w14:paraId="2B8E44BE" w14:textId="05F10558" w:rsidR="007E6BB9" w:rsidRDefault="007E6BB9" w:rsidP="00A028C6">
      <w:pPr>
        <w:pStyle w:val="odstavec"/>
        <w:rPr>
          <w:lang w:val="sk-SK"/>
        </w:rPr>
      </w:pPr>
      <w:r w:rsidRPr="00F611BA">
        <w:rPr>
          <w:lang w:val="sk-SK"/>
        </w:rPr>
        <w:t xml:space="preserve">V prípade prechodného zníženia úžitkovej hodnoty </w:t>
      </w:r>
      <w:proofErr w:type="spellStart"/>
      <w:r w:rsidR="004E42B4">
        <w:rPr>
          <w:lang w:val="sk-SK"/>
        </w:rPr>
        <w:t>DNM</w:t>
      </w:r>
      <w:proofErr w:type="spellEnd"/>
      <w:r w:rsidR="004E42B4">
        <w:rPr>
          <w:lang w:val="sk-SK"/>
        </w:rPr>
        <w:t xml:space="preserve"> a </w:t>
      </w:r>
      <w:proofErr w:type="spellStart"/>
      <w:r w:rsidR="007E2599" w:rsidRPr="00F611BA">
        <w:rPr>
          <w:lang w:val="sk-SK"/>
        </w:rPr>
        <w:t>DHM</w:t>
      </w:r>
      <w:proofErr w:type="spellEnd"/>
      <w:r w:rsidR="004E42B4">
        <w:rPr>
          <w:lang w:val="sk-SK"/>
        </w:rPr>
        <w:t xml:space="preserve">, </w:t>
      </w:r>
      <w:r w:rsidR="004E42B4" w:rsidRPr="004E42B4">
        <w:rPr>
          <w:lang w:val="sk-SK"/>
        </w:rPr>
        <w:t>ktorá bola zistená pri inventarizácii a je výrazne nižšia než jeho ocenenie v účtovníctve po odpočítaní oprávok</w:t>
      </w:r>
      <w:r w:rsidR="004E42B4">
        <w:rPr>
          <w:lang w:val="sk-SK"/>
        </w:rPr>
        <w:t>,</w:t>
      </w:r>
      <w:r w:rsidRPr="00F611BA">
        <w:rPr>
          <w:lang w:val="sk-SK"/>
        </w:rPr>
        <w:t xml:space="preserve"> </w:t>
      </w:r>
      <w:r w:rsidR="004E42B4">
        <w:rPr>
          <w:lang w:val="sk-SK"/>
        </w:rPr>
        <w:t>je vytvorená</w:t>
      </w:r>
      <w:r w:rsidRPr="00F611BA">
        <w:rPr>
          <w:lang w:val="sk-SK"/>
        </w:rPr>
        <w:t xml:space="preserve"> opravná položka vo výške rozdielu jeho zistenej úžitkovej hodnoty a</w:t>
      </w:r>
      <w:r w:rsidR="004E42B4">
        <w:rPr>
          <w:lang w:val="sk-SK"/>
        </w:rPr>
        <w:t> </w:t>
      </w:r>
      <w:r w:rsidRPr="00F611BA">
        <w:rPr>
          <w:lang w:val="sk-SK"/>
        </w:rPr>
        <w:t>zostatkovej</w:t>
      </w:r>
      <w:r w:rsidR="004E42B4">
        <w:rPr>
          <w:lang w:val="sk-SK"/>
        </w:rPr>
        <w:t xml:space="preserve"> účtovnej</w:t>
      </w:r>
      <w:r w:rsidRPr="00F611BA">
        <w:rPr>
          <w:lang w:val="sk-SK"/>
        </w:rPr>
        <w:t xml:space="preserve"> hodnoty. Spoločnosť nemá vytvorenú opravnú položku k</w:t>
      </w:r>
      <w:r w:rsidR="004E42B4">
        <w:rPr>
          <w:lang w:val="sk-SK"/>
        </w:rPr>
        <w:t> </w:t>
      </w:r>
      <w:proofErr w:type="spellStart"/>
      <w:r w:rsidR="004E42B4">
        <w:rPr>
          <w:lang w:val="sk-SK"/>
        </w:rPr>
        <w:t>DNM</w:t>
      </w:r>
      <w:proofErr w:type="spellEnd"/>
      <w:r w:rsidR="004E42B4">
        <w:rPr>
          <w:lang w:val="sk-SK"/>
        </w:rPr>
        <w:t xml:space="preserve"> a </w:t>
      </w:r>
      <w:proofErr w:type="spellStart"/>
      <w:r w:rsidR="007E2599" w:rsidRPr="00F611BA">
        <w:rPr>
          <w:lang w:val="sk-SK"/>
        </w:rPr>
        <w:t>DHM</w:t>
      </w:r>
      <w:proofErr w:type="spellEnd"/>
      <w:r w:rsidR="004E42B4">
        <w:rPr>
          <w:lang w:val="sk-SK"/>
        </w:rPr>
        <w:t xml:space="preserve"> k 31. decembru 202</w:t>
      </w:r>
      <w:r w:rsidR="0038451C">
        <w:rPr>
          <w:lang w:val="sk-SK"/>
        </w:rPr>
        <w:t>5</w:t>
      </w:r>
      <w:r w:rsidR="004E42B4">
        <w:rPr>
          <w:lang w:val="sk-SK"/>
        </w:rPr>
        <w:t xml:space="preserve"> a 31. decembru 202</w:t>
      </w:r>
      <w:r w:rsidR="0038451C">
        <w:rPr>
          <w:lang w:val="sk-SK"/>
        </w:rPr>
        <w:t>4</w:t>
      </w:r>
      <w:r w:rsidRPr="00F611BA">
        <w:rPr>
          <w:lang w:val="sk-SK"/>
        </w:rPr>
        <w:t>.</w:t>
      </w:r>
    </w:p>
    <w:p w14:paraId="668DC631" w14:textId="77777777" w:rsidR="004E42B4" w:rsidRPr="00F611BA" w:rsidRDefault="004E42B4" w:rsidP="00A028C6">
      <w:pPr>
        <w:pStyle w:val="odstavec"/>
        <w:rPr>
          <w:lang w:val="sk-SK"/>
        </w:rPr>
      </w:pPr>
    </w:p>
    <w:p w14:paraId="115BB21F" w14:textId="77777777" w:rsidR="0095568F" w:rsidRPr="00F4440A" w:rsidRDefault="0095568F" w:rsidP="00A028C6">
      <w:pPr>
        <w:pStyle w:val="abc"/>
        <w:numPr>
          <w:ilvl w:val="0"/>
          <w:numId w:val="4"/>
        </w:numPr>
        <w:tabs>
          <w:tab w:val="num" w:pos="426"/>
        </w:tabs>
        <w:ind w:left="4536" w:hanging="4536"/>
      </w:pPr>
      <w:r w:rsidRPr="0027627E">
        <w:t>Zásoby</w:t>
      </w:r>
    </w:p>
    <w:p w14:paraId="69E6532A" w14:textId="4E021A70" w:rsidR="004E42B4" w:rsidRPr="00F611BA" w:rsidRDefault="004E42B4" w:rsidP="00A028C6">
      <w:pPr>
        <w:pStyle w:val="odstavec"/>
        <w:rPr>
          <w:lang w:val="sk-SK"/>
        </w:rPr>
      </w:pPr>
      <w:r>
        <w:rPr>
          <w:lang w:val="sk-SK"/>
        </w:rPr>
        <w:t>N</w:t>
      </w:r>
      <w:r w:rsidRPr="004E42B4">
        <w:rPr>
          <w:lang w:val="sk-SK"/>
        </w:rPr>
        <w:t xml:space="preserve">akupované </w:t>
      </w:r>
      <w:r>
        <w:rPr>
          <w:lang w:val="sk-SK"/>
        </w:rPr>
        <w:t>z</w:t>
      </w:r>
      <w:r w:rsidRPr="004E42B4">
        <w:rPr>
          <w:lang w:val="sk-SK"/>
        </w:rPr>
        <w:t>ásoby sa oceňujú obstarávacou cenou, ktorá zahrňuje cenu, za ktorú sa majetok obstaral, a náklady súvisiace s obstaraním (clo, prepravu, poistné, provízie a pod.) znížené o zľavy z ceny.</w:t>
      </w:r>
      <w:r w:rsidR="008F0FBD">
        <w:rPr>
          <w:lang w:val="sk-SK"/>
        </w:rPr>
        <w:t xml:space="preserve"> </w:t>
      </w:r>
      <w:r w:rsidR="008F0FBD" w:rsidRPr="008F0FBD">
        <w:rPr>
          <w:lang w:val="sk-SK"/>
        </w:rPr>
        <w:t>Zľava z ceny poskytnutá k už predaným alebo spotrebovaným zásobám sa účtuje ako zníženie nákladov na predané alebo spotrebované zásoby. Spoločnosť účtuje o zásobách spôsobom A tak, ako to definujú postupy účtovania. Úbytok zásob sa účtuje v cene zistenej metódou</w:t>
      </w:r>
      <w:r w:rsidR="008F0FBD">
        <w:rPr>
          <w:lang w:val="sk-SK"/>
        </w:rPr>
        <w:t xml:space="preserve"> </w:t>
      </w:r>
      <w:r w:rsidR="008F0FBD" w:rsidRPr="008F0FBD">
        <w:rPr>
          <w:lang w:val="sk-SK"/>
        </w:rPr>
        <w:t>váženého aritmetického priemeru</w:t>
      </w:r>
      <w:r w:rsidR="008F0FBD">
        <w:rPr>
          <w:lang w:val="sk-SK"/>
        </w:rPr>
        <w:t>.</w:t>
      </w:r>
    </w:p>
    <w:p w14:paraId="12DC8E79" w14:textId="77777777" w:rsidR="0027627E" w:rsidRPr="00F611BA" w:rsidRDefault="0027627E" w:rsidP="00A028C6">
      <w:pPr>
        <w:pStyle w:val="odstavec"/>
        <w:rPr>
          <w:lang w:val="sk-SK"/>
        </w:rPr>
      </w:pPr>
    </w:p>
    <w:p w14:paraId="17FF0209" w14:textId="28085DFE" w:rsidR="008F0FBD" w:rsidRDefault="008F0FBD" w:rsidP="00A028C6">
      <w:pPr>
        <w:pStyle w:val="odstavec"/>
        <w:rPr>
          <w:lang w:val="sk-SK"/>
        </w:rPr>
      </w:pPr>
      <w:r w:rsidRPr="008F0FBD">
        <w:rPr>
          <w:lang w:val="sk-SK"/>
        </w:rPr>
        <w:t>Ak sú obstarávacia cena alebo vlastné náklady zásob vyššie než ich čistá realizačná hodnota ku dňu, ku ktorému sa zostavuje účtovná závierka, vytvára sa opravná položka k zásobám vo výške rozdielu medzi ich ocenením v účtovníctve a ich čistou realizačnou hodnotou. Čistá realizačná hodnota je predpokladaná predajná cena zásob znížená o predpokladané náklady na ich dokončenie a náklady súvisiace s ich predajom.</w:t>
      </w:r>
    </w:p>
    <w:p w14:paraId="67197378" w14:textId="77777777" w:rsidR="008F0FBD" w:rsidRDefault="008F0FBD" w:rsidP="00A028C6">
      <w:pPr>
        <w:pStyle w:val="odstavec"/>
        <w:rPr>
          <w:lang w:val="sk-SK"/>
        </w:rPr>
      </w:pPr>
    </w:p>
    <w:p w14:paraId="0F7194DD" w14:textId="210C7E62" w:rsidR="0027627E" w:rsidRDefault="008F0FBD" w:rsidP="00A028C6">
      <w:pPr>
        <w:pStyle w:val="odstavec"/>
        <w:rPr>
          <w:lang w:val="sk-SK"/>
        </w:rPr>
      </w:pPr>
      <w:r>
        <w:rPr>
          <w:lang w:val="sk-SK"/>
        </w:rPr>
        <w:t>K 31. decembru 202</w:t>
      </w:r>
      <w:r w:rsidR="0038451C">
        <w:rPr>
          <w:lang w:val="sk-SK"/>
        </w:rPr>
        <w:t>5</w:t>
      </w:r>
      <w:r>
        <w:rPr>
          <w:lang w:val="sk-SK"/>
        </w:rPr>
        <w:t xml:space="preserve"> a 31. decembru 202</w:t>
      </w:r>
      <w:r w:rsidR="0038451C">
        <w:rPr>
          <w:lang w:val="sk-SK"/>
        </w:rPr>
        <w:t>4</w:t>
      </w:r>
      <w:r>
        <w:rPr>
          <w:lang w:val="sk-SK"/>
        </w:rPr>
        <w:t xml:space="preserve"> </w:t>
      </w:r>
      <w:r w:rsidR="0027627E" w:rsidRPr="00F611BA">
        <w:rPr>
          <w:lang w:val="sk-SK"/>
        </w:rPr>
        <w:t xml:space="preserve">Spoločnosť </w:t>
      </w:r>
      <w:r>
        <w:rPr>
          <w:lang w:val="sk-SK"/>
        </w:rPr>
        <w:t xml:space="preserve">netvorila </w:t>
      </w:r>
      <w:r w:rsidR="0027627E" w:rsidRPr="00F611BA">
        <w:rPr>
          <w:lang w:val="sk-SK"/>
        </w:rPr>
        <w:t>opravnú položku k zásobám.</w:t>
      </w:r>
    </w:p>
    <w:p w14:paraId="30AB178B" w14:textId="77777777" w:rsidR="008F0FBD" w:rsidRPr="00F611BA" w:rsidRDefault="008F0FBD" w:rsidP="00A028C6">
      <w:pPr>
        <w:pStyle w:val="odstavec"/>
        <w:rPr>
          <w:lang w:val="sk-SK"/>
        </w:rPr>
      </w:pPr>
    </w:p>
    <w:p w14:paraId="5CE2FEE8" w14:textId="77777777" w:rsidR="0095568F" w:rsidRPr="00F4440A" w:rsidRDefault="0095568F" w:rsidP="00A028C6">
      <w:pPr>
        <w:pStyle w:val="abc"/>
        <w:numPr>
          <w:ilvl w:val="0"/>
          <w:numId w:val="4"/>
        </w:numPr>
        <w:tabs>
          <w:tab w:val="num" w:pos="426"/>
        </w:tabs>
        <w:ind w:left="4536" w:hanging="4536"/>
      </w:pPr>
      <w:r w:rsidRPr="0027627E">
        <w:t>Pohľadávky</w:t>
      </w:r>
    </w:p>
    <w:p w14:paraId="624B2C8D" w14:textId="4C494517" w:rsidR="008068BA" w:rsidRDefault="0095568F" w:rsidP="00A028C6">
      <w:pPr>
        <w:pStyle w:val="odstavec"/>
        <w:rPr>
          <w:lang w:val="sk-SK"/>
        </w:rPr>
      </w:pPr>
      <w:r w:rsidRPr="00F611BA">
        <w:rPr>
          <w:lang w:val="sk-SK"/>
        </w:rPr>
        <w:t xml:space="preserve">Pohľadávky sa pri ich vzniku oceňujú menovitou hodnotou. Ocenenie pochybných pohľadávok sa upravuje na ich realizovateľnú hodnotu opravnými položkami. </w:t>
      </w:r>
    </w:p>
    <w:p w14:paraId="31EC4ECF" w14:textId="77777777" w:rsidR="008068BA" w:rsidRDefault="008068BA">
      <w:pPr>
        <w:spacing w:after="0" w:line="240" w:lineRule="auto"/>
        <w:ind w:left="0"/>
        <w:rPr>
          <w:rFonts w:eastAsia="Times New Roman"/>
          <w:bCs/>
          <w:iCs/>
          <w:color w:val="222222"/>
          <w:szCs w:val="18"/>
          <w:shd w:val="clear" w:color="auto" w:fill="FFFFFF"/>
          <w:lang w:eastAsia="x-none"/>
        </w:rPr>
      </w:pPr>
      <w:r>
        <w:br w:type="page"/>
      </w:r>
    </w:p>
    <w:p w14:paraId="16993C82" w14:textId="65048CEF" w:rsidR="0095568F" w:rsidRPr="00F611BA" w:rsidRDefault="008F0FBD" w:rsidP="00A028C6">
      <w:pPr>
        <w:pStyle w:val="odstavec"/>
        <w:rPr>
          <w:lang w:val="sk-SK"/>
        </w:rPr>
      </w:pPr>
      <w:r>
        <w:rPr>
          <w:lang w:val="sk-SK"/>
        </w:rPr>
        <w:t>K 31. decembru 202</w:t>
      </w:r>
      <w:r w:rsidR="0038451C">
        <w:rPr>
          <w:lang w:val="sk-SK"/>
        </w:rPr>
        <w:t>5</w:t>
      </w:r>
      <w:r>
        <w:rPr>
          <w:lang w:val="sk-SK"/>
        </w:rPr>
        <w:t xml:space="preserve"> a 31. decembru 202</w:t>
      </w:r>
      <w:r w:rsidR="0038451C">
        <w:rPr>
          <w:lang w:val="sk-SK"/>
        </w:rPr>
        <w:t>4</w:t>
      </w:r>
      <w:r>
        <w:rPr>
          <w:lang w:val="sk-SK"/>
        </w:rPr>
        <w:t xml:space="preserve"> </w:t>
      </w:r>
      <w:r w:rsidRPr="00C14FA7">
        <w:rPr>
          <w:lang w:val="sk-SK"/>
        </w:rPr>
        <w:t xml:space="preserve">Spoločnosť </w:t>
      </w:r>
      <w:r>
        <w:rPr>
          <w:lang w:val="sk-SK"/>
        </w:rPr>
        <w:t xml:space="preserve">netvorila </w:t>
      </w:r>
      <w:r w:rsidRPr="00C14FA7">
        <w:rPr>
          <w:lang w:val="sk-SK"/>
        </w:rPr>
        <w:t xml:space="preserve">opravnú položku </w:t>
      </w:r>
      <w:r w:rsidR="0095568F" w:rsidRPr="00F611BA">
        <w:rPr>
          <w:lang w:val="sk-SK"/>
        </w:rPr>
        <w:t>k pohľadávkam.</w:t>
      </w:r>
    </w:p>
    <w:p w14:paraId="0196CDA4" w14:textId="1BE7466A" w:rsidR="004874FD" w:rsidRPr="00F611BA" w:rsidRDefault="0095568F" w:rsidP="00A028C6">
      <w:pPr>
        <w:pStyle w:val="odstavec"/>
        <w:rPr>
          <w:lang w:val="sk-SK"/>
        </w:rPr>
      </w:pPr>
      <w:r w:rsidRPr="00F611BA">
        <w:rPr>
          <w:lang w:val="sk-SK"/>
        </w:rPr>
        <w:t>Spoločnosť eviduje krátkodobé pohľadávky. Krátkodobé pohľadávky tvoria pohľadávky z obchodného styku a iné krátkodobé pohľadávky.</w:t>
      </w:r>
    </w:p>
    <w:p w14:paraId="12850A95" w14:textId="2F896D86" w:rsidR="004874FD" w:rsidRPr="00F611BA" w:rsidRDefault="004874FD" w:rsidP="00A028C6">
      <w:pPr>
        <w:spacing w:after="0" w:line="240" w:lineRule="auto"/>
        <w:ind w:left="0"/>
        <w:jc w:val="both"/>
        <w:rPr>
          <w:rFonts w:eastAsia="Times New Roman"/>
          <w:bCs/>
          <w:iCs/>
          <w:color w:val="222222"/>
          <w:szCs w:val="18"/>
          <w:shd w:val="clear" w:color="auto" w:fill="FFFFFF"/>
          <w:lang w:eastAsia="x-none"/>
        </w:rPr>
      </w:pPr>
    </w:p>
    <w:p w14:paraId="0BEFE825" w14:textId="77777777" w:rsidR="007E6BB9" w:rsidRPr="00F4440A" w:rsidRDefault="007E6BB9" w:rsidP="00A028C6">
      <w:pPr>
        <w:pStyle w:val="abc"/>
        <w:numPr>
          <w:ilvl w:val="0"/>
          <w:numId w:val="4"/>
        </w:numPr>
        <w:tabs>
          <w:tab w:val="num" w:pos="426"/>
        </w:tabs>
        <w:ind w:left="4536" w:hanging="4536"/>
      </w:pPr>
      <w:r w:rsidRPr="0027627E">
        <w:t>Finančné</w:t>
      </w:r>
      <w:r w:rsidRPr="00F4440A">
        <w:t xml:space="preserve"> účty</w:t>
      </w:r>
    </w:p>
    <w:p w14:paraId="5693E6D6" w14:textId="39CB2F3E" w:rsidR="00A6148A" w:rsidRPr="00F611BA" w:rsidRDefault="007E6BB9" w:rsidP="00A028C6">
      <w:pPr>
        <w:pStyle w:val="odstavec"/>
        <w:rPr>
          <w:lang w:val="sk-SK"/>
        </w:rPr>
      </w:pPr>
      <w:r w:rsidRPr="00F611BA">
        <w:rPr>
          <w:lang w:val="sk-SK"/>
        </w:rPr>
        <w:t>Finančné účty tvoria ceniny, peniaze v hotovosti a na bankových účtoch</w:t>
      </w:r>
      <w:r w:rsidR="00575DEE">
        <w:rPr>
          <w:lang w:val="sk-SK"/>
        </w:rPr>
        <w:t xml:space="preserve">. </w:t>
      </w:r>
      <w:r w:rsidR="00851793">
        <w:rPr>
          <w:lang w:val="sk-SK"/>
        </w:rPr>
        <w:t>O</w:t>
      </w:r>
      <w:r w:rsidR="008F0FBD" w:rsidRPr="00C14FA7">
        <w:rPr>
          <w:lang w:val="sk-SK"/>
        </w:rPr>
        <w:t xml:space="preserve">ceňujú </w:t>
      </w:r>
      <w:r w:rsidR="00851793">
        <w:rPr>
          <w:lang w:val="sk-SK"/>
        </w:rPr>
        <w:t xml:space="preserve">sa </w:t>
      </w:r>
      <w:r w:rsidR="008F0FBD" w:rsidRPr="00C14FA7">
        <w:rPr>
          <w:lang w:val="sk-SK"/>
        </w:rPr>
        <w:t>menovitou hodnotou</w:t>
      </w:r>
      <w:r w:rsidR="008F0FBD">
        <w:rPr>
          <w:lang w:val="sk-SK"/>
        </w:rPr>
        <w:t xml:space="preserve">, </w:t>
      </w:r>
      <w:r w:rsidR="008F0FBD" w:rsidRPr="002D051A">
        <w:rPr>
          <w:rFonts w:cs="Arial"/>
        </w:rPr>
        <w:t>pričom riziko zmeny hodnoty tohto majetku je zanedbateľne nízke.</w:t>
      </w:r>
      <w:r w:rsidR="008F0FBD">
        <w:rPr>
          <w:rFonts w:cs="Arial"/>
        </w:rPr>
        <w:t xml:space="preserve"> </w:t>
      </w:r>
    </w:p>
    <w:p w14:paraId="2DCBCFE2" w14:textId="77777777" w:rsidR="00FA1DDE" w:rsidRPr="00F611BA" w:rsidRDefault="00FA1DDE" w:rsidP="00A028C6">
      <w:pPr>
        <w:pStyle w:val="odstavec"/>
        <w:rPr>
          <w:lang w:val="sk-SK"/>
        </w:rPr>
      </w:pPr>
    </w:p>
    <w:p w14:paraId="1D066967" w14:textId="57BEC47B" w:rsidR="007E6BB9" w:rsidRPr="0027627E" w:rsidRDefault="006B249B" w:rsidP="00A028C6">
      <w:pPr>
        <w:pStyle w:val="abc"/>
        <w:numPr>
          <w:ilvl w:val="0"/>
          <w:numId w:val="4"/>
        </w:numPr>
        <w:tabs>
          <w:tab w:val="num" w:pos="426"/>
        </w:tabs>
        <w:ind w:left="4536" w:hanging="4536"/>
      </w:pPr>
      <w:r w:rsidRPr="0027627E">
        <w:t>Náklady budúcich období</w:t>
      </w:r>
      <w:r w:rsidR="0095568F" w:rsidRPr="0027627E">
        <w:t xml:space="preserve"> a príjmy budúcich období</w:t>
      </w:r>
    </w:p>
    <w:p w14:paraId="1A0652C3" w14:textId="394A08FD" w:rsidR="007E6BB9" w:rsidRDefault="007E6BB9" w:rsidP="00A028C6">
      <w:pPr>
        <w:pStyle w:val="odstavec"/>
        <w:rPr>
          <w:lang w:val="sk-SK"/>
        </w:rPr>
      </w:pPr>
      <w:r w:rsidRPr="00F611BA">
        <w:rPr>
          <w:lang w:val="sk-SK"/>
        </w:rPr>
        <w:t>Náklady budúcich obdob</w:t>
      </w:r>
      <w:r w:rsidR="00866CC1" w:rsidRPr="00F611BA">
        <w:rPr>
          <w:lang w:val="sk-SK"/>
        </w:rPr>
        <w:t xml:space="preserve">í a príjmy budúcich období </w:t>
      </w:r>
      <w:r w:rsidRPr="00F611BA">
        <w:rPr>
          <w:lang w:val="sk-SK"/>
        </w:rPr>
        <w:t>sa vyk</w:t>
      </w:r>
      <w:r w:rsidR="00705CFB" w:rsidRPr="00F611BA">
        <w:rPr>
          <w:lang w:val="sk-SK"/>
        </w:rPr>
        <w:t>ázané</w:t>
      </w:r>
      <w:r w:rsidRPr="00F611BA">
        <w:rPr>
          <w:lang w:val="sk-SK"/>
        </w:rPr>
        <w:t xml:space="preserve"> vo výške, ktorá je potrebná na dodržanie zásady vecnej a časovej súvislosti s účtovným obdobím.</w:t>
      </w:r>
    </w:p>
    <w:p w14:paraId="0E5936B8" w14:textId="77777777" w:rsidR="00F4440A" w:rsidRPr="00F611BA" w:rsidRDefault="00F4440A" w:rsidP="00A028C6">
      <w:pPr>
        <w:pStyle w:val="odstavec"/>
        <w:rPr>
          <w:lang w:val="sk-SK"/>
        </w:rPr>
      </w:pPr>
    </w:p>
    <w:p w14:paraId="504D06D2" w14:textId="74E2C544" w:rsidR="0095568F" w:rsidRPr="0027627E" w:rsidRDefault="0095568F" w:rsidP="00A028C6">
      <w:pPr>
        <w:pStyle w:val="abc"/>
        <w:numPr>
          <w:ilvl w:val="0"/>
          <w:numId w:val="4"/>
        </w:numPr>
        <w:tabs>
          <w:tab w:val="num" w:pos="426"/>
        </w:tabs>
        <w:ind w:left="4536" w:hanging="4536"/>
      </w:pPr>
      <w:r w:rsidRPr="0027627E">
        <w:t>Opravné položky</w:t>
      </w:r>
    </w:p>
    <w:p w14:paraId="78704C92" w14:textId="47C302E7" w:rsidR="0095568F" w:rsidRPr="00F611BA" w:rsidRDefault="0095568F" w:rsidP="00A028C6">
      <w:pPr>
        <w:pStyle w:val="odstavec"/>
        <w:rPr>
          <w:lang w:val="sk-SK"/>
        </w:rPr>
      </w:pPr>
      <w:r w:rsidRPr="00F611BA">
        <w:rPr>
          <w:lang w:val="sk-SK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144A9F9F" w14:textId="77777777" w:rsidR="00F4440A" w:rsidRPr="0027627E" w:rsidRDefault="00F4440A" w:rsidP="00A028C6">
      <w:pPr>
        <w:pStyle w:val="odstavec"/>
        <w:rPr>
          <w:b/>
        </w:rPr>
      </w:pPr>
    </w:p>
    <w:p w14:paraId="7C4430A4" w14:textId="2B7450E5" w:rsidR="0095568F" w:rsidRPr="008F0FBD" w:rsidRDefault="0095568F" w:rsidP="00A028C6">
      <w:pPr>
        <w:pStyle w:val="abc"/>
        <w:numPr>
          <w:ilvl w:val="0"/>
          <w:numId w:val="4"/>
        </w:numPr>
        <w:tabs>
          <w:tab w:val="num" w:pos="426"/>
        </w:tabs>
        <w:ind w:left="4536" w:hanging="4536"/>
      </w:pPr>
      <w:r w:rsidRPr="0027627E">
        <w:t>Rezervy</w:t>
      </w:r>
    </w:p>
    <w:p w14:paraId="081E1AF0" w14:textId="55B1A421" w:rsidR="008F0FBD" w:rsidRPr="008F0FBD" w:rsidRDefault="008F0FBD" w:rsidP="00A028C6">
      <w:pPr>
        <w:pStyle w:val="odstavec"/>
        <w:rPr>
          <w:lang w:val="sk-SK"/>
        </w:rPr>
      </w:pPr>
      <w:r w:rsidRPr="008F0FBD">
        <w:rPr>
          <w:lang w:val="sk-SK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5FC24D6" w14:textId="77777777" w:rsidR="008F0FBD" w:rsidRPr="008F0FBD" w:rsidRDefault="008F0FBD" w:rsidP="00A028C6">
      <w:pPr>
        <w:pStyle w:val="odstavec"/>
        <w:rPr>
          <w:lang w:val="sk-SK"/>
        </w:rPr>
      </w:pPr>
    </w:p>
    <w:p w14:paraId="7279305D" w14:textId="351DC956" w:rsidR="008F0FBD" w:rsidRDefault="008F0FBD" w:rsidP="00A028C6">
      <w:pPr>
        <w:pStyle w:val="odstavec"/>
        <w:rPr>
          <w:lang w:val="sk-SK"/>
        </w:rPr>
      </w:pPr>
      <w:r w:rsidRPr="008F0FBD">
        <w:rPr>
          <w:lang w:val="sk-SK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účtu-je opačným účtovným zápisom, ako sa účtovala tvorba rezervy.</w:t>
      </w:r>
    </w:p>
    <w:p w14:paraId="2BA238D8" w14:textId="77777777" w:rsidR="008F0FBD" w:rsidRDefault="008F0FBD" w:rsidP="00A028C6">
      <w:pPr>
        <w:pStyle w:val="odstavec"/>
        <w:rPr>
          <w:lang w:val="sk-SK"/>
        </w:rPr>
      </w:pPr>
    </w:p>
    <w:p w14:paraId="27698AD1" w14:textId="20760BD8" w:rsidR="008F0FBD" w:rsidRDefault="008F0FBD" w:rsidP="00A028C6">
      <w:pPr>
        <w:pStyle w:val="odstavec"/>
        <w:rPr>
          <w:lang w:val="sk-SK"/>
        </w:rPr>
      </w:pPr>
      <w:r w:rsidRPr="008F0FBD">
        <w:rPr>
          <w:lang w:val="sk-SK"/>
        </w:rPr>
        <w:t>Rezerva na bonusy, rabaty, skontá a vrátenie kúpnej ceny pri reklamácii sa tvorí ako zníženie pôvodne dosiahnutých výnosov so súvzťažným zápisom v prospech účtu rezerv.</w:t>
      </w:r>
    </w:p>
    <w:p w14:paraId="0A24B4F7" w14:textId="77777777" w:rsidR="008F0FBD" w:rsidRDefault="008F0FBD" w:rsidP="00A028C6">
      <w:pPr>
        <w:pStyle w:val="odstavec"/>
        <w:rPr>
          <w:lang w:val="sk-SK"/>
        </w:rPr>
      </w:pPr>
    </w:p>
    <w:p w14:paraId="45DED2EB" w14:textId="55330024" w:rsidR="0095568F" w:rsidRDefault="0027627E" w:rsidP="00A028C6">
      <w:pPr>
        <w:pStyle w:val="odstavec"/>
        <w:rPr>
          <w:lang w:val="sk-SK"/>
        </w:rPr>
      </w:pPr>
      <w:r w:rsidRPr="00F611BA">
        <w:rPr>
          <w:lang w:val="sk-SK"/>
        </w:rPr>
        <w:t>Spolo</w:t>
      </w:r>
      <w:r w:rsidRPr="0027627E">
        <w:rPr>
          <w:lang w:val="sk-SK"/>
        </w:rPr>
        <w:t xml:space="preserve">čnosť vytvorila predovšetkým </w:t>
      </w:r>
      <w:r w:rsidR="0095568F" w:rsidRPr="00F611BA">
        <w:rPr>
          <w:lang w:val="sk-SK"/>
        </w:rPr>
        <w:t xml:space="preserve">krátkodobé rezervy na odmeny zamestnancom, </w:t>
      </w:r>
      <w:r w:rsidR="00AB11C7" w:rsidRPr="00F611BA">
        <w:rPr>
          <w:lang w:val="sk-SK"/>
        </w:rPr>
        <w:t xml:space="preserve">na nevyčerpanú dovolenku, </w:t>
      </w:r>
      <w:r w:rsidR="003D49C3">
        <w:rPr>
          <w:lang w:val="sk-SK"/>
        </w:rPr>
        <w:t>na výročné bonusy zamestnancom,</w:t>
      </w:r>
      <w:r w:rsidR="00C85226">
        <w:rPr>
          <w:lang w:val="sk-SK"/>
        </w:rPr>
        <w:t xml:space="preserve"> </w:t>
      </w:r>
      <w:r w:rsidR="00364886">
        <w:rPr>
          <w:lang w:val="sk-SK"/>
        </w:rPr>
        <w:t>n</w:t>
      </w:r>
      <w:r w:rsidR="0095568F" w:rsidRPr="00F611BA">
        <w:rPr>
          <w:lang w:val="sk-SK"/>
        </w:rPr>
        <w:t>a odmeny členom štatutárnych orgánov a na audit</w:t>
      </w:r>
      <w:r w:rsidRPr="00F611BA">
        <w:rPr>
          <w:lang w:val="sk-SK"/>
        </w:rPr>
        <w:t xml:space="preserve"> </w:t>
      </w:r>
      <w:r w:rsidRPr="0027627E">
        <w:rPr>
          <w:lang w:val="sk-SK"/>
        </w:rPr>
        <w:t>účtovnej</w:t>
      </w:r>
      <w:r w:rsidRPr="00F611BA">
        <w:rPr>
          <w:lang w:val="sk-SK"/>
        </w:rPr>
        <w:t xml:space="preserve"> závierky.</w:t>
      </w:r>
    </w:p>
    <w:p w14:paraId="32608511" w14:textId="77777777" w:rsidR="008F0FBD" w:rsidRPr="00F611BA" w:rsidRDefault="008F0FBD" w:rsidP="00A028C6">
      <w:pPr>
        <w:pStyle w:val="odstavec"/>
        <w:rPr>
          <w:lang w:val="sk-SK"/>
        </w:rPr>
      </w:pPr>
    </w:p>
    <w:p w14:paraId="7FA1BB1C" w14:textId="77777777" w:rsidR="007E6BB9" w:rsidRPr="00F4440A" w:rsidRDefault="00BD455F" w:rsidP="00A028C6">
      <w:pPr>
        <w:pStyle w:val="abc"/>
        <w:numPr>
          <w:ilvl w:val="0"/>
          <w:numId w:val="4"/>
        </w:numPr>
        <w:tabs>
          <w:tab w:val="num" w:pos="426"/>
        </w:tabs>
        <w:ind w:left="4536" w:hanging="4536"/>
      </w:pPr>
      <w:r w:rsidRPr="0027627E">
        <w:t>Záväzky</w:t>
      </w:r>
    </w:p>
    <w:p w14:paraId="7A940AD1" w14:textId="14F3A0D7" w:rsidR="007E6BB9" w:rsidRPr="00F611BA" w:rsidRDefault="007E6BB9" w:rsidP="00A028C6">
      <w:pPr>
        <w:pStyle w:val="odstavec"/>
        <w:rPr>
          <w:lang w:val="sk-SK"/>
        </w:rPr>
      </w:pPr>
      <w:r w:rsidRPr="00F611BA">
        <w:rPr>
          <w:lang w:val="sk-SK"/>
        </w:rPr>
        <w:t>Záväzky sa pri ich vzniku oceňujú menovitou hodnotou. Záväzky pri ich prevzatí sa oceňujú</w:t>
      </w:r>
      <w:r w:rsidR="00F63B01" w:rsidRPr="00F611BA">
        <w:rPr>
          <w:lang w:val="sk-SK"/>
        </w:rPr>
        <w:t xml:space="preserve"> </w:t>
      </w:r>
      <w:r w:rsidRPr="00F611BA">
        <w:rPr>
          <w:lang w:val="sk-SK"/>
        </w:rPr>
        <w:t>obstarávacou cenou. Ak sa pri inventarizácii zistí, že suma záväzkov je iná ako ich výška v účtovníctve, uvedú sa záväzky v účtovníctve a v účtovnej závierke v tomto zistenom ocenení.</w:t>
      </w:r>
    </w:p>
    <w:p w14:paraId="616E201C" w14:textId="77777777" w:rsidR="004874FD" w:rsidRPr="00F611BA" w:rsidRDefault="004874FD" w:rsidP="00A028C6">
      <w:pPr>
        <w:pStyle w:val="odstavec"/>
        <w:rPr>
          <w:lang w:val="sk-SK"/>
        </w:rPr>
      </w:pPr>
    </w:p>
    <w:p w14:paraId="4989B76D" w14:textId="08A1EEAE" w:rsidR="00FA1DDE" w:rsidRDefault="00BD455F" w:rsidP="00A028C6">
      <w:pPr>
        <w:pStyle w:val="odstavec"/>
        <w:rPr>
          <w:lang w:val="sk-SK"/>
        </w:rPr>
      </w:pPr>
      <w:r w:rsidRPr="00F611BA">
        <w:rPr>
          <w:lang w:val="sk-SK"/>
        </w:rPr>
        <w:t>Záväzky S</w:t>
      </w:r>
      <w:r w:rsidR="007E6BB9" w:rsidRPr="00F611BA">
        <w:rPr>
          <w:lang w:val="sk-SK"/>
        </w:rPr>
        <w:t xml:space="preserve">poločnosti sa členia na dlhodobé a krátkodobé. Dlhodobé záväzky predstavujú záväzky zo sociálneho fondu a iné dlhodobé záväzky. Krátkodobé záväzky pozostávajú zo záväzkov z obchodného styku, záväzkov voči spoločníkom a združeniu, záväzkov voči zamestnancom, záväzkov zo sociálneho poistenia, daňových </w:t>
      </w:r>
      <w:r w:rsidRPr="00F611BA">
        <w:rPr>
          <w:lang w:val="sk-SK"/>
        </w:rPr>
        <w:t>a iných záväzkov.</w:t>
      </w:r>
    </w:p>
    <w:p w14:paraId="1C7465A3" w14:textId="77777777" w:rsidR="008F0FBD" w:rsidRPr="00F611BA" w:rsidRDefault="008F0FBD" w:rsidP="00A028C6">
      <w:pPr>
        <w:pStyle w:val="odstavec"/>
        <w:rPr>
          <w:lang w:val="sk-SK"/>
        </w:rPr>
      </w:pPr>
    </w:p>
    <w:p w14:paraId="16677706" w14:textId="7054C231" w:rsidR="00954400" w:rsidRPr="0027627E" w:rsidRDefault="00954400" w:rsidP="00A028C6">
      <w:pPr>
        <w:pStyle w:val="abc"/>
        <w:numPr>
          <w:ilvl w:val="0"/>
          <w:numId w:val="4"/>
        </w:numPr>
        <w:tabs>
          <w:tab w:val="num" w:pos="426"/>
        </w:tabs>
        <w:ind w:left="4536" w:hanging="4536"/>
      </w:pPr>
      <w:r w:rsidRPr="0027627E">
        <w:t>Zamestnanecké požitky</w:t>
      </w:r>
    </w:p>
    <w:p w14:paraId="3438E644" w14:textId="658B5500" w:rsidR="0095568F" w:rsidRDefault="00954400" w:rsidP="00A028C6">
      <w:pPr>
        <w:pStyle w:val="odstavec"/>
        <w:rPr>
          <w:lang w:val="sk-SK"/>
        </w:rPr>
      </w:pPr>
      <w:r w:rsidRPr="00F611BA">
        <w:rPr>
          <w:lang w:val="sk-SK"/>
        </w:rPr>
        <w:t>Platy, mzdy, príspevky do štátnych dôchodkových a poistných fondov, platená ročná dovolenka a platená zdravotná dovolenka, bonusy a ostatné nepeňažné požitky (napr. zdravotná starostlivosť) sa účtujú v účtovnom období, s ktorým vecne a časovo súvisia.</w:t>
      </w:r>
    </w:p>
    <w:p w14:paraId="6EAB893A" w14:textId="77777777" w:rsidR="008F0FBD" w:rsidRDefault="008F0FBD" w:rsidP="00A028C6">
      <w:pPr>
        <w:pStyle w:val="odstavec"/>
        <w:rPr>
          <w:lang w:val="sk-SK"/>
        </w:rPr>
      </w:pPr>
    </w:p>
    <w:p w14:paraId="6C226DBE" w14:textId="77777777" w:rsidR="008F0FBD" w:rsidRDefault="008F0FBD" w:rsidP="00A028C6">
      <w:pPr>
        <w:pStyle w:val="odstavec"/>
        <w:rPr>
          <w:b/>
          <w:bCs w:val="0"/>
          <w:lang w:val="sk-SK"/>
        </w:rPr>
      </w:pPr>
      <w:r w:rsidRPr="00F611BA">
        <w:rPr>
          <w:b/>
          <w:bCs w:val="0"/>
          <w:lang w:val="sk-SK"/>
        </w:rPr>
        <w:t>Dlhodobé zamestnanecké požitky</w:t>
      </w:r>
    </w:p>
    <w:p w14:paraId="703F4F6F" w14:textId="77777777" w:rsidR="008F0FBD" w:rsidRPr="00F611BA" w:rsidRDefault="008F0FBD" w:rsidP="00A028C6">
      <w:pPr>
        <w:pStyle w:val="odstavec"/>
        <w:rPr>
          <w:b/>
          <w:bCs w:val="0"/>
          <w:lang w:val="sk-SK"/>
        </w:rPr>
      </w:pPr>
    </w:p>
    <w:p w14:paraId="4450C46D" w14:textId="64DAEFE5" w:rsidR="00C272AD" w:rsidRDefault="008F0FBD" w:rsidP="00A028C6">
      <w:pPr>
        <w:pStyle w:val="odstavec"/>
        <w:rPr>
          <w:lang w:val="sk-SK"/>
        </w:rPr>
      </w:pPr>
      <w:r w:rsidRPr="008F0FBD">
        <w:rPr>
          <w:lang w:val="sk-SK"/>
        </w:rPr>
        <w:t>Zamestnanec má na základe Zákonníka práce pri odchode do starobného dôchodku nárok na odmenu vo výške jednej priemernej mesačnej mzdy.</w:t>
      </w:r>
    </w:p>
    <w:p w14:paraId="3E32017A" w14:textId="77777777" w:rsidR="00C272AD" w:rsidRDefault="00C272AD">
      <w:pPr>
        <w:spacing w:after="0" w:line="240" w:lineRule="auto"/>
        <w:ind w:left="0"/>
        <w:rPr>
          <w:rFonts w:eastAsia="Times New Roman"/>
          <w:bCs/>
          <w:iCs/>
          <w:color w:val="222222"/>
          <w:szCs w:val="18"/>
          <w:shd w:val="clear" w:color="auto" w:fill="FFFFFF"/>
          <w:lang w:eastAsia="x-none"/>
        </w:rPr>
      </w:pPr>
      <w:r>
        <w:br w:type="page"/>
      </w:r>
    </w:p>
    <w:p w14:paraId="7C9FD64C" w14:textId="5D8300EF" w:rsidR="0095568F" w:rsidRPr="0027627E" w:rsidRDefault="0095568F" w:rsidP="00A028C6">
      <w:pPr>
        <w:pStyle w:val="abc"/>
        <w:numPr>
          <w:ilvl w:val="0"/>
          <w:numId w:val="4"/>
        </w:numPr>
        <w:tabs>
          <w:tab w:val="num" w:pos="426"/>
        </w:tabs>
        <w:ind w:left="4536" w:hanging="4536"/>
      </w:pPr>
      <w:r w:rsidRPr="0027627E">
        <w:t>Splatná daň z príjmu</w:t>
      </w:r>
    </w:p>
    <w:p w14:paraId="401350FE" w14:textId="7EF19287" w:rsidR="008F0FBD" w:rsidRDefault="008F0FBD" w:rsidP="00A028C6">
      <w:pPr>
        <w:pStyle w:val="odstavec"/>
        <w:rPr>
          <w:lang w:val="sk-SK"/>
        </w:rPr>
      </w:pPr>
      <w:r w:rsidRPr="008F0FBD">
        <w:rPr>
          <w:lang w:val="sk-SK"/>
        </w:rPr>
        <w:t>Daň z príjmu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než jej daňová povinnosť za tento rok, Spoločnosť vykazuje výslednú daňovú pohľadávku.</w:t>
      </w:r>
    </w:p>
    <w:p w14:paraId="73603380" w14:textId="77777777" w:rsidR="008F0FBD" w:rsidRPr="00F611BA" w:rsidRDefault="008F0FBD" w:rsidP="00A028C6">
      <w:pPr>
        <w:pStyle w:val="odstavec"/>
        <w:rPr>
          <w:lang w:val="sk-SK"/>
        </w:rPr>
      </w:pPr>
    </w:p>
    <w:p w14:paraId="140393A9" w14:textId="77777777" w:rsidR="0095568F" w:rsidRPr="0027627E" w:rsidRDefault="0095568F" w:rsidP="00A028C6">
      <w:pPr>
        <w:pStyle w:val="abc"/>
        <w:numPr>
          <w:ilvl w:val="0"/>
          <w:numId w:val="4"/>
        </w:numPr>
        <w:tabs>
          <w:tab w:val="num" w:pos="426"/>
        </w:tabs>
        <w:ind w:left="4536" w:hanging="4536"/>
      </w:pPr>
      <w:r w:rsidRPr="0027627E">
        <w:t>Odložená daň z príjmu</w:t>
      </w:r>
    </w:p>
    <w:p w14:paraId="73966181" w14:textId="5721167A" w:rsidR="008F0FBD" w:rsidRPr="008F0FBD" w:rsidRDefault="008F0FBD" w:rsidP="00A028C6">
      <w:pPr>
        <w:pStyle w:val="odstavec"/>
        <w:rPr>
          <w:lang w:val="sk-SK"/>
        </w:rPr>
      </w:pPr>
      <w:r w:rsidRPr="008F0FBD">
        <w:rPr>
          <w:lang w:val="sk-SK"/>
        </w:rPr>
        <w:t>Odložená daň z príjmu vyplýva z:</w:t>
      </w:r>
    </w:p>
    <w:p w14:paraId="6B279117" w14:textId="77777777" w:rsidR="008F0FBD" w:rsidRPr="008F0FBD" w:rsidRDefault="008F0FBD" w:rsidP="00A028C6">
      <w:pPr>
        <w:pStyle w:val="odstavec"/>
        <w:rPr>
          <w:lang w:val="sk-SK"/>
        </w:rPr>
      </w:pPr>
    </w:p>
    <w:p w14:paraId="67F609AD" w14:textId="77777777" w:rsidR="008F0FBD" w:rsidRPr="008F0FBD" w:rsidRDefault="008F0FBD" w:rsidP="00A028C6">
      <w:pPr>
        <w:pStyle w:val="odstavec"/>
        <w:rPr>
          <w:lang w:val="sk-SK"/>
        </w:rPr>
      </w:pPr>
      <w:r w:rsidRPr="008F0FBD">
        <w:rPr>
          <w:lang w:val="sk-SK"/>
        </w:rPr>
        <w:t>a)</w:t>
      </w:r>
      <w:r w:rsidRPr="008F0FBD">
        <w:rPr>
          <w:lang w:val="sk-SK"/>
        </w:rPr>
        <w:tab/>
        <w:t xml:space="preserve">rozdielov medzi účtovnou hodnotou majetku a účtovnou hodnotou záväzkov vykázanou v súvahe </w:t>
      </w:r>
      <w:r w:rsidRPr="008F0FBD">
        <w:rPr>
          <w:lang w:val="sk-SK"/>
        </w:rPr>
        <w:tab/>
        <w:t>a ich daňovou základňou,</w:t>
      </w:r>
    </w:p>
    <w:p w14:paraId="64DE2875" w14:textId="77777777" w:rsidR="008F0FBD" w:rsidRPr="008F0FBD" w:rsidRDefault="008F0FBD" w:rsidP="00A028C6">
      <w:pPr>
        <w:pStyle w:val="odstavec"/>
        <w:rPr>
          <w:lang w:val="sk-SK"/>
        </w:rPr>
      </w:pPr>
      <w:r w:rsidRPr="008F0FBD">
        <w:rPr>
          <w:lang w:val="sk-SK"/>
        </w:rPr>
        <w:t>b)</w:t>
      </w:r>
      <w:r w:rsidRPr="008F0FBD">
        <w:rPr>
          <w:lang w:val="sk-SK"/>
        </w:rPr>
        <w:tab/>
        <w:t xml:space="preserve">možnosti umorovať daňovú stratu v budúcnosti, pod ktorou sa rozumie možnosť odpočítať daňovú </w:t>
      </w:r>
      <w:r w:rsidRPr="008F0FBD">
        <w:rPr>
          <w:lang w:val="sk-SK"/>
        </w:rPr>
        <w:tab/>
        <w:t>stratu od základu dane v budúcnosti,</w:t>
      </w:r>
    </w:p>
    <w:p w14:paraId="46FFD6A4" w14:textId="39C2FEF3" w:rsidR="008F0FBD" w:rsidRDefault="008F0FBD" w:rsidP="00A028C6">
      <w:pPr>
        <w:pStyle w:val="odstavec"/>
        <w:rPr>
          <w:lang w:val="sk-SK"/>
        </w:rPr>
      </w:pPr>
      <w:r w:rsidRPr="008F0FBD">
        <w:rPr>
          <w:lang w:val="sk-SK"/>
        </w:rPr>
        <w:t>c)</w:t>
      </w:r>
      <w:r w:rsidRPr="008F0FBD">
        <w:rPr>
          <w:lang w:val="sk-SK"/>
        </w:rPr>
        <w:tab/>
        <w:t>možnosti previesť nevyužité daňové odpočty a iné daňové nároky do budúcich období.</w:t>
      </w:r>
    </w:p>
    <w:p w14:paraId="47CB0B1E" w14:textId="77777777" w:rsidR="008F0FBD" w:rsidRPr="00F611BA" w:rsidRDefault="008F0FBD" w:rsidP="00A028C6">
      <w:pPr>
        <w:pStyle w:val="odstavec"/>
        <w:rPr>
          <w:lang w:val="sk-SK"/>
        </w:rPr>
      </w:pPr>
    </w:p>
    <w:p w14:paraId="258266D0" w14:textId="77777777" w:rsidR="0095568F" w:rsidRPr="00F611BA" w:rsidRDefault="0095568F" w:rsidP="00A028C6">
      <w:pPr>
        <w:pStyle w:val="odstavec"/>
        <w:rPr>
          <w:lang w:val="sk-SK"/>
        </w:rPr>
      </w:pPr>
      <w:r w:rsidRPr="00F611BA">
        <w:rPr>
          <w:lang w:val="sk-SK"/>
        </w:rPr>
        <w:t xml:space="preserve">Odložená daňová pohľadávka sa účtuje iba do takej výšky, do akej je pravdepodobné, že bude možné dočasné rozdiely vyrovnať voči budúcemu základu dane. </w:t>
      </w:r>
    </w:p>
    <w:p w14:paraId="1ACFED28" w14:textId="77777777" w:rsidR="0027627E" w:rsidRPr="00F611BA" w:rsidRDefault="0027627E" w:rsidP="00A028C6">
      <w:pPr>
        <w:pStyle w:val="odstavec"/>
        <w:rPr>
          <w:lang w:val="sk-SK"/>
        </w:rPr>
      </w:pPr>
    </w:p>
    <w:p w14:paraId="16AF0565" w14:textId="2CD24C90" w:rsidR="0095568F" w:rsidRDefault="0095568F" w:rsidP="00A028C6">
      <w:pPr>
        <w:pStyle w:val="odstavec"/>
        <w:rPr>
          <w:lang w:val="sk-SK"/>
        </w:rPr>
      </w:pPr>
      <w:r w:rsidRPr="00F611BA">
        <w:rPr>
          <w:lang w:val="sk-SK"/>
        </w:rPr>
        <w:t>Pri výpočte odloženej dane sa použije sadzba dane z príjmov, o ktorej sa predpokladá, že bude platiť v čase vyrovnania odloženej dane.</w:t>
      </w:r>
    </w:p>
    <w:p w14:paraId="55D7ACDA" w14:textId="77777777" w:rsidR="008F0FBD" w:rsidRPr="00F611BA" w:rsidRDefault="008F0FBD" w:rsidP="00A028C6">
      <w:pPr>
        <w:pStyle w:val="odstavec"/>
        <w:rPr>
          <w:lang w:val="sk-SK"/>
        </w:rPr>
      </w:pPr>
    </w:p>
    <w:p w14:paraId="1DEE01A5" w14:textId="77777777" w:rsidR="0095568F" w:rsidRPr="0027627E" w:rsidRDefault="0095568F" w:rsidP="00A028C6">
      <w:pPr>
        <w:pStyle w:val="abc"/>
        <w:numPr>
          <w:ilvl w:val="0"/>
          <w:numId w:val="4"/>
        </w:numPr>
        <w:tabs>
          <w:tab w:val="num" w:pos="426"/>
        </w:tabs>
        <w:ind w:left="4536" w:hanging="4536"/>
      </w:pPr>
      <w:r w:rsidRPr="0027627E">
        <w:t xml:space="preserve">Výdavky budúcich období a výnosy budúcich období </w:t>
      </w:r>
    </w:p>
    <w:p w14:paraId="4EC1CC11" w14:textId="3F1B3973" w:rsidR="004874FD" w:rsidRDefault="0095568F" w:rsidP="00A028C6">
      <w:pPr>
        <w:pStyle w:val="odstavec"/>
        <w:rPr>
          <w:lang w:val="sk-SK"/>
        </w:rPr>
      </w:pPr>
      <w:r w:rsidRPr="00F611BA">
        <w:rPr>
          <w:lang w:val="sk-SK"/>
        </w:rPr>
        <w:t>Výdavky budúcich období a výnosy budúcich období sú vykázané vo výške, ktorá je potrebná na dodržanie zásady vecnej a časovej súvislosti s účtovným obdobím.</w:t>
      </w:r>
    </w:p>
    <w:p w14:paraId="1277B650" w14:textId="2F01FE38" w:rsidR="004874FD" w:rsidRPr="00F611BA" w:rsidRDefault="004874FD" w:rsidP="00A028C6">
      <w:pPr>
        <w:spacing w:after="0" w:line="240" w:lineRule="auto"/>
        <w:ind w:left="0"/>
        <w:jc w:val="both"/>
        <w:rPr>
          <w:rFonts w:eastAsia="Times New Roman"/>
          <w:bCs/>
          <w:iCs/>
          <w:color w:val="222222"/>
          <w:szCs w:val="18"/>
          <w:shd w:val="clear" w:color="auto" w:fill="FFFFFF"/>
          <w:lang w:eastAsia="x-none"/>
        </w:rPr>
      </w:pPr>
    </w:p>
    <w:p w14:paraId="4A341DE4" w14:textId="77777777" w:rsidR="0095568F" w:rsidRPr="0027627E" w:rsidRDefault="0095568F" w:rsidP="00A028C6">
      <w:pPr>
        <w:pStyle w:val="abc"/>
        <w:numPr>
          <w:ilvl w:val="0"/>
          <w:numId w:val="4"/>
        </w:numPr>
        <w:tabs>
          <w:tab w:val="num" w:pos="426"/>
        </w:tabs>
        <w:ind w:left="4536" w:hanging="4536"/>
      </w:pPr>
      <w:r w:rsidRPr="0027627E">
        <w:t>Lízing (Spoločnosť je nájomca)</w:t>
      </w:r>
    </w:p>
    <w:p w14:paraId="36E8206E" w14:textId="2966723C" w:rsidR="008F0FBD" w:rsidRDefault="008F0FBD" w:rsidP="00A028C6">
      <w:pPr>
        <w:pStyle w:val="odstavec"/>
        <w:rPr>
          <w:lang w:val="sk-SK"/>
        </w:rPr>
      </w:pPr>
      <w:r w:rsidRPr="00F611BA">
        <w:rPr>
          <w:b/>
          <w:bCs w:val="0"/>
          <w:lang w:val="sk-SK"/>
        </w:rPr>
        <w:t>Finančný lízing.</w:t>
      </w:r>
      <w:r w:rsidRPr="008F0FBD">
        <w:rPr>
          <w:lang w:val="sk-SK"/>
        </w:rPr>
        <w:t xml:space="preserve"> Finančný lízing je obstaranie dlhodobého hmotného majetku na základe nájomnej zmluvy s dojednaným právom kúpy prenajatej veci za dohodnuté platby počas dohodnutej doby nájmu tohto majetku. Súčasťou dohodnutých platieb je aj kúpna cena, za ktorú na konci dohodnutej doby prechádza vlastnícke právo k prenajatému majetku z prenajímateľa na nájomcu. Dohodnutá doba nájmu je najmenej 60 % doby odpisovania podľa daňových predpisov, nie však menej ako 3 roky. V</w:t>
      </w:r>
      <w:r>
        <w:rPr>
          <w:lang w:val="sk-SK"/>
        </w:rPr>
        <w:t> </w:t>
      </w:r>
      <w:r w:rsidRPr="008F0FBD">
        <w:rPr>
          <w:lang w:val="sk-SK"/>
        </w:rPr>
        <w:t>prípade nájmu pozemku je doba nájmu najmenej 60 % doby odpisovania hmotného majetku zaradeného do odpisovej skupiny 4. Každá platba nájomného je alokovaná medzi splátku istiny a finančné náklady, ktoré sú vypočítané metódou efektívnej úrokovej miery. Finančné náklady sa vykazujú ako úroky.</w:t>
      </w:r>
    </w:p>
    <w:p w14:paraId="76CC1F87" w14:textId="77777777" w:rsidR="00213FBB" w:rsidRDefault="00213FBB" w:rsidP="00A028C6">
      <w:pPr>
        <w:pStyle w:val="odstavec"/>
        <w:rPr>
          <w:lang w:val="sk-SK"/>
        </w:rPr>
      </w:pPr>
    </w:p>
    <w:p w14:paraId="5E1A24D8" w14:textId="77777777" w:rsidR="00213FBB" w:rsidRPr="002D051A" w:rsidRDefault="00213FBB" w:rsidP="00A028C6">
      <w:pPr>
        <w:pStyle w:val="odstavec"/>
        <w:suppressAutoHyphens w:val="0"/>
        <w:rPr>
          <w:rFonts w:cs="Arial"/>
        </w:rPr>
      </w:pPr>
      <w:r w:rsidRPr="002D051A">
        <w:rPr>
          <w:rFonts w:cs="Arial"/>
        </w:rPr>
        <w:t xml:space="preserve">Finančný </w:t>
      </w:r>
      <w:r>
        <w:rPr>
          <w:rFonts w:cs="Arial"/>
        </w:rPr>
        <w:t>lízing</w:t>
      </w:r>
      <w:r w:rsidRPr="002D051A">
        <w:rPr>
          <w:rFonts w:cs="Arial"/>
        </w:rPr>
        <w:t xml:space="preserve"> sa aktivuje v účtovníctve nájomcu v deň prijatia majetku na príslušný účet majetku so súvzťažným zápisom v prospech záväzkov z nájmu v ocenení, ktoré sa rovná celkovej výške dohodnutých platieb znížených o nerealizované finančné náklady. Majetok obstaraný formou finančného prenájmu sa odpisuje v účtovníctve nájomcu.</w:t>
      </w:r>
    </w:p>
    <w:p w14:paraId="4F07C0B2" w14:textId="77777777" w:rsidR="008F0FBD" w:rsidRDefault="008F0FBD" w:rsidP="00A028C6">
      <w:pPr>
        <w:pStyle w:val="odstavec"/>
        <w:rPr>
          <w:lang w:val="sk-SK"/>
        </w:rPr>
      </w:pPr>
    </w:p>
    <w:p w14:paraId="4C6B850D" w14:textId="2274FB23" w:rsidR="0095568F" w:rsidRDefault="0095568F" w:rsidP="00A028C6">
      <w:pPr>
        <w:pStyle w:val="odstavec"/>
        <w:rPr>
          <w:lang w:val="sk-SK"/>
        </w:rPr>
      </w:pPr>
      <w:r w:rsidRPr="00F611BA">
        <w:rPr>
          <w:lang w:val="sk-SK"/>
        </w:rPr>
        <w:t>Spoločnosť m</w:t>
      </w:r>
      <w:r w:rsidR="00551983">
        <w:rPr>
          <w:lang w:val="sk-SK"/>
        </w:rPr>
        <w:t>ala v roku 2025</w:t>
      </w:r>
      <w:r w:rsidRPr="00F611BA">
        <w:rPr>
          <w:lang w:val="sk-SK"/>
        </w:rPr>
        <w:t xml:space="preserve"> uzatvorené zmluvy o finančnom lízingu</w:t>
      </w:r>
      <w:r w:rsidR="00C613B4">
        <w:rPr>
          <w:lang w:val="sk-SK"/>
        </w:rPr>
        <w:t>, kde predmetmi lízingu sú osobné automobily</w:t>
      </w:r>
      <w:r w:rsidRPr="00F611BA">
        <w:rPr>
          <w:lang w:val="sk-SK"/>
        </w:rPr>
        <w:t xml:space="preserve"> - Toyota leasing </w:t>
      </w:r>
      <w:r w:rsidR="005E1D83" w:rsidRPr="00F611BA">
        <w:rPr>
          <w:lang w:val="sk-SK"/>
        </w:rPr>
        <w:t>00</w:t>
      </w:r>
      <w:r w:rsidRPr="00F611BA">
        <w:rPr>
          <w:lang w:val="sk-SK"/>
        </w:rPr>
        <w:t>121/0025</w:t>
      </w:r>
      <w:r w:rsidR="003402EF">
        <w:rPr>
          <w:lang w:val="sk-SK"/>
        </w:rPr>
        <w:t xml:space="preserve"> (skončenie 04/2025)</w:t>
      </w:r>
      <w:r w:rsidRPr="00F611BA">
        <w:rPr>
          <w:lang w:val="sk-SK"/>
        </w:rPr>
        <w:t>, 00121</w:t>
      </w:r>
      <w:r w:rsidR="005E1D83" w:rsidRPr="00F611BA">
        <w:rPr>
          <w:lang w:val="sk-SK"/>
        </w:rPr>
        <w:t>/</w:t>
      </w:r>
      <w:r w:rsidRPr="00F611BA">
        <w:rPr>
          <w:lang w:val="sk-SK"/>
        </w:rPr>
        <w:t>0022</w:t>
      </w:r>
      <w:r w:rsidR="003402EF">
        <w:rPr>
          <w:lang w:val="sk-SK"/>
        </w:rPr>
        <w:t xml:space="preserve"> (skončenie 04/2025)</w:t>
      </w:r>
      <w:r w:rsidR="00640E72" w:rsidRPr="00F611BA">
        <w:rPr>
          <w:lang w:val="sk-SK"/>
        </w:rPr>
        <w:t>,</w:t>
      </w:r>
      <w:r w:rsidRPr="00F611BA">
        <w:rPr>
          <w:lang w:val="sk-SK"/>
        </w:rPr>
        <w:t xml:space="preserve"> Tatra-Leasin</w:t>
      </w:r>
      <w:r w:rsidR="00D54095" w:rsidRPr="00F611BA">
        <w:rPr>
          <w:lang w:val="sk-SK"/>
        </w:rPr>
        <w:t>g</w:t>
      </w:r>
      <w:r w:rsidR="003402EF">
        <w:rPr>
          <w:lang w:val="sk-SK"/>
        </w:rPr>
        <w:t xml:space="preserve"> - </w:t>
      </w:r>
      <w:proofErr w:type="spellStart"/>
      <w:r w:rsidR="00D54095" w:rsidRPr="00F611BA">
        <w:rPr>
          <w:lang w:val="sk-SK"/>
        </w:rPr>
        <w:t>LZC</w:t>
      </w:r>
      <w:proofErr w:type="spellEnd"/>
      <w:r w:rsidR="00D54095" w:rsidRPr="00F611BA">
        <w:rPr>
          <w:lang w:val="sk-SK"/>
        </w:rPr>
        <w:t>/21/00910/</w:t>
      </w:r>
      <w:r w:rsidR="003402EF">
        <w:rPr>
          <w:lang w:val="sk-SK"/>
        </w:rPr>
        <w:t xml:space="preserve"> (skončenie 11/2025)</w:t>
      </w:r>
      <w:r w:rsidR="00D54095" w:rsidRPr="00F611BA">
        <w:rPr>
          <w:lang w:val="sk-SK"/>
        </w:rPr>
        <w:t xml:space="preserve">, </w:t>
      </w:r>
      <w:proofErr w:type="spellStart"/>
      <w:r w:rsidR="00A80C5D">
        <w:rPr>
          <w:lang w:val="sk-SK"/>
        </w:rPr>
        <w:t>LZT</w:t>
      </w:r>
      <w:proofErr w:type="spellEnd"/>
      <w:r w:rsidR="00A80C5D">
        <w:rPr>
          <w:lang w:val="sk-SK"/>
        </w:rPr>
        <w:t xml:space="preserve">/25/00291, </w:t>
      </w:r>
      <w:proofErr w:type="spellStart"/>
      <w:r w:rsidR="00A80C5D">
        <w:rPr>
          <w:lang w:val="sk-SK"/>
        </w:rPr>
        <w:t>LZT</w:t>
      </w:r>
      <w:proofErr w:type="spellEnd"/>
      <w:r w:rsidR="00A80C5D">
        <w:rPr>
          <w:lang w:val="sk-SK"/>
        </w:rPr>
        <w:t xml:space="preserve">/25/00292, </w:t>
      </w:r>
      <w:proofErr w:type="spellStart"/>
      <w:r w:rsidR="00A80C5D">
        <w:rPr>
          <w:lang w:val="sk-SK"/>
        </w:rPr>
        <w:t>LZT</w:t>
      </w:r>
      <w:proofErr w:type="spellEnd"/>
      <w:r w:rsidR="00A80C5D">
        <w:rPr>
          <w:lang w:val="sk-SK"/>
        </w:rPr>
        <w:t xml:space="preserve">/25/00350, </w:t>
      </w:r>
      <w:proofErr w:type="spellStart"/>
      <w:r w:rsidR="00D54095" w:rsidRPr="00F611BA">
        <w:rPr>
          <w:lang w:val="sk-SK"/>
        </w:rPr>
        <w:t>VWFS</w:t>
      </w:r>
      <w:proofErr w:type="spellEnd"/>
      <w:r w:rsidR="00D54095" w:rsidRPr="00F611BA">
        <w:rPr>
          <w:lang w:val="sk-SK"/>
        </w:rPr>
        <w:t xml:space="preserve"> 1166797,</w:t>
      </w:r>
      <w:r w:rsidRPr="00F611BA">
        <w:rPr>
          <w:lang w:val="sk-SK"/>
        </w:rPr>
        <w:t xml:space="preserve"> 1166798</w:t>
      </w:r>
      <w:r w:rsidR="00D54095" w:rsidRPr="00F611BA">
        <w:rPr>
          <w:lang w:val="sk-SK"/>
        </w:rPr>
        <w:t>, 1211932</w:t>
      </w:r>
      <w:r w:rsidR="00640E72" w:rsidRPr="00F611BA">
        <w:rPr>
          <w:lang w:val="sk-SK"/>
        </w:rPr>
        <w:t>,</w:t>
      </w:r>
      <w:r w:rsidR="00D54095" w:rsidRPr="00F611BA">
        <w:rPr>
          <w:lang w:val="sk-SK"/>
        </w:rPr>
        <w:t> 1211933</w:t>
      </w:r>
      <w:r w:rsidR="00640E72" w:rsidRPr="00F611BA">
        <w:rPr>
          <w:lang w:val="sk-SK"/>
        </w:rPr>
        <w:t>, 1256439, 1260849 a 1273525.</w:t>
      </w:r>
      <w:r w:rsidR="00DF47FC" w:rsidRPr="00F611BA">
        <w:rPr>
          <w:lang w:val="sk-SK"/>
        </w:rPr>
        <w:t xml:space="preserve"> </w:t>
      </w:r>
    </w:p>
    <w:p w14:paraId="20AC0E75" w14:textId="77777777" w:rsidR="008F0FBD" w:rsidRPr="00F611BA" w:rsidRDefault="008F0FBD" w:rsidP="00A028C6">
      <w:pPr>
        <w:pStyle w:val="odstavec"/>
        <w:rPr>
          <w:lang w:val="sk-SK"/>
        </w:rPr>
      </w:pPr>
    </w:p>
    <w:p w14:paraId="7B58AEA1" w14:textId="1C191499" w:rsidR="0095568F" w:rsidRPr="0027627E" w:rsidRDefault="0095568F" w:rsidP="00A028C6">
      <w:pPr>
        <w:pStyle w:val="abc"/>
        <w:numPr>
          <w:ilvl w:val="0"/>
          <w:numId w:val="4"/>
        </w:numPr>
        <w:tabs>
          <w:tab w:val="num" w:pos="426"/>
        </w:tabs>
        <w:ind w:left="4536" w:hanging="4536"/>
      </w:pPr>
      <w:r w:rsidRPr="0027627E">
        <w:t>Transakcie v cudzích menách</w:t>
      </w:r>
    </w:p>
    <w:p w14:paraId="14306288" w14:textId="4D088078" w:rsidR="002F3983" w:rsidRDefault="0095568F" w:rsidP="00A028C6">
      <w:pPr>
        <w:pStyle w:val="odstavec"/>
        <w:rPr>
          <w:lang w:val="sk-SK"/>
        </w:rPr>
      </w:pPr>
      <w:r w:rsidRPr="00F611BA">
        <w:rPr>
          <w:lang w:val="sk-SK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14:paraId="5A354CE4" w14:textId="77777777" w:rsidR="002F3983" w:rsidRDefault="002F3983">
      <w:pPr>
        <w:spacing w:after="0" w:line="240" w:lineRule="auto"/>
        <w:ind w:left="0"/>
        <w:rPr>
          <w:rFonts w:eastAsia="Times New Roman"/>
          <w:bCs/>
          <w:iCs/>
          <w:color w:val="222222"/>
          <w:szCs w:val="18"/>
          <w:shd w:val="clear" w:color="auto" w:fill="FFFFFF"/>
          <w:lang w:eastAsia="x-none"/>
        </w:rPr>
      </w:pPr>
      <w:r>
        <w:br w:type="page"/>
      </w:r>
    </w:p>
    <w:p w14:paraId="1F40C19E" w14:textId="55123A77" w:rsidR="0095568F" w:rsidRPr="00F611BA" w:rsidRDefault="0095568F" w:rsidP="00A028C6">
      <w:pPr>
        <w:pStyle w:val="odstavec"/>
        <w:rPr>
          <w:lang w:val="sk-SK"/>
        </w:rPr>
      </w:pPr>
      <w:r w:rsidRPr="00F611BA">
        <w:rPr>
          <w:lang w:val="sk-SK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závierka. Vzniknuté kurzové rozdiely sa účtujú s vplyvom na výsledok hospodárenia.</w:t>
      </w:r>
    </w:p>
    <w:p w14:paraId="145A8143" w14:textId="77777777" w:rsidR="00FA1DDE" w:rsidRPr="00F611BA" w:rsidRDefault="00FA1DDE" w:rsidP="00A028C6">
      <w:pPr>
        <w:pStyle w:val="odstavec"/>
        <w:rPr>
          <w:lang w:val="sk-SK"/>
        </w:rPr>
      </w:pPr>
    </w:p>
    <w:p w14:paraId="12508572" w14:textId="6F1DB0D8" w:rsidR="0095568F" w:rsidRPr="00F611BA" w:rsidRDefault="0095568F" w:rsidP="00A028C6">
      <w:pPr>
        <w:pStyle w:val="odstavec"/>
        <w:rPr>
          <w:lang w:val="sk-SK"/>
        </w:rPr>
      </w:pPr>
      <w:r w:rsidRPr="00F611BA">
        <w:rPr>
          <w:lang w:val="sk-SK"/>
        </w:rPr>
        <w:t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</w:p>
    <w:p w14:paraId="61162F93" w14:textId="77777777" w:rsidR="00FA1DDE" w:rsidRPr="00F611BA" w:rsidRDefault="00FA1DDE" w:rsidP="00A028C6">
      <w:pPr>
        <w:pStyle w:val="odstavec"/>
        <w:rPr>
          <w:lang w:val="sk-SK"/>
        </w:rPr>
      </w:pPr>
    </w:p>
    <w:p w14:paraId="236F2E87" w14:textId="57F3D35D" w:rsidR="0095568F" w:rsidRDefault="0095568F" w:rsidP="00A028C6">
      <w:pPr>
        <w:pStyle w:val="odstavec"/>
        <w:rPr>
          <w:lang w:val="sk-SK"/>
        </w:rPr>
      </w:pPr>
      <w:r w:rsidRPr="00F611BA">
        <w:rPr>
          <w:lang w:val="sk-SK"/>
        </w:rPr>
        <w:t>Kúpa a predaj cudzej meny sa prepočítava na euro kurzom, za ktorý boli tieto hodnoty nakúpené alebo predané.</w:t>
      </w:r>
    </w:p>
    <w:p w14:paraId="3BD9CE60" w14:textId="77777777" w:rsidR="00213FBB" w:rsidRPr="00F611BA" w:rsidRDefault="00213FBB" w:rsidP="00A028C6">
      <w:pPr>
        <w:pStyle w:val="odstavec"/>
        <w:rPr>
          <w:lang w:val="sk-SK"/>
        </w:rPr>
      </w:pPr>
    </w:p>
    <w:p w14:paraId="1C7138C9" w14:textId="77777777" w:rsidR="0095568F" w:rsidRPr="0027627E" w:rsidRDefault="0095568F" w:rsidP="00A028C6">
      <w:pPr>
        <w:pStyle w:val="abc"/>
        <w:numPr>
          <w:ilvl w:val="0"/>
          <w:numId w:val="4"/>
        </w:numPr>
        <w:tabs>
          <w:tab w:val="num" w:pos="426"/>
        </w:tabs>
        <w:ind w:left="4536" w:hanging="4536"/>
      </w:pPr>
      <w:r w:rsidRPr="0027627E">
        <w:t>Vykazovanie výnosov</w:t>
      </w:r>
    </w:p>
    <w:p w14:paraId="3E9C4A44" w14:textId="77777777" w:rsidR="0095568F" w:rsidRDefault="0095568F" w:rsidP="00A028C6">
      <w:pPr>
        <w:pStyle w:val="odstavec"/>
        <w:rPr>
          <w:lang w:val="sk-SK"/>
        </w:rPr>
      </w:pPr>
      <w:r w:rsidRPr="00F611BA">
        <w:rPr>
          <w:lang w:val="sk-SK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7A691E6B" w14:textId="77777777" w:rsidR="00213FBB" w:rsidRPr="00F611BA" w:rsidRDefault="00213FBB" w:rsidP="00A028C6">
      <w:pPr>
        <w:pStyle w:val="odstavec"/>
        <w:rPr>
          <w:lang w:val="sk-SK"/>
        </w:rPr>
      </w:pPr>
    </w:p>
    <w:p w14:paraId="0CD9E4FA" w14:textId="2B2C03D4" w:rsidR="0095568F" w:rsidRPr="00F611BA" w:rsidRDefault="0095568F" w:rsidP="00A028C6">
      <w:pPr>
        <w:pStyle w:val="odstavec"/>
        <w:rPr>
          <w:lang w:val="sk-SK"/>
        </w:rPr>
      </w:pPr>
      <w:r w:rsidRPr="00F611BA">
        <w:rPr>
          <w:lang w:val="sk-SK"/>
        </w:rPr>
        <w:t>Výnosy sa vykazujú po odpočítaní dane z pridanej hodnoty, zliav a zrážok (rabaty, bonusy, skontá, dobropisy a pod.). Výnosové úroky sa účtujú rovnomerne v účtovných obdobiach, ktorých sa vecne a časovo týkajú.</w:t>
      </w:r>
    </w:p>
    <w:p w14:paraId="529BA54B" w14:textId="77777777" w:rsidR="00FA1DDE" w:rsidRPr="00F611BA" w:rsidRDefault="00FA1DDE" w:rsidP="00A028C6">
      <w:pPr>
        <w:pStyle w:val="odstavec"/>
        <w:rPr>
          <w:lang w:val="sk-SK"/>
        </w:rPr>
      </w:pPr>
    </w:p>
    <w:p w14:paraId="54AD545A" w14:textId="1787CE8C" w:rsidR="00CF261B" w:rsidRPr="00F611BA" w:rsidRDefault="0095568F" w:rsidP="00A028C6">
      <w:pPr>
        <w:pStyle w:val="odstavec"/>
        <w:rPr>
          <w:lang w:val="sk-SK"/>
        </w:rPr>
      </w:pPr>
      <w:r w:rsidRPr="00F611BA">
        <w:rPr>
          <w:lang w:val="sk-SK"/>
        </w:rPr>
        <w:t>Výnosy Spoločnosti tvoria najmä tržby</w:t>
      </w:r>
      <w:r w:rsidR="008A0876" w:rsidRPr="00F611BA">
        <w:rPr>
          <w:lang w:val="sk-SK"/>
        </w:rPr>
        <w:t xml:space="preserve"> za</w:t>
      </w:r>
      <w:r w:rsidRPr="00F611BA">
        <w:rPr>
          <w:lang w:val="sk-SK"/>
        </w:rPr>
        <w:t xml:space="preserve"> </w:t>
      </w:r>
      <w:r w:rsidR="008A0876" w:rsidRPr="00F611BA">
        <w:rPr>
          <w:lang w:val="sk-SK"/>
        </w:rPr>
        <w:t>validačné a kvalifikačné služby pre farmaceutický priemysel a výrobu zdravotníckych pomôcok,</w:t>
      </w:r>
      <w:r w:rsidR="008A0876" w:rsidRPr="00F611BA" w:rsidDel="008A0876">
        <w:rPr>
          <w:lang w:val="sk-SK"/>
        </w:rPr>
        <w:t xml:space="preserve"> </w:t>
      </w:r>
      <w:r w:rsidRPr="00F611BA">
        <w:rPr>
          <w:lang w:val="sk-SK"/>
        </w:rPr>
        <w:t>najmä pre spoločnosti v skupine.</w:t>
      </w:r>
    </w:p>
    <w:p w14:paraId="26D010FF" w14:textId="4BD1308F" w:rsidR="00EA56C3" w:rsidRPr="0027627E" w:rsidRDefault="00EA56C3" w:rsidP="00A028C6">
      <w:pPr>
        <w:spacing w:after="0" w:line="240" w:lineRule="auto"/>
        <w:ind w:left="0"/>
        <w:jc w:val="both"/>
        <w:rPr>
          <w:rFonts w:cs="Arial"/>
          <w:b/>
          <w:iCs/>
          <w:color w:val="222222"/>
          <w:szCs w:val="18"/>
          <w:shd w:val="clear" w:color="auto" w:fill="FFFFFF"/>
        </w:rPr>
      </w:pPr>
    </w:p>
    <w:p w14:paraId="3340B9BD" w14:textId="77777777" w:rsidR="004874FD" w:rsidRPr="0027627E" w:rsidRDefault="004874FD" w:rsidP="00A028C6">
      <w:pPr>
        <w:spacing w:after="0" w:line="240" w:lineRule="auto"/>
        <w:ind w:left="0"/>
        <w:jc w:val="both"/>
        <w:rPr>
          <w:rFonts w:eastAsia="Times New Roman" w:cs="Arial"/>
          <w:bCs/>
          <w:iCs/>
          <w:color w:val="222222"/>
          <w:szCs w:val="18"/>
          <w:shd w:val="clear" w:color="auto" w:fill="FFFFFF"/>
          <w:lang w:eastAsia="x-none"/>
        </w:rPr>
      </w:pPr>
    </w:p>
    <w:p w14:paraId="762B1A55" w14:textId="44A270D9" w:rsidR="00E30CB6" w:rsidRPr="0027627E" w:rsidRDefault="00CF261B" w:rsidP="00A028C6">
      <w:pPr>
        <w:pStyle w:val="Heading1"/>
        <w:numPr>
          <w:ilvl w:val="0"/>
          <w:numId w:val="1"/>
        </w:numPr>
        <w:suppressAutoHyphens w:val="0"/>
        <w:spacing w:before="60" w:after="240"/>
        <w:ind w:left="426" w:hanging="426"/>
        <w:jc w:val="both"/>
        <w:rPr>
          <w:rFonts w:cs="Arial"/>
          <w:lang w:eastAsia="sk-SK"/>
        </w:rPr>
      </w:pPr>
      <w:r w:rsidRPr="0027627E">
        <w:rPr>
          <w:rFonts w:cs="Arial"/>
          <w:lang w:eastAsia="sk-SK"/>
        </w:rPr>
        <w:t>I</w:t>
      </w:r>
      <w:r w:rsidR="00E30CB6" w:rsidRPr="0027627E">
        <w:rPr>
          <w:rFonts w:cs="Arial"/>
          <w:lang w:eastAsia="sk-SK"/>
        </w:rPr>
        <w:t>NFORMÁCIE, KTORÉ DOPLŇUJÚ A VYSVETĽUJÚ POLOŽKY SÚVAHY</w:t>
      </w:r>
    </w:p>
    <w:p w14:paraId="6E9E2E2E" w14:textId="77777777" w:rsidR="00E30CB6" w:rsidRDefault="00E30CB6" w:rsidP="00A028C6">
      <w:pPr>
        <w:pStyle w:val="Heading1"/>
        <w:spacing w:before="0"/>
        <w:ind w:left="425"/>
        <w:jc w:val="both"/>
        <w:rPr>
          <w:rFonts w:cs="Arial"/>
        </w:rPr>
      </w:pPr>
      <w:r w:rsidRPr="0027627E">
        <w:rPr>
          <w:rFonts w:cs="Arial"/>
        </w:rPr>
        <w:t>PASÍVA</w:t>
      </w:r>
    </w:p>
    <w:p w14:paraId="5D1BE439" w14:textId="77777777" w:rsidR="00213FBB" w:rsidRPr="00F611BA" w:rsidRDefault="00213FBB" w:rsidP="00A028C6">
      <w:pPr>
        <w:spacing w:after="0"/>
        <w:jc w:val="both"/>
        <w:rPr>
          <w:lang w:eastAsia="x-none"/>
        </w:rPr>
      </w:pPr>
    </w:p>
    <w:p w14:paraId="455E9777" w14:textId="77777777" w:rsidR="00E30CB6" w:rsidRDefault="00E30CB6" w:rsidP="00A028C6">
      <w:pPr>
        <w:pStyle w:val="Heading2"/>
        <w:spacing w:before="0" w:after="0"/>
        <w:ind w:left="425"/>
      </w:pPr>
      <w:r w:rsidRPr="0027627E">
        <w:t>Záväzky</w:t>
      </w:r>
    </w:p>
    <w:p w14:paraId="251AB9E1" w14:textId="77777777" w:rsidR="00213FBB" w:rsidRPr="00F611BA" w:rsidRDefault="00213FBB" w:rsidP="00A028C6">
      <w:pPr>
        <w:jc w:val="both"/>
        <w:rPr>
          <w:lang w:eastAsia="sk-SK"/>
        </w:rPr>
      </w:pPr>
    </w:p>
    <w:tbl>
      <w:tblPr>
        <w:tblW w:w="8931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84"/>
        <w:gridCol w:w="1629"/>
        <w:gridCol w:w="1418"/>
      </w:tblGrid>
      <w:tr w:rsidR="00C536B8" w:rsidRPr="00A028C6" w14:paraId="678A8B0A" w14:textId="77777777" w:rsidTr="002F3983">
        <w:trPr>
          <w:cantSplit/>
          <w:trHeight w:val="227"/>
        </w:trPr>
        <w:tc>
          <w:tcPr>
            <w:tcW w:w="5884" w:type="dxa"/>
            <w:tcBorders>
              <w:bottom w:val="single" w:sz="4" w:space="0" w:color="auto"/>
            </w:tcBorders>
            <w:vAlign w:val="bottom"/>
          </w:tcPr>
          <w:p w14:paraId="58E59AB4" w14:textId="0011B39B" w:rsidR="000D61FB" w:rsidRPr="00A028C6" w:rsidRDefault="00FA1DDE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b/>
                <w:sz w:val="18"/>
              </w:rPr>
            </w:pPr>
            <w:r w:rsidRPr="00A028C6">
              <w:rPr>
                <w:rFonts w:cs="Arial"/>
                <w:b/>
                <w:sz w:val="18"/>
              </w:rPr>
              <w:t>Názov</w:t>
            </w:r>
            <w:r w:rsidR="000D61FB" w:rsidRPr="00A028C6">
              <w:rPr>
                <w:rFonts w:cs="Arial"/>
                <w:b/>
                <w:sz w:val="18"/>
              </w:rPr>
              <w:t xml:space="preserve"> </w:t>
            </w:r>
            <w:r w:rsidRPr="00A028C6">
              <w:rPr>
                <w:rFonts w:cs="Arial"/>
                <w:b/>
                <w:sz w:val="18"/>
              </w:rPr>
              <w:t>Položky</w:t>
            </w:r>
          </w:p>
        </w:tc>
        <w:tc>
          <w:tcPr>
            <w:tcW w:w="1629" w:type="dxa"/>
            <w:tcBorders>
              <w:bottom w:val="single" w:sz="4" w:space="0" w:color="auto"/>
            </w:tcBorders>
            <w:vAlign w:val="bottom"/>
          </w:tcPr>
          <w:p w14:paraId="7B6CC97F" w14:textId="20759647" w:rsidR="000D61FB" w:rsidRPr="00A028C6" w:rsidRDefault="00883E55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b/>
                <w:sz w:val="18"/>
              </w:rPr>
            </w:pPr>
            <w:r w:rsidRPr="00A028C6">
              <w:rPr>
                <w:rFonts w:cs="Arial"/>
                <w:b/>
                <w:sz w:val="18"/>
              </w:rPr>
              <w:t xml:space="preserve">                 </w:t>
            </w:r>
            <w:r w:rsidR="000D61FB" w:rsidRPr="00A028C6">
              <w:rPr>
                <w:rFonts w:cs="Arial"/>
                <w:b/>
                <w:sz w:val="18"/>
              </w:rPr>
              <w:t>202</w:t>
            </w:r>
            <w:r w:rsidR="00F75D82" w:rsidRPr="00A028C6">
              <w:rPr>
                <w:rFonts w:cs="Arial"/>
                <w:b/>
                <w:sz w:val="18"/>
              </w:rPr>
              <w:t>5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14:paraId="177B12BD" w14:textId="4600FA42" w:rsidR="000D61FB" w:rsidRPr="00A028C6" w:rsidRDefault="00883E55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b/>
                <w:sz w:val="18"/>
              </w:rPr>
            </w:pPr>
            <w:r w:rsidRPr="00A028C6">
              <w:rPr>
                <w:rFonts w:cs="Arial"/>
                <w:b/>
                <w:sz w:val="18"/>
              </w:rPr>
              <w:t xml:space="preserve">                 </w:t>
            </w:r>
            <w:r w:rsidR="000D61FB" w:rsidRPr="00A028C6">
              <w:rPr>
                <w:rFonts w:cs="Arial"/>
                <w:b/>
                <w:sz w:val="18"/>
              </w:rPr>
              <w:t>202</w:t>
            </w:r>
            <w:r w:rsidR="00F75D82" w:rsidRPr="00A028C6">
              <w:rPr>
                <w:rFonts w:cs="Arial"/>
                <w:b/>
                <w:sz w:val="18"/>
              </w:rPr>
              <w:t>4</w:t>
            </w:r>
          </w:p>
        </w:tc>
      </w:tr>
      <w:tr w:rsidR="00670D68" w:rsidRPr="00A028C6" w14:paraId="0398DB2F" w14:textId="77777777" w:rsidTr="002F3983">
        <w:trPr>
          <w:cantSplit/>
          <w:trHeight w:val="227"/>
        </w:trPr>
        <w:tc>
          <w:tcPr>
            <w:tcW w:w="5884" w:type="dxa"/>
            <w:vAlign w:val="bottom"/>
          </w:tcPr>
          <w:p w14:paraId="4904E92E" w14:textId="77777777" w:rsidR="00670D68" w:rsidRPr="00A028C6" w:rsidRDefault="00670D68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sz w:val="18"/>
                <w:highlight w:val="yellow"/>
              </w:rPr>
            </w:pPr>
            <w:r w:rsidRPr="00A028C6">
              <w:rPr>
                <w:rFonts w:cs="Arial"/>
                <w:sz w:val="18"/>
              </w:rPr>
              <w:t>Záväzky so zostatkovou dobou splatnosti nad 5 rokov</w:t>
            </w:r>
          </w:p>
        </w:tc>
        <w:tc>
          <w:tcPr>
            <w:tcW w:w="1629" w:type="dxa"/>
            <w:vAlign w:val="bottom"/>
          </w:tcPr>
          <w:p w14:paraId="5C726ECA" w14:textId="77777777" w:rsidR="00670D68" w:rsidRPr="00A028C6" w:rsidRDefault="00670D68" w:rsidP="004D5E7E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0</w:t>
            </w:r>
          </w:p>
        </w:tc>
        <w:tc>
          <w:tcPr>
            <w:tcW w:w="1418" w:type="dxa"/>
            <w:vAlign w:val="bottom"/>
          </w:tcPr>
          <w:p w14:paraId="2D11167F" w14:textId="77777777" w:rsidR="00670D68" w:rsidRPr="00A028C6" w:rsidRDefault="00670D68" w:rsidP="004D5E7E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0</w:t>
            </w:r>
          </w:p>
        </w:tc>
      </w:tr>
      <w:tr w:rsidR="00740C6E" w:rsidRPr="00A028C6" w14:paraId="564AE82F" w14:textId="77777777" w:rsidTr="002F3983">
        <w:trPr>
          <w:cantSplit/>
          <w:trHeight w:val="227"/>
        </w:trPr>
        <w:tc>
          <w:tcPr>
            <w:tcW w:w="5884" w:type="dxa"/>
            <w:vAlign w:val="bottom"/>
          </w:tcPr>
          <w:p w14:paraId="1A1D53C6" w14:textId="77777777" w:rsidR="00740C6E" w:rsidRPr="00A028C6" w:rsidRDefault="00740C6E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sz w:val="18"/>
                <w:highlight w:val="yellow"/>
              </w:rPr>
            </w:pPr>
            <w:r w:rsidRPr="00A028C6">
              <w:rPr>
                <w:rFonts w:cs="Arial"/>
                <w:sz w:val="18"/>
              </w:rPr>
              <w:t>Záväzky so zostatkovou dobou splatnosti 1 až 5 rokov</w:t>
            </w:r>
          </w:p>
        </w:tc>
        <w:tc>
          <w:tcPr>
            <w:tcW w:w="1629" w:type="dxa"/>
            <w:vAlign w:val="bottom"/>
          </w:tcPr>
          <w:p w14:paraId="72238128" w14:textId="11DCC760" w:rsidR="00740C6E" w:rsidRPr="00A028C6" w:rsidRDefault="00436D9C" w:rsidP="004D5E7E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43 066</w:t>
            </w:r>
          </w:p>
        </w:tc>
        <w:tc>
          <w:tcPr>
            <w:tcW w:w="1418" w:type="dxa"/>
            <w:vAlign w:val="bottom"/>
          </w:tcPr>
          <w:p w14:paraId="571EDE81" w14:textId="069CA887" w:rsidR="00740C6E" w:rsidRPr="00A028C6" w:rsidRDefault="00640E72" w:rsidP="004D5E7E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3</w:t>
            </w:r>
            <w:r w:rsidR="00F75D82" w:rsidRPr="00A028C6">
              <w:rPr>
                <w:rFonts w:cs="Arial"/>
                <w:sz w:val="18"/>
              </w:rPr>
              <w:t>7 421</w:t>
            </w:r>
          </w:p>
        </w:tc>
      </w:tr>
      <w:tr w:rsidR="00740C6E" w:rsidRPr="00A028C6" w14:paraId="3ADB1D97" w14:textId="77777777" w:rsidTr="002F3983">
        <w:trPr>
          <w:cantSplit/>
          <w:trHeight w:val="227"/>
        </w:trPr>
        <w:tc>
          <w:tcPr>
            <w:tcW w:w="5884" w:type="dxa"/>
            <w:vAlign w:val="bottom"/>
          </w:tcPr>
          <w:p w14:paraId="12BA2D71" w14:textId="77777777" w:rsidR="00740C6E" w:rsidRPr="00A028C6" w:rsidRDefault="00740C6E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sz w:val="18"/>
                <w:highlight w:val="yellow"/>
              </w:rPr>
            </w:pPr>
            <w:r w:rsidRPr="00A028C6">
              <w:rPr>
                <w:rFonts w:cs="Arial"/>
                <w:sz w:val="18"/>
              </w:rPr>
              <w:t>Záväzky so zostatkovou dobou splatnosti do 1 roka vrátane</w:t>
            </w:r>
          </w:p>
        </w:tc>
        <w:tc>
          <w:tcPr>
            <w:tcW w:w="1629" w:type="dxa"/>
            <w:vAlign w:val="bottom"/>
          </w:tcPr>
          <w:p w14:paraId="0B6DFDC7" w14:textId="69CBA99C" w:rsidR="00740C6E" w:rsidRPr="00A028C6" w:rsidRDefault="00516724" w:rsidP="004D5E7E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733 569</w:t>
            </w:r>
          </w:p>
        </w:tc>
        <w:tc>
          <w:tcPr>
            <w:tcW w:w="1418" w:type="dxa"/>
            <w:vAlign w:val="bottom"/>
          </w:tcPr>
          <w:p w14:paraId="15AD77D7" w14:textId="1682832A" w:rsidR="00740C6E" w:rsidRPr="00A028C6" w:rsidRDefault="00365CC4" w:rsidP="004D5E7E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655 653</w:t>
            </w:r>
          </w:p>
        </w:tc>
      </w:tr>
      <w:tr w:rsidR="00740C6E" w:rsidRPr="00A028C6" w14:paraId="537FE411" w14:textId="77777777" w:rsidTr="002F3983">
        <w:trPr>
          <w:cantSplit/>
          <w:trHeight w:val="227"/>
        </w:trPr>
        <w:tc>
          <w:tcPr>
            <w:tcW w:w="5884" w:type="dxa"/>
            <w:tcBorders>
              <w:bottom w:val="single" w:sz="4" w:space="0" w:color="auto"/>
            </w:tcBorders>
            <w:vAlign w:val="bottom"/>
          </w:tcPr>
          <w:p w14:paraId="030B0353" w14:textId="77777777" w:rsidR="00740C6E" w:rsidRPr="00A028C6" w:rsidRDefault="00740C6E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sz w:val="18"/>
                <w:highlight w:val="yellow"/>
              </w:rPr>
            </w:pPr>
            <w:r w:rsidRPr="00A028C6">
              <w:rPr>
                <w:rFonts w:cs="Arial"/>
                <w:sz w:val="18"/>
              </w:rPr>
              <w:t>Záväzky po lehote splatnosti</w:t>
            </w:r>
          </w:p>
        </w:tc>
        <w:tc>
          <w:tcPr>
            <w:tcW w:w="1629" w:type="dxa"/>
            <w:vAlign w:val="bottom"/>
          </w:tcPr>
          <w:p w14:paraId="588B35FB" w14:textId="5F1B73D8" w:rsidR="00740C6E" w:rsidRPr="00A028C6" w:rsidRDefault="00DD270A" w:rsidP="004D5E7E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23 406</w:t>
            </w:r>
          </w:p>
        </w:tc>
        <w:tc>
          <w:tcPr>
            <w:tcW w:w="1418" w:type="dxa"/>
            <w:vAlign w:val="bottom"/>
          </w:tcPr>
          <w:p w14:paraId="6FA2CC2E" w14:textId="44A2FC2F" w:rsidR="00740C6E" w:rsidRPr="00A028C6" w:rsidRDefault="00701154" w:rsidP="004D5E7E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sz w:val="18"/>
              </w:rPr>
            </w:pPr>
            <w:r w:rsidRPr="00A028C6">
              <w:rPr>
                <w:rFonts w:cs="Arial"/>
                <w:sz w:val="18"/>
              </w:rPr>
              <w:t>20 185</w:t>
            </w:r>
          </w:p>
        </w:tc>
      </w:tr>
      <w:tr w:rsidR="00740C6E" w:rsidRPr="00A028C6" w14:paraId="5D2DAED2" w14:textId="77777777" w:rsidTr="002F3983">
        <w:trPr>
          <w:cantSplit/>
          <w:trHeight w:val="227"/>
        </w:trPr>
        <w:tc>
          <w:tcPr>
            <w:tcW w:w="5884" w:type="dxa"/>
            <w:tcBorders>
              <w:top w:val="single" w:sz="4" w:space="0" w:color="auto"/>
            </w:tcBorders>
            <w:vAlign w:val="bottom"/>
          </w:tcPr>
          <w:p w14:paraId="6C5D349E" w14:textId="77777777" w:rsidR="00740C6E" w:rsidRPr="00A028C6" w:rsidRDefault="00740C6E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b/>
                <w:bCs/>
                <w:sz w:val="18"/>
              </w:rPr>
            </w:pPr>
            <w:r w:rsidRPr="00A028C6">
              <w:rPr>
                <w:rFonts w:cs="Arial"/>
                <w:b/>
                <w:bCs/>
                <w:sz w:val="18"/>
              </w:rPr>
              <w:t>Záväzky spolu</w:t>
            </w:r>
          </w:p>
        </w:tc>
        <w:tc>
          <w:tcPr>
            <w:tcW w:w="1629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14:paraId="4EB88670" w14:textId="7A1F5CAD" w:rsidR="00740C6E" w:rsidRPr="00A028C6" w:rsidRDefault="00C07DF2" w:rsidP="004D5E7E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b/>
                <w:bCs/>
                <w:sz w:val="18"/>
              </w:rPr>
            </w:pPr>
            <w:r w:rsidRPr="00A028C6">
              <w:rPr>
                <w:rFonts w:cs="Arial"/>
                <w:b/>
                <w:bCs/>
                <w:sz w:val="18"/>
              </w:rPr>
              <w:t>800 041</w:t>
            </w:r>
          </w:p>
        </w:tc>
        <w:tc>
          <w:tcPr>
            <w:tcW w:w="1418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14:paraId="180A460A" w14:textId="40DF080D" w:rsidR="00740C6E" w:rsidRPr="00A028C6" w:rsidRDefault="00BD7652" w:rsidP="004D5E7E">
            <w:pPr>
              <w:suppressAutoHyphens/>
              <w:spacing w:after="0" w:line="240" w:lineRule="auto"/>
              <w:ind w:left="0"/>
              <w:jc w:val="right"/>
              <w:rPr>
                <w:rFonts w:cs="Arial"/>
                <w:b/>
                <w:bCs/>
                <w:sz w:val="18"/>
              </w:rPr>
            </w:pPr>
            <w:r w:rsidRPr="00A028C6">
              <w:rPr>
                <w:rFonts w:cs="Arial"/>
                <w:b/>
                <w:bCs/>
                <w:sz w:val="18"/>
              </w:rPr>
              <w:t>713 259</w:t>
            </w:r>
          </w:p>
        </w:tc>
      </w:tr>
    </w:tbl>
    <w:p w14:paraId="15220C2C" w14:textId="77777777" w:rsidR="004D5E7E" w:rsidRDefault="004D5E7E" w:rsidP="00A028C6">
      <w:pPr>
        <w:pStyle w:val="odstavec"/>
        <w:rPr>
          <w:lang w:val="sk-SK"/>
        </w:rPr>
      </w:pPr>
    </w:p>
    <w:p w14:paraId="42D369DA" w14:textId="77777777" w:rsidR="003F2F61" w:rsidRPr="00F611BA" w:rsidRDefault="003F2F61" w:rsidP="00A028C6">
      <w:pPr>
        <w:pStyle w:val="odstavec"/>
        <w:rPr>
          <w:lang w:val="sk-SK"/>
        </w:rPr>
      </w:pPr>
      <w:r w:rsidRPr="00F611BA">
        <w:rPr>
          <w:lang w:val="sk-SK"/>
        </w:rPr>
        <w:t xml:space="preserve">Záväzky </w:t>
      </w:r>
      <w:r w:rsidR="00E85394" w:rsidRPr="00F611BA">
        <w:rPr>
          <w:lang w:val="sk-SK"/>
        </w:rPr>
        <w:t>S</w:t>
      </w:r>
      <w:r w:rsidRPr="00F611BA">
        <w:rPr>
          <w:lang w:val="sk-SK"/>
        </w:rPr>
        <w:t>poločnosti nie sú kryté záložným právom.</w:t>
      </w:r>
    </w:p>
    <w:p w14:paraId="43909641" w14:textId="18EF7BD5" w:rsidR="00EC2CCD" w:rsidRPr="00F611BA" w:rsidRDefault="00EC2CCD" w:rsidP="00A028C6">
      <w:pPr>
        <w:pStyle w:val="odstavec"/>
        <w:rPr>
          <w:lang w:val="sk-SK"/>
        </w:rPr>
      </w:pPr>
    </w:p>
    <w:p w14:paraId="366E6622" w14:textId="7E4B306B" w:rsidR="004874FD" w:rsidRPr="00F611BA" w:rsidRDefault="004874FD" w:rsidP="00A028C6">
      <w:pPr>
        <w:spacing w:after="0" w:line="240" w:lineRule="auto"/>
        <w:ind w:left="0"/>
        <w:jc w:val="both"/>
        <w:rPr>
          <w:rFonts w:eastAsia="Times New Roman"/>
          <w:bCs/>
          <w:iCs/>
          <w:color w:val="222222"/>
          <w:szCs w:val="18"/>
          <w:shd w:val="clear" w:color="auto" w:fill="FFFFFF"/>
          <w:lang w:eastAsia="x-none"/>
        </w:rPr>
      </w:pPr>
    </w:p>
    <w:p w14:paraId="1CE10F16" w14:textId="77777777" w:rsidR="003F2F61" w:rsidRPr="0027627E" w:rsidRDefault="009D1928" w:rsidP="00A028C6">
      <w:pPr>
        <w:pStyle w:val="Heading1"/>
        <w:numPr>
          <w:ilvl w:val="0"/>
          <w:numId w:val="1"/>
        </w:numPr>
        <w:suppressAutoHyphens w:val="0"/>
        <w:spacing w:before="60" w:after="240"/>
        <w:ind w:left="426" w:hanging="426"/>
        <w:jc w:val="both"/>
        <w:rPr>
          <w:rFonts w:cs="Arial"/>
          <w:lang w:eastAsia="sk-SK"/>
        </w:rPr>
      </w:pPr>
      <w:r w:rsidRPr="0027627E">
        <w:rPr>
          <w:rFonts w:cs="Arial"/>
          <w:lang w:eastAsia="sk-SK"/>
        </w:rPr>
        <w:t>INÉ AKTÍVA A INÉ PASÍVA</w:t>
      </w:r>
    </w:p>
    <w:p w14:paraId="578FE03F" w14:textId="0FCC340E" w:rsidR="003F2F61" w:rsidRDefault="003F2F61" w:rsidP="00A028C6">
      <w:pPr>
        <w:suppressAutoHyphens/>
        <w:spacing w:after="0" w:line="240" w:lineRule="auto"/>
        <w:jc w:val="both"/>
        <w:rPr>
          <w:rFonts w:cs="Arial"/>
        </w:rPr>
      </w:pPr>
      <w:r w:rsidRPr="0027627E">
        <w:rPr>
          <w:rFonts w:cs="Arial"/>
        </w:rPr>
        <w:t>V zmysle Zákona o správe daní a poplatkov a ostatných zákonov z ob</w:t>
      </w:r>
      <w:r w:rsidR="00E85394" w:rsidRPr="0027627E">
        <w:rPr>
          <w:rFonts w:cs="Arial"/>
        </w:rPr>
        <w:t>lasti daňového práva môžu byť v S</w:t>
      </w:r>
      <w:r w:rsidRPr="0027627E">
        <w:rPr>
          <w:rFonts w:cs="Arial"/>
        </w:rPr>
        <w:t xml:space="preserve">poločnosti vykonané kontroly daňových priznaní spätne za obdobie 5 rokov. V dôsledku toho sú </w:t>
      </w:r>
      <w:r w:rsidR="00E85394" w:rsidRPr="0027627E">
        <w:rPr>
          <w:rFonts w:cs="Arial"/>
        </w:rPr>
        <w:t>k </w:t>
      </w:r>
      <w:r w:rsidRPr="0027627E">
        <w:rPr>
          <w:rFonts w:cs="Arial"/>
        </w:rPr>
        <w:t>31.</w:t>
      </w:r>
      <w:r w:rsidR="00E85394" w:rsidRPr="0027627E">
        <w:rPr>
          <w:rFonts w:cs="Arial"/>
        </w:rPr>
        <w:t xml:space="preserve"> decembru </w:t>
      </w:r>
      <w:r w:rsidR="000E3BBF" w:rsidRPr="0027627E">
        <w:rPr>
          <w:rFonts w:cs="Arial"/>
        </w:rPr>
        <w:t>202</w:t>
      </w:r>
      <w:r w:rsidR="003416DB">
        <w:rPr>
          <w:rFonts w:cs="Arial"/>
        </w:rPr>
        <w:t>5</w:t>
      </w:r>
      <w:r w:rsidRPr="0027627E">
        <w:rPr>
          <w:rFonts w:cs="Arial"/>
        </w:rPr>
        <w:t xml:space="preserve"> daňové priznania </w:t>
      </w:r>
      <w:r w:rsidR="00E85394" w:rsidRPr="0027627E">
        <w:rPr>
          <w:rFonts w:cs="Arial"/>
        </w:rPr>
        <w:t>S</w:t>
      </w:r>
      <w:r w:rsidRPr="0027627E">
        <w:rPr>
          <w:rFonts w:cs="Arial"/>
        </w:rPr>
        <w:t xml:space="preserve">poločnosti za roky </w:t>
      </w:r>
      <w:r w:rsidR="00640D65" w:rsidRPr="0027627E">
        <w:rPr>
          <w:rFonts w:cs="Arial"/>
        </w:rPr>
        <w:t>20</w:t>
      </w:r>
      <w:r w:rsidR="005B0A92">
        <w:rPr>
          <w:rFonts w:cs="Arial"/>
        </w:rPr>
        <w:t>20</w:t>
      </w:r>
      <w:r w:rsidRPr="0027627E">
        <w:rPr>
          <w:rFonts w:cs="Arial"/>
        </w:rPr>
        <w:t xml:space="preserve"> až 20</w:t>
      </w:r>
      <w:r w:rsidR="004F33AF" w:rsidRPr="0027627E">
        <w:rPr>
          <w:rFonts w:cs="Arial"/>
        </w:rPr>
        <w:t>2</w:t>
      </w:r>
      <w:r w:rsidR="00E77F5C">
        <w:rPr>
          <w:rFonts w:cs="Arial"/>
        </w:rPr>
        <w:t>4</w:t>
      </w:r>
      <w:r w:rsidRPr="0027627E">
        <w:rPr>
          <w:rFonts w:cs="Arial"/>
        </w:rPr>
        <w:t xml:space="preserve"> otvorené a môžu sa stať predmetom kontroly. K</w:t>
      </w:r>
      <w:r w:rsidR="00E85394" w:rsidRPr="0027627E">
        <w:rPr>
          <w:rFonts w:cs="Arial"/>
        </w:rPr>
        <w:t>u</w:t>
      </w:r>
      <w:r w:rsidRPr="0027627E">
        <w:rPr>
          <w:rFonts w:cs="Arial"/>
        </w:rPr>
        <w:t xml:space="preserve"> dňu </w:t>
      </w:r>
      <w:r w:rsidR="00E85394" w:rsidRPr="0027627E">
        <w:rPr>
          <w:rFonts w:cs="Arial"/>
        </w:rPr>
        <w:t>zostavenia účtovnej závierky S</w:t>
      </w:r>
      <w:r w:rsidRPr="0027627E">
        <w:rPr>
          <w:rFonts w:cs="Arial"/>
        </w:rPr>
        <w:t xml:space="preserve">poločnosť nevie stanoviť dopad prípadných kontrol na finančné povinnosti </w:t>
      </w:r>
      <w:r w:rsidR="00E85394" w:rsidRPr="0027627E">
        <w:rPr>
          <w:rFonts w:cs="Arial"/>
        </w:rPr>
        <w:t>S</w:t>
      </w:r>
      <w:r w:rsidRPr="0027627E">
        <w:rPr>
          <w:rFonts w:cs="Arial"/>
        </w:rPr>
        <w:t>poločnosti.</w:t>
      </w:r>
    </w:p>
    <w:p w14:paraId="3801FC25" w14:textId="77777777" w:rsidR="00213FBB" w:rsidRDefault="00213FBB" w:rsidP="00A028C6">
      <w:pPr>
        <w:suppressAutoHyphens/>
        <w:spacing w:after="0" w:line="240" w:lineRule="auto"/>
        <w:jc w:val="both"/>
        <w:rPr>
          <w:rFonts w:cs="Arial"/>
        </w:rPr>
      </w:pPr>
    </w:p>
    <w:p w14:paraId="621D8C66" w14:textId="3342EC49" w:rsidR="002F3983" w:rsidRDefault="00213FBB" w:rsidP="002F3983">
      <w:pPr>
        <w:suppressAutoHyphens/>
        <w:spacing w:after="0" w:line="240" w:lineRule="auto"/>
        <w:jc w:val="both"/>
        <w:rPr>
          <w:rFonts w:cs="Arial"/>
        </w:rPr>
      </w:pPr>
      <w:r w:rsidRPr="00213FBB">
        <w:rPr>
          <w:rFonts w:cs="Arial"/>
        </w:rPr>
        <w:t>Vzhľadom na to, že viaceré oblasti slovenského daňového práva (napr. legislatíva ohľadom transferového oceňovania) doteraz neboli dostatočne overené praxou, existuje neistota v tom, ako ich budú d</w:t>
      </w:r>
      <w:r>
        <w:rPr>
          <w:rFonts w:cs="Arial"/>
        </w:rPr>
        <w:t>a</w:t>
      </w:r>
      <w:r w:rsidRPr="00213FBB">
        <w:rPr>
          <w:rFonts w:cs="Arial"/>
        </w:rPr>
        <w:t>ňové orgány aplikovať. Mieru tejto neistoty nie je možné kvantifikovať a zanikne až potom, keď budú k dispozícii právne precedensy, príp. oficiálne interpretácie príslušných orgánov. Vedenie Spoločnosti si nie je vedomé žiadnych okolností, v dôsledku ktorých by jej vznikol v budúcnosti významný náklad.</w:t>
      </w:r>
    </w:p>
    <w:p w14:paraId="49E47A48" w14:textId="2745593E" w:rsidR="00213FBB" w:rsidRDefault="003F2F61" w:rsidP="00A028C6">
      <w:pPr>
        <w:pStyle w:val="odstavec"/>
        <w:rPr>
          <w:lang w:val="sk-SK"/>
        </w:rPr>
      </w:pPr>
      <w:r w:rsidRPr="00F611BA">
        <w:rPr>
          <w:lang w:val="sk-SK"/>
        </w:rPr>
        <w:t xml:space="preserve">Spoločnosť si od </w:t>
      </w:r>
      <w:r w:rsidR="006B249B" w:rsidRPr="00F611BA">
        <w:rPr>
          <w:lang w:val="sk-SK"/>
        </w:rPr>
        <w:t>firmy</w:t>
      </w:r>
      <w:r w:rsidR="00064D27" w:rsidRPr="00F611BA">
        <w:rPr>
          <w:lang w:val="sk-SK"/>
        </w:rPr>
        <w:t xml:space="preserve"> </w:t>
      </w:r>
      <w:proofErr w:type="spellStart"/>
      <w:r w:rsidR="00064D27" w:rsidRPr="00F611BA">
        <w:rPr>
          <w:lang w:val="sk-SK"/>
        </w:rPr>
        <w:t>RHJF</w:t>
      </w:r>
      <w:proofErr w:type="spellEnd"/>
      <w:r w:rsidR="00064D27" w:rsidRPr="00F611BA">
        <w:rPr>
          <w:lang w:val="sk-SK"/>
        </w:rPr>
        <w:t xml:space="preserve"> Slovakia</w:t>
      </w:r>
      <w:r w:rsidR="00983ABD">
        <w:rPr>
          <w:lang w:val="sk-SK"/>
        </w:rPr>
        <w:t>,</w:t>
      </w:r>
      <w:r w:rsidRPr="00F611BA">
        <w:rPr>
          <w:lang w:val="sk-SK"/>
        </w:rPr>
        <w:t xml:space="preserve"> s.r.o.</w:t>
      </w:r>
      <w:r w:rsidR="00064D27" w:rsidRPr="00F611BA">
        <w:rPr>
          <w:lang w:val="sk-SK"/>
        </w:rPr>
        <w:t>, Trenčianska Turná</w:t>
      </w:r>
      <w:r w:rsidRPr="00F611BA">
        <w:rPr>
          <w:lang w:val="sk-SK"/>
        </w:rPr>
        <w:t xml:space="preserve"> prenajíma administratívne priestory. </w:t>
      </w:r>
    </w:p>
    <w:p w14:paraId="7BBD6123" w14:textId="77777777" w:rsidR="00213FBB" w:rsidRDefault="00213FBB" w:rsidP="00A028C6">
      <w:pPr>
        <w:pStyle w:val="odstavec"/>
        <w:rPr>
          <w:lang w:val="sk-SK"/>
        </w:rPr>
      </w:pPr>
    </w:p>
    <w:p w14:paraId="459AA5A2" w14:textId="7591F6FE" w:rsidR="001E4FA1" w:rsidRPr="00F611BA" w:rsidRDefault="003F2F61" w:rsidP="00A028C6">
      <w:pPr>
        <w:pStyle w:val="odstavec"/>
        <w:rPr>
          <w:lang w:val="sk-SK"/>
        </w:rPr>
      </w:pPr>
      <w:r w:rsidRPr="00F611BA">
        <w:rPr>
          <w:lang w:val="sk-SK"/>
        </w:rPr>
        <w:t xml:space="preserve">Nájomná zmluva je uzatvorená na dobu neurčitú. </w:t>
      </w:r>
      <w:r w:rsidR="001E4FA1" w:rsidRPr="00F611BA">
        <w:rPr>
          <w:lang w:val="sk-SK"/>
        </w:rPr>
        <w:t xml:space="preserve">Ročné nájomné predstavuje: </w:t>
      </w:r>
    </w:p>
    <w:p w14:paraId="58D10780" w14:textId="72C3BEF2" w:rsidR="001E4FA1" w:rsidRPr="00F611BA" w:rsidRDefault="001E4FA1" w:rsidP="00A028C6">
      <w:pPr>
        <w:pStyle w:val="odstavec"/>
        <w:numPr>
          <w:ilvl w:val="0"/>
          <w:numId w:val="6"/>
        </w:numPr>
        <w:ind w:left="851" w:hanging="425"/>
        <w:rPr>
          <w:lang w:val="sk-SK"/>
        </w:rPr>
      </w:pPr>
      <w:r w:rsidRPr="00F611BA">
        <w:rPr>
          <w:lang w:val="sk-SK"/>
        </w:rPr>
        <w:t>a</w:t>
      </w:r>
      <w:r w:rsidR="003826E3" w:rsidRPr="00F611BA">
        <w:rPr>
          <w:lang w:val="sk-SK"/>
        </w:rPr>
        <w:t xml:space="preserve">dministratívne priestory </w:t>
      </w:r>
      <w:r w:rsidR="005A1196" w:rsidRPr="00F611BA">
        <w:rPr>
          <w:lang w:val="sk-SK"/>
        </w:rPr>
        <w:t>18</w:t>
      </w:r>
      <w:r w:rsidR="00C511F2">
        <w:rPr>
          <w:lang w:val="sk-SK"/>
        </w:rPr>
        <w:t xml:space="preserve"> </w:t>
      </w:r>
      <w:r w:rsidR="00BA141B">
        <w:rPr>
          <w:lang w:val="sk-SK"/>
        </w:rPr>
        <w:t>722</w:t>
      </w:r>
      <w:r w:rsidR="005A1196" w:rsidRPr="00F611BA">
        <w:rPr>
          <w:lang w:val="sk-SK"/>
        </w:rPr>
        <w:t>,4</w:t>
      </w:r>
      <w:r w:rsidR="00BA141B">
        <w:rPr>
          <w:lang w:val="sk-SK"/>
        </w:rPr>
        <w:t>2</w:t>
      </w:r>
      <w:r w:rsidR="00C511F2">
        <w:rPr>
          <w:lang w:val="sk-SK"/>
        </w:rPr>
        <w:t xml:space="preserve"> EUR</w:t>
      </w:r>
      <w:r w:rsidR="00370EFA" w:rsidRPr="00F611BA">
        <w:rPr>
          <w:lang w:val="sk-SK"/>
        </w:rPr>
        <w:t xml:space="preserve"> / mesiac</w:t>
      </w:r>
      <w:r w:rsidR="00C511F2">
        <w:rPr>
          <w:lang w:val="sk-SK"/>
        </w:rPr>
        <w:t xml:space="preserve"> </w:t>
      </w:r>
      <w:r w:rsidR="003F2F61" w:rsidRPr="00F611BA">
        <w:rPr>
          <w:lang w:val="sk-SK"/>
        </w:rPr>
        <w:t>bez DPH</w:t>
      </w:r>
    </w:p>
    <w:p w14:paraId="6619968F" w14:textId="6D335076" w:rsidR="003F2F61" w:rsidRPr="00F611BA" w:rsidRDefault="00370EFA" w:rsidP="00A028C6">
      <w:pPr>
        <w:pStyle w:val="odstavec"/>
        <w:numPr>
          <w:ilvl w:val="0"/>
          <w:numId w:val="6"/>
        </w:numPr>
        <w:ind w:left="851" w:hanging="425"/>
        <w:rPr>
          <w:lang w:val="sk-SK"/>
        </w:rPr>
      </w:pPr>
      <w:r w:rsidRPr="00F611BA">
        <w:rPr>
          <w:lang w:val="sk-SK"/>
        </w:rPr>
        <w:t xml:space="preserve">laboratórium </w:t>
      </w:r>
      <w:r w:rsidR="005A1196" w:rsidRPr="00F611BA">
        <w:rPr>
          <w:lang w:val="sk-SK"/>
        </w:rPr>
        <w:t>11</w:t>
      </w:r>
      <w:r w:rsidR="00C511F2">
        <w:rPr>
          <w:lang w:val="sk-SK"/>
        </w:rPr>
        <w:t xml:space="preserve"> </w:t>
      </w:r>
      <w:r w:rsidR="00BA141B">
        <w:rPr>
          <w:lang w:val="sk-SK"/>
        </w:rPr>
        <w:t>516</w:t>
      </w:r>
      <w:r w:rsidR="005A1196" w:rsidRPr="00F611BA">
        <w:rPr>
          <w:lang w:val="sk-SK"/>
        </w:rPr>
        <w:t>,</w:t>
      </w:r>
      <w:r w:rsidR="00BA141B">
        <w:rPr>
          <w:lang w:val="sk-SK"/>
        </w:rPr>
        <w:t>32</w:t>
      </w:r>
      <w:r w:rsidR="00C511F2">
        <w:rPr>
          <w:lang w:val="sk-SK"/>
        </w:rPr>
        <w:t xml:space="preserve"> EUR</w:t>
      </w:r>
      <w:r w:rsidRPr="00F611BA">
        <w:rPr>
          <w:lang w:val="sk-SK"/>
        </w:rPr>
        <w:t xml:space="preserve"> / mesiac</w:t>
      </w:r>
      <w:r w:rsidR="00C511F2">
        <w:rPr>
          <w:lang w:val="sk-SK"/>
        </w:rPr>
        <w:t xml:space="preserve"> </w:t>
      </w:r>
      <w:r w:rsidR="001E4FA1" w:rsidRPr="00F611BA">
        <w:rPr>
          <w:lang w:val="sk-SK"/>
        </w:rPr>
        <w:t>bez DPH</w:t>
      </w:r>
      <w:r w:rsidR="003F2F61" w:rsidRPr="00F611BA">
        <w:rPr>
          <w:lang w:val="sk-SK"/>
        </w:rPr>
        <w:t>.</w:t>
      </w:r>
    </w:p>
    <w:p w14:paraId="7EB1DCB6" w14:textId="77777777" w:rsidR="000A4C0F" w:rsidRPr="0027627E" w:rsidRDefault="000A4C0F" w:rsidP="00A028C6">
      <w:pPr>
        <w:pStyle w:val="ListParagraph"/>
        <w:suppressAutoHyphens/>
        <w:spacing w:after="0" w:line="240" w:lineRule="auto"/>
        <w:jc w:val="both"/>
        <w:rPr>
          <w:rFonts w:cs="Arial"/>
        </w:rPr>
      </w:pPr>
    </w:p>
    <w:p w14:paraId="086D407C" w14:textId="4ED8C7BD" w:rsidR="00B42201" w:rsidRDefault="00B42201" w:rsidP="00A028C6">
      <w:pPr>
        <w:pStyle w:val="Heading2"/>
        <w:numPr>
          <w:ilvl w:val="1"/>
          <w:numId w:val="7"/>
        </w:numPr>
        <w:spacing w:before="0" w:after="0"/>
      </w:pPr>
      <w:r w:rsidRPr="0027627E">
        <w:t xml:space="preserve">Rozdelenie </w:t>
      </w:r>
      <w:r w:rsidR="000E3BBF" w:rsidRPr="0027627E">
        <w:t>zisku za predchádzajúci rok 20</w:t>
      </w:r>
      <w:r w:rsidR="00740C6E" w:rsidRPr="0027627E">
        <w:t>2</w:t>
      </w:r>
      <w:r w:rsidR="005112FB">
        <w:t>4</w:t>
      </w:r>
    </w:p>
    <w:p w14:paraId="784ABCDD" w14:textId="77777777" w:rsidR="00213FBB" w:rsidRPr="00213FBB" w:rsidRDefault="00213FBB" w:rsidP="00A028C6">
      <w:pPr>
        <w:suppressAutoHyphens/>
        <w:spacing w:after="0" w:line="240" w:lineRule="auto"/>
        <w:jc w:val="both"/>
        <w:rPr>
          <w:rFonts w:cs="Arial"/>
        </w:rPr>
      </w:pPr>
    </w:p>
    <w:p w14:paraId="624F8D04" w14:textId="35249C8E" w:rsidR="00B42201" w:rsidRPr="00F611BA" w:rsidRDefault="00B42201" w:rsidP="00A028C6">
      <w:pPr>
        <w:pStyle w:val="odstavec"/>
        <w:rPr>
          <w:lang w:val="sk-SK"/>
        </w:rPr>
      </w:pPr>
      <w:r w:rsidRPr="00F611BA">
        <w:rPr>
          <w:lang w:val="sk-SK"/>
        </w:rPr>
        <w:t xml:space="preserve">Zisk za </w:t>
      </w:r>
      <w:r w:rsidR="0069735B">
        <w:rPr>
          <w:lang w:val="sk-SK"/>
        </w:rPr>
        <w:t>rok</w:t>
      </w:r>
      <w:r w:rsidR="00114420" w:rsidRPr="00F611BA">
        <w:rPr>
          <w:lang w:val="sk-SK"/>
        </w:rPr>
        <w:t xml:space="preserve"> 202</w:t>
      </w:r>
      <w:r w:rsidR="005B14BC">
        <w:rPr>
          <w:lang w:val="sk-SK"/>
        </w:rPr>
        <w:t>4</w:t>
      </w:r>
      <w:r w:rsidR="00F957E3" w:rsidRPr="00F611BA">
        <w:rPr>
          <w:lang w:val="sk-SK"/>
        </w:rPr>
        <w:t xml:space="preserve"> </w:t>
      </w:r>
      <w:r w:rsidRPr="00F611BA">
        <w:rPr>
          <w:lang w:val="sk-SK"/>
        </w:rPr>
        <w:t xml:space="preserve">bol rozdelený v súlade so záverom  valného zhromaždenia ustanovením nasledovne: </w:t>
      </w:r>
    </w:p>
    <w:p w14:paraId="7A4E6D1A" w14:textId="77777777" w:rsidR="004874FD" w:rsidRPr="00F611BA" w:rsidRDefault="004874FD" w:rsidP="00A028C6">
      <w:pPr>
        <w:pStyle w:val="odstavec"/>
        <w:rPr>
          <w:lang w:val="sk-SK"/>
        </w:rPr>
      </w:pPr>
    </w:p>
    <w:tbl>
      <w:tblPr>
        <w:tblW w:w="8931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238"/>
        <w:gridCol w:w="2693"/>
      </w:tblGrid>
      <w:tr w:rsidR="000A4C0F" w:rsidRPr="00A028C6" w14:paraId="54A3283C" w14:textId="77777777" w:rsidTr="0040437A">
        <w:trPr>
          <w:cantSplit/>
          <w:trHeight w:val="227"/>
        </w:trPr>
        <w:tc>
          <w:tcPr>
            <w:tcW w:w="6238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108C7D87" w14:textId="04F815EE" w:rsidR="000A4C0F" w:rsidRPr="00A028C6" w:rsidRDefault="00740C6E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b/>
                <w:bCs/>
                <w:sz w:val="18"/>
                <w:lang w:eastAsia="en-GB"/>
              </w:rPr>
            </w:pPr>
            <w:r w:rsidRPr="00A028C6">
              <w:rPr>
                <w:rFonts w:cs="Arial"/>
                <w:b/>
                <w:bCs/>
                <w:sz w:val="18"/>
                <w:lang w:eastAsia="en-GB"/>
              </w:rPr>
              <w:t>Zisk na rozdelenie za rok 202</w:t>
            </w:r>
            <w:r w:rsidR="005112FB" w:rsidRPr="00A028C6">
              <w:rPr>
                <w:rFonts w:cs="Arial"/>
                <w:b/>
                <w:bCs/>
                <w:sz w:val="18"/>
                <w:lang w:eastAsia="en-GB"/>
              </w:rPr>
              <w:t>4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78B86261" w14:textId="4EB8372D" w:rsidR="000A4C0F" w:rsidRPr="00A028C6" w:rsidRDefault="005112FB" w:rsidP="00D93353">
            <w:pPr>
              <w:suppressAutoHyphens/>
              <w:spacing w:after="0" w:line="240" w:lineRule="auto"/>
              <w:ind w:left="1281" w:right="-13"/>
              <w:jc w:val="right"/>
              <w:rPr>
                <w:rFonts w:cs="Arial"/>
                <w:b/>
                <w:bCs/>
                <w:sz w:val="18"/>
                <w:lang w:eastAsia="en-GB"/>
              </w:rPr>
            </w:pPr>
            <w:r w:rsidRPr="00A028C6">
              <w:rPr>
                <w:rFonts w:cs="Arial"/>
                <w:b/>
                <w:bCs/>
                <w:sz w:val="18"/>
                <w:lang w:eastAsia="en-GB"/>
              </w:rPr>
              <w:t>544 433</w:t>
            </w:r>
            <w:r w:rsidR="000A4C0F" w:rsidRPr="00A028C6">
              <w:rPr>
                <w:rFonts w:cs="Arial"/>
                <w:b/>
                <w:bCs/>
                <w:sz w:val="18"/>
                <w:lang w:eastAsia="en-GB"/>
              </w:rPr>
              <w:t xml:space="preserve"> EUR</w:t>
            </w:r>
          </w:p>
        </w:tc>
      </w:tr>
      <w:tr w:rsidR="000A4C0F" w:rsidRPr="00A028C6" w14:paraId="348AABAD" w14:textId="77777777" w:rsidTr="0040437A">
        <w:trPr>
          <w:cantSplit/>
          <w:trHeight w:val="227"/>
        </w:trPr>
        <w:tc>
          <w:tcPr>
            <w:tcW w:w="6238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124B6F86" w14:textId="602E67B3" w:rsidR="000A4C0F" w:rsidRPr="00A028C6" w:rsidRDefault="0069735B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sz w:val="18"/>
                <w:lang w:eastAsia="en-GB"/>
              </w:rPr>
            </w:pPr>
            <w:r w:rsidRPr="00A028C6">
              <w:rPr>
                <w:rFonts w:cs="Arial"/>
                <w:sz w:val="18"/>
                <w:lang w:eastAsia="en-GB"/>
              </w:rPr>
              <w:t>Prevod do nerozdeleného zisku minulých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73022678" w14:textId="4B76375F" w:rsidR="000A4C0F" w:rsidRPr="00A028C6" w:rsidRDefault="005B14BC" w:rsidP="00D93353">
            <w:pPr>
              <w:suppressAutoHyphens/>
              <w:spacing w:after="0" w:line="240" w:lineRule="auto"/>
              <w:ind w:left="1281" w:right="-13"/>
              <w:jc w:val="right"/>
              <w:rPr>
                <w:rFonts w:cs="Arial"/>
                <w:sz w:val="18"/>
                <w:lang w:eastAsia="en-GB"/>
              </w:rPr>
            </w:pPr>
            <w:r w:rsidRPr="00A028C6">
              <w:rPr>
                <w:rFonts w:cs="Arial"/>
                <w:sz w:val="18"/>
                <w:lang w:eastAsia="en-GB"/>
              </w:rPr>
              <w:t>163 330</w:t>
            </w:r>
            <w:r w:rsidR="000A4C0F" w:rsidRPr="00A028C6">
              <w:rPr>
                <w:rFonts w:cs="Arial"/>
                <w:sz w:val="18"/>
                <w:lang w:eastAsia="en-GB"/>
              </w:rPr>
              <w:t xml:space="preserve"> EUR</w:t>
            </w:r>
          </w:p>
        </w:tc>
      </w:tr>
      <w:tr w:rsidR="000A4C0F" w:rsidRPr="00A028C6" w14:paraId="6E1F04F6" w14:textId="77777777" w:rsidTr="002F3983">
        <w:trPr>
          <w:cantSplit/>
          <w:trHeight w:val="227"/>
        </w:trPr>
        <w:tc>
          <w:tcPr>
            <w:tcW w:w="6238" w:type="dxa"/>
            <w:noWrap/>
            <w:vAlign w:val="bottom"/>
            <w:hideMark/>
          </w:tcPr>
          <w:p w14:paraId="46E8DCD8" w14:textId="71E216FC" w:rsidR="000A4C0F" w:rsidRPr="00A028C6" w:rsidRDefault="0069735B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sz w:val="18"/>
                <w:lang w:eastAsia="en-GB"/>
              </w:rPr>
            </w:pPr>
            <w:r w:rsidRPr="00A028C6">
              <w:rPr>
                <w:rFonts w:cs="Arial"/>
                <w:sz w:val="18"/>
                <w:lang w:eastAsia="en-GB"/>
              </w:rPr>
              <w:t xml:space="preserve">Rozdelenie podielu na zisku spoločníkovi </w:t>
            </w:r>
            <w:r w:rsidRPr="00A028C6">
              <w:rPr>
                <w:rFonts w:cs="Arial"/>
                <w:sz w:val="18"/>
                <w:lang w:val="nl-NL" w:eastAsia="en-GB"/>
              </w:rPr>
              <w:t>-</w:t>
            </w:r>
            <w:r w:rsidRPr="00A028C6">
              <w:rPr>
                <w:rFonts w:cs="Arial"/>
                <w:sz w:val="18"/>
                <w:lang w:eastAsia="en-GB"/>
              </w:rPr>
              <w:t xml:space="preserve"> </w:t>
            </w:r>
            <w:proofErr w:type="spellStart"/>
            <w:r w:rsidR="000A4C0F" w:rsidRPr="00A028C6">
              <w:rPr>
                <w:rFonts w:cs="Arial"/>
                <w:sz w:val="18"/>
                <w:lang w:eastAsia="en-GB"/>
              </w:rPr>
              <w:t>Valicare</w:t>
            </w:r>
            <w:proofErr w:type="spellEnd"/>
            <w:r w:rsidR="000A4C0F" w:rsidRPr="00A028C6">
              <w:rPr>
                <w:rFonts w:cs="Arial"/>
                <w:sz w:val="18"/>
                <w:lang w:eastAsia="en-GB"/>
              </w:rPr>
              <w:t xml:space="preserve"> </w:t>
            </w:r>
            <w:proofErr w:type="spellStart"/>
            <w:r w:rsidR="000A4C0F" w:rsidRPr="00A028C6">
              <w:rPr>
                <w:rFonts w:cs="Arial"/>
                <w:sz w:val="18"/>
                <w:lang w:eastAsia="en-GB"/>
              </w:rPr>
              <w:t>GmbH</w:t>
            </w:r>
            <w:proofErr w:type="spellEnd"/>
          </w:p>
        </w:tc>
        <w:tc>
          <w:tcPr>
            <w:tcW w:w="2693" w:type="dxa"/>
            <w:noWrap/>
            <w:vAlign w:val="bottom"/>
            <w:hideMark/>
          </w:tcPr>
          <w:p w14:paraId="6E6D31DE" w14:textId="316E82FB" w:rsidR="000A4C0F" w:rsidRPr="00A028C6" w:rsidRDefault="005B14BC" w:rsidP="00D93353">
            <w:pPr>
              <w:suppressAutoHyphens/>
              <w:spacing w:after="0" w:line="240" w:lineRule="auto"/>
              <w:ind w:left="1281" w:right="-13"/>
              <w:jc w:val="right"/>
              <w:rPr>
                <w:rFonts w:cs="Arial"/>
                <w:sz w:val="18"/>
                <w:lang w:eastAsia="en-GB"/>
              </w:rPr>
            </w:pPr>
            <w:r w:rsidRPr="00A028C6">
              <w:rPr>
                <w:rFonts w:cs="Arial"/>
                <w:sz w:val="18"/>
                <w:lang w:eastAsia="en-GB"/>
              </w:rPr>
              <w:t>194 744</w:t>
            </w:r>
            <w:r w:rsidR="000A4C0F" w:rsidRPr="00A028C6">
              <w:rPr>
                <w:rFonts w:cs="Arial"/>
                <w:sz w:val="18"/>
                <w:lang w:eastAsia="en-GB"/>
              </w:rPr>
              <w:t xml:space="preserve"> EUR</w:t>
            </w:r>
          </w:p>
        </w:tc>
      </w:tr>
      <w:tr w:rsidR="000A4C0F" w:rsidRPr="00A028C6" w14:paraId="686C4BBE" w14:textId="77777777" w:rsidTr="002F3983">
        <w:trPr>
          <w:cantSplit/>
          <w:trHeight w:val="227"/>
        </w:trPr>
        <w:tc>
          <w:tcPr>
            <w:tcW w:w="6238" w:type="dxa"/>
            <w:noWrap/>
            <w:vAlign w:val="bottom"/>
            <w:hideMark/>
          </w:tcPr>
          <w:p w14:paraId="370E4030" w14:textId="13A552B6" w:rsidR="000A4C0F" w:rsidRPr="00A028C6" w:rsidRDefault="0069735B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sz w:val="18"/>
                <w:lang w:eastAsia="en-GB"/>
              </w:rPr>
            </w:pPr>
            <w:r w:rsidRPr="00A028C6">
              <w:rPr>
                <w:rFonts w:cs="Arial"/>
                <w:sz w:val="18"/>
                <w:lang w:eastAsia="en-GB"/>
              </w:rPr>
              <w:t xml:space="preserve">Rozdelenie podielu na zisku spoločníkovi - </w:t>
            </w:r>
            <w:proofErr w:type="spellStart"/>
            <w:r w:rsidR="000A4C0F" w:rsidRPr="00A028C6">
              <w:rPr>
                <w:rFonts w:cs="Arial"/>
                <w:sz w:val="18"/>
                <w:lang w:eastAsia="en-GB"/>
              </w:rPr>
              <w:t>HEITEC</w:t>
            </w:r>
            <w:proofErr w:type="spellEnd"/>
            <w:r w:rsidR="000A4C0F" w:rsidRPr="00A028C6">
              <w:rPr>
                <w:rFonts w:cs="Arial"/>
                <w:sz w:val="18"/>
                <w:lang w:eastAsia="en-GB"/>
              </w:rPr>
              <w:t xml:space="preserve"> AG</w:t>
            </w:r>
          </w:p>
        </w:tc>
        <w:tc>
          <w:tcPr>
            <w:tcW w:w="2693" w:type="dxa"/>
            <w:noWrap/>
            <w:vAlign w:val="bottom"/>
            <w:hideMark/>
          </w:tcPr>
          <w:p w14:paraId="38C13DCA" w14:textId="28B0BD2A" w:rsidR="000A4C0F" w:rsidRPr="00A028C6" w:rsidRDefault="005B14BC" w:rsidP="00D93353">
            <w:pPr>
              <w:suppressAutoHyphens/>
              <w:spacing w:after="0" w:line="240" w:lineRule="auto"/>
              <w:ind w:left="1281" w:right="-13"/>
              <w:jc w:val="right"/>
              <w:rPr>
                <w:rFonts w:cs="Arial"/>
                <w:sz w:val="18"/>
                <w:lang w:eastAsia="en-GB"/>
              </w:rPr>
            </w:pPr>
            <w:r w:rsidRPr="00A028C6">
              <w:rPr>
                <w:rFonts w:cs="Arial"/>
                <w:sz w:val="18"/>
                <w:lang w:eastAsia="en-GB"/>
              </w:rPr>
              <w:t>186 359</w:t>
            </w:r>
            <w:r w:rsidR="000A4C0F" w:rsidRPr="00A028C6">
              <w:rPr>
                <w:rFonts w:cs="Arial"/>
                <w:sz w:val="18"/>
                <w:lang w:eastAsia="en-GB"/>
              </w:rPr>
              <w:t xml:space="preserve"> EUR</w:t>
            </w:r>
          </w:p>
        </w:tc>
      </w:tr>
    </w:tbl>
    <w:p w14:paraId="1DA29E4E" w14:textId="77777777" w:rsidR="005E37CD" w:rsidRDefault="005E37CD" w:rsidP="00A028C6">
      <w:pPr>
        <w:suppressAutoHyphens/>
        <w:spacing w:after="0" w:line="240" w:lineRule="auto"/>
        <w:jc w:val="both"/>
        <w:rPr>
          <w:rFonts w:cs="Arial"/>
        </w:rPr>
      </w:pPr>
    </w:p>
    <w:p w14:paraId="4BB2BFFF" w14:textId="77777777" w:rsidR="0069735B" w:rsidRPr="0027627E" w:rsidRDefault="0069735B" w:rsidP="00A028C6">
      <w:pPr>
        <w:suppressAutoHyphens/>
        <w:spacing w:after="0" w:line="240" w:lineRule="auto"/>
        <w:jc w:val="both"/>
        <w:rPr>
          <w:rFonts w:cs="Arial"/>
        </w:rPr>
      </w:pPr>
    </w:p>
    <w:p w14:paraId="029FC77E" w14:textId="3D51AAFF" w:rsidR="00B42201" w:rsidRPr="0027627E" w:rsidRDefault="00FB5EEE" w:rsidP="00A028C6">
      <w:pPr>
        <w:pStyle w:val="Heading2"/>
        <w:numPr>
          <w:ilvl w:val="1"/>
          <w:numId w:val="7"/>
        </w:numPr>
        <w:spacing w:before="0" w:after="0"/>
      </w:pPr>
      <w:r>
        <w:t>Návrh na r</w:t>
      </w:r>
      <w:r w:rsidR="00B42201" w:rsidRPr="0027627E">
        <w:t>o</w:t>
      </w:r>
      <w:r w:rsidR="004948E6" w:rsidRPr="0027627E">
        <w:t>zdelenie zisku za bežný rok 202</w:t>
      </w:r>
      <w:r w:rsidR="00AD37E6">
        <w:t>5</w:t>
      </w:r>
    </w:p>
    <w:p w14:paraId="38027DD4" w14:textId="77777777" w:rsidR="00213FBB" w:rsidRDefault="00213FBB" w:rsidP="00A028C6">
      <w:pPr>
        <w:suppressAutoHyphens/>
        <w:spacing w:after="0" w:line="240" w:lineRule="auto"/>
        <w:jc w:val="both"/>
        <w:rPr>
          <w:rFonts w:cs="Arial"/>
        </w:rPr>
      </w:pPr>
    </w:p>
    <w:p w14:paraId="46B4E63E" w14:textId="2BC49EB2" w:rsidR="00B42201" w:rsidRPr="0027627E" w:rsidRDefault="00B42201" w:rsidP="00A028C6">
      <w:pPr>
        <w:suppressAutoHyphens/>
        <w:spacing w:after="0" w:line="240" w:lineRule="auto"/>
        <w:jc w:val="both"/>
        <w:rPr>
          <w:rFonts w:cs="Arial"/>
        </w:rPr>
      </w:pPr>
      <w:r w:rsidRPr="0027627E">
        <w:rPr>
          <w:rFonts w:cs="Arial"/>
        </w:rPr>
        <w:t>Ku dňu zostavenia účtovnej záv</w:t>
      </w:r>
      <w:r w:rsidR="00CD5DF3" w:rsidRPr="0027627E">
        <w:rPr>
          <w:rFonts w:cs="Arial"/>
        </w:rPr>
        <w:t xml:space="preserve">ierky štatutárny orgán </w:t>
      </w:r>
      <w:r w:rsidRPr="0027627E">
        <w:rPr>
          <w:rFonts w:cs="Arial"/>
        </w:rPr>
        <w:t>navrh</w:t>
      </w:r>
      <w:r w:rsidR="0069735B">
        <w:rPr>
          <w:rFonts w:cs="Arial"/>
        </w:rPr>
        <w:t>uje</w:t>
      </w:r>
      <w:r w:rsidRPr="0027627E">
        <w:rPr>
          <w:rFonts w:cs="Arial"/>
        </w:rPr>
        <w:t xml:space="preserve"> </w:t>
      </w:r>
      <w:r w:rsidR="0069735B">
        <w:rPr>
          <w:rFonts w:cs="Arial"/>
        </w:rPr>
        <w:t xml:space="preserve">nasledovné </w:t>
      </w:r>
      <w:r w:rsidRPr="0027627E">
        <w:rPr>
          <w:rFonts w:cs="Arial"/>
        </w:rPr>
        <w:t>rozdelenie zisku za rok</w:t>
      </w:r>
      <w:r w:rsidR="0069735B">
        <w:rPr>
          <w:rFonts w:cs="Arial"/>
        </w:rPr>
        <w:t xml:space="preserve"> </w:t>
      </w:r>
      <w:r w:rsidR="00D4267F" w:rsidRPr="0027627E">
        <w:rPr>
          <w:rFonts w:cs="Arial"/>
        </w:rPr>
        <w:t>2</w:t>
      </w:r>
      <w:r w:rsidR="004948E6" w:rsidRPr="0027627E">
        <w:rPr>
          <w:rFonts w:cs="Arial"/>
        </w:rPr>
        <w:t>02</w:t>
      </w:r>
      <w:r w:rsidR="00AD37E6">
        <w:rPr>
          <w:rFonts w:cs="Arial"/>
        </w:rPr>
        <w:t>5</w:t>
      </w:r>
      <w:r w:rsidR="00E11A25">
        <w:rPr>
          <w:rFonts w:cs="Arial"/>
        </w:rPr>
        <w:t>:</w:t>
      </w:r>
    </w:p>
    <w:p w14:paraId="60CD3446" w14:textId="77777777" w:rsidR="004874FD" w:rsidRPr="0027627E" w:rsidRDefault="004874FD" w:rsidP="00A028C6">
      <w:pPr>
        <w:suppressAutoHyphens/>
        <w:spacing w:after="0" w:line="240" w:lineRule="auto"/>
        <w:jc w:val="both"/>
        <w:rPr>
          <w:rFonts w:cs="Arial"/>
        </w:rPr>
      </w:pPr>
    </w:p>
    <w:tbl>
      <w:tblPr>
        <w:tblW w:w="8931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238"/>
        <w:gridCol w:w="2693"/>
      </w:tblGrid>
      <w:tr w:rsidR="00EA56C3" w:rsidRPr="00A028C6" w14:paraId="0FF93727" w14:textId="77777777" w:rsidTr="00D93353">
        <w:trPr>
          <w:cantSplit/>
          <w:trHeight w:val="227"/>
        </w:trPr>
        <w:tc>
          <w:tcPr>
            <w:tcW w:w="6238" w:type="dxa"/>
            <w:tcBorders>
              <w:bottom w:val="single" w:sz="4" w:space="0" w:color="auto"/>
            </w:tcBorders>
            <w:noWrap/>
            <w:vAlign w:val="bottom"/>
          </w:tcPr>
          <w:p w14:paraId="55D9A022" w14:textId="461D7F7C" w:rsidR="00EA56C3" w:rsidRPr="00A028C6" w:rsidRDefault="00EA56C3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b/>
                <w:bCs/>
                <w:sz w:val="18"/>
                <w:lang w:eastAsia="en-GB"/>
              </w:rPr>
            </w:pPr>
            <w:r w:rsidRPr="00A028C6">
              <w:rPr>
                <w:rFonts w:cs="Arial"/>
                <w:b/>
                <w:bCs/>
                <w:sz w:val="18"/>
                <w:lang w:eastAsia="en-GB"/>
              </w:rPr>
              <w:t>Zisk na rozdelenie za rok 202</w:t>
            </w:r>
            <w:r w:rsidR="00AD37E6" w:rsidRPr="00A028C6">
              <w:rPr>
                <w:rFonts w:cs="Arial"/>
                <w:b/>
                <w:bCs/>
                <w:sz w:val="18"/>
                <w:lang w:eastAsia="en-GB"/>
              </w:rPr>
              <w:t>5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vAlign w:val="bottom"/>
          </w:tcPr>
          <w:p w14:paraId="18E1229A" w14:textId="202C89B3" w:rsidR="00EA56C3" w:rsidRPr="00A028C6" w:rsidRDefault="00BA141B" w:rsidP="00D93353">
            <w:pPr>
              <w:suppressAutoHyphens/>
              <w:spacing w:after="0" w:line="240" w:lineRule="auto"/>
              <w:ind w:left="1295"/>
              <w:jc w:val="right"/>
              <w:rPr>
                <w:rFonts w:cs="Arial"/>
                <w:b/>
                <w:bCs/>
                <w:sz w:val="18"/>
                <w:lang w:eastAsia="en-GB"/>
              </w:rPr>
            </w:pPr>
            <w:r w:rsidRPr="00A028C6">
              <w:rPr>
                <w:rFonts w:cs="Arial"/>
                <w:b/>
                <w:bCs/>
                <w:sz w:val="18"/>
                <w:lang w:eastAsia="en-GB"/>
              </w:rPr>
              <w:t>706 10</w:t>
            </w:r>
            <w:r w:rsidR="00D20397" w:rsidRPr="00A028C6">
              <w:rPr>
                <w:rFonts w:cs="Arial"/>
                <w:b/>
                <w:bCs/>
                <w:sz w:val="18"/>
                <w:lang w:eastAsia="en-GB"/>
              </w:rPr>
              <w:t>4</w:t>
            </w:r>
            <w:r w:rsidR="00EA56C3" w:rsidRPr="00A028C6">
              <w:rPr>
                <w:rFonts w:cs="Arial"/>
                <w:b/>
                <w:bCs/>
                <w:sz w:val="18"/>
                <w:lang w:eastAsia="en-GB"/>
              </w:rPr>
              <w:t xml:space="preserve"> EUR</w:t>
            </w:r>
          </w:p>
        </w:tc>
      </w:tr>
      <w:tr w:rsidR="0069735B" w:rsidRPr="00EF4995" w14:paraId="18ED6CE7" w14:textId="77777777" w:rsidTr="00D93353">
        <w:trPr>
          <w:cantSplit/>
          <w:trHeight w:hRule="exact" w:val="227"/>
        </w:trPr>
        <w:tc>
          <w:tcPr>
            <w:tcW w:w="6238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69290D61" w14:textId="3C04C783" w:rsidR="0069735B" w:rsidRPr="00EF4995" w:rsidRDefault="0069735B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sz w:val="18"/>
                <w:lang w:eastAsia="en-GB"/>
              </w:rPr>
            </w:pPr>
            <w:r w:rsidRPr="00EF4995">
              <w:rPr>
                <w:rFonts w:cs="Arial"/>
                <w:sz w:val="18"/>
                <w:lang w:eastAsia="en-GB"/>
              </w:rPr>
              <w:t>Prevod do nerozdeleného zisku minulých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66F3255E" w14:textId="65F9E35B" w:rsidR="0069735B" w:rsidRPr="00EF4995" w:rsidRDefault="00D20397" w:rsidP="00D93353">
            <w:pPr>
              <w:jc w:val="right"/>
              <w:rPr>
                <w:rFonts w:cs="Arial"/>
                <w:sz w:val="18"/>
                <w:lang w:eastAsia="en-GB"/>
              </w:rPr>
            </w:pPr>
            <w:r w:rsidRPr="00EF4995">
              <w:rPr>
                <w:rFonts w:cs="Arial"/>
                <w:sz w:val="18"/>
                <w:lang w:eastAsia="en-GB"/>
              </w:rPr>
              <w:t>211 831</w:t>
            </w:r>
            <w:r w:rsidR="0069735B" w:rsidRPr="00EF4995">
              <w:rPr>
                <w:rFonts w:cs="Arial"/>
                <w:sz w:val="18"/>
                <w:lang w:eastAsia="en-GB"/>
              </w:rPr>
              <w:t xml:space="preserve"> EUR</w:t>
            </w:r>
          </w:p>
        </w:tc>
      </w:tr>
      <w:tr w:rsidR="0069735B" w:rsidRPr="00EF4995" w14:paraId="1F8298C9" w14:textId="77777777" w:rsidTr="00D93353">
        <w:trPr>
          <w:cantSplit/>
          <w:trHeight w:hRule="exact" w:val="227"/>
        </w:trPr>
        <w:tc>
          <w:tcPr>
            <w:tcW w:w="6238" w:type="dxa"/>
            <w:noWrap/>
            <w:vAlign w:val="bottom"/>
            <w:hideMark/>
          </w:tcPr>
          <w:p w14:paraId="6777A704" w14:textId="3394DE9D" w:rsidR="0069735B" w:rsidRPr="00EF4995" w:rsidRDefault="0069735B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sz w:val="18"/>
                <w:lang w:eastAsia="en-GB"/>
              </w:rPr>
            </w:pPr>
            <w:r w:rsidRPr="00EF4995">
              <w:rPr>
                <w:rFonts w:cs="Arial"/>
                <w:sz w:val="18"/>
                <w:lang w:eastAsia="en-GB"/>
              </w:rPr>
              <w:t xml:space="preserve">Rozdelenie podielu na zisku spoločníkovi - </w:t>
            </w:r>
            <w:proofErr w:type="spellStart"/>
            <w:r w:rsidRPr="00EF4995">
              <w:rPr>
                <w:rFonts w:cs="Arial"/>
                <w:sz w:val="18"/>
                <w:lang w:eastAsia="en-GB"/>
              </w:rPr>
              <w:t>Valicare</w:t>
            </w:r>
            <w:proofErr w:type="spellEnd"/>
            <w:r w:rsidRPr="00EF4995">
              <w:rPr>
                <w:rFonts w:cs="Arial"/>
                <w:sz w:val="18"/>
                <w:lang w:eastAsia="en-GB"/>
              </w:rPr>
              <w:t xml:space="preserve"> </w:t>
            </w:r>
            <w:proofErr w:type="spellStart"/>
            <w:r w:rsidRPr="00EF4995">
              <w:rPr>
                <w:rFonts w:cs="Arial"/>
                <w:sz w:val="18"/>
                <w:lang w:eastAsia="en-GB"/>
              </w:rPr>
              <w:t>GmbH</w:t>
            </w:r>
            <w:proofErr w:type="spellEnd"/>
          </w:p>
        </w:tc>
        <w:tc>
          <w:tcPr>
            <w:tcW w:w="2693" w:type="dxa"/>
            <w:noWrap/>
            <w:vAlign w:val="bottom"/>
            <w:hideMark/>
          </w:tcPr>
          <w:p w14:paraId="744F4122" w14:textId="3E93FE9D" w:rsidR="0069735B" w:rsidRPr="00EF4995" w:rsidRDefault="00D20397" w:rsidP="00D93353">
            <w:pPr>
              <w:jc w:val="right"/>
              <w:rPr>
                <w:rFonts w:cs="Arial"/>
                <w:sz w:val="18"/>
                <w:lang w:eastAsia="en-GB"/>
              </w:rPr>
            </w:pPr>
            <w:r w:rsidRPr="00EF4995">
              <w:rPr>
                <w:rFonts w:cs="Arial"/>
                <w:sz w:val="18"/>
                <w:lang w:eastAsia="en-GB"/>
              </w:rPr>
              <w:t>252 574</w:t>
            </w:r>
            <w:r w:rsidR="00BA141B" w:rsidRPr="00EF4995">
              <w:rPr>
                <w:rFonts w:cs="Arial"/>
                <w:sz w:val="18"/>
                <w:lang w:eastAsia="en-GB"/>
              </w:rPr>
              <w:t xml:space="preserve"> </w:t>
            </w:r>
            <w:r w:rsidR="0069735B" w:rsidRPr="00EF4995">
              <w:rPr>
                <w:rFonts w:cs="Arial"/>
                <w:sz w:val="18"/>
                <w:lang w:eastAsia="en-GB"/>
              </w:rPr>
              <w:t>EUR</w:t>
            </w:r>
          </w:p>
        </w:tc>
      </w:tr>
      <w:tr w:rsidR="0069735B" w:rsidRPr="00EF4995" w14:paraId="5969D38D" w14:textId="77777777" w:rsidTr="00D93353">
        <w:trPr>
          <w:cantSplit/>
          <w:trHeight w:hRule="exact" w:val="227"/>
        </w:trPr>
        <w:tc>
          <w:tcPr>
            <w:tcW w:w="6238" w:type="dxa"/>
            <w:noWrap/>
            <w:vAlign w:val="bottom"/>
            <w:hideMark/>
          </w:tcPr>
          <w:p w14:paraId="702C0BFE" w14:textId="468CA4AF" w:rsidR="0069735B" w:rsidRPr="00EF4995" w:rsidRDefault="0069735B" w:rsidP="00A028C6">
            <w:pPr>
              <w:suppressAutoHyphens/>
              <w:spacing w:after="0" w:line="240" w:lineRule="auto"/>
              <w:ind w:left="0"/>
              <w:jc w:val="both"/>
              <w:rPr>
                <w:rFonts w:cs="Arial"/>
                <w:sz w:val="18"/>
                <w:lang w:eastAsia="en-GB"/>
              </w:rPr>
            </w:pPr>
            <w:r w:rsidRPr="00EF4995">
              <w:rPr>
                <w:rFonts w:cs="Arial"/>
                <w:sz w:val="18"/>
                <w:lang w:eastAsia="en-GB"/>
              </w:rPr>
              <w:t xml:space="preserve">Rozdelenie podielu na zisku spoločníkovi - </w:t>
            </w:r>
            <w:proofErr w:type="spellStart"/>
            <w:r w:rsidRPr="00EF4995">
              <w:rPr>
                <w:rFonts w:cs="Arial"/>
                <w:sz w:val="18"/>
                <w:lang w:eastAsia="en-GB"/>
              </w:rPr>
              <w:t>HEITEC</w:t>
            </w:r>
            <w:proofErr w:type="spellEnd"/>
            <w:r w:rsidRPr="00EF4995">
              <w:rPr>
                <w:rFonts w:cs="Arial"/>
                <w:sz w:val="18"/>
                <w:lang w:eastAsia="en-GB"/>
              </w:rPr>
              <w:t xml:space="preserve"> AG</w:t>
            </w:r>
          </w:p>
        </w:tc>
        <w:tc>
          <w:tcPr>
            <w:tcW w:w="2693" w:type="dxa"/>
            <w:noWrap/>
            <w:vAlign w:val="bottom"/>
            <w:hideMark/>
          </w:tcPr>
          <w:p w14:paraId="64D4F938" w14:textId="4E9B9DBB" w:rsidR="0069735B" w:rsidRPr="00EF4995" w:rsidRDefault="00D20397" w:rsidP="00D93353">
            <w:pPr>
              <w:jc w:val="right"/>
              <w:rPr>
                <w:rFonts w:cs="Arial"/>
                <w:sz w:val="18"/>
                <w:lang w:eastAsia="en-GB"/>
              </w:rPr>
            </w:pPr>
            <w:r w:rsidRPr="00EF4995">
              <w:rPr>
                <w:rFonts w:cs="Arial"/>
                <w:sz w:val="18"/>
                <w:lang w:eastAsia="en-GB"/>
              </w:rPr>
              <w:t xml:space="preserve">241 699 </w:t>
            </w:r>
            <w:r w:rsidR="0069735B" w:rsidRPr="00EF4995">
              <w:rPr>
                <w:rFonts w:cs="Arial"/>
                <w:sz w:val="18"/>
                <w:lang w:eastAsia="en-GB"/>
              </w:rPr>
              <w:t xml:space="preserve">EUR  </w:t>
            </w:r>
          </w:p>
        </w:tc>
      </w:tr>
    </w:tbl>
    <w:p w14:paraId="18B96DCC" w14:textId="35EF3EC3" w:rsidR="004874FD" w:rsidRPr="00EF4995" w:rsidRDefault="004874FD" w:rsidP="00A028C6">
      <w:pPr>
        <w:tabs>
          <w:tab w:val="left" w:pos="7184"/>
        </w:tabs>
        <w:suppressAutoHyphens/>
        <w:spacing w:after="0" w:line="240" w:lineRule="auto"/>
        <w:ind w:left="453"/>
        <w:jc w:val="both"/>
        <w:rPr>
          <w:rFonts w:cs="Arial"/>
          <w:sz w:val="18"/>
          <w:szCs w:val="18"/>
          <w:lang w:eastAsia="en-GB"/>
        </w:rPr>
      </w:pPr>
    </w:p>
    <w:p w14:paraId="36479588" w14:textId="77777777" w:rsidR="004874FD" w:rsidRPr="00EF4995" w:rsidRDefault="004874FD" w:rsidP="00A028C6">
      <w:pPr>
        <w:tabs>
          <w:tab w:val="left" w:pos="7184"/>
        </w:tabs>
        <w:suppressAutoHyphens/>
        <w:spacing w:after="0" w:line="240" w:lineRule="auto"/>
        <w:ind w:left="453"/>
        <w:jc w:val="both"/>
        <w:rPr>
          <w:rFonts w:cs="Arial"/>
          <w:sz w:val="18"/>
          <w:szCs w:val="18"/>
          <w:lang w:eastAsia="en-GB"/>
        </w:rPr>
      </w:pPr>
    </w:p>
    <w:p w14:paraId="4BE5ABE0" w14:textId="77777777" w:rsidR="000A4C0F" w:rsidRPr="0027627E" w:rsidRDefault="003F2F61" w:rsidP="00A028C6">
      <w:pPr>
        <w:pStyle w:val="Heading1"/>
        <w:numPr>
          <w:ilvl w:val="0"/>
          <w:numId w:val="1"/>
        </w:numPr>
        <w:suppressAutoHyphens w:val="0"/>
        <w:spacing w:before="60" w:after="240"/>
        <w:ind w:left="426" w:hanging="426"/>
        <w:jc w:val="both"/>
        <w:rPr>
          <w:rFonts w:cs="Arial"/>
          <w:lang w:eastAsia="sk-SK"/>
        </w:rPr>
      </w:pPr>
      <w:r w:rsidRPr="0027627E">
        <w:rPr>
          <w:rFonts w:cs="Arial"/>
          <w:lang w:eastAsia="sk-SK"/>
        </w:rPr>
        <w:t>UDALOSTI, KTORÉ NASTALI PO DNI, KU KTORÉMU SA ZOSTAVUJE ÚČTOVNÁ ZÁVIERKA</w:t>
      </w:r>
    </w:p>
    <w:p w14:paraId="3C777D87" w14:textId="77777777" w:rsidR="000B2203" w:rsidRPr="000B2203" w:rsidRDefault="000B2203" w:rsidP="000B2203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0B2203">
        <w:rPr>
          <w:rFonts w:cs="Arial"/>
        </w:rPr>
        <w:t xml:space="preserve">Počas februára 2026 Spoločnosť poskytla spoločnosti </w:t>
      </w:r>
      <w:proofErr w:type="spellStart"/>
      <w:r w:rsidRPr="000B2203">
        <w:rPr>
          <w:rFonts w:cs="Arial"/>
        </w:rPr>
        <w:t>Syntegon</w:t>
      </w:r>
      <w:proofErr w:type="spellEnd"/>
      <w:r w:rsidRPr="000B2203">
        <w:rPr>
          <w:rFonts w:cs="Arial"/>
        </w:rPr>
        <w:t xml:space="preserve"> </w:t>
      </w:r>
      <w:proofErr w:type="spellStart"/>
      <w:r w:rsidRPr="000B2203">
        <w:rPr>
          <w:rFonts w:cs="Arial"/>
        </w:rPr>
        <w:t>Technology</w:t>
      </w:r>
      <w:proofErr w:type="spellEnd"/>
      <w:r w:rsidRPr="000B2203">
        <w:rPr>
          <w:rFonts w:cs="Arial"/>
        </w:rPr>
        <w:t xml:space="preserve"> </w:t>
      </w:r>
      <w:proofErr w:type="spellStart"/>
      <w:r w:rsidRPr="000B2203">
        <w:rPr>
          <w:rFonts w:cs="Arial"/>
        </w:rPr>
        <w:t>GmbH</w:t>
      </w:r>
      <w:proofErr w:type="spellEnd"/>
      <w:r w:rsidRPr="000B2203">
        <w:rPr>
          <w:rFonts w:cs="Arial"/>
        </w:rPr>
        <w:t xml:space="preserve"> pôžičku v celkovej výške 900 000 EUR s pôvodnou splatnosťou dňa 4. marca 2026. Dňa 4. marca 2025 bola uhradená časť pôžičky vo výške 500 000 EUR a splatnosť pôžičky vo výške 400 000 EUR bola predĺžená do 7. apríla 2026.</w:t>
      </w:r>
    </w:p>
    <w:p w14:paraId="0533C6E6" w14:textId="77777777" w:rsidR="000B2203" w:rsidRDefault="000B2203" w:rsidP="00A028C6">
      <w:pPr>
        <w:suppressAutoHyphens/>
        <w:spacing w:after="0" w:line="240" w:lineRule="auto"/>
        <w:jc w:val="both"/>
        <w:rPr>
          <w:rFonts w:cs="Arial"/>
        </w:rPr>
      </w:pPr>
    </w:p>
    <w:p w14:paraId="01BCB75D" w14:textId="20E77FD3" w:rsidR="006D74E1" w:rsidRDefault="00213FBB" w:rsidP="00A028C6">
      <w:pPr>
        <w:suppressAutoHyphens/>
        <w:spacing w:after="0" w:line="240" w:lineRule="auto"/>
        <w:jc w:val="both"/>
        <w:rPr>
          <w:rFonts w:cs="Arial"/>
        </w:rPr>
      </w:pPr>
      <w:r w:rsidRPr="00213FBB">
        <w:rPr>
          <w:rFonts w:cs="Arial"/>
        </w:rPr>
        <w:t>Po 31. decembri 202</w:t>
      </w:r>
      <w:r w:rsidR="00AD37E6">
        <w:rPr>
          <w:rFonts w:cs="Arial"/>
        </w:rPr>
        <w:t>5</w:t>
      </w:r>
      <w:r w:rsidRPr="00213FBB">
        <w:rPr>
          <w:rFonts w:cs="Arial"/>
        </w:rPr>
        <w:t xml:space="preserve"> do dňa zostavenia účtovnej závierky nenastali </w:t>
      </w:r>
      <w:r w:rsidR="00CD38E0">
        <w:rPr>
          <w:rFonts w:cs="Arial"/>
        </w:rPr>
        <w:t xml:space="preserve">ďalšie </w:t>
      </w:r>
      <w:r w:rsidRPr="00213FBB">
        <w:rPr>
          <w:rFonts w:cs="Arial"/>
        </w:rPr>
        <w:t>udalosti, ktoré by si vyžadovali zverejnenie alebo vykázanie v účtovnej závierke za rok 202</w:t>
      </w:r>
      <w:r w:rsidR="00883E55">
        <w:rPr>
          <w:rFonts w:cs="Arial"/>
        </w:rPr>
        <w:t>5.</w:t>
      </w:r>
    </w:p>
    <w:sectPr w:rsidR="006D74E1" w:rsidSect="00262C99">
      <w:headerReference w:type="default" r:id="rId8"/>
      <w:pgSz w:w="11906" w:h="16838" w:code="9"/>
      <w:pgMar w:top="1560" w:right="1274" w:bottom="1134" w:left="1276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A43248" w14:textId="77777777" w:rsidR="00365A31" w:rsidRDefault="00365A31" w:rsidP="00A6148A">
      <w:r>
        <w:separator/>
      </w:r>
    </w:p>
    <w:p w14:paraId="1A29B785" w14:textId="77777777" w:rsidR="00365A31" w:rsidRDefault="00365A31" w:rsidP="00A6148A"/>
  </w:endnote>
  <w:endnote w:type="continuationSeparator" w:id="0">
    <w:p w14:paraId="2F7975E4" w14:textId="77777777" w:rsidR="00365A31" w:rsidRDefault="00365A31" w:rsidP="00A6148A">
      <w:r>
        <w:continuationSeparator/>
      </w:r>
    </w:p>
    <w:p w14:paraId="61AC7CC0" w14:textId="77777777" w:rsidR="00365A31" w:rsidRDefault="00365A31" w:rsidP="00A6148A"/>
    <w:p w14:paraId="313AB22F" w14:textId="77777777" w:rsidR="00365A31" w:rsidRDefault="00365A31">
      <w:r w:rsidRPr="00D4267F">
        <w:t>Poznámky Úč POD 3-01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CF13D4" w14:textId="77777777" w:rsidR="00365A31" w:rsidRDefault="00365A31" w:rsidP="00A6148A">
      <w:r>
        <w:separator/>
      </w:r>
    </w:p>
    <w:p w14:paraId="6D3884F4" w14:textId="77777777" w:rsidR="00365A31" w:rsidRDefault="00365A31" w:rsidP="00A6148A"/>
  </w:footnote>
  <w:footnote w:type="continuationSeparator" w:id="0">
    <w:p w14:paraId="4C205E49" w14:textId="77777777" w:rsidR="00365A31" w:rsidRDefault="00365A31" w:rsidP="00A6148A">
      <w:r>
        <w:continuationSeparator/>
      </w:r>
    </w:p>
    <w:p w14:paraId="10CDEE30" w14:textId="77777777" w:rsidR="00365A31" w:rsidRDefault="00365A31" w:rsidP="00A6148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328" w:type="dxa"/>
      <w:tblInd w:w="28" w:type="dxa"/>
      <w:tblBorders>
        <w:bottom w:val="single" w:sz="4" w:space="0" w:color="auto"/>
      </w:tblBorders>
      <w:tblCellMar>
        <w:left w:w="28" w:type="dxa"/>
        <w:right w:w="28" w:type="dxa"/>
      </w:tblCellMar>
      <w:tblLook w:val="04A0" w:firstRow="1" w:lastRow="0" w:firstColumn="1" w:lastColumn="0" w:noHBand="0" w:noVBand="1"/>
    </w:tblPr>
    <w:tblGrid>
      <w:gridCol w:w="3537"/>
      <w:gridCol w:w="2834"/>
      <w:gridCol w:w="2957"/>
    </w:tblGrid>
    <w:tr w:rsidR="00514515" w:rsidRPr="00D4267F" w14:paraId="7A77A0FD" w14:textId="77777777" w:rsidTr="00262C99">
      <w:trPr>
        <w:trHeight w:val="227"/>
      </w:trPr>
      <w:tc>
        <w:tcPr>
          <w:tcW w:w="3537" w:type="dxa"/>
          <w:vAlign w:val="center"/>
        </w:tcPr>
        <w:p w14:paraId="634C74D7" w14:textId="77777777" w:rsidR="00735497" w:rsidRPr="00D4267F" w:rsidRDefault="00735497" w:rsidP="00262C99">
          <w:pPr>
            <w:pStyle w:val="Header"/>
            <w:ind w:left="0"/>
          </w:pPr>
          <w:bookmarkStart w:id="1" w:name="NotesHeading"/>
          <w:r w:rsidRPr="00D4267F">
            <w:t>Poznámky Úč POD 3-01</w:t>
          </w:r>
          <w:bookmarkEnd w:id="1"/>
        </w:p>
      </w:tc>
      <w:tc>
        <w:tcPr>
          <w:tcW w:w="2834" w:type="dxa"/>
          <w:vAlign w:val="center"/>
        </w:tcPr>
        <w:p w14:paraId="072B3AAB" w14:textId="77777777" w:rsidR="00735497" w:rsidRPr="00D4267F" w:rsidRDefault="00735497" w:rsidP="00FA1DDE">
          <w:pPr>
            <w:pStyle w:val="Header"/>
            <w:ind w:left="0"/>
            <w:jc w:val="center"/>
          </w:pPr>
        </w:p>
      </w:tc>
      <w:tc>
        <w:tcPr>
          <w:tcW w:w="2957" w:type="dxa"/>
          <w:vAlign w:val="center"/>
        </w:tcPr>
        <w:p w14:paraId="20766E71" w14:textId="66AFB640" w:rsidR="00735497" w:rsidRPr="00D4267F" w:rsidRDefault="00BA141B" w:rsidP="00BA141B">
          <w:pPr>
            <w:pStyle w:val="Header"/>
            <w:jc w:val="center"/>
          </w:pPr>
          <w:r>
            <w:t xml:space="preserve">            </w:t>
          </w:r>
          <w:r w:rsidR="00534A91">
            <w:t xml:space="preserve">   </w:t>
          </w:r>
          <w:r>
            <w:t xml:space="preserve"> </w:t>
          </w:r>
          <w:r w:rsidR="00735497" w:rsidRPr="00D4267F">
            <w:t xml:space="preserve">IČO: </w:t>
          </w:r>
          <w:bookmarkStart w:id="2" w:name="EntityICO"/>
          <w:r w:rsidR="00735497" w:rsidRPr="00D4267F">
            <w:t>3</w:t>
          </w:r>
          <w:bookmarkEnd w:id="2"/>
          <w:r w:rsidR="00514515" w:rsidRPr="00D4267F">
            <w:t>6</w:t>
          </w:r>
          <w:r w:rsidR="00FD1294">
            <w:t> </w:t>
          </w:r>
          <w:r w:rsidR="00514515" w:rsidRPr="00D4267F">
            <w:t>352</w:t>
          </w:r>
          <w:r w:rsidR="00FD1294">
            <w:t xml:space="preserve"> </w:t>
          </w:r>
          <w:r w:rsidR="00514515" w:rsidRPr="00D4267F">
            <w:t>292</w:t>
          </w:r>
        </w:p>
      </w:tc>
    </w:tr>
    <w:tr w:rsidR="00514515" w:rsidRPr="00D4267F" w14:paraId="11FBA081" w14:textId="77777777" w:rsidTr="00262C99">
      <w:trPr>
        <w:trHeight w:val="227"/>
      </w:trPr>
      <w:tc>
        <w:tcPr>
          <w:tcW w:w="3537" w:type="dxa"/>
          <w:vAlign w:val="center"/>
        </w:tcPr>
        <w:p w14:paraId="5A68161A" w14:textId="57E7846B" w:rsidR="00735497" w:rsidRPr="00D4267F" w:rsidRDefault="00514515" w:rsidP="00262C99">
          <w:pPr>
            <w:pStyle w:val="Header"/>
            <w:ind w:left="0"/>
          </w:pPr>
          <w:bookmarkStart w:id="3" w:name="EntityName"/>
          <w:r w:rsidRPr="00D4267F">
            <w:t>Valicare</w:t>
          </w:r>
          <w:r w:rsidR="00735497" w:rsidRPr="00D4267F">
            <w:t xml:space="preserve"> s.r.o.</w:t>
          </w:r>
          <w:bookmarkEnd w:id="3"/>
          <w:r w:rsidR="00735497" w:rsidRPr="00D4267F">
            <w:tab/>
          </w:r>
        </w:p>
      </w:tc>
      <w:tc>
        <w:tcPr>
          <w:tcW w:w="2834" w:type="dxa"/>
          <w:vAlign w:val="center"/>
        </w:tcPr>
        <w:p w14:paraId="6624B796" w14:textId="616BD923" w:rsidR="00735497" w:rsidRPr="00D4267F" w:rsidRDefault="00735497" w:rsidP="00FA1DDE">
          <w:pPr>
            <w:pStyle w:val="Header"/>
            <w:ind w:left="0"/>
            <w:jc w:val="center"/>
          </w:pPr>
          <w:r w:rsidRPr="00D4267F">
            <w:fldChar w:fldCharType="begin"/>
          </w:r>
          <w:r w:rsidRPr="00D4267F">
            <w:instrText>PAGE   \* MERGEFORMAT</w:instrText>
          </w:r>
          <w:r w:rsidRPr="00D4267F">
            <w:fldChar w:fldCharType="separate"/>
          </w:r>
          <w:r w:rsidR="008654C0">
            <w:rPr>
              <w:noProof/>
            </w:rPr>
            <w:t>6</w:t>
          </w:r>
          <w:r w:rsidRPr="00D4267F">
            <w:fldChar w:fldCharType="end"/>
          </w:r>
        </w:p>
      </w:tc>
      <w:tc>
        <w:tcPr>
          <w:tcW w:w="2957" w:type="dxa"/>
          <w:vAlign w:val="center"/>
        </w:tcPr>
        <w:p w14:paraId="29A3F506" w14:textId="77777777" w:rsidR="00735497" w:rsidRPr="00D4267F" w:rsidRDefault="00735497" w:rsidP="00262C99">
          <w:pPr>
            <w:pStyle w:val="Header"/>
            <w:jc w:val="right"/>
          </w:pPr>
          <w:r w:rsidRPr="00D4267F">
            <w:t xml:space="preserve">DIČ: </w:t>
          </w:r>
          <w:bookmarkStart w:id="4" w:name="EntityDIC"/>
          <w:r w:rsidRPr="00D4267F">
            <w:t>202</w:t>
          </w:r>
          <w:bookmarkEnd w:id="4"/>
          <w:r w:rsidR="00514515" w:rsidRPr="00D4267F">
            <w:t>2151945</w:t>
          </w:r>
        </w:p>
      </w:tc>
    </w:tr>
  </w:tbl>
  <w:p w14:paraId="7D49269D" w14:textId="77777777" w:rsidR="00920BBA" w:rsidRPr="00D4267F" w:rsidRDefault="00920BBA" w:rsidP="004D5E7E">
    <w:pPr>
      <w:pStyle w:val="Header"/>
    </w:pPr>
  </w:p>
  <w:p w14:paraId="7A5B4640" w14:textId="77777777" w:rsidR="00FF0FD2" w:rsidRDefault="00FF0FD2" w:rsidP="004D5E7E">
    <w:pPr>
      <w:spacing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E737D1"/>
    <w:multiLevelType w:val="hybridMultilevel"/>
    <w:tmpl w:val="12F6DB5C"/>
    <w:lvl w:ilvl="0" w:tplc="4C222B98">
      <w:numFmt w:val="bullet"/>
      <w:lvlText w:val="-"/>
      <w:lvlJc w:val="left"/>
      <w:pPr>
        <w:ind w:left="1145" w:hanging="360"/>
      </w:pPr>
      <w:rPr>
        <w:rFonts w:ascii="Arial" w:eastAsia="Arial" w:hAnsi="Arial" w:cs="Arial" w:hint="default"/>
      </w:rPr>
    </w:lvl>
    <w:lvl w:ilvl="1" w:tplc="0409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1">
      <w:start w:val="1"/>
      <w:numFmt w:val="bullet"/>
      <w:lvlText w:val=""/>
      <w:lvlJc w:val="left"/>
      <w:pPr>
        <w:ind w:left="2585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8236EA2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C931D3D"/>
    <w:multiLevelType w:val="hybridMultilevel"/>
    <w:tmpl w:val="D596762A"/>
    <w:lvl w:ilvl="0" w:tplc="4C222B98">
      <w:numFmt w:val="bullet"/>
      <w:lvlText w:val="-"/>
      <w:lvlJc w:val="left"/>
      <w:pPr>
        <w:ind w:left="1145" w:hanging="360"/>
      </w:pPr>
      <w:rPr>
        <w:rFonts w:ascii="Arial" w:eastAsia="Arial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57726778"/>
    <w:multiLevelType w:val="hybridMultilevel"/>
    <w:tmpl w:val="84D428D6"/>
    <w:lvl w:ilvl="0" w:tplc="FF90C48E">
      <w:start w:val="1"/>
      <w:numFmt w:val="lowerLetter"/>
      <w:lvlText w:val="%1)"/>
      <w:lvlJc w:val="left"/>
      <w:pPr>
        <w:ind w:left="3337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4" w15:restartNumberingAfterBreak="0">
    <w:nsid w:val="58016322"/>
    <w:multiLevelType w:val="hybridMultilevel"/>
    <w:tmpl w:val="A77E2F00"/>
    <w:lvl w:ilvl="0" w:tplc="82A0BA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4C222B98">
      <w:numFmt w:val="bullet"/>
      <w:lvlText w:val="-"/>
      <w:lvlJc w:val="left"/>
      <w:pPr>
        <w:ind w:left="2340" w:hanging="360"/>
      </w:pPr>
      <w:rPr>
        <w:rFonts w:ascii="Arial" w:eastAsia="Arial" w:hAnsi="Arial" w:cs="Arial"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0053782">
    <w:abstractNumId w:val="4"/>
  </w:num>
  <w:num w:numId="2" w16cid:durableId="1953317031">
    <w:abstractNumId w:val="1"/>
  </w:num>
  <w:num w:numId="3" w16cid:durableId="1206213850">
    <w:abstractNumId w:val="1"/>
    <w:lvlOverride w:ilvl="0">
      <w:startOverride w:val="1"/>
    </w:lvlOverride>
    <w:lvlOverride w:ilvl="1">
      <w:startOverride w:val="5"/>
    </w:lvlOverride>
  </w:num>
  <w:num w:numId="4" w16cid:durableId="962733689">
    <w:abstractNumId w:val="3"/>
  </w:num>
  <w:num w:numId="5" w16cid:durableId="1250625040">
    <w:abstractNumId w:val="0"/>
  </w:num>
  <w:num w:numId="6" w16cid:durableId="1267032468">
    <w:abstractNumId w:val="2"/>
  </w:num>
  <w:num w:numId="7" w16cid:durableId="12574052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70"/>
  <w:activeWritingStyle w:appName="MSWord" w:lang="de-DE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de-DE" w:vendorID="64" w:dllVersion="0" w:nlCheck="1" w:checkStyle="0"/>
  <w:proofState w:spelling="clean" w:grammar="clean"/>
  <w:documentProtection w:edit="readOnly" w:enforcement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087F"/>
    <w:rsid w:val="0000559E"/>
    <w:rsid w:val="000055A6"/>
    <w:rsid w:val="00005CEC"/>
    <w:rsid w:val="00007138"/>
    <w:rsid w:val="00007FAE"/>
    <w:rsid w:val="0001005E"/>
    <w:rsid w:val="000116E2"/>
    <w:rsid w:val="00011F42"/>
    <w:rsid w:val="0001400A"/>
    <w:rsid w:val="00014B10"/>
    <w:rsid w:val="000158E6"/>
    <w:rsid w:val="00015928"/>
    <w:rsid w:val="00015A0A"/>
    <w:rsid w:val="00015EC2"/>
    <w:rsid w:val="0002173A"/>
    <w:rsid w:val="00021A50"/>
    <w:rsid w:val="00023016"/>
    <w:rsid w:val="0002341E"/>
    <w:rsid w:val="00023B17"/>
    <w:rsid w:val="00024227"/>
    <w:rsid w:val="0002427A"/>
    <w:rsid w:val="000253B8"/>
    <w:rsid w:val="00025609"/>
    <w:rsid w:val="000267F3"/>
    <w:rsid w:val="0002713E"/>
    <w:rsid w:val="00027A2A"/>
    <w:rsid w:val="00030FFD"/>
    <w:rsid w:val="00031067"/>
    <w:rsid w:val="00031F12"/>
    <w:rsid w:val="000320EA"/>
    <w:rsid w:val="00032766"/>
    <w:rsid w:val="0003422C"/>
    <w:rsid w:val="00034494"/>
    <w:rsid w:val="000345B0"/>
    <w:rsid w:val="00036969"/>
    <w:rsid w:val="000409DF"/>
    <w:rsid w:val="00040BF8"/>
    <w:rsid w:val="00040FF0"/>
    <w:rsid w:val="000417F9"/>
    <w:rsid w:val="00042982"/>
    <w:rsid w:val="00042E39"/>
    <w:rsid w:val="00044178"/>
    <w:rsid w:val="00044CE8"/>
    <w:rsid w:val="00044E3D"/>
    <w:rsid w:val="00044F3F"/>
    <w:rsid w:val="000463C6"/>
    <w:rsid w:val="00046821"/>
    <w:rsid w:val="00046E41"/>
    <w:rsid w:val="0004728F"/>
    <w:rsid w:val="0004747D"/>
    <w:rsid w:val="00047BC4"/>
    <w:rsid w:val="00047E12"/>
    <w:rsid w:val="00051164"/>
    <w:rsid w:val="0005145E"/>
    <w:rsid w:val="00051FF6"/>
    <w:rsid w:val="000520CF"/>
    <w:rsid w:val="00053B5F"/>
    <w:rsid w:val="00053C1F"/>
    <w:rsid w:val="00054599"/>
    <w:rsid w:val="00055C33"/>
    <w:rsid w:val="00057BC6"/>
    <w:rsid w:val="00060158"/>
    <w:rsid w:val="000619DC"/>
    <w:rsid w:val="00061D05"/>
    <w:rsid w:val="0006316F"/>
    <w:rsid w:val="00063EB8"/>
    <w:rsid w:val="00064BFF"/>
    <w:rsid w:val="00064D27"/>
    <w:rsid w:val="00070465"/>
    <w:rsid w:val="00072CA0"/>
    <w:rsid w:val="000730BD"/>
    <w:rsid w:val="0007361B"/>
    <w:rsid w:val="0007376C"/>
    <w:rsid w:val="00073E5C"/>
    <w:rsid w:val="00074586"/>
    <w:rsid w:val="0007524D"/>
    <w:rsid w:val="000757CC"/>
    <w:rsid w:val="00077400"/>
    <w:rsid w:val="0007761B"/>
    <w:rsid w:val="00077849"/>
    <w:rsid w:val="000817A6"/>
    <w:rsid w:val="00081BE2"/>
    <w:rsid w:val="00081E91"/>
    <w:rsid w:val="000821B4"/>
    <w:rsid w:val="0008337F"/>
    <w:rsid w:val="00083427"/>
    <w:rsid w:val="00085FF5"/>
    <w:rsid w:val="0008632D"/>
    <w:rsid w:val="00086A4E"/>
    <w:rsid w:val="00087119"/>
    <w:rsid w:val="00090476"/>
    <w:rsid w:val="0009246E"/>
    <w:rsid w:val="00092DC3"/>
    <w:rsid w:val="00092F5A"/>
    <w:rsid w:val="000938C3"/>
    <w:rsid w:val="00093997"/>
    <w:rsid w:val="00094DD1"/>
    <w:rsid w:val="000951FA"/>
    <w:rsid w:val="00096034"/>
    <w:rsid w:val="00097183"/>
    <w:rsid w:val="000A0CE8"/>
    <w:rsid w:val="000A2EB3"/>
    <w:rsid w:val="000A3166"/>
    <w:rsid w:val="000A3F7D"/>
    <w:rsid w:val="000A4C0F"/>
    <w:rsid w:val="000A4C7C"/>
    <w:rsid w:val="000A5AD0"/>
    <w:rsid w:val="000A5BFE"/>
    <w:rsid w:val="000A632C"/>
    <w:rsid w:val="000A645D"/>
    <w:rsid w:val="000A6820"/>
    <w:rsid w:val="000A7098"/>
    <w:rsid w:val="000A788E"/>
    <w:rsid w:val="000A7A4C"/>
    <w:rsid w:val="000B2203"/>
    <w:rsid w:val="000B2360"/>
    <w:rsid w:val="000B34BD"/>
    <w:rsid w:val="000B458F"/>
    <w:rsid w:val="000B5AB0"/>
    <w:rsid w:val="000B64D5"/>
    <w:rsid w:val="000B6945"/>
    <w:rsid w:val="000C11DC"/>
    <w:rsid w:val="000C320A"/>
    <w:rsid w:val="000C371D"/>
    <w:rsid w:val="000C3AA9"/>
    <w:rsid w:val="000C478E"/>
    <w:rsid w:val="000C52ED"/>
    <w:rsid w:val="000C622C"/>
    <w:rsid w:val="000C65C1"/>
    <w:rsid w:val="000C7415"/>
    <w:rsid w:val="000D0DA4"/>
    <w:rsid w:val="000D1D5B"/>
    <w:rsid w:val="000D288F"/>
    <w:rsid w:val="000D40F1"/>
    <w:rsid w:val="000D4E0B"/>
    <w:rsid w:val="000D595F"/>
    <w:rsid w:val="000D5B8D"/>
    <w:rsid w:val="000D5D35"/>
    <w:rsid w:val="000D60F3"/>
    <w:rsid w:val="000D61FB"/>
    <w:rsid w:val="000D6351"/>
    <w:rsid w:val="000D646B"/>
    <w:rsid w:val="000E015E"/>
    <w:rsid w:val="000E2269"/>
    <w:rsid w:val="000E2FC6"/>
    <w:rsid w:val="000E338B"/>
    <w:rsid w:val="000E385C"/>
    <w:rsid w:val="000E3BBF"/>
    <w:rsid w:val="000E4716"/>
    <w:rsid w:val="000E476E"/>
    <w:rsid w:val="000E5007"/>
    <w:rsid w:val="000E69F7"/>
    <w:rsid w:val="000E6DFB"/>
    <w:rsid w:val="000E7279"/>
    <w:rsid w:val="000E7422"/>
    <w:rsid w:val="000F2287"/>
    <w:rsid w:val="000F3616"/>
    <w:rsid w:val="000F379A"/>
    <w:rsid w:val="000F455D"/>
    <w:rsid w:val="000F52CA"/>
    <w:rsid w:val="000F570F"/>
    <w:rsid w:val="000F5897"/>
    <w:rsid w:val="000F6103"/>
    <w:rsid w:val="000F6104"/>
    <w:rsid w:val="000F64D6"/>
    <w:rsid w:val="000F7DCB"/>
    <w:rsid w:val="000F7EFA"/>
    <w:rsid w:val="00103D7F"/>
    <w:rsid w:val="00103EEE"/>
    <w:rsid w:val="00104797"/>
    <w:rsid w:val="00105052"/>
    <w:rsid w:val="0010702B"/>
    <w:rsid w:val="00107BFF"/>
    <w:rsid w:val="00111E21"/>
    <w:rsid w:val="00111E96"/>
    <w:rsid w:val="00112003"/>
    <w:rsid w:val="001124EB"/>
    <w:rsid w:val="00113A63"/>
    <w:rsid w:val="00113EA7"/>
    <w:rsid w:val="00114420"/>
    <w:rsid w:val="00115A2F"/>
    <w:rsid w:val="00115C5C"/>
    <w:rsid w:val="001161D1"/>
    <w:rsid w:val="00116921"/>
    <w:rsid w:val="00117B81"/>
    <w:rsid w:val="0012055B"/>
    <w:rsid w:val="00120614"/>
    <w:rsid w:val="00122933"/>
    <w:rsid w:val="001234B5"/>
    <w:rsid w:val="00124183"/>
    <w:rsid w:val="00125189"/>
    <w:rsid w:val="00126AF7"/>
    <w:rsid w:val="001272B0"/>
    <w:rsid w:val="001301E8"/>
    <w:rsid w:val="00131A4F"/>
    <w:rsid w:val="00131DCE"/>
    <w:rsid w:val="001346DA"/>
    <w:rsid w:val="001350BA"/>
    <w:rsid w:val="001365BD"/>
    <w:rsid w:val="001367BF"/>
    <w:rsid w:val="00136F00"/>
    <w:rsid w:val="00137528"/>
    <w:rsid w:val="00137D10"/>
    <w:rsid w:val="00142EBD"/>
    <w:rsid w:val="00143427"/>
    <w:rsid w:val="00143D6F"/>
    <w:rsid w:val="00144B47"/>
    <w:rsid w:val="00145B84"/>
    <w:rsid w:val="0014668E"/>
    <w:rsid w:val="00151515"/>
    <w:rsid w:val="00151ABA"/>
    <w:rsid w:val="0015202A"/>
    <w:rsid w:val="00152369"/>
    <w:rsid w:val="00153397"/>
    <w:rsid w:val="001539D2"/>
    <w:rsid w:val="00155C7A"/>
    <w:rsid w:val="00157366"/>
    <w:rsid w:val="001602B8"/>
    <w:rsid w:val="001609AD"/>
    <w:rsid w:val="00161230"/>
    <w:rsid w:val="00161E2E"/>
    <w:rsid w:val="00164E37"/>
    <w:rsid w:val="00165112"/>
    <w:rsid w:val="00165BF5"/>
    <w:rsid w:val="00166E31"/>
    <w:rsid w:val="00171BAD"/>
    <w:rsid w:val="00172CB8"/>
    <w:rsid w:val="00175BF3"/>
    <w:rsid w:val="001767A1"/>
    <w:rsid w:val="00176BAD"/>
    <w:rsid w:val="00180BD6"/>
    <w:rsid w:val="00180F97"/>
    <w:rsid w:val="0018391A"/>
    <w:rsid w:val="00183F77"/>
    <w:rsid w:val="00184187"/>
    <w:rsid w:val="00184FDB"/>
    <w:rsid w:val="0018527C"/>
    <w:rsid w:val="001853F1"/>
    <w:rsid w:val="00185D1F"/>
    <w:rsid w:val="00186533"/>
    <w:rsid w:val="0019151C"/>
    <w:rsid w:val="001915B6"/>
    <w:rsid w:val="00191742"/>
    <w:rsid w:val="00193C15"/>
    <w:rsid w:val="001944BA"/>
    <w:rsid w:val="00194DDF"/>
    <w:rsid w:val="00195CCF"/>
    <w:rsid w:val="00195CED"/>
    <w:rsid w:val="0019658C"/>
    <w:rsid w:val="001968C2"/>
    <w:rsid w:val="00196DAC"/>
    <w:rsid w:val="001976A0"/>
    <w:rsid w:val="001976CD"/>
    <w:rsid w:val="00197FB3"/>
    <w:rsid w:val="001A126F"/>
    <w:rsid w:val="001A155D"/>
    <w:rsid w:val="001A16F5"/>
    <w:rsid w:val="001A1BB4"/>
    <w:rsid w:val="001A2200"/>
    <w:rsid w:val="001A3D7E"/>
    <w:rsid w:val="001A3F60"/>
    <w:rsid w:val="001A5051"/>
    <w:rsid w:val="001A61D7"/>
    <w:rsid w:val="001A6248"/>
    <w:rsid w:val="001A6B05"/>
    <w:rsid w:val="001A779E"/>
    <w:rsid w:val="001B1560"/>
    <w:rsid w:val="001B1E40"/>
    <w:rsid w:val="001B28C2"/>
    <w:rsid w:val="001B626B"/>
    <w:rsid w:val="001B66B1"/>
    <w:rsid w:val="001C2386"/>
    <w:rsid w:val="001C34A7"/>
    <w:rsid w:val="001C4CDB"/>
    <w:rsid w:val="001C6845"/>
    <w:rsid w:val="001C7D3A"/>
    <w:rsid w:val="001D1493"/>
    <w:rsid w:val="001D31E3"/>
    <w:rsid w:val="001D3280"/>
    <w:rsid w:val="001D35AD"/>
    <w:rsid w:val="001D4BDA"/>
    <w:rsid w:val="001D4CCB"/>
    <w:rsid w:val="001D5FB8"/>
    <w:rsid w:val="001D64C0"/>
    <w:rsid w:val="001D6C51"/>
    <w:rsid w:val="001D7402"/>
    <w:rsid w:val="001D7728"/>
    <w:rsid w:val="001E1882"/>
    <w:rsid w:val="001E2A87"/>
    <w:rsid w:val="001E47AB"/>
    <w:rsid w:val="001E4FA1"/>
    <w:rsid w:val="001E5991"/>
    <w:rsid w:val="001E5D8A"/>
    <w:rsid w:val="001E6BBF"/>
    <w:rsid w:val="001F1062"/>
    <w:rsid w:val="001F1AE3"/>
    <w:rsid w:val="001F1CFF"/>
    <w:rsid w:val="001F4072"/>
    <w:rsid w:val="001F5273"/>
    <w:rsid w:val="001F6151"/>
    <w:rsid w:val="001F6805"/>
    <w:rsid w:val="001F6B53"/>
    <w:rsid w:val="001F7555"/>
    <w:rsid w:val="001F7C47"/>
    <w:rsid w:val="001F7E4D"/>
    <w:rsid w:val="001F7EA3"/>
    <w:rsid w:val="00201AA3"/>
    <w:rsid w:val="002023F1"/>
    <w:rsid w:val="00202BF2"/>
    <w:rsid w:val="00202BFB"/>
    <w:rsid w:val="00203359"/>
    <w:rsid w:val="00203616"/>
    <w:rsid w:val="00203692"/>
    <w:rsid w:val="00204D27"/>
    <w:rsid w:val="00205BF3"/>
    <w:rsid w:val="00207C51"/>
    <w:rsid w:val="00207F0F"/>
    <w:rsid w:val="00207FC0"/>
    <w:rsid w:val="002101D4"/>
    <w:rsid w:val="002109D0"/>
    <w:rsid w:val="00210B29"/>
    <w:rsid w:val="00212FCB"/>
    <w:rsid w:val="00213FBB"/>
    <w:rsid w:val="002144CE"/>
    <w:rsid w:val="00216D2C"/>
    <w:rsid w:val="00217B23"/>
    <w:rsid w:val="0022027F"/>
    <w:rsid w:val="0022079E"/>
    <w:rsid w:val="002228BC"/>
    <w:rsid w:val="00223D92"/>
    <w:rsid w:val="002240DB"/>
    <w:rsid w:val="00224CB3"/>
    <w:rsid w:val="00225CB4"/>
    <w:rsid w:val="00227037"/>
    <w:rsid w:val="002316FB"/>
    <w:rsid w:val="00232211"/>
    <w:rsid w:val="00233A5F"/>
    <w:rsid w:val="002340BB"/>
    <w:rsid w:val="002353A3"/>
    <w:rsid w:val="0023586B"/>
    <w:rsid w:val="00236E82"/>
    <w:rsid w:val="0024036A"/>
    <w:rsid w:val="00241173"/>
    <w:rsid w:val="00241375"/>
    <w:rsid w:val="00241DED"/>
    <w:rsid w:val="00242803"/>
    <w:rsid w:val="002433B5"/>
    <w:rsid w:val="002440FE"/>
    <w:rsid w:val="00244C84"/>
    <w:rsid w:val="002457E8"/>
    <w:rsid w:val="00252CA8"/>
    <w:rsid w:val="00253A0A"/>
    <w:rsid w:val="002545FB"/>
    <w:rsid w:val="00255807"/>
    <w:rsid w:val="0025613A"/>
    <w:rsid w:val="002565C7"/>
    <w:rsid w:val="00257218"/>
    <w:rsid w:val="00257394"/>
    <w:rsid w:val="00257769"/>
    <w:rsid w:val="00260341"/>
    <w:rsid w:val="00261117"/>
    <w:rsid w:val="00261321"/>
    <w:rsid w:val="002614C3"/>
    <w:rsid w:val="00261561"/>
    <w:rsid w:val="00261814"/>
    <w:rsid w:val="0026207B"/>
    <w:rsid w:val="00262C99"/>
    <w:rsid w:val="00263563"/>
    <w:rsid w:val="00264968"/>
    <w:rsid w:val="00264C41"/>
    <w:rsid w:val="00264FAC"/>
    <w:rsid w:val="002650ED"/>
    <w:rsid w:val="00265FC3"/>
    <w:rsid w:val="00270EBA"/>
    <w:rsid w:val="00271BBA"/>
    <w:rsid w:val="00274262"/>
    <w:rsid w:val="00274BF4"/>
    <w:rsid w:val="002750FB"/>
    <w:rsid w:val="00275E47"/>
    <w:rsid w:val="0027627E"/>
    <w:rsid w:val="00281FD5"/>
    <w:rsid w:val="00282011"/>
    <w:rsid w:val="0028228F"/>
    <w:rsid w:val="00282FD7"/>
    <w:rsid w:val="002835AA"/>
    <w:rsid w:val="00284795"/>
    <w:rsid w:val="002856C8"/>
    <w:rsid w:val="00286359"/>
    <w:rsid w:val="002871C5"/>
    <w:rsid w:val="002871CC"/>
    <w:rsid w:val="00287362"/>
    <w:rsid w:val="00287A12"/>
    <w:rsid w:val="0029010F"/>
    <w:rsid w:val="00291F48"/>
    <w:rsid w:val="0029204F"/>
    <w:rsid w:val="0029219B"/>
    <w:rsid w:val="002921CD"/>
    <w:rsid w:val="00292997"/>
    <w:rsid w:val="00294384"/>
    <w:rsid w:val="002945F6"/>
    <w:rsid w:val="00294E6A"/>
    <w:rsid w:val="00295CCC"/>
    <w:rsid w:val="002975FB"/>
    <w:rsid w:val="002A04F8"/>
    <w:rsid w:val="002A40A5"/>
    <w:rsid w:val="002A6473"/>
    <w:rsid w:val="002A7114"/>
    <w:rsid w:val="002A73FA"/>
    <w:rsid w:val="002A7CAD"/>
    <w:rsid w:val="002B0861"/>
    <w:rsid w:val="002B0C2D"/>
    <w:rsid w:val="002B0E58"/>
    <w:rsid w:val="002B140C"/>
    <w:rsid w:val="002B2801"/>
    <w:rsid w:val="002B2AA2"/>
    <w:rsid w:val="002B566F"/>
    <w:rsid w:val="002B6170"/>
    <w:rsid w:val="002B68A7"/>
    <w:rsid w:val="002B6B17"/>
    <w:rsid w:val="002B703C"/>
    <w:rsid w:val="002B7953"/>
    <w:rsid w:val="002C106F"/>
    <w:rsid w:val="002C2025"/>
    <w:rsid w:val="002C21BE"/>
    <w:rsid w:val="002C2850"/>
    <w:rsid w:val="002C2C59"/>
    <w:rsid w:val="002C3392"/>
    <w:rsid w:val="002C4042"/>
    <w:rsid w:val="002C567B"/>
    <w:rsid w:val="002C56FD"/>
    <w:rsid w:val="002C65D9"/>
    <w:rsid w:val="002C6877"/>
    <w:rsid w:val="002C7D84"/>
    <w:rsid w:val="002D040B"/>
    <w:rsid w:val="002D065D"/>
    <w:rsid w:val="002D0FC1"/>
    <w:rsid w:val="002D1BAD"/>
    <w:rsid w:val="002D4A0F"/>
    <w:rsid w:val="002D4A75"/>
    <w:rsid w:val="002D5453"/>
    <w:rsid w:val="002D5E6F"/>
    <w:rsid w:val="002D748B"/>
    <w:rsid w:val="002E021A"/>
    <w:rsid w:val="002E168B"/>
    <w:rsid w:val="002E2B2D"/>
    <w:rsid w:val="002E59ED"/>
    <w:rsid w:val="002E665F"/>
    <w:rsid w:val="002E67C7"/>
    <w:rsid w:val="002E7361"/>
    <w:rsid w:val="002E7B7F"/>
    <w:rsid w:val="002E7D3D"/>
    <w:rsid w:val="002F046E"/>
    <w:rsid w:val="002F0622"/>
    <w:rsid w:val="002F2000"/>
    <w:rsid w:val="002F2853"/>
    <w:rsid w:val="002F3983"/>
    <w:rsid w:val="002F3A55"/>
    <w:rsid w:val="002F4758"/>
    <w:rsid w:val="002F4A8A"/>
    <w:rsid w:val="002F53A4"/>
    <w:rsid w:val="002F5DC5"/>
    <w:rsid w:val="002F71E0"/>
    <w:rsid w:val="003002F9"/>
    <w:rsid w:val="00301DE8"/>
    <w:rsid w:val="00302A06"/>
    <w:rsid w:val="00304ED8"/>
    <w:rsid w:val="00306657"/>
    <w:rsid w:val="00307B59"/>
    <w:rsid w:val="00307EF4"/>
    <w:rsid w:val="00312C13"/>
    <w:rsid w:val="00314079"/>
    <w:rsid w:val="00315BC7"/>
    <w:rsid w:val="00316881"/>
    <w:rsid w:val="003174F5"/>
    <w:rsid w:val="00320A7A"/>
    <w:rsid w:val="00321B7F"/>
    <w:rsid w:val="0032221A"/>
    <w:rsid w:val="003229EE"/>
    <w:rsid w:val="00322BEE"/>
    <w:rsid w:val="00323F72"/>
    <w:rsid w:val="00324C13"/>
    <w:rsid w:val="00324C8D"/>
    <w:rsid w:val="00324D17"/>
    <w:rsid w:val="00326A33"/>
    <w:rsid w:val="00330703"/>
    <w:rsid w:val="00331F55"/>
    <w:rsid w:val="003321F2"/>
    <w:rsid w:val="00332C37"/>
    <w:rsid w:val="003330FD"/>
    <w:rsid w:val="00333933"/>
    <w:rsid w:val="00334939"/>
    <w:rsid w:val="00334C81"/>
    <w:rsid w:val="00336253"/>
    <w:rsid w:val="00336302"/>
    <w:rsid w:val="003402EF"/>
    <w:rsid w:val="003416DB"/>
    <w:rsid w:val="00341F8C"/>
    <w:rsid w:val="003421C8"/>
    <w:rsid w:val="00342E18"/>
    <w:rsid w:val="00342F40"/>
    <w:rsid w:val="00344469"/>
    <w:rsid w:val="00346BBE"/>
    <w:rsid w:val="003471A3"/>
    <w:rsid w:val="0035026A"/>
    <w:rsid w:val="00350B8F"/>
    <w:rsid w:val="003515DC"/>
    <w:rsid w:val="003517CF"/>
    <w:rsid w:val="00354002"/>
    <w:rsid w:val="00354145"/>
    <w:rsid w:val="00355137"/>
    <w:rsid w:val="0035690C"/>
    <w:rsid w:val="00357FD0"/>
    <w:rsid w:val="00360728"/>
    <w:rsid w:val="00360F5C"/>
    <w:rsid w:val="00361C31"/>
    <w:rsid w:val="00362710"/>
    <w:rsid w:val="00363395"/>
    <w:rsid w:val="003634A8"/>
    <w:rsid w:val="003643A4"/>
    <w:rsid w:val="00364886"/>
    <w:rsid w:val="00364DAF"/>
    <w:rsid w:val="00364F64"/>
    <w:rsid w:val="00365A31"/>
    <w:rsid w:val="00365CC4"/>
    <w:rsid w:val="003674A6"/>
    <w:rsid w:val="00367B9F"/>
    <w:rsid w:val="00370910"/>
    <w:rsid w:val="00370EFA"/>
    <w:rsid w:val="003721A0"/>
    <w:rsid w:val="00372586"/>
    <w:rsid w:val="00372CBA"/>
    <w:rsid w:val="003730F5"/>
    <w:rsid w:val="003744DB"/>
    <w:rsid w:val="00374E52"/>
    <w:rsid w:val="003755FB"/>
    <w:rsid w:val="0037598E"/>
    <w:rsid w:val="00377F08"/>
    <w:rsid w:val="00380252"/>
    <w:rsid w:val="0038083B"/>
    <w:rsid w:val="00380BF8"/>
    <w:rsid w:val="003810E0"/>
    <w:rsid w:val="00381763"/>
    <w:rsid w:val="003825B7"/>
    <w:rsid w:val="003826E3"/>
    <w:rsid w:val="00383DE8"/>
    <w:rsid w:val="00383F2B"/>
    <w:rsid w:val="0038451C"/>
    <w:rsid w:val="0038471C"/>
    <w:rsid w:val="00384DE9"/>
    <w:rsid w:val="00385610"/>
    <w:rsid w:val="00385904"/>
    <w:rsid w:val="00386F1E"/>
    <w:rsid w:val="003911FA"/>
    <w:rsid w:val="00391CB8"/>
    <w:rsid w:val="00394B85"/>
    <w:rsid w:val="003966AE"/>
    <w:rsid w:val="00396883"/>
    <w:rsid w:val="00396CDA"/>
    <w:rsid w:val="00397C8E"/>
    <w:rsid w:val="00397D52"/>
    <w:rsid w:val="003A08EA"/>
    <w:rsid w:val="003A0B4E"/>
    <w:rsid w:val="003A15E2"/>
    <w:rsid w:val="003A20C6"/>
    <w:rsid w:val="003A2D2C"/>
    <w:rsid w:val="003A3718"/>
    <w:rsid w:val="003A5DAF"/>
    <w:rsid w:val="003A604A"/>
    <w:rsid w:val="003A6BC0"/>
    <w:rsid w:val="003A7429"/>
    <w:rsid w:val="003B0328"/>
    <w:rsid w:val="003B0523"/>
    <w:rsid w:val="003B215D"/>
    <w:rsid w:val="003B3125"/>
    <w:rsid w:val="003B4A23"/>
    <w:rsid w:val="003B50DC"/>
    <w:rsid w:val="003B6AC1"/>
    <w:rsid w:val="003B72F5"/>
    <w:rsid w:val="003C0076"/>
    <w:rsid w:val="003C2211"/>
    <w:rsid w:val="003C3077"/>
    <w:rsid w:val="003C5BCA"/>
    <w:rsid w:val="003C6814"/>
    <w:rsid w:val="003C7B2D"/>
    <w:rsid w:val="003D0197"/>
    <w:rsid w:val="003D045F"/>
    <w:rsid w:val="003D1B45"/>
    <w:rsid w:val="003D2AA7"/>
    <w:rsid w:val="003D2CBE"/>
    <w:rsid w:val="003D311D"/>
    <w:rsid w:val="003D3174"/>
    <w:rsid w:val="003D37E1"/>
    <w:rsid w:val="003D49C3"/>
    <w:rsid w:val="003D4DC2"/>
    <w:rsid w:val="003D4EEA"/>
    <w:rsid w:val="003D77C9"/>
    <w:rsid w:val="003E0E0C"/>
    <w:rsid w:val="003E1A03"/>
    <w:rsid w:val="003E1E4C"/>
    <w:rsid w:val="003E37A1"/>
    <w:rsid w:val="003E4640"/>
    <w:rsid w:val="003E4B8A"/>
    <w:rsid w:val="003E4CC1"/>
    <w:rsid w:val="003E6670"/>
    <w:rsid w:val="003E7E0B"/>
    <w:rsid w:val="003F1B11"/>
    <w:rsid w:val="003F2ED7"/>
    <w:rsid w:val="003F2F61"/>
    <w:rsid w:val="003F424D"/>
    <w:rsid w:val="003F46EA"/>
    <w:rsid w:val="003F58C3"/>
    <w:rsid w:val="003F5D10"/>
    <w:rsid w:val="003F63D8"/>
    <w:rsid w:val="003F6CC3"/>
    <w:rsid w:val="003F72BB"/>
    <w:rsid w:val="00402DB8"/>
    <w:rsid w:val="0040437A"/>
    <w:rsid w:val="00404ABB"/>
    <w:rsid w:val="00406B10"/>
    <w:rsid w:val="00406D7D"/>
    <w:rsid w:val="00410497"/>
    <w:rsid w:val="00413350"/>
    <w:rsid w:val="00414D4F"/>
    <w:rsid w:val="00420950"/>
    <w:rsid w:val="00420D2A"/>
    <w:rsid w:val="00421DFB"/>
    <w:rsid w:val="004222E3"/>
    <w:rsid w:val="00422688"/>
    <w:rsid w:val="00423783"/>
    <w:rsid w:val="00423B40"/>
    <w:rsid w:val="0042540D"/>
    <w:rsid w:val="00425923"/>
    <w:rsid w:val="0042678A"/>
    <w:rsid w:val="0043081D"/>
    <w:rsid w:val="0043086B"/>
    <w:rsid w:val="00430A27"/>
    <w:rsid w:val="00431907"/>
    <w:rsid w:val="00431A8D"/>
    <w:rsid w:val="004321F9"/>
    <w:rsid w:val="00432523"/>
    <w:rsid w:val="004328BF"/>
    <w:rsid w:val="00433D8D"/>
    <w:rsid w:val="004364F5"/>
    <w:rsid w:val="004365BA"/>
    <w:rsid w:val="004367E1"/>
    <w:rsid w:val="00436D9C"/>
    <w:rsid w:val="00437186"/>
    <w:rsid w:val="004376B7"/>
    <w:rsid w:val="004402DD"/>
    <w:rsid w:val="00440B7D"/>
    <w:rsid w:val="00441A38"/>
    <w:rsid w:val="00442D45"/>
    <w:rsid w:val="00442DD8"/>
    <w:rsid w:val="00443053"/>
    <w:rsid w:val="004436DC"/>
    <w:rsid w:val="00443B8E"/>
    <w:rsid w:val="0044416D"/>
    <w:rsid w:val="00444A7D"/>
    <w:rsid w:val="00446F5F"/>
    <w:rsid w:val="0044751C"/>
    <w:rsid w:val="00447554"/>
    <w:rsid w:val="00447819"/>
    <w:rsid w:val="0045031A"/>
    <w:rsid w:val="00450B96"/>
    <w:rsid w:val="0045144A"/>
    <w:rsid w:val="004529C0"/>
    <w:rsid w:val="00452AD8"/>
    <w:rsid w:val="004539B6"/>
    <w:rsid w:val="00454ECC"/>
    <w:rsid w:val="0045619E"/>
    <w:rsid w:val="004572C4"/>
    <w:rsid w:val="00457400"/>
    <w:rsid w:val="004575C7"/>
    <w:rsid w:val="004607DA"/>
    <w:rsid w:val="00460861"/>
    <w:rsid w:val="004608D4"/>
    <w:rsid w:val="0046102B"/>
    <w:rsid w:val="004626A6"/>
    <w:rsid w:val="00462A97"/>
    <w:rsid w:val="004637D4"/>
    <w:rsid w:val="00463F13"/>
    <w:rsid w:val="004656E4"/>
    <w:rsid w:val="0046575C"/>
    <w:rsid w:val="00466BE9"/>
    <w:rsid w:val="004708C6"/>
    <w:rsid w:val="00471A19"/>
    <w:rsid w:val="0047338C"/>
    <w:rsid w:val="004737F3"/>
    <w:rsid w:val="004774B8"/>
    <w:rsid w:val="00477E44"/>
    <w:rsid w:val="00477FFA"/>
    <w:rsid w:val="004801FE"/>
    <w:rsid w:val="00480B8B"/>
    <w:rsid w:val="00480FEC"/>
    <w:rsid w:val="004820E4"/>
    <w:rsid w:val="00482A76"/>
    <w:rsid w:val="00482B4E"/>
    <w:rsid w:val="00484DA2"/>
    <w:rsid w:val="0048694A"/>
    <w:rsid w:val="004874FD"/>
    <w:rsid w:val="00487CF9"/>
    <w:rsid w:val="00487EAE"/>
    <w:rsid w:val="004918F5"/>
    <w:rsid w:val="004920DB"/>
    <w:rsid w:val="00493ADF"/>
    <w:rsid w:val="00493E10"/>
    <w:rsid w:val="004948E6"/>
    <w:rsid w:val="00494BBF"/>
    <w:rsid w:val="00494E9E"/>
    <w:rsid w:val="00494FC0"/>
    <w:rsid w:val="0049663B"/>
    <w:rsid w:val="004968CF"/>
    <w:rsid w:val="00497FCD"/>
    <w:rsid w:val="004A05C0"/>
    <w:rsid w:val="004A09EB"/>
    <w:rsid w:val="004A153C"/>
    <w:rsid w:val="004A159F"/>
    <w:rsid w:val="004A34C1"/>
    <w:rsid w:val="004A4892"/>
    <w:rsid w:val="004A4C42"/>
    <w:rsid w:val="004A7704"/>
    <w:rsid w:val="004B1C75"/>
    <w:rsid w:val="004B1D4D"/>
    <w:rsid w:val="004B1E70"/>
    <w:rsid w:val="004B264A"/>
    <w:rsid w:val="004B2A96"/>
    <w:rsid w:val="004B2D71"/>
    <w:rsid w:val="004B4B9E"/>
    <w:rsid w:val="004B5C9D"/>
    <w:rsid w:val="004B737A"/>
    <w:rsid w:val="004B7F6C"/>
    <w:rsid w:val="004C02F8"/>
    <w:rsid w:val="004C07FF"/>
    <w:rsid w:val="004C0B5E"/>
    <w:rsid w:val="004C0FB3"/>
    <w:rsid w:val="004C0FD7"/>
    <w:rsid w:val="004C1B07"/>
    <w:rsid w:val="004C1D23"/>
    <w:rsid w:val="004C425F"/>
    <w:rsid w:val="004D03E5"/>
    <w:rsid w:val="004D0CAE"/>
    <w:rsid w:val="004D1EB1"/>
    <w:rsid w:val="004D406D"/>
    <w:rsid w:val="004D4EBD"/>
    <w:rsid w:val="004D54D7"/>
    <w:rsid w:val="004D5907"/>
    <w:rsid w:val="004D5E7E"/>
    <w:rsid w:val="004D6810"/>
    <w:rsid w:val="004D6C19"/>
    <w:rsid w:val="004D7E3D"/>
    <w:rsid w:val="004E00FA"/>
    <w:rsid w:val="004E170B"/>
    <w:rsid w:val="004E2EC1"/>
    <w:rsid w:val="004E42B4"/>
    <w:rsid w:val="004E44A8"/>
    <w:rsid w:val="004E589A"/>
    <w:rsid w:val="004E6B47"/>
    <w:rsid w:val="004E6FEF"/>
    <w:rsid w:val="004E7830"/>
    <w:rsid w:val="004E7A0B"/>
    <w:rsid w:val="004F013B"/>
    <w:rsid w:val="004F15FB"/>
    <w:rsid w:val="004F3271"/>
    <w:rsid w:val="004F33AF"/>
    <w:rsid w:val="004F38E2"/>
    <w:rsid w:val="004F4C32"/>
    <w:rsid w:val="004F63EF"/>
    <w:rsid w:val="004F66AA"/>
    <w:rsid w:val="004F68A7"/>
    <w:rsid w:val="004F6A87"/>
    <w:rsid w:val="004F78E8"/>
    <w:rsid w:val="004F7C39"/>
    <w:rsid w:val="00500112"/>
    <w:rsid w:val="00502369"/>
    <w:rsid w:val="00502FC9"/>
    <w:rsid w:val="00503513"/>
    <w:rsid w:val="005036F8"/>
    <w:rsid w:val="0050383E"/>
    <w:rsid w:val="00503C86"/>
    <w:rsid w:val="00503D62"/>
    <w:rsid w:val="00503D75"/>
    <w:rsid w:val="00503DD7"/>
    <w:rsid w:val="005054F6"/>
    <w:rsid w:val="00506679"/>
    <w:rsid w:val="00507C9E"/>
    <w:rsid w:val="00507E06"/>
    <w:rsid w:val="005109A2"/>
    <w:rsid w:val="005112FB"/>
    <w:rsid w:val="00512CBF"/>
    <w:rsid w:val="00512D59"/>
    <w:rsid w:val="00514515"/>
    <w:rsid w:val="00514E60"/>
    <w:rsid w:val="00515AA1"/>
    <w:rsid w:val="00516422"/>
    <w:rsid w:val="00516724"/>
    <w:rsid w:val="005169EC"/>
    <w:rsid w:val="00517B06"/>
    <w:rsid w:val="005201D4"/>
    <w:rsid w:val="00520E7D"/>
    <w:rsid w:val="00521F1E"/>
    <w:rsid w:val="00522452"/>
    <w:rsid w:val="005224CD"/>
    <w:rsid w:val="0052325B"/>
    <w:rsid w:val="00523DDE"/>
    <w:rsid w:val="00523F8F"/>
    <w:rsid w:val="00525A9E"/>
    <w:rsid w:val="00525D65"/>
    <w:rsid w:val="0052681B"/>
    <w:rsid w:val="00526ACF"/>
    <w:rsid w:val="0052773D"/>
    <w:rsid w:val="005324D0"/>
    <w:rsid w:val="00532BEB"/>
    <w:rsid w:val="00533740"/>
    <w:rsid w:val="00534011"/>
    <w:rsid w:val="00534A91"/>
    <w:rsid w:val="0053557C"/>
    <w:rsid w:val="005369EE"/>
    <w:rsid w:val="00537DC5"/>
    <w:rsid w:val="0054008A"/>
    <w:rsid w:val="00540915"/>
    <w:rsid w:val="00540B29"/>
    <w:rsid w:val="0054142C"/>
    <w:rsid w:val="00541C94"/>
    <w:rsid w:val="00541FE0"/>
    <w:rsid w:val="005421FD"/>
    <w:rsid w:val="00543D40"/>
    <w:rsid w:val="0054454A"/>
    <w:rsid w:val="00546918"/>
    <w:rsid w:val="00546DED"/>
    <w:rsid w:val="0054752D"/>
    <w:rsid w:val="0055091F"/>
    <w:rsid w:val="00551983"/>
    <w:rsid w:val="00552E3C"/>
    <w:rsid w:val="00553815"/>
    <w:rsid w:val="00554001"/>
    <w:rsid w:val="005552B5"/>
    <w:rsid w:val="005569E2"/>
    <w:rsid w:val="0055711E"/>
    <w:rsid w:val="0056055C"/>
    <w:rsid w:val="00561DA8"/>
    <w:rsid w:val="00562706"/>
    <w:rsid w:val="005650F5"/>
    <w:rsid w:val="00566FAB"/>
    <w:rsid w:val="0057087F"/>
    <w:rsid w:val="00570AF3"/>
    <w:rsid w:val="00570F5F"/>
    <w:rsid w:val="00571184"/>
    <w:rsid w:val="005719E9"/>
    <w:rsid w:val="00571A60"/>
    <w:rsid w:val="0057223D"/>
    <w:rsid w:val="00573117"/>
    <w:rsid w:val="005743FA"/>
    <w:rsid w:val="00574FF1"/>
    <w:rsid w:val="00575DEE"/>
    <w:rsid w:val="00575FA3"/>
    <w:rsid w:val="00576785"/>
    <w:rsid w:val="00577AA4"/>
    <w:rsid w:val="0058044A"/>
    <w:rsid w:val="00581947"/>
    <w:rsid w:val="00581C08"/>
    <w:rsid w:val="005823E6"/>
    <w:rsid w:val="00582C82"/>
    <w:rsid w:val="00583A84"/>
    <w:rsid w:val="00584A24"/>
    <w:rsid w:val="00584D92"/>
    <w:rsid w:val="0058586F"/>
    <w:rsid w:val="00585D51"/>
    <w:rsid w:val="0058789C"/>
    <w:rsid w:val="00587CA7"/>
    <w:rsid w:val="00591B27"/>
    <w:rsid w:val="00592ADB"/>
    <w:rsid w:val="00592D1D"/>
    <w:rsid w:val="00593012"/>
    <w:rsid w:val="005934DD"/>
    <w:rsid w:val="005944BF"/>
    <w:rsid w:val="00594D94"/>
    <w:rsid w:val="00595D74"/>
    <w:rsid w:val="005A022D"/>
    <w:rsid w:val="005A07C3"/>
    <w:rsid w:val="005A0A73"/>
    <w:rsid w:val="005A1196"/>
    <w:rsid w:val="005A2E3D"/>
    <w:rsid w:val="005A2FE7"/>
    <w:rsid w:val="005A3A11"/>
    <w:rsid w:val="005A3F2F"/>
    <w:rsid w:val="005A4979"/>
    <w:rsid w:val="005A510F"/>
    <w:rsid w:val="005A65DC"/>
    <w:rsid w:val="005A7491"/>
    <w:rsid w:val="005A7974"/>
    <w:rsid w:val="005B02D9"/>
    <w:rsid w:val="005B0A92"/>
    <w:rsid w:val="005B0CA7"/>
    <w:rsid w:val="005B14BC"/>
    <w:rsid w:val="005B213B"/>
    <w:rsid w:val="005B41C7"/>
    <w:rsid w:val="005B4601"/>
    <w:rsid w:val="005B6E51"/>
    <w:rsid w:val="005B7BED"/>
    <w:rsid w:val="005C146C"/>
    <w:rsid w:val="005C24C1"/>
    <w:rsid w:val="005C32DE"/>
    <w:rsid w:val="005C49E3"/>
    <w:rsid w:val="005C4A24"/>
    <w:rsid w:val="005C4D49"/>
    <w:rsid w:val="005C5491"/>
    <w:rsid w:val="005C5A7F"/>
    <w:rsid w:val="005C77A0"/>
    <w:rsid w:val="005D219B"/>
    <w:rsid w:val="005D2E4A"/>
    <w:rsid w:val="005D4F8A"/>
    <w:rsid w:val="005D4FC4"/>
    <w:rsid w:val="005D5D56"/>
    <w:rsid w:val="005D5F66"/>
    <w:rsid w:val="005D6139"/>
    <w:rsid w:val="005D79E2"/>
    <w:rsid w:val="005D7E1C"/>
    <w:rsid w:val="005E1D83"/>
    <w:rsid w:val="005E286C"/>
    <w:rsid w:val="005E3475"/>
    <w:rsid w:val="005E37CD"/>
    <w:rsid w:val="005E6728"/>
    <w:rsid w:val="005F278F"/>
    <w:rsid w:val="005F52AB"/>
    <w:rsid w:val="005F6A1D"/>
    <w:rsid w:val="005F6D83"/>
    <w:rsid w:val="005F7129"/>
    <w:rsid w:val="005F734C"/>
    <w:rsid w:val="005F7CB6"/>
    <w:rsid w:val="006015C0"/>
    <w:rsid w:val="0060281A"/>
    <w:rsid w:val="006043D5"/>
    <w:rsid w:val="006043EF"/>
    <w:rsid w:val="006044C0"/>
    <w:rsid w:val="00604503"/>
    <w:rsid w:val="00604E6A"/>
    <w:rsid w:val="00605415"/>
    <w:rsid w:val="00605B9D"/>
    <w:rsid w:val="00606000"/>
    <w:rsid w:val="006060F8"/>
    <w:rsid w:val="00607A82"/>
    <w:rsid w:val="006104FB"/>
    <w:rsid w:val="006109C4"/>
    <w:rsid w:val="006109CE"/>
    <w:rsid w:val="006113B9"/>
    <w:rsid w:val="006117C2"/>
    <w:rsid w:val="006124CC"/>
    <w:rsid w:val="00612504"/>
    <w:rsid w:val="00613207"/>
    <w:rsid w:val="00613559"/>
    <w:rsid w:val="006135F8"/>
    <w:rsid w:val="00613782"/>
    <w:rsid w:val="006138B9"/>
    <w:rsid w:val="006152C1"/>
    <w:rsid w:val="006162AB"/>
    <w:rsid w:val="006203B5"/>
    <w:rsid w:val="0062089B"/>
    <w:rsid w:val="00620AC9"/>
    <w:rsid w:val="00620EAB"/>
    <w:rsid w:val="00631248"/>
    <w:rsid w:val="0063125B"/>
    <w:rsid w:val="006318AC"/>
    <w:rsid w:val="006339FC"/>
    <w:rsid w:val="00633AA5"/>
    <w:rsid w:val="00633D74"/>
    <w:rsid w:val="00634483"/>
    <w:rsid w:val="00634B3B"/>
    <w:rsid w:val="006356C7"/>
    <w:rsid w:val="00635E30"/>
    <w:rsid w:val="006365CA"/>
    <w:rsid w:val="0063670E"/>
    <w:rsid w:val="006369A5"/>
    <w:rsid w:val="00637FEC"/>
    <w:rsid w:val="0064085D"/>
    <w:rsid w:val="00640D65"/>
    <w:rsid w:val="00640E72"/>
    <w:rsid w:val="006411C0"/>
    <w:rsid w:val="006416D1"/>
    <w:rsid w:val="0064258B"/>
    <w:rsid w:val="0064351E"/>
    <w:rsid w:val="00644E60"/>
    <w:rsid w:val="00644E86"/>
    <w:rsid w:val="00645998"/>
    <w:rsid w:val="00645B58"/>
    <w:rsid w:val="0064686C"/>
    <w:rsid w:val="00646AE4"/>
    <w:rsid w:val="00647A6C"/>
    <w:rsid w:val="006507F7"/>
    <w:rsid w:val="00651127"/>
    <w:rsid w:val="00651150"/>
    <w:rsid w:val="00651962"/>
    <w:rsid w:val="00652032"/>
    <w:rsid w:val="00652545"/>
    <w:rsid w:val="00652650"/>
    <w:rsid w:val="006530EA"/>
    <w:rsid w:val="006555AD"/>
    <w:rsid w:val="0065587B"/>
    <w:rsid w:val="00655EFD"/>
    <w:rsid w:val="00656A15"/>
    <w:rsid w:val="006572EE"/>
    <w:rsid w:val="00660CD8"/>
    <w:rsid w:val="0066118F"/>
    <w:rsid w:val="006618A1"/>
    <w:rsid w:val="00661C85"/>
    <w:rsid w:val="00662006"/>
    <w:rsid w:val="0066261E"/>
    <w:rsid w:val="00662F88"/>
    <w:rsid w:val="006704C1"/>
    <w:rsid w:val="0067086E"/>
    <w:rsid w:val="00670D68"/>
    <w:rsid w:val="00671730"/>
    <w:rsid w:val="00671BB2"/>
    <w:rsid w:val="00673118"/>
    <w:rsid w:val="006750B4"/>
    <w:rsid w:val="006774B3"/>
    <w:rsid w:val="00677EC0"/>
    <w:rsid w:val="00680A2D"/>
    <w:rsid w:val="00680D10"/>
    <w:rsid w:val="00680DA5"/>
    <w:rsid w:val="00681BBC"/>
    <w:rsid w:val="00681FB0"/>
    <w:rsid w:val="00682E09"/>
    <w:rsid w:val="0068555F"/>
    <w:rsid w:val="00685C6C"/>
    <w:rsid w:val="00686A74"/>
    <w:rsid w:val="00687B23"/>
    <w:rsid w:val="006902F2"/>
    <w:rsid w:val="00690FB7"/>
    <w:rsid w:val="006915B8"/>
    <w:rsid w:val="006924C1"/>
    <w:rsid w:val="006935FC"/>
    <w:rsid w:val="006939A7"/>
    <w:rsid w:val="00693A38"/>
    <w:rsid w:val="00693CE0"/>
    <w:rsid w:val="00696567"/>
    <w:rsid w:val="00696683"/>
    <w:rsid w:val="006969E7"/>
    <w:rsid w:val="00697307"/>
    <w:rsid w:val="0069735B"/>
    <w:rsid w:val="00697DD9"/>
    <w:rsid w:val="006A01EC"/>
    <w:rsid w:val="006A06D1"/>
    <w:rsid w:val="006A0A1F"/>
    <w:rsid w:val="006A0AF2"/>
    <w:rsid w:val="006A11ED"/>
    <w:rsid w:val="006A15C4"/>
    <w:rsid w:val="006A213F"/>
    <w:rsid w:val="006A23EF"/>
    <w:rsid w:val="006A2EEB"/>
    <w:rsid w:val="006A6675"/>
    <w:rsid w:val="006A7488"/>
    <w:rsid w:val="006A74AF"/>
    <w:rsid w:val="006A74FD"/>
    <w:rsid w:val="006A7DD5"/>
    <w:rsid w:val="006A7E43"/>
    <w:rsid w:val="006B09E8"/>
    <w:rsid w:val="006B18D0"/>
    <w:rsid w:val="006B249B"/>
    <w:rsid w:val="006B38E7"/>
    <w:rsid w:val="006B441F"/>
    <w:rsid w:val="006B4820"/>
    <w:rsid w:val="006B490B"/>
    <w:rsid w:val="006B4C62"/>
    <w:rsid w:val="006B643F"/>
    <w:rsid w:val="006B6D26"/>
    <w:rsid w:val="006C0839"/>
    <w:rsid w:val="006C0BE0"/>
    <w:rsid w:val="006C0FF6"/>
    <w:rsid w:val="006C3149"/>
    <w:rsid w:val="006C3165"/>
    <w:rsid w:val="006C370C"/>
    <w:rsid w:val="006C3D2C"/>
    <w:rsid w:val="006C503E"/>
    <w:rsid w:val="006C609F"/>
    <w:rsid w:val="006D1566"/>
    <w:rsid w:val="006D1CA6"/>
    <w:rsid w:val="006D3724"/>
    <w:rsid w:val="006D3E6F"/>
    <w:rsid w:val="006D408E"/>
    <w:rsid w:val="006D5E56"/>
    <w:rsid w:val="006D619B"/>
    <w:rsid w:val="006D6984"/>
    <w:rsid w:val="006D74E1"/>
    <w:rsid w:val="006E00D2"/>
    <w:rsid w:val="006E024F"/>
    <w:rsid w:val="006E135B"/>
    <w:rsid w:val="006E3602"/>
    <w:rsid w:val="006F0017"/>
    <w:rsid w:val="006F0485"/>
    <w:rsid w:val="006F16B7"/>
    <w:rsid w:val="006F1DD1"/>
    <w:rsid w:val="006F2F0D"/>
    <w:rsid w:val="006F3019"/>
    <w:rsid w:val="006F4759"/>
    <w:rsid w:val="006F519E"/>
    <w:rsid w:val="006F5EB7"/>
    <w:rsid w:val="006F6F5A"/>
    <w:rsid w:val="006F718A"/>
    <w:rsid w:val="006F79DD"/>
    <w:rsid w:val="007007DA"/>
    <w:rsid w:val="00700E78"/>
    <w:rsid w:val="00701154"/>
    <w:rsid w:val="00701D02"/>
    <w:rsid w:val="00701FC6"/>
    <w:rsid w:val="00702262"/>
    <w:rsid w:val="0070435C"/>
    <w:rsid w:val="00704D93"/>
    <w:rsid w:val="00705276"/>
    <w:rsid w:val="00705568"/>
    <w:rsid w:val="00705CFB"/>
    <w:rsid w:val="00706420"/>
    <w:rsid w:val="00706535"/>
    <w:rsid w:val="00707A5B"/>
    <w:rsid w:val="00713EC5"/>
    <w:rsid w:val="00714250"/>
    <w:rsid w:val="007142F4"/>
    <w:rsid w:val="007154C4"/>
    <w:rsid w:val="00716006"/>
    <w:rsid w:val="007163A8"/>
    <w:rsid w:val="007167B8"/>
    <w:rsid w:val="00721E08"/>
    <w:rsid w:val="00722313"/>
    <w:rsid w:val="00723283"/>
    <w:rsid w:val="007234A4"/>
    <w:rsid w:val="00725179"/>
    <w:rsid w:val="00725AF1"/>
    <w:rsid w:val="00730649"/>
    <w:rsid w:val="0073134A"/>
    <w:rsid w:val="007318A7"/>
    <w:rsid w:val="00732161"/>
    <w:rsid w:val="0073291A"/>
    <w:rsid w:val="00733C9E"/>
    <w:rsid w:val="0073489B"/>
    <w:rsid w:val="0073508C"/>
    <w:rsid w:val="0073529B"/>
    <w:rsid w:val="00735497"/>
    <w:rsid w:val="00735A0A"/>
    <w:rsid w:val="00736471"/>
    <w:rsid w:val="00736AB8"/>
    <w:rsid w:val="00736CE6"/>
    <w:rsid w:val="00736EEC"/>
    <w:rsid w:val="00737E03"/>
    <w:rsid w:val="00737E45"/>
    <w:rsid w:val="00740C6E"/>
    <w:rsid w:val="007414E6"/>
    <w:rsid w:val="00741CE6"/>
    <w:rsid w:val="0074285E"/>
    <w:rsid w:val="00743186"/>
    <w:rsid w:val="00745021"/>
    <w:rsid w:val="007451CF"/>
    <w:rsid w:val="00745A83"/>
    <w:rsid w:val="00745DE9"/>
    <w:rsid w:val="00745E37"/>
    <w:rsid w:val="0074738A"/>
    <w:rsid w:val="007503CA"/>
    <w:rsid w:val="00751291"/>
    <w:rsid w:val="00752440"/>
    <w:rsid w:val="00752535"/>
    <w:rsid w:val="00752872"/>
    <w:rsid w:val="007530BE"/>
    <w:rsid w:val="00753FBA"/>
    <w:rsid w:val="0075436D"/>
    <w:rsid w:val="00754659"/>
    <w:rsid w:val="007549DA"/>
    <w:rsid w:val="007554EA"/>
    <w:rsid w:val="00756980"/>
    <w:rsid w:val="00756F70"/>
    <w:rsid w:val="00757ED8"/>
    <w:rsid w:val="00762F4A"/>
    <w:rsid w:val="007633E0"/>
    <w:rsid w:val="007639C9"/>
    <w:rsid w:val="00763DC7"/>
    <w:rsid w:val="0076413B"/>
    <w:rsid w:val="00764E3B"/>
    <w:rsid w:val="0076712F"/>
    <w:rsid w:val="00770C62"/>
    <w:rsid w:val="0077116E"/>
    <w:rsid w:val="00772125"/>
    <w:rsid w:val="00772668"/>
    <w:rsid w:val="0077328E"/>
    <w:rsid w:val="00774BB9"/>
    <w:rsid w:val="007750C2"/>
    <w:rsid w:val="007751C0"/>
    <w:rsid w:val="00776179"/>
    <w:rsid w:val="00782002"/>
    <w:rsid w:val="00782086"/>
    <w:rsid w:val="00782A23"/>
    <w:rsid w:val="00782DCB"/>
    <w:rsid w:val="0078302E"/>
    <w:rsid w:val="00783B86"/>
    <w:rsid w:val="00783EED"/>
    <w:rsid w:val="007841B8"/>
    <w:rsid w:val="00785A1F"/>
    <w:rsid w:val="00785CD5"/>
    <w:rsid w:val="007909BD"/>
    <w:rsid w:val="0079249D"/>
    <w:rsid w:val="00792C9E"/>
    <w:rsid w:val="00793037"/>
    <w:rsid w:val="007942F9"/>
    <w:rsid w:val="0079453C"/>
    <w:rsid w:val="00794E4A"/>
    <w:rsid w:val="00795229"/>
    <w:rsid w:val="00796662"/>
    <w:rsid w:val="00796B6D"/>
    <w:rsid w:val="00797721"/>
    <w:rsid w:val="007977A0"/>
    <w:rsid w:val="007A15EC"/>
    <w:rsid w:val="007A487D"/>
    <w:rsid w:val="007A6093"/>
    <w:rsid w:val="007A6CA7"/>
    <w:rsid w:val="007A7E13"/>
    <w:rsid w:val="007A7E80"/>
    <w:rsid w:val="007B189A"/>
    <w:rsid w:val="007B2174"/>
    <w:rsid w:val="007B26A0"/>
    <w:rsid w:val="007B374B"/>
    <w:rsid w:val="007B420D"/>
    <w:rsid w:val="007B48CF"/>
    <w:rsid w:val="007B5B1A"/>
    <w:rsid w:val="007B643B"/>
    <w:rsid w:val="007B7E16"/>
    <w:rsid w:val="007C17F7"/>
    <w:rsid w:val="007C2090"/>
    <w:rsid w:val="007C2722"/>
    <w:rsid w:val="007C2E60"/>
    <w:rsid w:val="007C4017"/>
    <w:rsid w:val="007C55F8"/>
    <w:rsid w:val="007C585F"/>
    <w:rsid w:val="007C650B"/>
    <w:rsid w:val="007D02D5"/>
    <w:rsid w:val="007D0911"/>
    <w:rsid w:val="007D23EF"/>
    <w:rsid w:val="007D557E"/>
    <w:rsid w:val="007D5656"/>
    <w:rsid w:val="007D5CEE"/>
    <w:rsid w:val="007D7857"/>
    <w:rsid w:val="007E07DA"/>
    <w:rsid w:val="007E0CB2"/>
    <w:rsid w:val="007E2102"/>
    <w:rsid w:val="007E2423"/>
    <w:rsid w:val="007E2599"/>
    <w:rsid w:val="007E2BAD"/>
    <w:rsid w:val="007E4371"/>
    <w:rsid w:val="007E540D"/>
    <w:rsid w:val="007E565D"/>
    <w:rsid w:val="007E57EA"/>
    <w:rsid w:val="007E5861"/>
    <w:rsid w:val="007E6BB9"/>
    <w:rsid w:val="007F02F6"/>
    <w:rsid w:val="007F213A"/>
    <w:rsid w:val="007F2524"/>
    <w:rsid w:val="007F388F"/>
    <w:rsid w:val="007F3AC8"/>
    <w:rsid w:val="007F52EA"/>
    <w:rsid w:val="007F5798"/>
    <w:rsid w:val="007F57F3"/>
    <w:rsid w:val="007F713A"/>
    <w:rsid w:val="007F7219"/>
    <w:rsid w:val="007F7856"/>
    <w:rsid w:val="007F7F88"/>
    <w:rsid w:val="00800B4E"/>
    <w:rsid w:val="0080155B"/>
    <w:rsid w:val="00801ED2"/>
    <w:rsid w:val="00802156"/>
    <w:rsid w:val="0080233E"/>
    <w:rsid w:val="00802785"/>
    <w:rsid w:val="008030F0"/>
    <w:rsid w:val="00803331"/>
    <w:rsid w:val="00803771"/>
    <w:rsid w:val="00803CEF"/>
    <w:rsid w:val="00804717"/>
    <w:rsid w:val="008051D4"/>
    <w:rsid w:val="008053B8"/>
    <w:rsid w:val="00805B48"/>
    <w:rsid w:val="00805C77"/>
    <w:rsid w:val="008068BA"/>
    <w:rsid w:val="008074A8"/>
    <w:rsid w:val="00807FE1"/>
    <w:rsid w:val="00810CA7"/>
    <w:rsid w:val="00810E0A"/>
    <w:rsid w:val="008117EC"/>
    <w:rsid w:val="008124DD"/>
    <w:rsid w:val="008128CD"/>
    <w:rsid w:val="008129DD"/>
    <w:rsid w:val="00813201"/>
    <w:rsid w:val="008153D7"/>
    <w:rsid w:val="008157FD"/>
    <w:rsid w:val="00816390"/>
    <w:rsid w:val="0081674C"/>
    <w:rsid w:val="0081688F"/>
    <w:rsid w:val="0081692D"/>
    <w:rsid w:val="0081718F"/>
    <w:rsid w:val="00820208"/>
    <w:rsid w:val="0082166A"/>
    <w:rsid w:val="008222E4"/>
    <w:rsid w:val="00822FD0"/>
    <w:rsid w:val="00826255"/>
    <w:rsid w:val="00826DB4"/>
    <w:rsid w:val="008274E2"/>
    <w:rsid w:val="00827729"/>
    <w:rsid w:val="00830207"/>
    <w:rsid w:val="00830DD6"/>
    <w:rsid w:val="008314DB"/>
    <w:rsid w:val="00833E7F"/>
    <w:rsid w:val="00834005"/>
    <w:rsid w:val="0083414E"/>
    <w:rsid w:val="008376AB"/>
    <w:rsid w:val="00840B38"/>
    <w:rsid w:val="0084253C"/>
    <w:rsid w:val="00843739"/>
    <w:rsid w:val="008443B8"/>
    <w:rsid w:val="00844F9D"/>
    <w:rsid w:val="00846571"/>
    <w:rsid w:val="0084706D"/>
    <w:rsid w:val="00850362"/>
    <w:rsid w:val="00850775"/>
    <w:rsid w:val="00851793"/>
    <w:rsid w:val="008532CB"/>
    <w:rsid w:val="00853367"/>
    <w:rsid w:val="00853AF0"/>
    <w:rsid w:val="008566D1"/>
    <w:rsid w:val="00856C53"/>
    <w:rsid w:val="0086148A"/>
    <w:rsid w:val="00862EDD"/>
    <w:rsid w:val="0086347E"/>
    <w:rsid w:val="0086360C"/>
    <w:rsid w:val="0086362C"/>
    <w:rsid w:val="00864114"/>
    <w:rsid w:val="00864777"/>
    <w:rsid w:val="008654C0"/>
    <w:rsid w:val="00866238"/>
    <w:rsid w:val="00866CC1"/>
    <w:rsid w:val="00866F33"/>
    <w:rsid w:val="00871470"/>
    <w:rsid w:val="008721A2"/>
    <w:rsid w:val="0087335E"/>
    <w:rsid w:val="0087457B"/>
    <w:rsid w:val="0087544F"/>
    <w:rsid w:val="008764FF"/>
    <w:rsid w:val="008777F9"/>
    <w:rsid w:val="00877F53"/>
    <w:rsid w:val="008800D5"/>
    <w:rsid w:val="0088057A"/>
    <w:rsid w:val="00880BD3"/>
    <w:rsid w:val="00880D83"/>
    <w:rsid w:val="008829DE"/>
    <w:rsid w:val="00883E55"/>
    <w:rsid w:val="00884136"/>
    <w:rsid w:val="008846D8"/>
    <w:rsid w:val="008849B4"/>
    <w:rsid w:val="00885DAC"/>
    <w:rsid w:val="00886812"/>
    <w:rsid w:val="00886F26"/>
    <w:rsid w:val="00887993"/>
    <w:rsid w:val="00892D96"/>
    <w:rsid w:val="008939BC"/>
    <w:rsid w:val="00894A84"/>
    <w:rsid w:val="00895717"/>
    <w:rsid w:val="00895735"/>
    <w:rsid w:val="008A0876"/>
    <w:rsid w:val="008A0C7F"/>
    <w:rsid w:val="008A112A"/>
    <w:rsid w:val="008A1389"/>
    <w:rsid w:val="008A1609"/>
    <w:rsid w:val="008A188D"/>
    <w:rsid w:val="008A1FC6"/>
    <w:rsid w:val="008A2DB6"/>
    <w:rsid w:val="008A32C9"/>
    <w:rsid w:val="008A35C3"/>
    <w:rsid w:val="008A39AC"/>
    <w:rsid w:val="008A3D86"/>
    <w:rsid w:val="008A41B8"/>
    <w:rsid w:val="008A4891"/>
    <w:rsid w:val="008A57E4"/>
    <w:rsid w:val="008A58A3"/>
    <w:rsid w:val="008A5E93"/>
    <w:rsid w:val="008A65A5"/>
    <w:rsid w:val="008A682C"/>
    <w:rsid w:val="008A70FB"/>
    <w:rsid w:val="008A79C5"/>
    <w:rsid w:val="008B0CA5"/>
    <w:rsid w:val="008B1990"/>
    <w:rsid w:val="008B2CE5"/>
    <w:rsid w:val="008B3D5F"/>
    <w:rsid w:val="008B3DDE"/>
    <w:rsid w:val="008B410B"/>
    <w:rsid w:val="008B4480"/>
    <w:rsid w:val="008B543A"/>
    <w:rsid w:val="008B5986"/>
    <w:rsid w:val="008C0CD0"/>
    <w:rsid w:val="008C25A2"/>
    <w:rsid w:val="008C29DF"/>
    <w:rsid w:val="008C396D"/>
    <w:rsid w:val="008C4B64"/>
    <w:rsid w:val="008C4F3A"/>
    <w:rsid w:val="008C6B2D"/>
    <w:rsid w:val="008C6F32"/>
    <w:rsid w:val="008C73F5"/>
    <w:rsid w:val="008D04EE"/>
    <w:rsid w:val="008D0CC8"/>
    <w:rsid w:val="008D0E3A"/>
    <w:rsid w:val="008D0E8C"/>
    <w:rsid w:val="008D161C"/>
    <w:rsid w:val="008D366D"/>
    <w:rsid w:val="008D3C64"/>
    <w:rsid w:val="008D4719"/>
    <w:rsid w:val="008D4AED"/>
    <w:rsid w:val="008D5482"/>
    <w:rsid w:val="008D5FCA"/>
    <w:rsid w:val="008D6F86"/>
    <w:rsid w:val="008E1994"/>
    <w:rsid w:val="008E3087"/>
    <w:rsid w:val="008E44BE"/>
    <w:rsid w:val="008E5A14"/>
    <w:rsid w:val="008E5D17"/>
    <w:rsid w:val="008E6243"/>
    <w:rsid w:val="008E64ED"/>
    <w:rsid w:val="008E6B40"/>
    <w:rsid w:val="008E746E"/>
    <w:rsid w:val="008F00BF"/>
    <w:rsid w:val="008F0B55"/>
    <w:rsid w:val="008F0FBD"/>
    <w:rsid w:val="008F110C"/>
    <w:rsid w:val="008F13F1"/>
    <w:rsid w:val="008F59F7"/>
    <w:rsid w:val="008F67F2"/>
    <w:rsid w:val="008F6AD9"/>
    <w:rsid w:val="0090011F"/>
    <w:rsid w:val="00900633"/>
    <w:rsid w:val="00900D8D"/>
    <w:rsid w:val="0090188E"/>
    <w:rsid w:val="00901928"/>
    <w:rsid w:val="00901C3F"/>
    <w:rsid w:val="0090387A"/>
    <w:rsid w:val="009039EE"/>
    <w:rsid w:val="00903B7B"/>
    <w:rsid w:val="00906243"/>
    <w:rsid w:val="0090697F"/>
    <w:rsid w:val="009070A7"/>
    <w:rsid w:val="00910046"/>
    <w:rsid w:val="009115FA"/>
    <w:rsid w:val="00911771"/>
    <w:rsid w:val="0091246A"/>
    <w:rsid w:val="00914337"/>
    <w:rsid w:val="009145E5"/>
    <w:rsid w:val="00915310"/>
    <w:rsid w:val="009153D6"/>
    <w:rsid w:val="0091578C"/>
    <w:rsid w:val="009157DB"/>
    <w:rsid w:val="00915DAD"/>
    <w:rsid w:val="009168FF"/>
    <w:rsid w:val="00916A0D"/>
    <w:rsid w:val="0091710F"/>
    <w:rsid w:val="00920383"/>
    <w:rsid w:val="00920BBA"/>
    <w:rsid w:val="00922050"/>
    <w:rsid w:val="009261EE"/>
    <w:rsid w:val="0092690C"/>
    <w:rsid w:val="0092725F"/>
    <w:rsid w:val="00930A6C"/>
    <w:rsid w:val="0093291D"/>
    <w:rsid w:val="00933E93"/>
    <w:rsid w:val="00934469"/>
    <w:rsid w:val="00934549"/>
    <w:rsid w:val="00935311"/>
    <w:rsid w:val="0093540E"/>
    <w:rsid w:val="00935DC7"/>
    <w:rsid w:val="00940091"/>
    <w:rsid w:val="00940192"/>
    <w:rsid w:val="009401C8"/>
    <w:rsid w:val="009405EA"/>
    <w:rsid w:val="009406B6"/>
    <w:rsid w:val="00940827"/>
    <w:rsid w:val="00941B73"/>
    <w:rsid w:val="0094261D"/>
    <w:rsid w:val="00943D51"/>
    <w:rsid w:val="0094521A"/>
    <w:rsid w:val="00950D83"/>
    <w:rsid w:val="00950E9A"/>
    <w:rsid w:val="00951907"/>
    <w:rsid w:val="00951A52"/>
    <w:rsid w:val="009522A4"/>
    <w:rsid w:val="00952856"/>
    <w:rsid w:val="00953537"/>
    <w:rsid w:val="00954400"/>
    <w:rsid w:val="0095568F"/>
    <w:rsid w:val="009559D5"/>
    <w:rsid w:val="009571B2"/>
    <w:rsid w:val="0096113C"/>
    <w:rsid w:val="00963060"/>
    <w:rsid w:val="00963B25"/>
    <w:rsid w:val="00967E8B"/>
    <w:rsid w:val="009706BC"/>
    <w:rsid w:val="00971F50"/>
    <w:rsid w:val="00975699"/>
    <w:rsid w:val="00981554"/>
    <w:rsid w:val="009817FA"/>
    <w:rsid w:val="00981BAE"/>
    <w:rsid w:val="00983892"/>
    <w:rsid w:val="00983ABD"/>
    <w:rsid w:val="00984E6F"/>
    <w:rsid w:val="00985093"/>
    <w:rsid w:val="00985154"/>
    <w:rsid w:val="00987A23"/>
    <w:rsid w:val="00991745"/>
    <w:rsid w:val="00992A67"/>
    <w:rsid w:val="00994B4F"/>
    <w:rsid w:val="00995C38"/>
    <w:rsid w:val="00995D47"/>
    <w:rsid w:val="009A084D"/>
    <w:rsid w:val="009A1172"/>
    <w:rsid w:val="009A1316"/>
    <w:rsid w:val="009A1FD2"/>
    <w:rsid w:val="009A21C7"/>
    <w:rsid w:val="009A273E"/>
    <w:rsid w:val="009A5EF6"/>
    <w:rsid w:val="009A611C"/>
    <w:rsid w:val="009A6C42"/>
    <w:rsid w:val="009B0AE6"/>
    <w:rsid w:val="009B11E5"/>
    <w:rsid w:val="009B1311"/>
    <w:rsid w:val="009B1582"/>
    <w:rsid w:val="009B24DE"/>
    <w:rsid w:val="009B2C1D"/>
    <w:rsid w:val="009B43F8"/>
    <w:rsid w:val="009B49F4"/>
    <w:rsid w:val="009B4B44"/>
    <w:rsid w:val="009B508A"/>
    <w:rsid w:val="009B52EC"/>
    <w:rsid w:val="009B5FA3"/>
    <w:rsid w:val="009B645A"/>
    <w:rsid w:val="009B7698"/>
    <w:rsid w:val="009C1648"/>
    <w:rsid w:val="009C2C49"/>
    <w:rsid w:val="009C3496"/>
    <w:rsid w:val="009C3675"/>
    <w:rsid w:val="009C41F2"/>
    <w:rsid w:val="009C4C94"/>
    <w:rsid w:val="009C6C2D"/>
    <w:rsid w:val="009C6C68"/>
    <w:rsid w:val="009C730E"/>
    <w:rsid w:val="009D0796"/>
    <w:rsid w:val="009D1928"/>
    <w:rsid w:val="009D1983"/>
    <w:rsid w:val="009D1F77"/>
    <w:rsid w:val="009D21DD"/>
    <w:rsid w:val="009D3920"/>
    <w:rsid w:val="009D4116"/>
    <w:rsid w:val="009D4E35"/>
    <w:rsid w:val="009D6135"/>
    <w:rsid w:val="009D74DB"/>
    <w:rsid w:val="009E001F"/>
    <w:rsid w:val="009E0DD5"/>
    <w:rsid w:val="009E223E"/>
    <w:rsid w:val="009E2A5A"/>
    <w:rsid w:val="009E309A"/>
    <w:rsid w:val="009E3B9C"/>
    <w:rsid w:val="009E41AD"/>
    <w:rsid w:val="009E501D"/>
    <w:rsid w:val="009E5101"/>
    <w:rsid w:val="009E5F8C"/>
    <w:rsid w:val="009E6332"/>
    <w:rsid w:val="009F1135"/>
    <w:rsid w:val="009F21FB"/>
    <w:rsid w:val="009F286A"/>
    <w:rsid w:val="009F3A4E"/>
    <w:rsid w:val="009F3B66"/>
    <w:rsid w:val="009F3E1F"/>
    <w:rsid w:val="009F5F18"/>
    <w:rsid w:val="009F69CC"/>
    <w:rsid w:val="009F786B"/>
    <w:rsid w:val="009F7C1E"/>
    <w:rsid w:val="00A0016E"/>
    <w:rsid w:val="00A01304"/>
    <w:rsid w:val="00A01FF5"/>
    <w:rsid w:val="00A028C6"/>
    <w:rsid w:val="00A0301E"/>
    <w:rsid w:val="00A0361F"/>
    <w:rsid w:val="00A03837"/>
    <w:rsid w:val="00A0520A"/>
    <w:rsid w:val="00A06568"/>
    <w:rsid w:val="00A0665E"/>
    <w:rsid w:val="00A1063E"/>
    <w:rsid w:val="00A10F85"/>
    <w:rsid w:val="00A13887"/>
    <w:rsid w:val="00A13B66"/>
    <w:rsid w:val="00A14A47"/>
    <w:rsid w:val="00A14A70"/>
    <w:rsid w:val="00A14C0D"/>
    <w:rsid w:val="00A1678A"/>
    <w:rsid w:val="00A169D5"/>
    <w:rsid w:val="00A179B4"/>
    <w:rsid w:val="00A17A86"/>
    <w:rsid w:val="00A20CAC"/>
    <w:rsid w:val="00A21FA0"/>
    <w:rsid w:val="00A22EB1"/>
    <w:rsid w:val="00A2364E"/>
    <w:rsid w:val="00A23B70"/>
    <w:rsid w:val="00A24393"/>
    <w:rsid w:val="00A24B4F"/>
    <w:rsid w:val="00A25492"/>
    <w:rsid w:val="00A25995"/>
    <w:rsid w:val="00A25C4C"/>
    <w:rsid w:val="00A2600E"/>
    <w:rsid w:val="00A262C8"/>
    <w:rsid w:val="00A26472"/>
    <w:rsid w:val="00A26D82"/>
    <w:rsid w:val="00A27015"/>
    <w:rsid w:val="00A27970"/>
    <w:rsid w:val="00A27A3C"/>
    <w:rsid w:val="00A27D4E"/>
    <w:rsid w:val="00A30D72"/>
    <w:rsid w:val="00A31369"/>
    <w:rsid w:val="00A31E8B"/>
    <w:rsid w:val="00A3222C"/>
    <w:rsid w:val="00A32EDE"/>
    <w:rsid w:val="00A340DB"/>
    <w:rsid w:val="00A34CA4"/>
    <w:rsid w:val="00A34E3E"/>
    <w:rsid w:val="00A35195"/>
    <w:rsid w:val="00A402DE"/>
    <w:rsid w:val="00A40A46"/>
    <w:rsid w:val="00A41797"/>
    <w:rsid w:val="00A4365A"/>
    <w:rsid w:val="00A43FA0"/>
    <w:rsid w:val="00A472B8"/>
    <w:rsid w:val="00A475E5"/>
    <w:rsid w:val="00A50C40"/>
    <w:rsid w:val="00A50ED8"/>
    <w:rsid w:val="00A51219"/>
    <w:rsid w:val="00A5373E"/>
    <w:rsid w:val="00A54021"/>
    <w:rsid w:val="00A54065"/>
    <w:rsid w:val="00A5478F"/>
    <w:rsid w:val="00A54E86"/>
    <w:rsid w:val="00A55682"/>
    <w:rsid w:val="00A55907"/>
    <w:rsid w:val="00A55985"/>
    <w:rsid w:val="00A55C98"/>
    <w:rsid w:val="00A56331"/>
    <w:rsid w:val="00A56CAB"/>
    <w:rsid w:val="00A56DD3"/>
    <w:rsid w:val="00A5704F"/>
    <w:rsid w:val="00A57157"/>
    <w:rsid w:val="00A57172"/>
    <w:rsid w:val="00A578AF"/>
    <w:rsid w:val="00A57C27"/>
    <w:rsid w:val="00A605AA"/>
    <w:rsid w:val="00A6148A"/>
    <w:rsid w:val="00A61EBE"/>
    <w:rsid w:val="00A64063"/>
    <w:rsid w:val="00A6575F"/>
    <w:rsid w:val="00A65BF0"/>
    <w:rsid w:val="00A663A4"/>
    <w:rsid w:val="00A6766C"/>
    <w:rsid w:val="00A70551"/>
    <w:rsid w:val="00A70AAC"/>
    <w:rsid w:val="00A72B69"/>
    <w:rsid w:val="00A7332D"/>
    <w:rsid w:val="00A73460"/>
    <w:rsid w:val="00A74E89"/>
    <w:rsid w:val="00A76C35"/>
    <w:rsid w:val="00A77F75"/>
    <w:rsid w:val="00A801AB"/>
    <w:rsid w:val="00A805E1"/>
    <w:rsid w:val="00A80C5D"/>
    <w:rsid w:val="00A80E47"/>
    <w:rsid w:val="00A82DFD"/>
    <w:rsid w:val="00A83166"/>
    <w:rsid w:val="00A835E2"/>
    <w:rsid w:val="00A83B41"/>
    <w:rsid w:val="00A84367"/>
    <w:rsid w:val="00A868FD"/>
    <w:rsid w:val="00A86F9B"/>
    <w:rsid w:val="00A90A9C"/>
    <w:rsid w:val="00A91007"/>
    <w:rsid w:val="00A913BC"/>
    <w:rsid w:val="00A957A8"/>
    <w:rsid w:val="00A95B03"/>
    <w:rsid w:val="00A967F0"/>
    <w:rsid w:val="00A96A9B"/>
    <w:rsid w:val="00AA0A84"/>
    <w:rsid w:val="00AA323B"/>
    <w:rsid w:val="00AA386F"/>
    <w:rsid w:val="00AA3D2E"/>
    <w:rsid w:val="00AA4493"/>
    <w:rsid w:val="00AA5742"/>
    <w:rsid w:val="00AB0D23"/>
    <w:rsid w:val="00AB0D9A"/>
    <w:rsid w:val="00AB11C7"/>
    <w:rsid w:val="00AB21C0"/>
    <w:rsid w:val="00AB288B"/>
    <w:rsid w:val="00AB4E62"/>
    <w:rsid w:val="00AB51DF"/>
    <w:rsid w:val="00AB5FD0"/>
    <w:rsid w:val="00AB612C"/>
    <w:rsid w:val="00AB6218"/>
    <w:rsid w:val="00AB699A"/>
    <w:rsid w:val="00AC06EE"/>
    <w:rsid w:val="00AC0BA8"/>
    <w:rsid w:val="00AC0E1F"/>
    <w:rsid w:val="00AC17E5"/>
    <w:rsid w:val="00AC2102"/>
    <w:rsid w:val="00AC36C9"/>
    <w:rsid w:val="00AC3BEF"/>
    <w:rsid w:val="00AC447D"/>
    <w:rsid w:val="00AC49DA"/>
    <w:rsid w:val="00AC5CD0"/>
    <w:rsid w:val="00AC6C9C"/>
    <w:rsid w:val="00AD0753"/>
    <w:rsid w:val="00AD1127"/>
    <w:rsid w:val="00AD215E"/>
    <w:rsid w:val="00AD251B"/>
    <w:rsid w:val="00AD288C"/>
    <w:rsid w:val="00AD2FD9"/>
    <w:rsid w:val="00AD37E6"/>
    <w:rsid w:val="00AD4405"/>
    <w:rsid w:val="00AD573F"/>
    <w:rsid w:val="00AD6B3E"/>
    <w:rsid w:val="00AD74FB"/>
    <w:rsid w:val="00AE0FC7"/>
    <w:rsid w:val="00AE267A"/>
    <w:rsid w:val="00AE2DCF"/>
    <w:rsid w:val="00AE2FE5"/>
    <w:rsid w:val="00AE3884"/>
    <w:rsid w:val="00AE439E"/>
    <w:rsid w:val="00AE56F0"/>
    <w:rsid w:val="00AE587C"/>
    <w:rsid w:val="00AE6A42"/>
    <w:rsid w:val="00AE7020"/>
    <w:rsid w:val="00AF1E23"/>
    <w:rsid w:val="00AF278C"/>
    <w:rsid w:val="00AF3A48"/>
    <w:rsid w:val="00AF40F6"/>
    <w:rsid w:val="00AF4D9A"/>
    <w:rsid w:val="00AF60FE"/>
    <w:rsid w:val="00AF6138"/>
    <w:rsid w:val="00B00BE7"/>
    <w:rsid w:val="00B02E71"/>
    <w:rsid w:val="00B02EAA"/>
    <w:rsid w:val="00B044B4"/>
    <w:rsid w:val="00B0460F"/>
    <w:rsid w:val="00B066E2"/>
    <w:rsid w:val="00B0756E"/>
    <w:rsid w:val="00B11A11"/>
    <w:rsid w:val="00B11C0C"/>
    <w:rsid w:val="00B1206F"/>
    <w:rsid w:val="00B12296"/>
    <w:rsid w:val="00B12EF1"/>
    <w:rsid w:val="00B1309F"/>
    <w:rsid w:val="00B131F3"/>
    <w:rsid w:val="00B13443"/>
    <w:rsid w:val="00B13B33"/>
    <w:rsid w:val="00B147D6"/>
    <w:rsid w:val="00B15CA4"/>
    <w:rsid w:val="00B161B8"/>
    <w:rsid w:val="00B165C7"/>
    <w:rsid w:val="00B16813"/>
    <w:rsid w:val="00B17067"/>
    <w:rsid w:val="00B220D2"/>
    <w:rsid w:val="00B24504"/>
    <w:rsid w:val="00B248BD"/>
    <w:rsid w:val="00B24CB7"/>
    <w:rsid w:val="00B2550D"/>
    <w:rsid w:val="00B256A2"/>
    <w:rsid w:val="00B25B0E"/>
    <w:rsid w:val="00B25F7D"/>
    <w:rsid w:val="00B25FAD"/>
    <w:rsid w:val="00B30404"/>
    <w:rsid w:val="00B31C90"/>
    <w:rsid w:val="00B33374"/>
    <w:rsid w:val="00B3366E"/>
    <w:rsid w:val="00B33E06"/>
    <w:rsid w:val="00B35030"/>
    <w:rsid w:val="00B36880"/>
    <w:rsid w:val="00B4041F"/>
    <w:rsid w:val="00B40729"/>
    <w:rsid w:val="00B42201"/>
    <w:rsid w:val="00B424AB"/>
    <w:rsid w:val="00B43FD0"/>
    <w:rsid w:val="00B44BDC"/>
    <w:rsid w:val="00B456F7"/>
    <w:rsid w:val="00B509C3"/>
    <w:rsid w:val="00B50B38"/>
    <w:rsid w:val="00B50BC1"/>
    <w:rsid w:val="00B53178"/>
    <w:rsid w:val="00B53C24"/>
    <w:rsid w:val="00B53EE6"/>
    <w:rsid w:val="00B5479F"/>
    <w:rsid w:val="00B55B0D"/>
    <w:rsid w:val="00B5639E"/>
    <w:rsid w:val="00B57F4E"/>
    <w:rsid w:val="00B60B58"/>
    <w:rsid w:val="00B6335F"/>
    <w:rsid w:val="00B64480"/>
    <w:rsid w:val="00B64727"/>
    <w:rsid w:val="00B64946"/>
    <w:rsid w:val="00B65FF9"/>
    <w:rsid w:val="00B661A7"/>
    <w:rsid w:val="00B67B03"/>
    <w:rsid w:val="00B729E2"/>
    <w:rsid w:val="00B72A9F"/>
    <w:rsid w:val="00B74421"/>
    <w:rsid w:val="00B76195"/>
    <w:rsid w:val="00B762AB"/>
    <w:rsid w:val="00B765BC"/>
    <w:rsid w:val="00B77A2A"/>
    <w:rsid w:val="00B77AF5"/>
    <w:rsid w:val="00B8049C"/>
    <w:rsid w:val="00B81FB2"/>
    <w:rsid w:val="00B827FB"/>
    <w:rsid w:val="00B86970"/>
    <w:rsid w:val="00B86C6E"/>
    <w:rsid w:val="00B9071A"/>
    <w:rsid w:val="00B908E4"/>
    <w:rsid w:val="00B94422"/>
    <w:rsid w:val="00B9508F"/>
    <w:rsid w:val="00B95130"/>
    <w:rsid w:val="00B95F28"/>
    <w:rsid w:val="00B966AB"/>
    <w:rsid w:val="00B97921"/>
    <w:rsid w:val="00B97FA0"/>
    <w:rsid w:val="00B97FCD"/>
    <w:rsid w:val="00BA00E2"/>
    <w:rsid w:val="00BA03F2"/>
    <w:rsid w:val="00BA0716"/>
    <w:rsid w:val="00BA0E24"/>
    <w:rsid w:val="00BA141B"/>
    <w:rsid w:val="00BA3235"/>
    <w:rsid w:val="00BA3C6C"/>
    <w:rsid w:val="00BA51CD"/>
    <w:rsid w:val="00BA53E7"/>
    <w:rsid w:val="00BA595B"/>
    <w:rsid w:val="00BA62E8"/>
    <w:rsid w:val="00BA7721"/>
    <w:rsid w:val="00BA7D25"/>
    <w:rsid w:val="00BB03FB"/>
    <w:rsid w:val="00BB07A2"/>
    <w:rsid w:val="00BB0F76"/>
    <w:rsid w:val="00BB1254"/>
    <w:rsid w:val="00BB12C6"/>
    <w:rsid w:val="00BB269D"/>
    <w:rsid w:val="00BB4C37"/>
    <w:rsid w:val="00BB5468"/>
    <w:rsid w:val="00BB5BF0"/>
    <w:rsid w:val="00BB624D"/>
    <w:rsid w:val="00BB636F"/>
    <w:rsid w:val="00BB73F9"/>
    <w:rsid w:val="00BC05AB"/>
    <w:rsid w:val="00BC1B1B"/>
    <w:rsid w:val="00BC27C5"/>
    <w:rsid w:val="00BC4035"/>
    <w:rsid w:val="00BC4A70"/>
    <w:rsid w:val="00BC51FE"/>
    <w:rsid w:val="00BC5BE0"/>
    <w:rsid w:val="00BC5F00"/>
    <w:rsid w:val="00BC74B4"/>
    <w:rsid w:val="00BC7D6D"/>
    <w:rsid w:val="00BD098B"/>
    <w:rsid w:val="00BD2272"/>
    <w:rsid w:val="00BD2758"/>
    <w:rsid w:val="00BD2C01"/>
    <w:rsid w:val="00BD2D5F"/>
    <w:rsid w:val="00BD2E26"/>
    <w:rsid w:val="00BD426D"/>
    <w:rsid w:val="00BD4346"/>
    <w:rsid w:val="00BD455F"/>
    <w:rsid w:val="00BD6DFC"/>
    <w:rsid w:val="00BD6E27"/>
    <w:rsid w:val="00BD7652"/>
    <w:rsid w:val="00BD7746"/>
    <w:rsid w:val="00BE005C"/>
    <w:rsid w:val="00BE06FA"/>
    <w:rsid w:val="00BE1931"/>
    <w:rsid w:val="00BE1BBE"/>
    <w:rsid w:val="00BE1BF2"/>
    <w:rsid w:val="00BE3055"/>
    <w:rsid w:val="00BE34F1"/>
    <w:rsid w:val="00BE480F"/>
    <w:rsid w:val="00BE4AC6"/>
    <w:rsid w:val="00BE53DA"/>
    <w:rsid w:val="00BE544D"/>
    <w:rsid w:val="00BE6A05"/>
    <w:rsid w:val="00BE6CC4"/>
    <w:rsid w:val="00BE7418"/>
    <w:rsid w:val="00BE74FC"/>
    <w:rsid w:val="00BF09B7"/>
    <w:rsid w:val="00BF0AE4"/>
    <w:rsid w:val="00BF0DC6"/>
    <w:rsid w:val="00BF118B"/>
    <w:rsid w:val="00BF29DE"/>
    <w:rsid w:val="00BF34AF"/>
    <w:rsid w:val="00BF3A8B"/>
    <w:rsid w:val="00BF4A4D"/>
    <w:rsid w:val="00BF6048"/>
    <w:rsid w:val="00BF630F"/>
    <w:rsid w:val="00BF638A"/>
    <w:rsid w:val="00C00DFB"/>
    <w:rsid w:val="00C0102B"/>
    <w:rsid w:val="00C01B2D"/>
    <w:rsid w:val="00C028BE"/>
    <w:rsid w:val="00C03A8C"/>
    <w:rsid w:val="00C0446C"/>
    <w:rsid w:val="00C04C1B"/>
    <w:rsid w:val="00C05792"/>
    <w:rsid w:val="00C064FD"/>
    <w:rsid w:val="00C06CC2"/>
    <w:rsid w:val="00C071AC"/>
    <w:rsid w:val="00C07DF2"/>
    <w:rsid w:val="00C13A38"/>
    <w:rsid w:val="00C15C6E"/>
    <w:rsid w:val="00C20B2B"/>
    <w:rsid w:val="00C227FD"/>
    <w:rsid w:val="00C22CA0"/>
    <w:rsid w:val="00C23E7A"/>
    <w:rsid w:val="00C2475B"/>
    <w:rsid w:val="00C24971"/>
    <w:rsid w:val="00C25B2C"/>
    <w:rsid w:val="00C268F7"/>
    <w:rsid w:val="00C26AE0"/>
    <w:rsid w:val="00C26B2F"/>
    <w:rsid w:val="00C272AD"/>
    <w:rsid w:val="00C2731F"/>
    <w:rsid w:val="00C273D4"/>
    <w:rsid w:val="00C27EA3"/>
    <w:rsid w:val="00C3061A"/>
    <w:rsid w:val="00C30648"/>
    <w:rsid w:val="00C3092B"/>
    <w:rsid w:val="00C31597"/>
    <w:rsid w:val="00C32514"/>
    <w:rsid w:val="00C327EC"/>
    <w:rsid w:val="00C32C64"/>
    <w:rsid w:val="00C32E94"/>
    <w:rsid w:val="00C33E94"/>
    <w:rsid w:val="00C34172"/>
    <w:rsid w:val="00C357DD"/>
    <w:rsid w:val="00C3656D"/>
    <w:rsid w:val="00C40413"/>
    <w:rsid w:val="00C40B6E"/>
    <w:rsid w:val="00C40B97"/>
    <w:rsid w:val="00C42C0C"/>
    <w:rsid w:val="00C433E7"/>
    <w:rsid w:val="00C43AD3"/>
    <w:rsid w:val="00C45C7A"/>
    <w:rsid w:val="00C45D67"/>
    <w:rsid w:val="00C46162"/>
    <w:rsid w:val="00C4712B"/>
    <w:rsid w:val="00C475F6"/>
    <w:rsid w:val="00C47E1D"/>
    <w:rsid w:val="00C504C4"/>
    <w:rsid w:val="00C511F2"/>
    <w:rsid w:val="00C51948"/>
    <w:rsid w:val="00C534FA"/>
    <w:rsid w:val="00C536B8"/>
    <w:rsid w:val="00C539B7"/>
    <w:rsid w:val="00C54F78"/>
    <w:rsid w:val="00C5564F"/>
    <w:rsid w:val="00C56D74"/>
    <w:rsid w:val="00C56DB7"/>
    <w:rsid w:val="00C57A00"/>
    <w:rsid w:val="00C607E2"/>
    <w:rsid w:val="00C60994"/>
    <w:rsid w:val="00C60EBA"/>
    <w:rsid w:val="00C611A7"/>
    <w:rsid w:val="00C613B4"/>
    <w:rsid w:val="00C62CEF"/>
    <w:rsid w:val="00C639D7"/>
    <w:rsid w:val="00C63C04"/>
    <w:rsid w:val="00C6451F"/>
    <w:rsid w:val="00C653ED"/>
    <w:rsid w:val="00C666DD"/>
    <w:rsid w:val="00C66F32"/>
    <w:rsid w:val="00C66FF0"/>
    <w:rsid w:val="00C701A6"/>
    <w:rsid w:val="00C70ED3"/>
    <w:rsid w:val="00C71822"/>
    <w:rsid w:val="00C71CEA"/>
    <w:rsid w:val="00C72923"/>
    <w:rsid w:val="00C72F44"/>
    <w:rsid w:val="00C745F8"/>
    <w:rsid w:val="00C75274"/>
    <w:rsid w:val="00C76507"/>
    <w:rsid w:val="00C76C51"/>
    <w:rsid w:val="00C77005"/>
    <w:rsid w:val="00C80D57"/>
    <w:rsid w:val="00C821A6"/>
    <w:rsid w:val="00C83A5A"/>
    <w:rsid w:val="00C84516"/>
    <w:rsid w:val="00C85226"/>
    <w:rsid w:val="00C85682"/>
    <w:rsid w:val="00C87B49"/>
    <w:rsid w:val="00C901F6"/>
    <w:rsid w:val="00C904C3"/>
    <w:rsid w:val="00C905BB"/>
    <w:rsid w:val="00C914A2"/>
    <w:rsid w:val="00C943B7"/>
    <w:rsid w:val="00C95E3C"/>
    <w:rsid w:val="00C97C39"/>
    <w:rsid w:val="00CA16D5"/>
    <w:rsid w:val="00CA1C5A"/>
    <w:rsid w:val="00CA1DBA"/>
    <w:rsid w:val="00CA2F06"/>
    <w:rsid w:val="00CA4F40"/>
    <w:rsid w:val="00CA7152"/>
    <w:rsid w:val="00CA7A77"/>
    <w:rsid w:val="00CB0195"/>
    <w:rsid w:val="00CB1699"/>
    <w:rsid w:val="00CB1823"/>
    <w:rsid w:val="00CB1E19"/>
    <w:rsid w:val="00CB1ECE"/>
    <w:rsid w:val="00CB250B"/>
    <w:rsid w:val="00CB2B90"/>
    <w:rsid w:val="00CB6BB2"/>
    <w:rsid w:val="00CB7D2B"/>
    <w:rsid w:val="00CB7FFE"/>
    <w:rsid w:val="00CC09E9"/>
    <w:rsid w:val="00CC284E"/>
    <w:rsid w:val="00CC3C21"/>
    <w:rsid w:val="00CC4189"/>
    <w:rsid w:val="00CC6514"/>
    <w:rsid w:val="00CC6970"/>
    <w:rsid w:val="00CD1813"/>
    <w:rsid w:val="00CD238E"/>
    <w:rsid w:val="00CD2FFF"/>
    <w:rsid w:val="00CD38E0"/>
    <w:rsid w:val="00CD5A43"/>
    <w:rsid w:val="00CD5DF3"/>
    <w:rsid w:val="00CD74D6"/>
    <w:rsid w:val="00CE04D1"/>
    <w:rsid w:val="00CE0950"/>
    <w:rsid w:val="00CE144B"/>
    <w:rsid w:val="00CE2239"/>
    <w:rsid w:val="00CE4404"/>
    <w:rsid w:val="00CE5070"/>
    <w:rsid w:val="00CE5FBA"/>
    <w:rsid w:val="00CE6423"/>
    <w:rsid w:val="00CE740C"/>
    <w:rsid w:val="00CE7FC5"/>
    <w:rsid w:val="00CF1696"/>
    <w:rsid w:val="00CF206A"/>
    <w:rsid w:val="00CF261B"/>
    <w:rsid w:val="00CF276C"/>
    <w:rsid w:val="00CF2FBD"/>
    <w:rsid w:val="00CF4961"/>
    <w:rsid w:val="00CF5A8D"/>
    <w:rsid w:val="00CF7E1B"/>
    <w:rsid w:val="00D00430"/>
    <w:rsid w:val="00D0102F"/>
    <w:rsid w:val="00D010A4"/>
    <w:rsid w:val="00D010F7"/>
    <w:rsid w:val="00D01C11"/>
    <w:rsid w:val="00D01E3A"/>
    <w:rsid w:val="00D02A4D"/>
    <w:rsid w:val="00D041CF"/>
    <w:rsid w:val="00D043E1"/>
    <w:rsid w:val="00D048CE"/>
    <w:rsid w:val="00D057D7"/>
    <w:rsid w:val="00D06EEA"/>
    <w:rsid w:val="00D108D6"/>
    <w:rsid w:val="00D11082"/>
    <w:rsid w:val="00D11521"/>
    <w:rsid w:val="00D13188"/>
    <w:rsid w:val="00D13804"/>
    <w:rsid w:val="00D14A5D"/>
    <w:rsid w:val="00D17096"/>
    <w:rsid w:val="00D1742F"/>
    <w:rsid w:val="00D176C6"/>
    <w:rsid w:val="00D20397"/>
    <w:rsid w:val="00D21990"/>
    <w:rsid w:val="00D21CE8"/>
    <w:rsid w:val="00D25732"/>
    <w:rsid w:val="00D260A9"/>
    <w:rsid w:val="00D300D6"/>
    <w:rsid w:val="00D30318"/>
    <w:rsid w:val="00D309E1"/>
    <w:rsid w:val="00D31F93"/>
    <w:rsid w:val="00D325DB"/>
    <w:rsid w:val="00D32DED"/>
    <w:rsid w:val="00D32F4A"/>
    <w:rsid w:val="00D33884"/>
    <w:rsid w:val="00D343B5"/>
    <w:rsid w:val="00D360E9"/>
    <w:rsid w:val="00D40970"/>
    <w:rsid w:val="00D41C50"/>
    <w:rsid w:val="00D4244C"/>
    <w:rsid w:val="00D4267F"/>
    <w:rsid w:val="00D4269D"/>
    <w:rsid w:val="00D426D2"/>
    <w:rsid w:val="00D43D65"/>
    <w:rsid w:val="00D44127"/>
    <w:rsid w:val="00D4454D"/>
    <w:rsid w:val="00D46B84"/>
    <w:rsid w:val="00D505CE"/>
    <w:rsid w:val="00D52091"/>
    <w:rsid w:val="00D53D3D"/>
    <w:rsid w:val="00D54095"/>
    <w:rsid w:val="00D554D8"/>
    <w:rsid w:val="00D55602"/>
    <w:rsid w:val="00D55762"/>
    <w:rsid w:val="00D56C42"/>
    <w:rsid w:val="00D571AF"/>
    <w:rsid w:val="00D60D86"/>
    <w:rsid w:val="00D61337"/>
    <w:rsid w:val="00D615F0"/>
    <w:rsid w:val="00D63215"/>
    <w:rsid w:val="00D656CA"/>
    <w:rsid w:val="00D70359"/>
    <w:rsid w:val="00D73454"/>
    <w:rsid w:val="00D73B02"/>
    <w:rsid w:val="00D73BC7"/>
    <w:rsid w:val="00D7518A"/>
    <w:rsid w:val="00D764F2"/>
    <w:rsid w:val="00D772C4"/>
    <w:rsid w:val="00D77F67"/>
    <w:rsid w:val="00D80C3F"/>
    <w:rsid w:val="00D8388A"/>
    <w:rsid w:val="00D848DB"/>
    <w:rsid w:val="00D85C7B"/>
    <w:rsid w:val="00D87096"/>
    <w:rsid w:val="00D87AF5"/>
    <w:rsid w:val="00D90C66"/>
    <w:rsid w:val="00D919CD"/>
    <w:rsid w:val="00D92424"/>
    <w:rsid w:val="00D92D22"/>
    <w:rsid w:val="00D93353"/>
    <w:rsid w:val="00D93CD7"/>
    <w:rsid w:val="00D94676"/>
    <w:rsid w:val="00D95090"/>
    <w:rsid w:val="00DA0D7E"/>
    <w:rsid w:val="00DA0E11"/>
    <w:rsid w:val="00DA0FA9"/>
    <w:rsid w:val="00DA113F"/>
    <w:rsid w:val="00DA19E6"/>
    <w:rsid w:val="00DA24AC"/>
    <w:rsid w:val="00DA25AF"/>
    <w:rsid w:val="00DA3572"/>
    <w:rsid w:val="00DA3580"/>
    <w:rsid w:val="00DA5078"/>
    <w:rsid w:val="00DA5A22"/>
    <w:rsid w:val="00DB0243"/>
    <w:rsid w:val="00DB0593"/>
    <w:rsid w:val="00DB083D"/>
    <w:rsid w:val="00DB0A55"/>
    <w:rsid w:val="00DB1C99"/>
    <w:rsid w:val="00DB1E7F"/>
    <w:rsid w:val="00DB3226"/>
    <w:rsid w:val="00DB4124"/>
    <w:rsid w:val="00DB4CD3"/>
    <w:rsid w:val="00DB52FE"/>
    <w:rsid w:val="00DB5549"/>
    <w:rsid w:val="00DB6B86"/>
    <w:rsid w:val="00DB712D"/>
    <w:rsid w:val="00DB7725"/>
    <w:rsid w:val="00DC0C45"/>
    <w:rsid w:val="00DC24F5"/>
    <w:rsid w:val="00DC3736"/>
    <w:rsid w:val="00DC5160"/>
    <w:rsid w:val="00DC5252"/>
    <w:rsid w:val="00DC5835"/>
    <w:rsid w:val="00DC69D9"/>
    <w:rsid w:val="00DC6FA8"/>
    <w:rsid w:val="00DC755C"/>
    <w:rsid w:val="00DD03CC"/>
    <w:rsid w:val="00DD16C3"/>
    <w:rsid w:val="00DD270A"/>
    <w:rsid w:val="00DD2F1D"/>
    <w:rsid w:val="00DD5640"/>
    <w:rsid w:val="00DD63AF"/>
    <w:rsid w:val="00DE06DB"/>
    <w:rsid w:val="00DE10B8"/>
    <w:rsid w:val="00DE11D0"/>
    <w:rsid w:val="00DE2B6D"/>
    <w:rsid w:val="00DE2D35"/>
    <w:rsid w:val="00DE3A3A"/>
    <w:rsid w:val="00DE4067"/>
    <w:rsid w:val="00DE4544"/>
    <w:rsid w:val="00DE4803"/>
    <w:rsid w:val="00DE504F"/>
    <w:rsid w:val="00DE5586"/>
    <w:rsid w:val="00DE58E0"/>
    <w:rsid w:val="00DE5CD1"/>
    <w:rsid w:val="00DE6511"/>
    <w:rsid w:val="00DE7BAA"/>
    <w:rsid w:val="00DF17FD"/>
    <w:rsid w:val="00DF24FC"/>
    <w:rsid w:val="00DF3E2D"/>
    <w:rsid w:val="00DF47FC"/>
    <w:rsid w:val="00DF4A44"/>
    <w:rsid w:val="00DF6D80"/>
    <w:rsid w:val="00DF799E"/>
    <w:rsid w:val="00E007DB"/>
    <w:rsid w:val="00E008C1"/>
    <w:rsid w:val="00E010A5"/>
    <w:rsid w:val="00E0208C"/>
    <w:rsid w:val="00E03355"/>
    <w:rsid w:val="00E1024B"/>
    <w:rsid w:val="00E10DB7"/>
    <w:rsid w:val="00E11110"/>
    <w:rsid w:val="00E11A25"/>
    <w:rsid w:val="00E1208D"/>
    <w:rsid w:val="00E12D12"/>
    <w:rsid w:val="00E13170"/>
    <w:rsid w:val="00E13420"/>
    <w:rsid w:val="00E1393E"/>
    <w:rsid w:val="00E1451C"/>
    <w:rsid w:val="00E14796"/>
    <w:rsid w:val="00E14E28"/>
    <w:rsid w:val="00E16541"/>
    <w:rsid w:val="00E16A3B"/>
    <w:rsid w:val="00E16A4A"/>
    <w:rsid w:val="00E17746"/>
    <w:rsid w:val="00E20334"/>
    <w:rsid w:val="00E20FD0"/>
    <w:rsid w:val="00E21109"/>
    <w:rsid w:val="00E22567"/>
    <w:rsid w:val="00E24107"/>
    <w:rsid w:val="00E25824"/>
    <w:rsid w:val="00E25F00"/>
    <w:rsid w:val="00E2673E"/>
    <w:rsid w:val="00E30CB6"/>
    <w:rsid w:val="00E354C5"/>
    <w:rsid w:val="00E36DA2"/>
    <w:rsid w:val="00E3738F"/>
    <w:rsid w:val="00E37407"/>
    <w:rsid w:val="00E379D8"/>
    <w:rsid w:val="00E402A9"/>
    <w:rsid w:val="00E40A11"/>
    <w:rsid w:val="00E40D5A"/>
    <w:rsid w:val="00E40E96"/>
    <w:rsid w:val="00E41AEF"/>
    <w:rsid w:val="00E43DD6"/>
    <w:rsid w:val="00E4516E"/>
    <w:rsid w:val="00E45A3D"/>
    <w:rsid w:val="00E45BBA"/>
    <w:rsid w:val="00E46E4E"/>
    <w:rsid w:val="00E46F22"/>
    <w:rsid w:val="00E47B0A"/>
    <w:rsid w:val="00E50498"/>
    <w:rsid w:val="00E52939"/>
    <w:rsid w:val="00E53A7B"/>
    <w:rsid w:val="00E53FD6"/>
    <w:rsid w:val="00E55257"/>
    <w:rsid w:val="00E57CA7"/>
    <w:rsid w:val="00E61902"/>
    <w:rsid w:val="00E623D6"/>
    <w:rsid w:val="00E62B4B"/>
    <w:rsid w:val="00E63F60"/>
    <w:rsid w:val="00E644C1"/>
    <w:rsid w:val="00E64CB8"/>
    <w:rsid w:val="00E64EE8"/>
    <w:rsid w:val="00E6693F"/>
    <w:rsid w:val="00E67621"/>
    <w:rsid w:val="00E67AA5"/>
    <w:rsid w:val="00E67F2B"/>
    <w:rsid w:val="00E7079F"/>
    <w:rsid w:val="00E70812"/>
    <w:rsid w:val="00E7093F"/>
    <w:rsid w:val="00E70BF9"/>
    <w:rsid w:val="00E710BC"/>
    <w:rsid w:val="00E724A6"/>
    <w:rsid w:val="00E73072"/>
    <w:rsid w:val="00E74D78"/>
    <w:rsid w:val="00E75E13"/>
    <w:rsid w:val="00E760F6"/>
    <w:rsid w:val="00E762C0"/>
    <w:rsid w:val="00E76B8F"/>
    <w:rsid w:val="00E77F5C"/>
    <w:rsid w:val="00E81C7E"/>
    <w:rsid w:val="00E82AF9"/>
    <w:rsid w:val="00E82EF2"/>
    <w:rsid w:val="00E84B3C"/>
    <w:rsid w:val="00E84CA9"/>
    <w:rsid w:val="00E85394"/>
    <w:rsid w:val="00E87680"/>
    <w:rsid w:val="00E87D13"/>
    <w:rsid w:val="00E904B1"/>
    <w:rsid w:val="00E90B3F"/>
    <w:rsid w:val="00E92B10"/>
    <w:rsid w:val="00E95629"/>
    <w:rsid w:val="00E979E8"/>
    <w:rsid w:val="00EA0C3B"/>
    <w:rsid w:val="00EA1405"/>
    <w:rsid w:val="00EA19D3"/>
    <w:rsid w:val="00EA282A"/>
    <w:rsid w:val="00EA561A"/>
    <w:rsid w:val="00EA56C3"/>
    <w:rsid w:val="00EA5F9B"/>
    <w:rsid w:val="00EB0FBF"/>
    <w:rsid w:val="00EB10ED"/>
    <w:rsid w:val="00EB1A23"/>
    <w:rsid w:val="00EB1D53"/>
    <w:rsid w:val="00EB1DDC"/>
    <w:rsid w:val="00EB24F0"/>
    <w:rsid w:val="00EB60FF"/>
    <w:rsid w:val="00EB68C1"/>
    <w:rsid w:val="00EC0E25"/>
    <w:rsid w:val="00EC1036"/>
    <w:rsid w:val="00EC23D3"/>
    <w:rsid w:val="00EC28F1"/>
    <w:rsid w:val="00EC2BEA"/>
    <w:rsid w:val="00EC2CCD"/>
    <w:rsid w:val="00EC2E20"/>
    <w:rsid w:val="00EC2F19"/>
    <w:rsid w:val="00EC34FF"/>
    <w:rsid w:val="00EC3B64"/>
    <w:rsid w:val="00EC49FE"/>
    <w:rsid w:val="00EC5385"/>
    <w:rsid w:val="00EC5B6D"/>
    <w:rsid w:val="00EC65D7"/>
    <w:rsid w:val="00EC7553"/>
    <w:rsid w:val="00ED1632"/>
    <w:rsid w:val="00ED1F18"/>
    <w:rsid w:val="00ED2A86"/>
    <w:rsid w:val="00ED3269"/>
    <w:rsid w:val="00ED36D5"/>
    <w:rsid w:val="00ED4A50"/>
    <w:rsid w:val="00ED54BF"/>
    <w:rsid w:val="00ED6536"/>
    <w:rsid w:val="00ED69C9"/>
    <w:rsid w:val="00ED6C71"/>
    <w:rsid w:val="00ED7EBB"/>
    <w:rsid w:val="00ED7FC3"/>
    <w:rsid w:val="00EE2582"/>
    <w:rsid w:val="00EE3BC3"/>
    <w:rsid w:val="00EE7FD0"/>
    <w:rsid w:val="00EF14AC"/>
    <w:rsid w:val="00EF2010"/>
    <w:rsid w:val="00EF2078"/>
    <w:rsid w:val="00EF2E30"/>
    <w:rsid w:val="00EF4995"/>
    <w:rsid w:val="00EF7026"/>
    <w:rsid w:val="00EF761E"/>
    <w:rsid w:val="00EF7674"/>
    <w:rsid w:val="00EF7CA5"/>
    <w:rsid w:val="00F001EB"/>
    <w:rsid w:val="00F01000"/>
    <w:rsid w:val="00F025BB"/>
    <w:rsid w:val="00F0525C"/>
    <w:rsid w:val="00F057BD"/>
    <w:rsid w:val="00F05B0C"/>
    <w:rsid w:val="00F066DF"/>
    <w:rsid w:val="00F07514"/>
    <w:rsid w:val="00F112E4"/>
    <w:rsid w:val="00F1158B"/>
    <w:rsid w:val="00F130C8"/>
    <w:rsid w:val="00F13A14"/>
    <w:rsid w:val="00F1439C"/>
    <w:rsid w:val="00F150B1"/>
    <w:rsid w:val="00F16E30"/>
    <w:rsid w:val="00F23B02"/>
    <w:rsid w:val="00F23DDB"/>
    <w:rsid w:val="00F23F5B"/>
    <w:rsid w:val="00F2517E"/>
    <w:rsid w:val="00F25285"/>
    <w:rsid w:val="00F25745"/>
    <w:rsid w:val="00F26D20"/>
    <w:rsid w:val="00F271EB"/>
    <w:rsid w:val="00F277DA"/>
    <w:rsid w:val="00F30D98"/>
    <w:rsid w:val="00F31494"/>
    <w:rsid w:val="00F33311"/>
    <w:rsid w:val="00F334E1"/>
    <w:rsid w:val="00F3739C"/>
    <w:rsid w:val="00F37550"/>
    <w:rsid w:val="00F40823"/>
    <w:rsid w:val="00F41350"/>
    <w:rsid w:val="00F41A6C"/>
    <w:rsid w:val="00F41DF0"/>
    <w:rsid w:val="00F43C1C"/>
    <w:rsid w:val="00F4440A"/>
    <w:rsid w:val="00F44E42"/>
    <w:rsid w:val="00F45346"/>
    <w:rsid w:val="00F45484"/>
    <w:rsid w:val="00F4602D"/>
    <w:rsid w:val="00F46109"/>
    <w:rsid w:val="00F50C01"/>
    <w:rsid w:val="00F51851"/>
    <w:rsid w:val="00F53536"/>
    <w:rsid w:val="00F54DBE"/>
    <w:rsid w:val="00F5536C"/>
    <w:rsid w:val="00F55933"/>
    <w:rsid w:val="00F55A26"/>
    <w:rsid w:val="00F5739C"/>
    <w:rsid w:val="00F60057"/>
    <w:rsid w:val="00F601EC"/>
    <w:rsid w:val="00F611BA"/>
    <w:rsid w:val="00F61FF3"/>
    <w:rsid w:val="00F621AC"/>
    <w:rsid w:val="00F62FEE"/>
    <w:rsid w:val="00F63B01"/>
    <w:rsid w:val="00F64250"/>
    <w:rsid w:val="00F6485F"/>
    <w:rsid w:val="00F649B5"/>
    <w:rsid w:val="00F64AA9"/>
    <w:rsid w:val="00F64CBB"/>
    <w:rsid w:val="00F64E13"/>
    <w:rsid w:val="00F66F92"/>
    <w:rsid w:val="00F67767"/>
    <w:rsid w:val="00F67B98"/>
    <w:rsid w:val="00F71927"/>
    <w:rsid w:val="00F71FC3"/>
    <w:rsid w:val="00F72F55"/>
    <w:rsid w:val="00F735A5"/>
    <w:rsid w:val="00F75D82"/>
    <w:rsid w:val="00F8366A"/>
    <w:rsid w:val="00F836FA"/>
    <w:rsid w:val="00F83999"/>
    <w:rsid w:val="00F849B5"/>
    <w:rsid w:val="00F85DDC"/>
    <w:rsid w:val="00F86D6B"/>
    <w:rsid w:val="00F8758C"/>
    <w:rsid w:val="00F879EA"/>
    <w:rsid w:val="00F92261"/>
    <w:rsid w:val="00F93871"/>
    <w:rsid w:val="00F957E3"/>
    <w:rsid w:val="00F962B8"/>
    <w:rsid w:val="00F970A9"/>
    <w:rsid w:val="00F97358"/>
    <w:rsid w:val="00F97DE8"/>
    <w:rsid w:val="00FA007D"/>
    <w:rsid w:val="00FA033D"/>
    <w:rsid w:val="00FA1C0F"/>
    <w:rsid w:val="00FA1DDE"/>
    <w:rsid w:val="00FA3716"/>
    <w:rsid w:val="00FA3DB3"/>
    <w:rsid w:val="00FA5100"/>
    <w:rsid w:val="00FA6E60"/>
    <w:rsid w:val="00FA7A86"/>
    <w:rsid w:val="00FB1A54"/>
    <w:rsid w:val="00FB22FB"/>
    <w:rsid w:val="00FB270C"/>
    <w:rsid w:val="00FB39B3"/>
    <w:rsid w:val="00FB5D20"/>
    <w:rsid w:val="00FB5D97"/>
    <w:rsid w:val="00FB5EEE"/>
    <w:rsid w:val="00FB7546"/>
    <w:rsid w:val="00FB7A67"/>
    <w:rsid w:val="00FC143D"/>
    <w:rsid w:val="00FC1B49"/>
    <w:rsid w:val="00FC1E2B"/>
    <w:rsid w:val="00FC2F7D"/>
    <w:rsid w:val="00FC31BF"/>
    <w:rsid w:val="00FC4030"/>
    <w:rsid w:val="00FC44CF"/>
    <w:rsid w:val="00FC5593"/>
    <w:rsid w:val="00FC6081"/>
    <w:rsid w:val="00FD01B8"/>
    <w:rsid w:val="00FD1294"/>
    <w:rsid w:val="00FD13E2"/>
    <w:rsid w:val="00FD4113"/>
    <w:rsid w:val="00FD5430"/>
    <w:rsid w:val="00FE0574"/>
    <w:rsid w:val="00FE1C37"/>
    <w:rsid w:val="00FE2757"/>
    <w:rsid w:val="00FE3A4F"/>
    <w:rsid w:val="00FE3AAB"/>
    <w:rsid w:val="00FE4022"/>
    <w:rsid w:val="00FE40E8"/>
    <w:rsid w:val="00FE465C"/>
    <w:rsid w:val="00FE497F"/>
    <w:rsid w:val="00FE4A8C"/>
    <w:rsid w:val="00FE4D79"/>
    <w:rsid w:val="00FE4F85"/>
    <w:rsid w:val="00FE5A38"/>
    <w:rsid w:val="00FE6B79"/>
    <w:rsid w:val="00FE727B"/>
    <w:rsid w:val="00FE7561"/>
    <w:rsid w:val="00FF0FD2"/>
    <w:rsid w:val="00FF12B1"/>
    <w:rsid w:val="00FF1836"/>
    <w:rsid w:val="00FF2F3B"/>
    <w:rsid w:val="00FF4AD4"/>
    <w:rsid w:val="00FF59C9"/>
    <w:rsid w:val="00FF5AF5"/>
    <w:rsid w:val="00FF5F86"/>
    <w:rsid w:val="00FF6516"/>
    <w:rsid w:val="00FF6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3AE8F2"/>
  <w15:chartTrackingRefBased/>
  <w15:docId w15:val="{15E2AA16-5018-45F1-85E2-F4840AC1DC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eorgia" w:eastAsia="Arial" w:hAnsi="Georg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148A"/>
    <w:pPr>
      <w:spacing w:after="120" w:line="259" w:lineRule="auto"/>
      <w:ind w:left="425"/>
    </w:pPr>
    <w:rPr>
      <w:rFonts w:ascii="Arial" w:hAnsi="Arial"/>
      <w:szCs w:val="22"/>
      <w:lang w:val="sk-SK"/>
    </w:rPr>
  </w:style>
  <w:style w:type="paragraph" w:styleId="Heading1">
    <w:name w:val="heading 1"/>
    <w:basedOn w:val="Normal"/>
    <w:next w:val="Normal"/>
    <w:link w:val="Heading1Char"/>
    <w:autoRedefine/>
    <w:qFormat/>
    <w:rsid w:val="00C536B8"/>
    <w:pPr>
      <w:suppressAutoHyphens/>
      <w:spacing w:before="240" w:after="0" w:line="240" w:lineRule="auto"/>
      <w:ind w:left="0"/>
      <w:outlineLvl w:val="0"/>
    </w:pPr>
    <w:rPr>
      <w:rFonts w:eastAsia="Times New Roman"/>
      <w:b/>
      <w:bCs/>
      <w:kern w:val="32"/>
      <w:szCs w:val="20"/>
      <w:lang w:eastAsia="x-none"/>
    </w:rPr>
  </w:style>
  <w:style w:type="paragraph" w:styleId="Heading2">
    <w:name w:val="heading 2"/>
    <w:basedOn w:val="Normal"/>
    <w:next w:val="Normal"/>
    <w:link w:val="Heading2Char"/>
    <w:autoRedefine/>
    <w:qFormat/>
    <w:rsid w:val="00EA56C3"/>
    <w:pPr>
      <w:suppressAutoHyphens/>
      <w:spacing w:before="240" w:line="240" w:lineRule="auto"/>
      <w:ind w:left="0"/>
      <w:jc w:val="both"/>
      <w:outlineLvl w:val="1"/>
    </w:pPr>
    <w:rPr>
      <w:rFonts w:eastAsia="Times New Roman"/>
      <w:b/>
      <w:bCs/>
      <w:iCs/>
      <w:szCs w:val="20"/>
      <w:lang w:eastAsia="sk-SK"/>
    </w:rPr>
  </w:style>
  <w:style w:type="paragraph" w:styleId="Heading3">
    <w:name w:val="heading 3"/>
    <w:basedOn w:val="abc"/>
    <w:next w:val="Normal"/>
    <w:link w:val="Heading3Char"/>
    <w:uiPriority w:val="9"/>
    <w:unhideWhenUsed/>
    <w:qFormat/>
    <w:rsid w:val="00260341"/>
    <w:pPr>
      <w:outlineLvl w:val="2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AC3B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tavec">
    <w:name w:val="odstavec"/>
    <w:basedOn w:val="Normal"/>
    <w:link w:val="odstavecChar"/>
    <w:autoRedefine/>
    <w:rsid w:val="00FA1DDE"/>
    <w:pPr>
      <w:suppressAutoHyphens/>
      <w:spacing w:after="0" w:line="240" w:lineRule="auto"/>
      <w:jc w:val="both"/>
    </w:pPr>
    <w:rPr>
      <w:rFonts w:eastAsia="Times New Roman"/>
      <w:bCs/>
      <w:iCs/>
      <w:color w:val="222222"/>
      <w:szCs w:val="18"/>
      <w:shd w:val="clear" w:color="auto" w:fill="FFFFFF"/>
      <w:lang w:val="x-none" w:eastAsia="x-none"/>
    </w:rPr>
  </w:style>
  <w:style w:type="character" w:customStyle="1" w:styleId="odstavecChar">
    <w:name w:val="odstavec Char"/>
    <w:link w:val="odstavec"/>
    <w:rsid w:val="00FA1DDE"/>
    <w:rPr>
      <w:rFonts w:ascii="Arial" w:eastAsia="Times New Roman" w:hAnsi="Arial"/>
      <w:bCs/>
      <w:iCs/>
      <w:color w:val="222222"/>
      <w:szCs w:val="18"/>
      <w:lang w:val="x-none" w:eastAsia="x-none"/>
    </w:rPr>
  </w:style>
  <w:style w:type="paragraph" w:styleId="Header">
    <w:name w:val="header"/>
    <w:basedOn w:val="Normal"/>
    <w:link w:val="HeaderChar"/>
    <w:uiPriority w:val="99"/>
    <w:unhideWhenUsed/>
    <w:rsid w:val="00735497"/>
    <w:pPr>
      <w:tabs>
        <w:tab w:val="center" w:pos="4703"/>
        <w:tab w:val="right" w:pos="9406"/>
      </w:tabs>
      <w:spacing w:after="0" w:line="240" w:lineRule="auto"/>
    </w:pPr>
    <w:rPr>
      <w:szCs w:val="20"/>
      <w:lang w:eastAsia="x-none"/>
    </w:rPr>
  </w:style>
  <w:style w:type="character" w:customStyle="1" w:styleId="HeaderChar">
    <w:name w:val="Header Char"/>
    <w:link w:val="Header"/>
    <w:uiPriority w:val="99"/>
    <w:rsid w:val="00735497"/>
    <w:rPr>
      <w:lang w:val="sk-SK"/>
    </w:rPr>
  </w:style>
  <w:style w:type="paragraph" w:styleId="Footer">
    <w:name w:val="footer"/>
    <w:basedOn w:val="Normal"/>
    <w:link w:val="FooterChar"/>
    <w:uiPriority w:val="99"/>
    <w:unhideWhenUsed/>
    <w:rsid w:val="00735497"/>
    <w:pPr>
      <w:tabs>
        <w:tab w:val="center" w:pos="4703"/>
        <w:tab w:val="right" w:pos="9406"/>
      </w:tabs>
      <w:spacing w:after="0" w:line="240" w:lineRule="auto"/>
    </w:pPr>
    <w:rPr>
      <w:szCs w:val="20"/>
      <w:lang w:eastAsia="x-none"/>
    </w:rPr>
  </w:style>
  <w:style w:type="character" w:customStyle="1" w:styleId="FooterChar">
    <w:name w:val="Footer Char"/>
    <w:link w:val="Footer"/>
    <w:uiPriority w:val="99"/>
    <w:rsid w:val="00735497"/>
    <w:rPr>
      <w:lang w:val="sk-SK"/>
    </w:rPr>
  </w:style>
  <w:style w:type="character" w:customStyle="1" w:styleId="Heading1Char">
    <w:name w:val="Heading 1 Char"/>
    <w:link w:val="Heading1"/>
    <w:rsid w:val="00C536B8"/>
    <w:rPr>
      <w:rFonts w:ascii="Arial" w:eastAsia="Times New Roman" w:hAnsi="Arial"/>
      <w:b/>
      <w:bCs/>
      <w:kern w:val="32"/>
      <w:lang w:val="sk-SK" w:eastAsia="x-none"/>
    </w:rPr>
  </w:style>
  <w:style w:type="character" w:customStyle="1" w:styleId="Heading2Char">
    <w:name w:val="Heading 2 Char"/>
    <w:link w:val="Heading2"/>
    <w:rsid w:val="00EA56C3"/>
    <w:rPr>
      <w:rFonts w:ascii="Arial" w:eastAsia="Times New Roman" w:hAnsi="Arial"/>
      <w:b/>
      <w:bCs/>
      <w:iCs/>
      <w:lang w:val="sk-SK" w:eastAsia="sk-SK"/>
    </w:rPr>
  </w:style>
  <w:style w:type="paragraph" w:customStyle="1" w:styleId="body">
    <w:name w:val="body"/>
    <w:basedOn w:val="odstavec"/>
    <w:link w:val="bodyChar"/>
    <w:qFormat/>
    <w:rsid w:val="00525A9E"/>
    <w:rPr>
      <w:rFonts w:ascii="Helv" w:hAnsi="Helv" w:cs="Helv"/>
      <w:szCs w:val="20"/>
      <w:lang w:val="sk-SK" w:eastAsia="sk-SK"/>
    </w:rPr>
  </w:style>
  <w:style w:type="paragraph" w:customStyle="1" w:styleId="abc">
    <w:name w:val="abc"/>
    <w:basedOn w:val="Normal"/>
    <w:autoRedefine/>
    <w:rsid w:val="00F4440A"/>
    <w:pPr>
      <w:spacing w:before="60" w:line="240" w:lineRule="auto"/>
      <w:ind w:left="0"/>
      <w:jc w:val="both"/>
    </w:pPr>
    <w:rPr>
      <w:rFonts w:eastAsia="Times New Roman" w:cs="Arial"/>
      <w:b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2228BC"/>
    <w:pPr>
      <w:spacing w:after="240"/>
      <w:jc w:val="both"/>
    </w:pPr>
    <w:rPr>
      <w:rFonts w:ascii="Arial" w:eastAsia="Times New Roman" w:hAnsi="Arial"/>
      <w:sz w:val="18"/>
      <w:lang w:val="en-GB"/>
    </w:rPr>
  </w:style>
  <w:style w:type="character" w:customStyle="1" w:styleId="ABC-paragrahinNotesChar">
    <w:name w:val="ABC - paragrah in Notes Char"/>
    <w:link w:val="ABC-paragrahinNotes"/>
    <w:rsid w:val="002228BC"/>
    <w:rPr>
      <w:rFonts w:ascii="Arial" w:eastAsia="Times New Roman" w:hAnsi="Arial"/>
      <w:sz w:val="18"/>
      <w:lang w:val="en-GB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4017"/>
    <w:pPr>
      <w:spacing w:after="0" w:line="240" w:lineRule="auto"/>
    </w:pPr>
    <w:rPr>
      <w:rFonts w:ascii="Segoe UI" w:hAnsi="Segoe UI"/>
      <w:sz w:val="18"/>
      <w:szCs w:val="18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7C4017"/>
    <w:rPr>
      <w:rFonts w:ascii="Segoe UI" w:hAnsi="Segoe UI" w:cs="Segoe UI"/>
      <w:sz w:val="18"/>
      <w:szCs w:val="18"/>
      <w:lang w:eastAsia="en-US"/>
    </w:rPr>
  </w:style>
  <w:style w:type="paragraph" w:styleId="NoSpacing">
    <w:name w:val="No Spacing"/>
    <w:uiPriority w:val="1"/>
    <w:qFormat/>
    <w:rsid w:val="001C2386"/>
    <w:rPr>
      <w:szCs w:val="22"/>
      <w:lang w:val="sk-SK"/>
    </w:rPr>
  </w:style>
  <w:style w:type="paragraph" w:styleId="Revision">
    <w:name w:val="Revision"/>
    <w:hidden/>
    <w:uiPriority w:val="99"/>
    <w:semiHidden/>
    <w:rsid w:val="001C2386"/>
    <w:rPr>
      <w:szCs w:val="22"/>
      <w:lang w:val="sk-SK"/>
    </w:rPr>
  </w:style>
  <w:style w:type="character" w:customStyle="1" w:styleId="Heading3Char">
    <w:name w:val="Heading 3 Char"/>
    <w:basedOn w:val="DefaultParagraphFont"/>
    <w:link w:val="Heading3"/>
    <w:uiPriority w:val="9"/>
    <w:rsid w:val="00260341"/>
    <w:rPr>
      <w:rFonts w:ascii="Arial" w:eastAsia="Times New Roman" w:hAnsi="Arial" w:cs="Arial"/>
      <w:b/>
      <w:lang w:val="sk-SK" w:eastAsia="sk-SK"/>
    </w:rPr>
  </w:style>
  <w:style w:type="paragraph" w:styleId="ListParagraph">
    <w:name w:val="List Paragraph"/>
    <w:basedOn w:val="Normal"/>
    <w:uiPriority w:val="34"/>
    <w:qFormat/>
    <w:rsid w:val="00260341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260341"/>
    <w:pPr>
      <w:spacing w:after="0" w:line="240" w:lineRule="auto"/>
      <w:contextualSpacing/>
      <w:jc w:val="center"/>
    </w:pPr>
    <w:rPr>
      <w:rFonts w:eastAsiaTheme="majorEastAsia" w:cs="Arial"/>
      <w:b/>
      <w:spacing w:val="-10"/>
      <w:kern w:val="28"/>
      <w:sz w:val="24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60341"/>
    <w:rPr>
      <w:rFonts w:ascii="Arial" w:eastAsiaTheme="majorEastAsia" w:hAnsi="Arial" w:cs="Arial"/>
      <w:b/>
      <w:spacing w:val="-10"/>
      <w:kern w:val="28"/>
      <w:sz w:val="24"/>
      <w:szCs w:val="56"/>
      <w:lang w:val="sk-SK"/>
    </w:rPr>
  </w:style>
  <w:style w:type="paragraph" w:customStyle="1" w:styleId="gmail-odstavec">
    <w:name w:val="gmail-odstavec"/>
    <w:basedOn w:val="Normal"/>
    <w:rsid w:val="00A70551"/>
    <w:pPr>
      <w:spacing w:before="100" w:beforeAutospacing="1" w:after="100" w:afterAutospacing="1" w:line="240" w:lineRule="auto"/>
      <w:ind w:left="0"/>
    </w:pPr>
    <w:rPr>
      <w:rFonts w:ascii="Times New Roman" w:eastAsiaTheme="minorHAnsi" w:hAnsi="Times New Roman"/>
      <w:sz w:val="24"/>
      <w:szCs w:val="24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8F6A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F6AD9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F6AD9"/>
    <w:rPr>
      <w:rFonts w:ascii="Arial" w:hAnsi="Arial"/>
      <w:lang w:val="sk-SK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F6A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F6AD9"/>
    <w:rPr>
      <w:rFonts w:ascii="Arial" w:hAnsi="Arial"/>
      <w:b/>
      <w:bCs/>
      <w:lang w:val="sk-SK"/>
    </w:rPr>
  </w:style>
  <w:style w:type="character" w:customStyle="1" w:styleId="bodyChar">
    <w:name w:val="body Char"/>
    <w:basedOn w:val="odstavecChar"/>
    <w:link w:val="body"/>
    <w:rsid w:val="00F4440A"/>
    <w:rPr>
      <w:rFonts w:ascii="Helv" w:eastAsia="Times New Roman" w:hAnsi="Helv" w:cs="Helv"/>
      <w:bCs/>
      <w:iCs/>
      <w:color w:val="222222"/>
      <w:szCs w:val="18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2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0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9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2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6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1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9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9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66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6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74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70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7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80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0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55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54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7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9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4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4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9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5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84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4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16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5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2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62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0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2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3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1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35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2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5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4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6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8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43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1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5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88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9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6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4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13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15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7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14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7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5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25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4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2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9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3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8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09EDF4-09A0-4407-AE37-8550AAD918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2618</Words>
  <Characters>15357</Characters>
  <Application>Microsoft Office Word</Application>
  <DocSecurity>0</DocSecurity>
  <Lines>452</Lines>
  <Paragraphs>215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PricewaterhouseCoopers</Company>
  <LinksUpToDate>false</LinksUpToDate>
  <CharactersWithSpaces>17895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Fukoň</dc:creator>
  <cp:keywords/>
  <cp:lastModifiedBy>Ivana Tomcikova (SK)</cp:lastModifiedBy>
  <cp:revision>35</cp:revision>
  <cp:lastPrinted>2022-03-31T11:19:00Z</cp:lastPrinted>
  <dcterms:created xsi:type="dcterms:W3CDTF">2026-03-05T08:43:00Z</dcterms:created>
  <dcterms:modified xsi:type="dcterms:W3CDTF">2026-03-09T21:31:00Z</dcterms:modified>
</cp:coreProperties>
</file>