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D05E45" w14:textId="77777777" w:rsidR="00806379" w:rsidRPr="00564CB7" w:rsidRDefault="00806379" w:rsidP="00806379">
      <w:pPr>
        <w:pStyle w:val="Nadpis1"/>
        <w:tabs>
          <w:tab w:val="num" w:pos="360"/>
        </w:tabs>
        <w:ind w:left="360"/>
        <w:rPr>
          <w:szCs w:val="18"/>
        </w:rPr>
      </w:pPr>
      <w:bookmarkStart w:id="0" w:name="_Toc530739894"/>
      <w:r w:rsidRPr="00564CB7">
        <w:rPr>
          <w:szCs w:val="18"/>
        </w:rPr>
        <w:t xml:space="preserve">vŠEOBECNÉ INFORMáCIE </w:t>
      </w:r>
    </w:p>
    <w:bookmarkEnd w:id="0"/>
    <w:p w14:paraId="67BD3C74" w14:textId="77777777" w:rsidR="00806379" w:rsidRPr="00564CB7" w:rsidRDefault="00806379" w:rsidP="00806379">
      <w:pPr>
        <w:pStyle w:val="Nadpis1"/>
        <w:numPr>
          <w:ilvl w:val="0"/>
          <w:numId w:val="0"/>
        </w:numPr>
        <w:ind w:left="360"/>
        <w:rPr>
          <w:szCs w:val="18"/>
        </w:rPr>
      </w:pPr>
    </w:p>
    <w:p w14:paraId="61C5219A" w14:textId="77777777" w:rsidR="00806379" w:rsidRPr="00564CB7" w:rsidRDefault="00806379" w:rsidP="00806379">
      <w:pPr>
        <w:pStyle w:val="Nadpis2"/>
        <w:numPr>
          <w:ilvl w:val="0"/>
          <w:numId w:val="2"/>
        </w:numPr>
        <w:rPr>
          <w:szCs w:val="18"/>
        </w:rPr>
      </w:pPr>
      <w:r w:rsidRPr="00564CB7">
        <w:rPr>
          <w:szCs w:val="18"/>
        </w:rPr>
        <w:t>Obchodné meno a sídlo spoločnosti:</w:t>
      </w:r>
    </w:p>
    <w:p w14:paraId="62A70DA0" w14:textId="77777777" w:rsidR="00806379" w:rsidRPr="00564CB7" w:rsidRDefault="00806379" w:rsidP="00806379"/>
    <w:p w14:paraId="3DC2968E" w14:textId="77777777" w:rsidR="00806379" w:rsidRPr="00564CB7" w:rsidRDefault="00806379" w:rsidP="00806379">
      <w:pPr>
        <w:pStyle w:val="Zkladntext"/>
      </w:pPr>
      <w:r w:rsidRPr="00564CB7">
        <w:t>C. S. CARGO Slovakia a.s.</w:t>
      </w:r>
    </w:p>
    <w:p w14:paraId="6D16A0D9" w14:textId="77777777" w:rsidR="00806379" w:rsidRPr="00564CB7" w:rsidRDefault="00806379" w:rsidP="00806379">
      <w:pPr>
        <w:pStyle w:val="Zkladntext"/>
      </w:pPr>
      <w:r w:rsidRPr="00564CB7">
        <w:t>Mliekarenská 10</w:t>
      </w:r>
    </w:p>
    <w:p w14:paraId="182587D1" w14:textId="77777777" w:rsidR="00806379" w:rsidRPr="00564CB7" w:rsidRDefault="00806379" w:rsidP="00806379">
      <w:pPr>
        <w:pStyle w:val="Zkladntext"/>
        <w:tabs>
          <w:tab w:val="left" w:pos="7905"/>
        </w:tabs>
      </w:pPr>
      <w:r w:rsidRPr="00564CB7">
        <w:t>824 92 Bratislava</w:t>
      </w:r>
      <w:r w:rsidRPr="00564CB7">
        <w:tab/>
      </w:r>
    </w:p>
    <w:p w14:paraId="72D80E73" w14:textId="77777777" w:rsidR="00806379" w:rsidRPr="00564CB7" w:rsidRDefault="00806379" w:rsidP="00806379">
      <w:pPr>
        <w:pStyle w:val="Nadpis2"/>
        <w:ind w:left="360"/>
        <w:rPr>
          <w:szCs w:val="18"/>
        </w:rPr>
      </w:pPr>
    </w:p>
    <w:p w14:paraId="65AF5473" w14:textId="77777777" w:rsidR="00806379" w:rsidRPr="00564CB7" w:rsidRDefault="00806379" w:rsidP="00806379">
      <w:pPr>
        <w:pStyle w:val="Nadpis2"/>
        <w:ind w:left="360"/>
        <w:rPr>
          <w:i/>
          <w:color w:val="FF0000"/>
          <w:szCs w:val="18"/>
        </w:rPr>
      </w:pPr>
      <w:r w:rsidRPr="00564CB7">
        <w:rPr>
          <w:i/>
          <w:color w:val="FF0000"/>
          <w:szCs w:val="18"/>
        </w:rPr>
        <w:t xml:space="preserve"> </w:t>
      </w:r>
    </w:p>
    <w:p w14:paraId="1247B797" w14:textId="77777777" w:rsidR="00806379" w:rsidRPr="00564CB7" w:rsidRDefault="00806379" w:rsidP="00806379">
      <w:pPr>
        <w:pStyle w:val="Nadpis2"/>
        <w:ind w:firstLine="426"/>
        <w:rPr>
          <w:szCs w:val="18"/>
        </w:rPr>
      </w:pPr>
      <w:bookmarkStart w:id="1" w:name="_Toc530739896"/>
      <w:r w:rsidRPr="00564CB7">
        <w:rPr>
          <w:szCs w:val="18"/>
        </w:rPr>
        <w:t>Hlavnými činnosťami Spoločnosti sú:</w:t>
      </w:r>
      <w:bookmarkEnd w:id="1"/>
    </w:p>
    <w:p w14:paraId="645AE057" w14:textId="77777777" w:rsidR="00806379" w:rsidRPr="00564CB7" w:rsidRDefault="00806379" w:rsidP="00806379">
      <w:pPr>
        <w:pStyle w:val="Zkladntext"/>
        <w:numPr>
          <w:ilvl w:val="0"/>
          <w:numId w:val="16"/>
        </w:numPr>
        <w:tabs>
          <w:tab w:val="left" w:pos="7905"/>
        </w:tabs>
        <w:rPr>
          <w:szCs w:val="18"/>
        </w:rPr>
      </w:pPr>
      <w:r w:rsidRPr="00564CB7">
        <w:rPr>
          <w:szCs w:val="18"/>
        </w:rPr>
        <w:t xml:space="preserve"> </w:t>
      </w:r>
      <w:r w:rsidRPr="00564CB7">
        <w:rPr>
          <w:rStyle w:val="ra"/>
          <w:bCs/>
          <w:color w:val="000000"/>
          <w:szCs w:val="18"/>
        </w:rPr>
        <w:t>cestná motorová doprava - vnútroštátna nákladná cestná doprava</w:t>
      </w:r>
      <w:r w:rsidRPr="00564CB7">
        <w:rPr>
          <w:szCs w:val="18"/>
        </w:rPr>
        <w:t>,</w:t>
      </w:r>
      <w:r w:rsidRPr="00564CB7">
        <w:rPr>
          <w:szCs w:val="18"/>
        </w:rPr>
        <w:tab/>
      </w:r>
    </w:p>
    <w:p w14:paraId="0D5D4432" w14:textId="77777777" w:rsidR="00806379" w:rsidRPr="00564CB7" w:rsidRDefault="00806379" w:rsidP="00806379">
      <w:pPr>
        <w:pStyle w:val="Zkladntext"/>
        <w:numPr>
          <w:ilvl w:val="0"/>
          <w:numId w:val="16"/>
        </w:numPr>
        <w:rPr>
          <w:szCs w:val="18"/>
        </w:rPr>
      </w:pPr>
      <w:r w:rsidRPr="00564CB7">
        <w:rPr>
          <w:szCs w:val="18"/>
        </w:rPr>
        <w:t xml:space="preserve"> </w:t>
      </w:r>
      <w:r w:rsidRPr="00564CB7">
        <w:rPr>
          <w:rStyle w:val="ra"/>
          <w:bCs/>
          <w:color w:val="000000"/>
          <w:szCs w:val="18"/>
        </w:rPr>
        <w:t>medzinárodná nákladná cestná doprava</w:t>
      </w:r>
      <w:r w:rsidRPr="00564CB7">
        <w:rPr>
          <w:szCs w:val="18"/>
        </w:rPr>
        <w:t>,</w:t>
      </w:r>
    </w:p>
    <w:p w14:paraId="4E0DFCCB" w14:textId="77777777" w:rsidR="00806379" w:rsidRPr="00564CB7" w:rsidRDefault="00806379" w:rsidP="00806379">
      <w:pPr>
        <w:pStyle w:val="Zkladntext"/>
        <w:numPr>
          <w:ilvl w:val="0"/>
          <w:numId w:val="16"/>
        </w:numPr>
        <w:rPr>
          <w:rStyle w:val="ra"/>
          <w:bCs/>
          <w:color w:val="000000"/>
          <w:szCs w:val="18"/>
        </w:rPr>
      </w:pPr>
      <w:r w:rsidRPr="00564CB7">
        <w:rPr>
          <w:szCs w:val="18"/>
        </w:rPr>
        <w:t xml:space="preserve"> </w:t>
      </w:r>
      <w:r w:rsidRPr="00564CB7">
        <w:rPr>
          <w:rStyle w:val="ra"/>
          <w:bCs/>
          <w:color w:val="000000"/>
          <w:szCs w:val="18"/>
        </w:rPr>
        <w:t>sprostredkovanie dopravy,</w:t>
      </w:r>
    </w:p>
    <w:p w14:paraId="09A7CE4B" w14:textId="77777777" w:rsidR="00806379" w:rsidRPr="00564CB7" w:rsidRDefault="00806379" w:rsidP="00806379">
      <w:pPr>
        <w:pStyle w:val="Zkladntext"/>
        <w:numPr>
          <w:ilvl w:val="0"/>
          <w:numId w:val="16"/>
        </w:numPr>
        <w:rPr>
          <w:rStyle w:val="apple-converted-space"/>
          <w:bCs/>
          <w:color w:val="000000"/>
          <w:szCs w:val="18"/>
        </w:rPr>
      </w:pPr>
      <w:r w:rsidRPr="00564CB7">
        <w:rPr>
          <w:rStyle w:val="ra"/>
          <w:bCs/>
          <w:color w:val="000000"/>
          <w:szCs w:val="18"/>
        </w:rPr>
        <w:t xml:space="preserve"> logistika a skladovanie - (okrem prevádzkovania verejných skladov)</w:t>
      </w:r>
      <w:r w:rsidRPr="00564CB7">
        <w:rPr>
          <w:rStyle w:val="apple-converted-space"/>
          <w:bCs/>
          <w:szCs w:val="18"/>
        </w:rPr>
        <w:t> </w:t>
      </w:r>
    </w:p>
    <w:p w14:paraId="05A1BEDC" w14:textId="77777777" w:rsidR="00806379" w:rsidRPr="00564CB7" w:rsidRDefault="00806379" w:rsidP="00806379">
      <w:pPr>
        <w:pStyle w:val="Zkladntext"/>
        <w:numPr>
          <w:ilvl w:val="0"/>
          <w:numId w:val="16"/>
        </w:numPr>
        <w:rPr>
          <w:szCs w:val="18"/>
        </w:rPr>
      </w:pPr>
      <w:r w:rsidRPr="00564CB7">
        <w:rPr>
          <w:rStyle w:val="ra"/>
          <w:bCs/>
          <w:color w:val="000000"/>
          <w:szCs w:val="18"/>
        </w:rPr>
        <w:t xml:space="preserve"> nákup, predaj a skladovanie palív a mazív</w:t>
      </w:r>
      <w:r w:rsidRPr="00564CB7">
        <w:rPr>
          <w:rStyle w:val="apple-converted-space"/>
          <w:bCs/>
          <w:szCs w:val="18"/>
        </w:rPr>
        <w:t> </w:t>
      </w:r>
    </w:p>
    <w:p w14:paraId="2923A676" w14:textId="77777777" w:rsidR="00806379" w:rsidRPr="00564CB7" w:rsidRDefault="00806379" w:rsidP="00806379">
      <w:pPr>
        <w:pStyle w:val="Zkladntext"/>
        <w:rPr>
          <w:szCs w:val="18"/>
        </w:rPr>
      </w:pPr>
    </w:p>
    <w:p w14:paraId="57B5BA9B" w14:textId="77777777" w:rsidR="00806379" w:rsidRPr="00564CB7" w:rsidRDefault="00806379" w:rsidP="00806379">
      <w:pPr>
        <w:pStyle w:val="Zkladntext"/>
        <w:rPr>
          <w:szCs w:val="18"/>
        </w:rPr>
      </w:pPr>
    </w:p>
    <w:p w14:paraId="71C4BFEC" w14:textId="77777777" w:rsidR="00806379" w:rsidRPr="00564CB7" w:rsidRDefault="00806379" w:rsidP="00806379">
      <w:pPr>
        <w:pStyle w:val="Nadpis2"/>
        <w:numPr>
          <w:ilvl w:val="0"/>
          <w:numId w:val="2"/>
        </w:numPr>
        <w:rPr>
          <w:szCs w:val="18"/>
        </w:rPr>
      </w:pPr>
      <w:r w:rsidRPr="00564CB7">
        <w:rPr>
          <w:szCs w:val="18"/>
        </w:rPr>
        <w:t>Údaje o neobmedzenom ručení</w:t>
      </w:r>
    </w:p>
    <w:p w14:paraId="2403A4FE" w14:textId="77777777" w:rsidR="00806379" w:rsidRPr="00564CB7" w:rsidRDefault="00806379" w:rsidP="00806379">
      <w:pPr>
        <w:ind w:left="425"/>
        <w:jc w:val="both"/>
        <w:rPr>
          <w:sz w:val="18"/>
          <w:szCs w:val="18"/>
        </w:rPr>
      </w:pPr>
      <w:r w:rsidRPr="00564CB7">
        <w:rPr>
          <w:sz w:val="18"/>
          <w:szCs w:val="18"/>
        </w:rPr>
        <w:t>Spoločnosť nie</w:t>
      </w:r>
      <w:r w:rsidRPr="00564CB7">
        <w:rPr>
          <w:color w:val="0070C0"/>
          <w:sz w:val="18"/>
          <w:szCs w:val="18"/>
        </w:rPr>
        <w:t xml:space="preserve"> </w:t>
      </w:r>
      <w:r w:rsidRPr="00564CB7">
        <w:rPr>
          <w:sz w:val="18"/>
          <w:szCs w:val="18"/>
        </w:rPr>
        <w:t>je neobmedzene ručiacim spoločníkom v iných spoločnostiach podľa § 56 ods. 5 Obchodného zákonníka, ani podľa podobných ustanovení iných predpisov</w:t>
      </w:r>
    </w:p>
    <w:p w14:paraId="3ADD5940" w14:textId="77777777" w:rsidR="00806379" w:rsidRPr="00564CB7" w:rsidRDefault="00806379" w:rsidP="00806379">
      <w:pPr>
        <w:pStyle w:val="Zkladntext"/>
        <w:rPr>
          <w:szCs w:val="18"/>
        </w:rPr>
      </w:pPr>
    </w:p>
    <w:p w14:paraId="58B5AFD6" w14:textId="77777777" w:rsidR="00806379" w:rsidRPr="00564CB7" w:rsidRDefault="00806379" w:rsidP="00806379">
      <w:pPr>
        <w:pStyle w:val="Nadpis2"/>
        <w:numPr>
          <w:ilvl w:val="0"/>
          <w:numId w:val="2"/>
        </w:numPr>
        <w:rPr>
          <w:szCs w:val="18"/>
        </w:rPr>
      </w:pPr>
      <w:r w:rsidRPr="00564CB7">
        <w:rPr>
          <w:szCs w:val="18"/>
        </w:rPr>
        <w:t>Dátum schválenia účtovnej závierky za predchádzajúce účtovné obdobie</w:t>
      </w:r>
    </w:p>
    <w:p w14:paraId="4D277870" w14:textId="6283952C" w:rsidR="00806379" w:rsidRPr="00564CB7" w:rsidRDefault="00806379" w:rsidP="00806379">
      <w:pPr>
        <w:pStyle w:val="Zkladntext"/>
        <w:ind w:left="425"/>
        <w:rPr>
          <w:szCs w:val="18"/>
        </w:rPr>
      </w:pPr>
      <w:r w:rsidRPr="00564CB7">
        <w:rPr>
          <w:szCs w:val="18"/>
        </w:rPr>
        <w:t>Účtovná závierka Spoločnosti k 31. decembru 202</w:t>
      </w:r>
      <w:r w:rsidR="00646E99" w:rsidRPr="00564CB7">
        <w:rPr>
          <w:szCs w:val="18"/>
        </w:rPr>
        <w:t>4</w:t>
      </w:r>
      <w:r w:rsidRPr="00564CB7">
        <w:rPr>
          <w:szCs w:val="18"/>
        </w:rPr>
        <w:t xml:space="preserve">, za predchádzajúce účtovné obdobie, bola schválená valným zhromaždením Spoločnosti </w:t>
      </w:r>
      <w:r w:rsidR="00646E99" w:rsidRPr="00564CB7">
        <w:rPr>
          <w:szCs w:val="18"/>
        </w:rPr>
        <w:t>04</w:t>
      </w:r>
      <w:r w:rsidRPr="00564CB7">
        <w:rPr>
          <w:szCs w:val="18"/>
        </w:rPr>
        <w:t xml:space="preserve">. </w:t>
      </w:r>
      <w:r w:rsidR="00646E99" w:rsidRPr="00564CB7">
        <w:rPr>
          <w:szCs w:val="18"/>
        </w:rPr>
        <w:t>jún</w:t>
      </w:r>
      <w:r w:rsidRPr="00564CB7">
        <w:rPr>
          <w:szCs w:val="18"/>
        </w:rPr>
        <w:t xml:space="preserve"> 202</w:t>
      </w:r>
      <w:r w:rsidR="00646E99" w:rsidRPr="00564CB7">
        <w:rPr>
          <w:szCs w:val="18"/>
        </w:rPr>
        <w:t>5</w:t>
      </w:r>
      <w:r w:rsidRPr="00564CB7">
        <w:rPr>
          <w:szCs w:val="18"/>
        </w:rPr>
        <w:t xml:space="preserve">. </w:t>
      </w:r>
    </w:p>
    <w:p w14:paraId="7E443667" w14:textId="77777777" w:rsidR="00806379" w:rsidRPr="00564CB7" w:rsidRDefault="00806379" w:rsidP="00806379">
      <w:pPr>
        <w:pStyle w:val="Zkladntext"/>
        <w:ind w:hanging="426"/>
        <w:rPr>
          <w:szCs w:val="18"/>
        </w:rPr>
      </w:pPr>
    </w:p>
    <w:p w14:paraId="19E805D5" w14:textId="44958CEC" w:rsidR="00806379" w:rsidRPr="00564CB7" w:rsidRDefault="00806379" w:rsidP="00806379">
      <w:pPr>
        <w:pStyle w:val="Nadpis2"/>
        <w:numPr>
          <w:ilvl w:val="0"/>
          <w:numId w:val="2"/>
        </w:numPr>
        <w:rPr>
          <w:szCs w:val="18"/>
        </w:rPr>
      </w:pPr>
      <w:r w:rsidRPr="00564CB7">
        <w:rPr>
          <w:szCs w:val="18"/>
        </w:rPr>
        <w:t>Právny dôvod na zostavenie účtovnej závier</w:t>
      </w:r>
      <w:r w:rsidR="007B01B1">
        <w:rPr>
          <w:szCs w:val="18"/>
        </w:rPr>
        <w:t>k</w:t>
      </w:r>
      <w:r w:rsidRPr="00564CB7">
        <w:rPr>
          <w:szCs w:val="18"/>
        </w:rPr>
        <w:t>y</w:t>
      </w:r>
    </w:p>
    <w:p w14:paraId="75346BF5" w14:textId="646C5EDA" w:rsidR="00806379" w:rsidRPr="00564CB7" w:rsidRDefault="00806379" w:rsidP="00806379">
      <w:pPr>
        <w:pStyle w:val="Zkladntext"/>
        <w:ind w:left="425"/>
        <w:rPr>
          <w:szCs w:val="18"/>
        </w:rPr>
      </w:pPr>
      <w:r w:rsidRPr="00564CB7">
        <w:rPr>
          <w:szCs w:val="18"/>
        </w:rPr>
        <w:t>Účtovná závierka Spoločnosti k 31. decembru 202</w:t>
      </w:r>
      <w:r w:rsidR="00646E99" w:rsidRPr="00564CB7">
        <w:rPr>
          <w:szCs w:val="18"/>
        </w:rPr>
        <w:t>5</w:t>
      </w:r>
      <w:r w:rsidRPr="00564CB7">
        <w:rPr>
          <w:szCs w:val="18"/>
        </w:rPr>
        <w:t xml:space="preserve"> je zostavená ako riadna účtovná závierka podľa § 17 ods. 6 zákona NR SR č. 431/2002 Z. z. o účtovníctve (ďalej „zákon o účtovníctve“) za účtovné obdobie od 1. januára 202</w:t>
      </w:r>
      <w:r w:rsidR="00646E99" w:rsidRPr="00564CB7">
        <w:rPr>
          <w:szCs w:val="18"/>
        </w:rPr>
        <w:t>5</w:t>
      </w:r>
      <w:r w:rsidRPr="00564CB7">
        <w:rPr>
          <w:szCs w:val="18"/>
        </w:rPr>
        <w:t xml:space="preserve"> do 31. decembra 202</w:t>
      </w:r>
      <w:r w:rsidR="00646E99" w:rsidRPr="00564CB7">
        <w:rPr>
          <w:szCs w:val="18"/>
        </w:rPr>
        <w:t>5</w:t>
      </w:r>
      <w:r w:rsidRPr="00564CB7">
        <w:rPr>
          <w:szCs w:val="18"/>
        </w:rPr>
        <w:t>.</w:t>
      </w:r>
    </w:p>
    <w:p w14:paraId="771E7CF4" w14:textId="77777777" w:rsidR="00806379" w:rsidRPr="00564CB7" w:rsidRDefault="00806379" w:rsidP="00806379">
      <w:pPr>
        <w:pStyle w:val="Zkladntext"/>
        <w:ind w:left="425"/>
        <w:rPr>
          <w:szCs w:val="18"/>
        </w:rPr>
      </w:pPr>
    </w:p>
    <w:p w14:paraId="67AC8CA8" w14:textId="77777777" w:rsidR="00806379" w:rsidRPr="00564CB7" w:rsidRDefault="00806379" w:rsidP="00806379">
      <w:pPr>
        <w:pStyle w:val="Zkladntext"/>
        <w:ind w:left="425"/>
        <w:rPr>
          <w:szCs w:val="18"/>
        </w:rPr>
      </w:pPr>
      <w:r w:rsidRPr="00564CB7">
        <w:rPr>
          <w:szCs w:val="18"/>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619CF826" w14:textId="77777777" w:rsidR="00806379" w:rsidRPr="00564CB7" w:rsidRDefault="00806379" w:rsidP="00806379">
      <w:pPr>
        <w:pStyle w:val="Zkladntext"/>
        <w:ind w:hanging="426"/>
        <w:rPr>
          <w:szCs w:val="18"/>
        </w:rPr>
      </w:pPr>
    </w:p>
    <w:p w14:paraId="5DE8B1F4" w14:textId="77777777" w:rsidR="00806379" w:rsidRPr="00564CB7" w:rsidRDefault="00806379" w:rsidP="00806379">
      <w:pPr>
        <w:pStyle w:val="Nadpis2"/>
        <w:numPr>
          <w:ilvl w:val="0"/>
          <w:numId w:val="2"/>
        </w:numPr>
        <w:rPr>
          <w:szCs w:val="18"/>
        </w:rPr>
      </w:pPr>
      <w:r w:rsidRPr="00564CB7">
        <w:rPr>
          <w:szCs w:val="18"/>
        </w:rPr>
        <w:t xml:space="preserve">Informácie o skupine </w:t>
      </w:r>
    </w:p>
    <w:p w14:paraId="42FFC9EA" w14:textId="77777777" w:rsidR="00806379" w:rsidRPr="00564CB7" w:rsidRDefault="00806379" w:rsidP="00806379">
      <w:pPr>
        <w:pStyle w:val="title2"/>
        <w:shd w:val="clear" w:color="auto" w:fill="FFFFFF"/>
        <w:spacing w:before="0" w:beforeAutospacing="0" w:after="180" w:afterAutospacing="0" w:line="240" w:lineRule="atLeast"/>
        <w:ind w:left="360"/>
        <w:jc w:val="both"/>
        <w:rPr>
          <w:sz w:val="18"/>
          <w:szCs w:val="18"/>
        </w:rPr>
      </w:pPr>
      <w:r w:rsidRPr="00564CB7">
        <w:rPr>
          <w:sz w:val="18"/>
          <w:szCs w:val="18"/>
        </w:rPr>
        <w:t xml:space="preserve">Spoločnosť sa zahrňuje do konsolidovanej účtovnej závierky spoločnosti CS CARGO Holding a.s., Na Strži 2097/63; Krč, 140 00 Praha, Česká republika, ktorá je súčasťou konsolidovanej účtovnej závierky skupiny </w:t>
      </w:r>
      <w:proofErr w:type="spellStart"/>
      <w:r w:rsidRPr="00564CB7">
        <w:rPr>
          <w:sz w:val="18"/>
          <w:szCs w:val="18"/>
        </w:rPr>
        <w:t>Tuffieh</w:t>
      </w:r>
      <w:proofErr w:type="spellEnd"/>
      <w:r w:rsidRPr="00564CB7">
        <w:rPr>
          <w:sz w:val="18"/>
          <w:szCs w:val="18"/>
        </w:rPr>
        <w:t xml:space="preserve"> </w:t>
      </w:r>
      <w:proofErr w:type="spellStart"/>
      <w:r w:rsidRPr="00564CB7">
        <w:rPr>
          <w:sz w:val="18"/>
          <w:szCs w:val="18"/>
        </w:rPr>
        <w:t>Funds</w:t>
      </w:r>
      <w:proofErr w:type="spellEnd"/>
      <w:r w:rsidRPr="00564CB7">
        <w:rPr>
          <w:sz w:val="18"/>
          <w:szCs w:val="18"/>
        </w:rPr>
        <w:t xml:space="preserve"> SICAV </w:t>
      </w:r>
      <w:proofErr w:type="spellStart"/>
      <w:r w:rsidRPr="00564CB7">
        <w:rPr>
          <w:sz w:val="18"/>
          <w:szCs w:val="18"/>
        </w:rPr>
        <w:t>plc</w:t>
      </w:r>
      <w:proofErr w:type="spellEnd"/>
      <w:r w:rsidRPr="00564CB7">
        <w:rPr>
          <w:sz w:val="18"/>
          <w:szCs w:val="18"/>
        </w:rPr>
        <w:t xml:space="preserve">., 6th </w:t>
      </w:r>
      <w:proofErr w:type="spellStart"/>
      <w:r w:rsidRPr="00564CB7">
        <w:rPr>
          <w:sz w:val="18"/>
          <w:szCs w:val="18"/>
        </w:rPr>
        <w:t>Floor</w:t>
      </w:r>
      <w:proofErr w:type="spellEnd"/>
      <w:r w:rsidRPr="00564CB7">
        <w:rPr>
          <w:sz w:val="18"/>
          <w:szCs w:val="18"/>
        </w:rPr>
        <w:t xml:space="preserve">, </w:t>
      </w:r>
      <w:proofErr w:type="spellStart"/>
      <w:r w:rsidRPr="00564CB7">
        <w:rPr>
          <w:sz w:val="18"/>
          <w:szCs w:val="18"/>
        </w:rPr>
        <w:t>Airways</w:t>
      </w:r>
      <w:proofErr w:type="spellEnd"/>
      <w:r w:rsidRPr="00564CB7">
        <w:rPr>
          <w:sz w:val="18"/>
          <w:szCs w:val="18"/>
        </w:rPr>
        <w:t xml:space="preserve"> </w:t>
      </w:r>
      <w:proofErr w:type="spellStart"/>
      <w:r w:rsidRPr="00564CB7">
        <w:rPr>
          <w:sz w:val="18"/>
          <w:szCs w:val="18"/>
        </w:rPr>
        <w:t>House</w:t>
      </w:r>
      <w:proofErr w:type="spellEnd"/>
      <w:r w:rsidRPr="00564CB7">
        <w:rPr>
          <w:sz w:val="18"/>
          <w:szCs w:val="18"/>
        </w:rPr>
        <w:t xml:space="preserve">, </w:t>
      </w:r>
      <w:proofErr w:type="spellStart"/>
      <w:r w:rsidRPr="00564CB7">
        <w:rPr>
          <w:sz w:val="18"/>
          <w:szCs w:val="18"/>
        </w:rPr>
        <w:t>Gaiety</w:t>
      </w:r>
      <w:proofErr w:type="spellEnd"/>
      <w:r w:rsidRPr="00564CB7">
        <w:rPr>
          <w:sz w:val="18"/>
          <w:szCs w:val="18"/>
        </w:rPr>
        <w:t xml:space="preserve"> Lane, </w:t>
      </w:r>
      <w:proofErr w:type="spellStart"/>
      <w:r w:rsidRPr="00564CB7">
        <w:rPr>
          <w:sz w:val="18"/>
          <w:szCs w:val="18"/>
        </w:rPr>
        <w:t>Sliema</w:t>
      </w:r>
      <w:proofErr w:type="spellEnd"/>
      <w:r w:rsidRPr="00564CB7">
        <w:rPr>
          <w:sz w:val="18"/>
          <w:szCs w:val="18"/>
        </w:rPr>
        <w:t>, SLM 1549, Malta.</w:t>
      </w:r>
    </w:p>
    <w:p w14:paraId="69F1DB8A" w14:textId="77777777" w:rsidR="00806379" w:rsidRPr="00564CB7" w:rsidRDefault="00806379" w:rsidP="00806379">
      <w:pPr>
        <w:pStyle w:val="title2"/>
        <w:shd w:val="clear" w:color="auto" w:fill="FFFFFF"/>
        <w:spacing w:before="0" w:beforeAutospacing="0" w:after="180" w:afterAutospacing="0" w:line="240" w:lineRule="atLeast"/>
        <w:ind w:left="360"/>
        <w:jc w:val="both"/>
      </w:pPr>
      <w:r w:rsidRPr="00564CB7">
        <w:rPr>
          <w:sz w:val="18"/>
          <w:szCs w:val="18"/>
        </w:rPr>
        <w:t>Tieto konsolidované účtovné závierky je možné dostať priamo v sídle uvedených spoločností alebo v sídle spoločnosti C.S.CARGO Slovakia a.s., Mliekarenská 10, 824 92 Bratislava.</w:t>
      </w:r>
    </w:p>
    <w:p w14:paraId="7E802C8C" w14:textId="77777777" w:rsidR="00806379" w:rsidRPr="00564CB7" w:rsidRDefault="00806379" w:rsidP="00806379">
      <w:pPr>
        <w:pStyle w:val="Nadpis2"/>
        <w:ind w:left="720"/>
        <w:rPr>
          <w:szCs w:val="18"/>
        </w:rPr>
      </w:pPr>
    </w:p>
    <w:p w14:paraId="1639FAE3" w14:textId="77777777" w:rsidR="00806379" w:rsidRPr="00564CB7" w:rsidRDefault="00806379" w:rsidP="00806379">
      <w:pPr>
        <w:pStyle w:val="Nadpis2"/>
        <w:numPr>
          <w:ilvl w:val="0"/>
          <w:numId w:val="2"/>
        </w:numPr>
        <w:rPr>
          <w:szCs w:val="18"/>
        </w:rPr>
      </w:pPr>
      <w:r w:rsidRPr="00564CB7">
        <w:rPr>
          <w:szCs w:val="18"/>
        </w:rPr>
        <w:t xml:space="preserve">Počet zamestnancov </w:t>
      </w:r>
    </w:p>
    <w:p w14:paraId="495A8C0A" w14:textId="651BF04B" w:rsidR="00806379" w:rsidRPr="00564CB7" w:rsidRDefault="00806379" w:rsidP="00806379">
      <w:pPr>
        <w:pStyle w:val="Zkladntext"/>
        <w:rPr>
          <w:szCs w:val="18"/>
        </w:rPr>
      </w:pPr>
      <w:r w:rsidRPr="00564CB7">
        <w:rPr>
          <w:szCs w:val="18"/>
        </w:rPr>
        <w:t>Priemerný prepočítaný počet zamestnancov Spoločnosti v účtovnom období 202</w:t>
      </w:r>
      <w:r w:rsidR="00646E99" w:rsidRPr="00564CB7">
        <w:rPr>
          <w:szCs w:val="18"/>
        </w:rPr>
        <w:t>5</w:t>
      </w:r>
      <w:r w:rsidRPr="00564CB7">
        <w:rPr>
          <w:szCs w:val="18"/>
        </w:rPr>
        <w:t xml:space="preserve"> bol 3</w:t>
      </w:r>
      <w:r w:rsidR="00646E99" w:rsidRPr="00564CB7">
        <w:rPr>
          <w:szCs w:val="18"/>
        </w:rPr>
        <w:t>22</w:t>
      </w:r>
      <w:r w:rsidRPr="00564CB7">
        <w:rPr>
          <w:szCs w:val="18"/>
        </w:rPr>
        <w:t xml:space="preserve"> (v účtovnom období 202</w:t>
      </w:r>
      <w:r w:rsidR="00646E99" w:rsidRPr="00564CB7">
        <w:rPr>
          <w:szCs w:val="18"/>
        </w:rPr>
        <w:t>4</w:t>
      </w:r>
      <w:r w:rsidRPr="00564CB7">
        <w:rPr>
          <w:szCs w:val="18"/>
        </w:rPr>
        <w:t xml:space="preserve"> bol 3</w:t>
      </w:r>
      <w:r w:rsidR="00646E99" w:rsidRPr="00564CB7">
        <w:rPr>
          <w:szCs w:val="18"/>
        </w:rPr>
        <w:t>32</w:t>
      </w:r>
      <w:r w:rsidRPr="00564CB7">
        <w:rPr>
          <w:szCs w:val="18"/>
        </w:rPr>
        <w:t>).</w:t>
      </w:r>
    </w:p>
    <w:p w14:paraId="31BB309A" w14:textId="77777777" w:rsidR="00806379" w:rsidRPr="00564CB7" w:rsidRDefault="00806379" w:rsidP="00806379">
      <w:pPr>
        <w:pStyle w:val="Zkladntext"/>
        <w:rPr>
          <w:szCs w:val="18"/>
        </w:rPr>
      </w:pPr>
    </w:p>
    <w:p w14:paraId="75445D08" w14:textId="7F1F20B5" w:rsidR="00806379" w:rsidRPr="00564CB7" w:rsidRDefault="00806379" w:rsidP="00806379">
      <w:pPr>
        <w:pStyle w:val="Zkladntext"/>
        <w:rPr>
          <w:szCs w:val="18"/>
        </w:rPr>
      </w:pPr>
      <w:r w:rsidRPr="00564CB7">
        <w:rPr>
          <w:szCs w:val="18"/>
        </w:rPr>
        <w:t>Počet zamestnancov k 31. decembru 202</w:t>
      </w:r>
      <w:r w:rsidR="00646E99" w:rsidRPr="00564CB7">
        <w:rPr>
          <w:szCs w:val="18"/>
        </w:rPr>
        <w:t>5</w:t>
      </w:r>
      <w:r w:rsidRPr="00564CB7">
        <w:rPr>
          <w:szCs w:val="18"/>
        </w:rPr>
        <w:t xml:space="preserve"> bol 3</w:t>
      </w:r>
      <w:r w:rsidR="00386AC9" w:rsidRPr="00564CB7">
        <w:rPr>
          <w:szCs w:val="18"/>
        </w:rPr>
        <w:t>24</w:t>
      </w:r>
      <w:r w:rsidRPr="00564CB7">
        <w:rPr>
          <w:szCs w:val="18"/>
        </w:rPr>
        <w:t xml:space="preserve"> z toho 6 vedúcich zamestnancov (k 31. decembru 202</w:t>
      </w:r>
      <w:r w:rsidR="00646E99" w:rsidRPr="00564CB7">
        <w:rPr>
          <w:szCs w:val="18"/>
        </w:rPr>
        <w:t>4</w:t>
      </w:r>
      <w:r w:rsidRPr="00564CB7">
        <w:rPr>
          <w:szCs w:val="18"/>
        </w:rPr>
        <w:t xml:space="preserve"> to bolo 3</w:t>
      </w:r>
      <w:r w:rsidR="00646E99" w:rsidRPr="00564CB7">
        <w:rPr>
          <w:szCs w:val="18"/>
        </w:rPr>
        <w:t>35</w:t>
      </w:r>
      <w:r w:rsidRPr="00564CB7">
        <w:rPr>
          <w:szCs w:val="18"/>
        </w:rPr>
        <w:t xml:space="preserve"> zamestnancov, z toho </w:t>
      </w:r>
      <w:r w:rsidR="00386AC9" w:rsidRPr="00564CB7">
        <w:rPr>
          <w:szCs w:val="18"/>
        </w:rPr>
        <w:t>6</w:t>
      </w:r>
      <w:r w:rsidRPr="00564CB7">
        <w:rPr>
          <w:szCs w:val="18"/>
        </w:rPr>
        <w:t xml:space="preserve"> vedúcich zamestnancov).</w:t>
      </w:r>
    </w:p>
    <w:p w14:paraId="5AB1FAFC" w14:textId="77777777" w:rsidR="00806379" w:rsidRPr="00564CB7" w:rsidRDefault="00806379" w:rsidP="00806379">
      <w:pPr>
        <w:pStyle w:val="Zkladntext"/>
        <w:rPr>
          <w:szCs w:val="18"/>
        </w:rPr>
      </w:pPr>
    </w:p>
    <w:p w14:paraId="78F671C8" w14:textId="77777777" w:rsidR="00806379" w:rsidRPr="00564CB7" w:rsidRDefault="00806379" w:rsidP="00806379">
      <w:pPr>
        <w:pStyle w:val="Zkladntext"/>
        <w:rPr>
          <w:szCs w:val="18"/>
        </w:rPr>
      </w:pPr>
      <w:bookmarkStart w:id="2" w:name="OLE_LINK13"/>
      <w:bookmarkStart w:id="3" w:name="OLE_LINK14"/>
    </w:p>
    <w:p w14:paraId="2177F680" w14:textId="77777777" w:rsidR="00806379" w:rsidRPr="00564CB7" w:rsidRDefault="00806379" w:rsidP="00806379">
      <w:pPr>
        <w:pStyle w:val="Nadpis1"/>
        <w:tabs>
          <w:tab w:val="num" w:pos="360"/>
        </w:tabs>
        <w:ind w:left="360"/>
        <w:rPr>
          <w:szCs w:val="18"/>
        </w:rPr>
      </w:pPr>
      <w:bookmarkStart w:id="4" w:name="_Toc530739899"/>
      <w:bookmarkEnd w:id="2"/>
      <w:bookmarkEnd w:id="3"/>
      <w:r w:rsidRPr="00564CB7">
        <w:rPr>
          <w:szCs w:val="18"/>
        </w:rPr>
        <w:t xml:space="preserve">Informácie o PRIJATÝCH POSTUPOCH </w:t>
      </w:r>
      <w:bookmarkEnd w:id="4"/>
    </w:p>
    <w:p w14:paraId="12385542" w14:textId="77777777" w:rsidR="00806379" w:rsidRPr="00564CB7" w:rsidRDefault="00806379" w:rsidP="00806379">
      <w:pPr>
        <w:pStyle w:val="Zkladntext"/>
        <w:ind w:left="786"/>
        <w:rPr>
          <w:szCs w:val="18"/>
        </w:rPr>
      </w:pPr>
    </w:p>
    <w:p w14:paraId="162B86C4" w14:textId="77777777" w:rsidR="00806379" w:rsidRPr="00564CB7" w:rsidRDefault="00806379" w:rsidP="00806379">
      <w:pPr>
        <w:pStyle w:val="Pismenka"/>
        <w:numPr>
          <w:ilvl w:val="0"/>
          <w:numId w:val="13"/>
        </w:numPr>
        <w:rPr>
          <w:szCs w:val="18"/>
        </w:rPr>
      </w:pPr>
      <w:r w:rsidRPr="00564CB7">
        <w:rPr>
          <w:szCs w:val="18"/>
        </w:rPr>
        <w:t>Východiská pre zostavenie účtovnej závierky</w:t>
      </w:r>
    </w:p>
    <w:p w14:paraId="1EDDD31D" w14:textId="77777777" w:rsidR="00806379" w:rsidRPr="00564CB7" w:rsidRDefault="00806379" w:rsidP="00806379">
      <w:pPr>
        <w:pStyle w:val="Pismenka"/>
        <w:numPr>
          <w:ilvl w:val="0"/>
          <w:numId w:val="0"/>
        </w:numPr>
        <w:ind w:left="360" w:hanging="360"/>
        <w:rPr>
          <w:szCs w:val="18"/>
        </w:rPr>
      </w:pPr>
      <w:r w:rsidRPr="00564CB7">
        <w:rPr>
          <w:szCs w:val="18"/>
        </w:rPr>
        <w:t xml:space="preserve">                </w:t>
      </w:r>
    </w:p>
    <w:p w14:paraId="3EF8C512" w14:textId="48FEFA97" w:rsidR="00806379" w:rsidRPr="00564CB7" w:rsidRDefault="00806379" w:rsidP="00806379">
      <w:pPr>
        <w:pStyle w:val="Zkladntext"/>
        <w:ind w:left="425"/>
        <w:rPr>
          <w:szCs w:val="18"/>
        </w:rPr>
      </w:pPr>
      <w:r w:rsidRPr="00564CB7">
        <w:rPr>
          <w:szCs w:val="18"/>
        </w:rPr>
        <w:t>Účtovná závierka bola zostavená za predpokladu, že Spoločnosť bude nepretržite pokračovať vo svojej činnosti (</w:t>
      </w:r>
      <w:proofErr w:type="spellStart"/>
      <w:r w:rsidRPr="00564CB7">
        <w:rPr>
          <w:szCs w:val="18"/>
        </w:rPr>
        <w:t>going</w:t>
      </w:r>
      <w:proofErr w:type="spellEnd"/>
      <w:r w:rsidRPr="00564CB7">
        <w:rPr>
          <w:szCs w:val="18"/>
        </w:rPr>
        <w:t xml:space="preserve"> </w:t>
      </w:r>
      <w:proofErr w:type="spellStart"/>
      <w:r w:rsidRPr="00564CB7">
        <w:rPr>
          <w:szCs w:val="18"/>
        </w:rPr>
        <w:t>concern</w:t>
      </w:r>
      <w:proofErr w:type="spellEnd"/>
      <w:r w:rsidRPr="00564CB7">
        <w:rPr>
          <w:szCs w:val="18"/>
        </w:rPr>
        <w:t xml:space="preserve">). Spoločnosť vykázala zisk po zdanení vo </w:t>
      </w:r>
      <w:r w:rsidRPr="005605F5">
        <w:rPr>
          <w:szCs w:val="18"/>
        </w:rPr>
        <w:t xml:space="preserve">výške </w:t>
      </w:r>
      <w:r w:rsidR="002A3308" w:rsidRPr="005605F5">
        <w:t>1 2</w:t>
      </w:r>
      <w:r w:rsidR="004071C3" w:rsidRPr="005605F5">
        <w:t>6</w:t>
      </w:r>
      <w:r w:rsidR="002A3308" w:rsidRPr="005605F5">
        <w:t>6 </w:t>
      </w:r>
      <w:r w:rsidR="004071C3" w:rsidRPr="005605F5">
        <w:t>609</w:t>
      </w:r>
      <w:r w:rsidR="002A3308" w:rsidRPr="005605F5">
        <w:t xml:space="preserve"> </w:t>
      </w:r>
      <w:r w:rsidRPr="005605F5">
        <w:rPr>
          <w:szCs w:val="18"/>
        </w:rPr>
        <w:t xml:space="preserve">EUR, vlastné imanie vo výške </w:t>
      </w:r>
      <w:r w:rsidR="007730FA" w:rsidRPr="005605F5">
        <w:rPr>
          <w:szCs w:val="18"/>
        </w:rPr>
        <w:t>4</w:t>
      </w:r>
      <w:r w:rsidRPr="005605F5">
        <w:rPr>
          <w:szCs w:val="18"/>
        </w:rPr>
        <w:t> </w:t>
      </w:r>
      <w:r w:rsidR="007730FA" w:rsidRPr="005605F5">
        <w:rPr>
          <w:szCs w:val="18"/>
        </w:rPr>
        <w:t>0</w:t>
      </w:r>
      <w:r w:rsidR="004071C3" w:rsidRPr="005605F5">
        <w:rPr>
          <w:szCs w:val="18"/>
        </w:rPr>
        <w:t>0</w:t>
      </w:r>
      <w:r w:rsidR="002A3308" w:rsidRPr="005605F5">
        <w:rPr>
          <w:szCs w:val="18"/>
        </w:rPr>
        <w:t>5</w:t>
      </w:r>
      <w:r w:rsidRPr="005605F5">
        <w:rPr>
          <w:szCs w:val="18"/>
        </w:rPr>
        <w:t xml:space="preserve"> </w:t>
      </w:r>
      <w:r w:rsidR="004071C3" w:rsidRPr="005605F5">
        <w:rPr>
          <w:szCs w:val="18"/>
        </w:rPr>
        <w:t>311</w:t>
      </w:r>
      <w:r w:rsidRPr="005605F5">
        <w:rPr>
          <w:szCs w:val="18"/>
        </w:rPr>
        <w:t xml:space="preserve"> EUR za rok končiaci 31.decembra 202</w:t>
      </w:r>
      <w:r w:rsidR="007730FA" w:rsidRPr="005605F5">
        <w:rPr>
          <w:szCs w:val="18"/>
        </w:rPr>
        <w:t>5</w:t>
      </w:r>
      <w:r w:rsidRPr="005605F5">
        <w:rPr>
          <w:szCs w:val="18"/>
        </w:rPr>
        <w:t xml:space="preserve"> a k tomuto dátumu krátkodobé z</w:t>
      </w:r>
      <w:r w:rsidR="00433A86" w:rsidRPr="005605F5">
        <w:rPr>
          <w:szCs w:val="18"/>
        </w:rPr>
        <w:t>á</w:t>
      </w:r>
      <w:r w:rsidRPr="005605F5">
        <w:rPr>
          <w:szCs w:val="18"/>
        </w:rPr>
        <w:t>väzky Spoločnosti prevýšili krátkodobý majetok o </w:t>
      </w:r>
      <w:r w:rsidR="007730FA" w:rsidRPr="005605F5">
        <w:rPr>
          <w:szCs w:val="18"/>
        </w:rPr>
        <w:t>3</w:t>
      </w:r>
      <w:r w:rsidRPr="005605F5">
        <w:rPr>
          <w:szCs w:val="18"/>
        </w:rPr>
        <w:t> </w:t>
      </w:r>
      <w:r w:rsidR="005605F5" w:rsidRPr="005605F5">
        <w:rPr>
          <w:szCs w:val="18"/>
        </w:rPr>
        <w:t>310</w:t>
      </w:r>
      <w:r w:rsidRPr="005605F5">
        <w:rPr>
          <w:szCs w:val="18"/>
        </w:rPr>
        <w:t xml:space="preserve"> </w:t>
      </w:r>
      <w:r w:rsidR="005605F5" w:rsidRPr="005605F5">
        <w:rPr>
          <w:szCs w:val="18"/>
        </w:rPr>
        <w:t>900</w:t>
      </w:r>
      <w:r w:rsidRPr="005605F5">
        <w:rPr>
          <w:szCs w:val="18"/>
        </w:rPr>
        <w:t xml:space="preserve"> EUR. V rámci krátkodobých záväzkov je vykázaný aj finančný leasing v sume 1 </w:t>
      </w:r>
      <w:r w:rsidR="006361B5" w:rsidRPr="005605F5">
        <w:rPr>
          <w:szCs w:val="18"/>
        </w:rPr>
        <w:t>248</w:t>
      </w:r>
      <w:r w:rsidRPr="005605F5">
        <w:rPr>
          <w:szCs w:val="18"/>
        </w:rPr>
        <w:t xml:space="preserve"> </w:t>
      </w:r>
      <w:r w:rsidR="006361B5" w:rsidRPr="005605F5">
        <w:rPr>
          <w:szCs w:val="18"/>
        </w:rPr>
        <w:t>91</w:t>
      </w:r>
      <w:r w:rsidRPr="005605F5">
        <w:rPr>
          <w:szCs w:val="18"/>
        </w:rPr>
        <w:t xml:space="preserve">5 EUR, ktorý </w:t>
      </w:r>
      <w:r w:rsidRPr="00564CB7">
        <w:rPr>
          <w:szCs w:val="18"/>
        </w:rPr>
        <w:t>je splatný počas roka 202</w:t>
      </w:r>
      <w:r w:rsidR="005605F5">
        <w:rPr>
          <w:szCs w:val="18"/>
        </w:rPr>
        <w:t>6</w:t>
      </w:r>
      <w:r w:rsidRPr="00564CB7">
        <w:rPr>
          <w:szCs w:val="18"/>
        </w:rPr>
        <w:t xml:space="preserve"> postupne a nie jednorazovo. Manažment spoločnosti je presvedčený, že bude mať dostatok peňažných prostriedkov na splácanie krátkodobých záväzkov.</w:t>
      </w:r>
    </w:p>
    <w:p w14:paraId="68AD0C98" w14:textId="77777777" w:rsidR="00806379" w:rsidRPr="00564CB7" w:rsidRDefault="00806379" w:rsidP="00806379">
      <w:pPr>
        <w:pStyle w:val="Zkladntext"/>
        <w:ind w:left="425"/>
        <w:rPr>
          <w:szCs w:val="18"/>
        </w:rPr>
      </w:pPr>
    </w:p>
    <w:p w14:paraId="51C900E1" w14:textId="77777777" w:rsidR="00806379" w:rsidRPr="00564CB7" w:rsidRDefault="00806379" w:rsidP="00806379">
      <w:pPr>
        <w:pStyle w:val="Zkladntext"/>
        <w:ind w:left="425"/>
        <w:rPr>
          <w:szCs w:val="18"/>
        </w:rPr>
      </w:pPr>
      <w:r w:rsidRPr="00564CB7">
        <w:rPr>
          <w:szCs w:val="18"/>
        </w:rPr>
        <w:t>Účtovná závierka bola zostavená za predpokladu zachovania nepretržitej činnosti spoločnosti.</w:t>
      </w:r>
    </w:p>
    <w:p w14:paraId="27339387" w14:textId="77777777" w:rsidR="00806379" w:rsidRPr="00564CB7" w:rsidRDefault="00806379" w:rsidP="00806379">
      <w:pPr>
        <w:pStyle w:val="Zkladntext"/>
        <w:ind w:left="450"/>
        <w:rPr>
          <w:szCs w:val="18"/>
        </w:rPr>
      </w:pPr>
    </w:p>
    <w:p w14:paraId="00AF6914" w14:textId="77777777" w:rsidR="00806379" w:rsidRPr="00564CB7" w:rsidRDefault="00806379" w:rsidP="00806379">
      <w:pPr>
        <w:pStyle w:val="Zkladntext"/>
        <w:rPr>
          <w:szCs w:val="18"/>
        </w:rPr>
      </w:pPr>
      <w:r w:rsidRPr="00564CB7">
        <w:rPr>
          <w:szCs w:val="18"/>
        </w:rPr>
        <w:t xml:space="preserve">Účtovné metódy a všeobecné účtovné zásady boli účtovnou jednotkou konzistentne aplikované. </w:t>
      </w:r>
    </w:p>
    <w:p w14:paraId="645EDF3B" w14:textId="77777777" w:rsidR="00806379" w:rsidRPr="00564CB7" w:rsidRDefault="00806379" w:rsidP="00806379">
      <w:pPr>
        <w:pStyle w:val="Zkladntext"/>
        <w:rPr>
          <w:szCs w:val="18"/>
        </w:rPr>
      </w:pPr>
    </w:p>
    <w:p w14:paraId="26A6D8C4" w14:textId="77777777" w:rsidR="00806379" w:rsidRPr="00564CB7" w:rsidRDefault="00806379" w:rsidP="00806379">
      <w:pPr>
        <w:pStyle w:val="Zkladntext"/>
        <w:ind w:left="0"/>
        <w:rPr>
          <w:szCs w:val="18"/>
        </w:rPr>
      </w:pPr>
    </w:p>
    <w:p w14:paraId="69D69F95" w14:textId="77777777" w:rsidR="00806379" w:rsidRPr="00564CB7" w:rsidRDefault="00806379" w:rsidP="00806379">
      <w:pPr>
        <w:pStyle w:val="Pismenka"/>
        <w:numPr>
          <w:ilvl w:val="0"/>
          <w:numId w:val="0"/>
        </w:numPr>
        <w:ind w:left="426"/>
        <w:rPr>
          <w:b w:val="0"/>
          <w:color w:val="00B0F0"/>
          <w:szCs w:val="18"/>
        </w:rPr>
      </w:pPr>
    </w:p>
    <w:p w14:paraId="69B502CC" w14:textId="77777777" w:rsidR="00806379" w:rsidRPr="00564CB7" w:rsidRDefault="00806379" w:rsidP="00806379">
      <w:pPr>
        <w:pStyle w:val="Pismenka"/>
        <w:numPr>
          <w:ilvl w:val="0"/>
          <w:numId w:val="13"/>
        </w:numPr>
        <w:rPr>
          <w:szCs w:val="18"/>
        </w:rPr>
      </w:pPr>
      <w:r w:rsidRPr="00564CB7">
        <w:rPr>
          <w:szCs w:val="18"/>
        </w:rPr>
        <w:t>Použitie odhadov a úsudkov</w:t>
      </w:r>
    </w:p>
    <w:p w14:paraId="60394CFC" w14:textId="77777777" w:rsidR="00806379" w:rsidRPr="00564CB7" w:rsidRDefault="00806379" w:rsidP="00806379">
      <w:pPr>
        <w:pStyle w:val="Zkladntext"/>
        <w:ind w:left="425"/>
        <w:rPr>
          <w:szCs w:val="18"/>
        </w:rPr>
      </w:pPr>
      <w:r w:rsidRPr="00564CB7">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114B4993" w14:textId="77777777" w:rsidR="00806379" w:rsidRPr="00564CB7" w:rsidRDefault="00806379" w:rsidP="00806379">
      <w:pPr>
        <w:pStyle w:val="Zkladntext"/>
        <w:ind w:left="425"/>
        <w:rPr>
          <w:szCs w:val="18"/>
        </w:rPr>
      </w:pPr>
    </w:p>
    <w:p w14:paraId="105240B5" w14:textId="77777777" w:rsidR="00806379" w:rsidRPr="00564CB7" w:rsidRDefault="00806379" w:rsidP="00806379">
      <w:pPr>
        <w:pStyle w:val="Zkladntext"/>
        <w:ind w:left="425"/>
        <w:rPr>
          <w:szCs w:val="18"/>
        </w:rPr>
      </w:pPr>
      <w:r w:rsidRPr="00564CB7">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3E890AFD" w14:textId="77777777" w:rsidR="00806379" w:rsidRPr="00564CB7" w:rsidRDefault="00806379" w:rsidP="00806379">
      <w:pPr>
        <w:pStyle w:val="Zkladntext"/>
        <w:ind w:left="425"/>
        <w:rPr>
          <w:szCs w:val="18"/>
        </w:rPr>
      </w:pPr>
    </w:p>
    <w:p w14:paraId="2A775E55" w14:textId="77777777" w:rsidR="00806379" w:rsidRPr="00564CB7" w:rsidRDefault="00806379" w:rsidP="00806379">
      <w:pPr>
        <w:pStyle w:val="Zkladntext"/>
        <w:ind w:left="425"/>
        <w:rPr>
          <w:b/>
          <w:i/>
          <w:szCs w:val="18"/>
        </w:rPr>
      </w:pPr>
      <w:r w:rsidRPr="00564CB7">
        <w:rPr>
          <w:b/>
          <w:i/>
          <w:szCs w:val="18"/>
        </w:rPr>
        <w:t>Úsudky</w:t>
      </w:r>
    </w:p>
    <w:p w14:paraId="406AB53A" w14:textId="77777777" w:rsidR="00806379" w:rsidRPr="00564CB7" w:rsidRDefault="00806379" w:rsidP="00806379">
      <w:pPr>
        <w:pStyle w:val="NormalLeft"/>
        <w:ind w:left="426"/>
        <w:rPr>
          <w:sz w:val="18"/>
          <w:szCs w:val="18"/>
        </w:rPr>
      </w:pPr>
      <w:r w:rsidRPr="00564CB7">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58B73D72" w14:textId="77777777" w:rsidR="00806379" w:rsidRPr="00564CB7" w:rsidRDefault="00806379" w:rsidP="00806379">
      <w:pPr>
        <w:pStyle w:val="NormalLeft"/>
        <w:numPr>
          <w:ilvl w:val="0"/>
          <w:numId w:val="18"/>
        </w:numPr>
        <w:rPr>
          <w:sz w:val="18"/>
          <w:szCs w:val="18"/>
        </w:rPr>
      </w:pPr>
      <w:r w:rsidRPr="00564CB7">
        <w:rPr>
          <w:sz w:val="18"/>
          <w:szCs w:val="18"/>
        </w:rPr>
        <w:t>Nepretržité pokračovanie v činnosti – viď časť B 1 účtovnej závierky</w:t>
      </w:r>
    </w:p>
    <w:p w14:paraId="08BD3448" w14:textId="77777777" w:rsidR="00806379" w:rsidRPr="00564CB7" w:rsidRDefault="00806379" w:rsidP="00806379">
      <w:pPr>
        <w:pStyle w:val="NormalLeft"/>
        <w:numPr>
          <w:ilvl w:val="0"/>
          <w:numId w:val="18"/>
        </w:numPr>
        <w:rPr>
          <w:sz w:val="18"/>
          <w:szCs w:val="18"/>
        </w:rPr>
      </w:pPr>
      <w:r w:rsidRPr="00564CB7">
        <w:rPr>
          <w:sz w:val="18"/>
          <w:szCs w:val="18"/>
        </w:rPr>
        <w:t>Test zníženia hodnoty majetku - viď časť B 3 účtovnej závierky.</w:t>
      </w:r>
    </w:p>
    <w:p w14:paraId="5D8B56EA" w14:textId="77777777" w:rsidR="00806379" w:rsidRPr="00564CB7" w:rsidRDefault="00806379" w:rsidP="00806379">
      <w:pPr>
        <w:pStyle w:val="Zkladntext"/>
        <w:ind w:left="450"/>
        <w:rPr>
          <w:szCs w:val="18"/>
        </w:rPr>
      </w:pPr>
    </w:p>
    <w:p w14:paraId="45924804" w14:textId="77777777" w:rsidR="00806379" w:rsidRPr="00564CB7" w:rsidRDefault="00806379" w:rsidP="00806379">
      <w:pPr>
        <w:pStyle w:val="Zkladntext"/>
        <w:ind w:left="425"/>
        <w:rPr>
          <w:b/>
          <w:i/>
          <w:szCs w:val="18"/>
        </w:rPr>
      </w:pPr>
      <w:r w:rsidRPr="00564CB7">
        <w:rPr>
          <w:b/>
          <w:i/>
          <w:szCs w:val="18"/>
        </w:rPr>
        <w:t>Neistoty v odhadoch a predpokladoch</w:t>
      </w:r>
    </w:p>
    <w:p w14:paraId="17E1A8B5" w14:textId="77777777" w:rsidR="00806379" w:rsidRPr="00564CB7" w:rsidRDefault="00806379" w:rsidP="00806379">
      <w:pPr>
        <w:pStyle w:val="AccountingPolicy"/>
        <w:spacing w:line="240" w:lineRule="auto"/>
        <w:ind w:left="426"/>
        <w:jc w:val="both"/>
        <w:rPr>
          <w:color w:val="auto"/>
          <w:sz w:val="18"/>
          <w:szCs w:val="18"/>
          <w:lang w:val="sk-SK"/>
        </w:rPr>
      </w:pPr>
      <w:r w:rsidRPr="00564CB7">
        <w:rPr>
          <w:rFonts w:ascii="Times New Roman" w:hAnsi="Times New Roman" w:cs="Times New Roman"/>
          <w:color w:val="auto"/>
          <w:sz w:val="18"/>
          <w:szCs w:val="18"/>
          <w:lang w:val="sk-SK" w:eastAsia="en-US"/>
        </w:rPr>
        <w:t>Spoločnosť neidentifikovala takú neistotu v odhadoch a predpokladoch, pri ktorej by existovalo signifikantné riziko, že by mohla viesť k ich významnej úprave v nasledujúcom účtovnom období.</w:t>
      </w:r>
    </w:p>
    <w:p w14:paraId="4711E6C5" w14:textId="77777777" w:rsidR="00806379" w:rsidRPr="00564CB7" w:rsidRDefault="00806379" w:rsidP="00806379">
      <w:pPr>
        <w:pStyle w:val="AccountingPolicy"/>
        <w:spacing w:line="240" w:lineRule="auto"/>
        <w:ind w:left="426"/>
        <w:jc w:val="both"/>
        <w:rPr>
          <w:color w:val="auto"/>
          <w:sz w:val="18"/>
          <w:szCs w:val="18"/>
          <w:lang w:val="sk-SK"/>
        </w:rPr>
      </w:pPr>
    </w:p>
    <w:p w14:paraId="14CEE431" w14:textId="77777777" w:rsidR="00806379" w:rsidRPr="00564CB7" w:rsidRDefault="00806379" w:rsidP="00806379">
      <w:pPr>
        <w:pStyle w:val="Pismenka"/>
        <w:numPr>
          <w:ilvl w:val="0"/>
          <w:numId w:val="13"/>
        </w:numPr>
        <w:rPr>
          <w:szCs w:val="18"/>
        </w:rPr>
      </w:pPr>
      <w:r w:rsidRPr="00564CB7">
        <w:rPr>
          <w:szCs w:val="18"/>
        </w:rPr>
        <w:t>Dlhodobý nehmotný majetok a dlhodobý hmotný majetok</w:t>
      </w:r>
    </w:p>
    <w:p w14:paraId="6014F05C" w14:textId="77777777" w:rsidR="00806379" w:rsidRPr="00564CB7" w:rsidRDefault="00806379" w:rsidP="00806379">
      <w:pPr>
        <w:pStyle w:val="Zkladntext"/>
        <w:rPr>
          <w:szCs w:val="18"/>
        </w:rPr>
      </w:pPr>
      <w:r w:rsidRPr="00564CB7">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1E55DAFB" w14:textId="77777777" w:rsidR="00806379" w:rsidRPr="00564CB7" w:rsidRDefault="00806379" w:rsidP="00806379">
      <w:pPr>
        <w:pStyle w:val="Zkladntext"/>
        <w:rPr>
          <w:szCs w:val="18"/>
        </w:rPr>
      </w:pPr>
    </w:p>
    <w:p w14:paraId="5EBE95B1" w14:textId="77777777" w:rsidR="00806379" w:rsidRPr="00564CB7" w:rsidRDefault="00806379" w:rsidP="00806379">
      <w:pPr>
        <w:pStyle w:val="Zkladntext"/>
        <w:rPr>
          <w:szCs w:val="18"/>
        </w:rPr>
      </w:pPr>
      <w:r w:rsidRPr="00564CB7">
        <w:rPr>
          <w:szCs w:val="18"/>
        </w:rPr>
        <w:t>Súčasťou obstarávacej ceny dlhodobého majetku nie sú</w:t>
      </w:r>
      <w:r w:rsidRPr="00564CB7">
        <w:rPr>
          <w:color w:val="0070C0"/>
          <w:szCs w:val="18"/>
        </w:rPr>
        <w:t xml:space="preserve"> </w:t>
      </w:r>
      <w:r w:rsidRPr="00564CB7">
        <w:rPr>
          <w:szCs w:val="18"/>
        </w:rPr>
        <w:t xml:space="preserve">úroky z úverov, ktoré vznikli do momentu uvedenia dlhodobého majetku do používania. </w:t>
      </w:r>
    </w:p>
    <w:p w14:paraId="50817E38" w14:textId="77777777" w:rsidR="00806379" w:rsidRPr="00564CB7" w:rsidRDefault="00806379" w:rsidP="00806379">
      <w:pPr>
        <w:pStyle w:val="Zkladntext"/>
        <w:rPr>
          <w:szCs w:val="18"/>
        </w:rPr>
      </w:pPr>
    </w:p>
    <w:p w14:paraId="12D3F8CC" w14:textId="77777777" w:rsidR="00806379" w:rsidRPr="00564CB7" w:rsidRDefault="00806379" w:rsidP="00806379">
      <w:pPr>
        <w:pStyle w:val="Zkladntext"/>
        <w:rPr>
          <w:szCs w:val="18"/>
        </w:rPr>
      </w:pPr>
      <w:r w:rsidRPr="00564CB7">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8FC6467" w14:textId="77777777" w:rsidR="00806379" w:rsidRPr="00564CB7" w:rsidRDefault="00806379" w:rsidP="00806379">
      <w:pPr>
        <w:pStyle w:val="Zkladntext"/>
        <w:rPr>
          <w:szCs w:val="18"/>
        </w:rPr>
      </w:pPr>
    </w:p>
    <w:p w14:paraId="35A4A965" w14:textId="77777777" w:rsidR="00806379" w:rsidRPr="00564CB7" w:rsidRDefault="00806379" w:rsidP="00806379">
      <w:pPr>
        <w:pStyle w:val="Zkladntext"/>
      </w:pPr>
      <w:r w:rsidRPr="00564CB7">
        <w:t>Odpisy dlhodobého nehmotného majetku sú stanovené vychádzajúc z predpokladanej doby jeho používania a predpokladaného priebehu jeho opotrebenia.</w:t>
      </w:r>
    </w:p>
    <w:p w14:paraId="090369B4" w14:textId="77777777" w:rsidR="00806379" w:rsidRPr="00564CB7" w:rsidRDefault="00806379" w:rsidP="00806379">
      <w:pPr>
        <w:pStyle w:val="Zkladntext"/>
      </w:pPr>
    </w:p>
    <w:p w14:paraId="62FAC1FB" w14:textId="77777777" w:rsidR="00806379" w:rsidRPr="00564CB7" w:rsidRDefault="00806379" w:rsidP="00806379">
      <w:pPr>
        <w:pStyle w:val="Zkladntext"/>
      </w:pPr>
      <w:r w:rsidRPr="00564CB7">
        <w:t xml:space="preserve"> Odpisovať sa začína prvým dňom mesiaca nasledujúceho po uvedení dlhodobého majetku do používania. Drobný dlhodobý nehmotný majetok, ktorého obstarávacia cena (resp. vlastné náklady) je 2 400 EUR a nižšia, </w:t>
      </w:r>
    </w:p>
    <w:tbl>
      <w:tblPr>
        <w:tblW w:w="6708"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12399"/>
      </w:tblGrid>
      <w:tr w:rsidR="00806379" w:rsidRPr="00564CB7" w14:paraId="5206895B" w14:textId="77777777" w:rsidTr="000411F3">
        <w:trPr>
          <w:tblCellSpacing w:w="15" w:type="dxa"/>
        </w:trPr>
        <w:tc>
          <w:tcPr>
            <w:tcW w:w="3348" w:type="pct"/>
            <w:shd w:val="clear" w:color="auto" w:fill="FFFFFF"/>
            <w:vAlign w:val="center"/>
            <w:hideMark/>
          </w:tcPr>
          <w:p w14:paraId="48F09EBD" w14:textId="77777777" w:rsidR="00806379" w:rsidRPr="00564CB7" w:rsidRDefault="00806379" w:rsidP="00806379">
            <w:pPr>
              <w:pStyle w:val="Odsekzoznamu"/>
              <w:numPr>
                <w:ilvl w:val="0"/>
                <w:numId w:val="17"/>
              </w:numPr>
              <w:rPr>
                <w:sz w:val="18"/>
                <w:szCs w:val="18"/>
              </w:rPr>
            </w:pPr>
            <w:r w:rsidRPr="00564CB7">
              <w:rPr>
                <w:rStyle w:val="ra"/>
                <w:bCs/>
                <w:color w:val="000000"/>
                <w:sz w:val="18"/>
                <w:szCs w:val="18"/>
              </w:rPr>
              <w:t>sa požaduje za náklad a účtuje sa na účet 518 – Ostatné služby</w:t>
            </w:r>
            <w:r w:rsidRPr="00564CB7">
              <w:rPr>
                <w:rStyle w:val="apple-converted-space"/>
                <w:bCs/>
                <w:sz w:val="18"/>
                <w:szCs w:val="18"/>
              </w:rPr>
              <w:t> </w:t>
            </w:r>
          </w:p>
        </w:tc>
      </w:tr>
      <w:tr w:rsidR="00806379" w:rsidRPr="00564CB7" w14:paraId="334BB2EC" w14:textId="77777777" w:rsidTr="000411F3">
        <w:trPr>
          <w:tblCellSpacing w:w="15" w:type="dxa"/>
        </w:trPr>
        <w:tc>
          <w:tcPr>
            <w:tcW w:w="3348" w:type="pct"/>
            <w:shd w:val="clear" w:color="auto" w:fill="FFFFFF"/>
            <w:vAlign w:val="center"/>
            <w:hideMark/>
          </w:tcPr>
          <w:p w14:paraId="5FD059F3" w14:textId="77777777" w:rsidR="00806379" w:rsidRPr="00564CB7" w:rsidRDefault="00806379" w:rsidP="00806379">
            <w:pPr>
              <w:pStyle w:val="Odsekzoznamu"/>
              <w:numPr>
                <w:ilvl w:val="0"/>
                <w:numId w:val="17"/>
              </w:numPr>
              <w:rPr>
                <w:rStyle w:val="apple-converted-space"/>
                <w:sz w:val="18"/>
                <w:szCs w:val="18"/>
              </w:rPr>
            </w:pPr>
            <w:r w:rsidRPr="00564CB7">
              <w:rPr>
                <w:rStyle w:val="ra"/>
                <w:bCs/>
                <w:color w:val="000000"/>
                <w:sz w:val="18"/>
                <w:szCs w:val="18"/>
              </w:rPr>
              <w:t>sa odpisuje postupne počas predpokladanej doby používania</w:t>
            </w:r>
            <w:r w:rsidRPr="00564CB7">
              <w:rPr>
                <w:rStyle w:val="apple-converted-space"/>
                <w:bCs/>
                <w:sz w:val="18"/>
                <w:szCs w:val="18"/>
              </w:rPr>
              <w:t> </w:t>
            </w:r>
          </w:p>
          <w:p w14:paraId="57179CB6" w14:textId="77777777" w:rsidR="00806379" w:rsidRPr="00564CB7" w:rsidRDefault="00806379" w:rsidP="000411F3">
            <w:pPr>
              <w:rPr>
                <w:sz w:val="18"/>
                <w:szCs w:val="18"/>
              </w:rPr>
            </w:pPr>
          </w:p>
          <w:p w14:paraId="3FE3DF5D" w14:textId="77777777" w:rsidR="00806379" w:rsidRPr="00564CB7" w:rsidRDefault="00806379" w:rsidP="000411F3">
            <w:pPr>
              <w:rPr>
                <w:sz w:val="18"/>
                <w:szCs w:val="18"/>
              </w:rPr>
            </w:pPr>
          </w:p>
          <w:p w14:paraId="23FCC62F" w14:textId="77777777" w:rsidR="00806379" w:rsidRPr="00564CB7" w:rsidRDefault="00806379" w:rsidP="000411F3">
            <w:pPr>
              <w:rPr>
                <w:sz w:val="18"/>
                <w:szCs w:val="18"/>
              </w:rPr>
            </w:pPr>
          </w:p>
        </w:tc>
      </w:tr>
      <w:tr w:rsidR="00806379" w:rsidRPr="00564CB7" w14:paraId="1637494A" w14:textId="77777777" w:rsidTr="000411F3">
        <w:trPr>
          <w:tblCellSpacing w:w="15" w:type="dxa"/>
        </w:trPr>
        <w:tc>
          <w:tcPr>
            <w:tcW w:w="3348" w:type="pct"/>
            <w:shd w:val="clear" w:color="auto" w:fill="FFFFFF"/>
            <w:vAlign w:val="center"/>
            <w:hideMark/>
          </w:tcPr>
          <w:p w14:paraId="7A1BC3E6" w14:textId="77777777" w:rsidR="00806379" w:rsidRPr="00564CB7" w:rsidRDefault="00806379" w:rsidP="000411F3">
            <w:pPr>
              <w:rPr>
                <w:sz w:val="18"/>
                <w:szCs w:val="18"/>
              </w:rPr>
            </w:pPr>
          </w:p>
        </w:tc>
      </w:tr>
    </w:tbl>
    <w:p w14:paraId="620363BD" w14:textId="77777777" w:rsidR="00806379" w:rsidRPr="00564CB7" w:rsidRDefault="00806379" w:rsidP="00806379">
      <w:pPr>
        <w:pStyle w:val="Zkladntext"/>
      </w:pPr>
      <w:r w:rsidRPr="00564CB7">
        <w:t>Predpokladaná doba používania, metóda odpisovania a odpisová sadzba sú uvedené v nasledujúcej tabuľke:</w:t>
      </w:r>
    </w:p>
    <w:p w14:paraId="37162AEB" w14:textId="77777777" w:rsidR="00806379" w:rsidRPr="00564CB7" w:rsidRDefault="00806379" w:rsidP="00806379">
      <w:pPr>
        <w:pStyle w:val="Zkladntext"/>
      </w:pPr>
    </w:p>
    <w:tbl>
      <w:tblPr>
        <w:tblW w:w="0" w:type="auto"/>
        <w:tblInd w:w="456" w:type="dxa"/>
        <w:tblCellMar>
          <w:left w:w="30" w:type="dxa"/>
          <w:right w:w="30" w:type="dxa"/>
        </w:tblCellMar>
        <w:tblLook w:val="0000" w:firstRow="0" w:lastRow="0" w:firstColumn="0" w:lastColumn="0" w:noHBand="0" w:noVBand="0"/>
      </w:tblPr>
      <w:tblGrid>
        <w:gridCol w:w="2885"/>
        <w:gridCol w:w="414"/>
        <w:gridCol w:w="1542"/>
        <w:gridCol w:w="222"/>
        <w:gridCol w:w="1811"/>
        <w:gridCol w:w="222"/>
        <w:gridCol w:w="1690"/>
      </w:tblGrid>
      <w:tr w:rsidR="00806379" w:rsidRPr="00564CB7" w14:paraId="7AC5764A" w14:textId="77777777" w:rsidTr="000411F3">
        <w:trPr>
          <w:trHeight w:val="250"/>
        </w:trPr>
        <w:tc>
          <w:tcPr>
            <w:tcW w:w="3299" w:type="dxa"/>
            <w:gridSpan w:val="2"/>
          </w:tcPr>
          <w:p w14:paraId="68794A5E" w14:textId="77777777" w:rsidR="00806379" w:rsidRPr="00564CB7" w:rsidRDefault="00806379" w:rsidP="000411F3">
            <w:pPr>
              <w:pStyle w:val="Tabulka"/>
            </w:pPr>
            <w:r w:rsidRPr="00564CB7">
              <w:br w:type="page"/>
            </w:r>
          </w:p>
        </w:tc>
        <w:tc>
          <w:tcPr>
            <w:tcW w:w="1542" w:type="dxa"/>
          </w:tcPr>
          <w:p w14:paraId="1026DF8D" w14:textId="77777777" w:rsidR="00806379" w:rsidRPr="00564CB7" w:rsidRDefault="00806379" w:rsidP="000411F3">
            <w:pPr>
              <w:pStyle w:val="Tabulka"/>
              <w:jc w:val="center"/>
            </w:pPr>
            <w:r w:rsidRPr="00564CB7">
              <w:t>Predpokladaná</w:t>
            </w:r>
          </w:p>
        </w:tc>
        <w:tc>
          <w:tcPr>
            <w:tcW w:w="222" w:type="dxa"/>
          </w:tcPr>
          <w:p w14:paraId="3E5AF12D" w14:textId="77777777" w:rsidR="00806379" w:rsidRPr="00564CB7" w:rsidRDefault="00806379" w:rsidP="000411F3">
            <w:pPr>
              <w:pStyle w:val="Tabulka"/>
              <w:jc w:val="center"/>
            </w:pPr>
          </w:p>
        </w:tc>
        <w:tc>
          <w:tcPr>
            <w:tcW w:w="1811" w:type="dxa"/>
          </w:tcPr>
          <w:p w14:paraId="41E313BB" w14:textId="77777777" w:rsidR="00806379" w:rsidRPr="00564CB7" w:rsidRDefault="00806379" w:rsidP="000411F3">
            <w:pPr>
              <w:pStyle w:val="Tabulka"/>
              <w:jc w:val="center"/>
            </w:pPr>
            <w:r w:rsidRPr="00564CB7">
              <w:t>Metóda</w:t>
            </w:r>
          </w:p>
        </w:tc>
        <w:tc>
          <w:tcPr>
            <w:tcW w:w="222" w:type="dxa"/>
          </w:tcPr>
          <w:p w14:paraId="3F78B23E" w14:textId="77777777" w:rsidR="00806379" w:rsidRPr="00564CB7" w:rsidRDefault="00806379" w:rsidP="000411F3">
            <w:pPr>
              <w:pStyle w:val="Tabulka"/>
              <w:jc w:val="center"/>
            </w:pPr>
          </w:p>
        </w:tc>
        <w:tc>
          <w:tcPr>
            <w:tcW w:w="1690" w:type="dxa"/>
          </w:tcPr>
          <w:p w14:paraId="145ACF0A" w14:textId="77777777" w:rsidR="00806379" w:rsidRPr="00564CB7" w:rsidRDefault="00806379" w:rsidP="000411F3">
            <w:pPr>
              <w:pStyle w:val="Tabulka"/>
              <w:jc w:val="center"/>
            </w:pPr>
            <w:r w:rsidRPr="00564CB7">
              <w:t>Ročná odpisová</w:t>
            </w:r>
          </w:p>
        </w:tc>
      </w:tr>
      <w:tr w:rsidR="00806379" w:rsidRPr="00564CB7" w14:paraId="1A9F00AD" w14:textId="77777777" w:rsidTr="000411F3">
        <w:trPr>
          <w:trHeight w:val="250"/>
        </w:trPr>
        <w:tc>
          <w:tcPr>
            <w:tcW w:w="2885" w:type="dxa"/>
            <w:tcBorders>
              <w:bottom w:val="single" w:sz="4" w:space="0" w:color="auto"/>
            </w:tcBorders>
          </w:tcPr>
          <w:p w14:paraId="0457F5EA" w14:textId="77777777" w:rsidR="00806379" w:rsidRPr="00564CB7" w:rsidRDefault="00806379" w:rsidP="000411F3">
            <w:pPr>
              <w:pStyle w:val="Tabulka"/>
            </w:pPr>
          </w:p>
        </w:tc>
        <w:tc>
          <w:tcPr>
            <w:tcW w:w="414" w:type="dxa"/>
            <w:tcBorders>
              <w:bottom w:val="single" w:sz="4" w:space="0" w:color="auto"/>
            </w:tcBorders>
          </w:tcPr>
          <w:p w14:paraId="3D81BD64" w14:textId="77777777" w:rsidR="00806379" w:rsidRPr="00564CB7" w:rsidRDefault="00806379" w:rsidP="000411F3">
            <w:pPr>
              <w:pStyle w:val="Tabulka"/>
            </w:pPr>
          </w:p>
        </w:tc>
        <w:tc>
          <w:tcPr>
            <w:tcW w:w="1542" w:type="dxa"/>
            <w:tcBorders>
              <w:bottom w:val="single" w:sz="4" w:space="0" w:color="auto"/>
            </w:tcBorders>
          </w:tcPr>
          <w:p w14:paraId="354B85B0" w14:textId="77777777" w:rsidR="00806379" w:rsidRPr="00564CB7" w:rsidRDefault="00806379" w:rsidP="000411F3">
            <w:pPr>
              <w:pStyle w:val="Tabulka"/>
              <w:jc w:val="center"/>
            </w:pPr>
            <w:r w:rsidRPr="00564CB7">
              <w:t>doba používania</w:t>
            </w:r>
            <w:r w:rsidRPr="00564CB7">
              <w:br/>
              <w:t>v rokoch</w:t>
            </w:r>
          </w:p>
        </w:tc>
        <w:tc>
          <w:tcPr>
            <w:tcW w:w="222" w:type="dxa"/>
            <w:tcBorders>
              <w:bottom w:val="single" w:sz="4" w:space="0" w:color="auto"/>
            </w:tcBorders>
          </w:tcPr>
          <w:p w14:paraId="2D547B0B" w14:textId="77777777" w:rsidR="00806379" w:rsidRPr="00564CB7" w:rsidRDefault="00806379" w:rsidP="000411F3">
            <w:pPr>
              <w:pStyle w:val="Tabulka"/>
              <w:jc w:val="center"/>
            </w:pPr>
          </w:p>
        </w:tc>
        <w:tc>
          <w:tcPr>
            <w:tcW w:w="1811" w:type="dxa"/>
            <w:tcBorders>
              <w:bottom w:val="single" w:sz="4" w:space="0" w:color="auto"/>
            </w:tcBorders>
          </w:tcPr>
          <w:p w14:paraId="1D012120" w14:textId="77777777" w:rsidR="00806379" w:rsidRPr="00564CB7" w:rsidRDefault="00806379" w:rsidP="000411F3">
            <w:pPr>
              <w:pStyle w:val="Tabulka"/>
              <w:jc w:val="center"/>
            </w:pPr>
            <w:r w:rsidRPr="00564CB7">
              <w:t>odpisovania</w:t>
            </w:r>
          </w:p>
        </w:tc>
        <w:tc>
          <w:tcPr>
            <w:tcW w:w="222" w:type="dxa"/>
            <w:tcBorders>
              <w:bottom w:val="single" w:sz="4" w:space="0" w:color="auto"/>
            </w:tcBorders>
          </w:tcPr>
          <w:p w14:paraId="4F609114" w14:textId="77777777" w:rsidR="00806379" w:rsidRPr="00564CB7" w:rsidRDefault="00806379" w:rsidP="000411F3">
            <w:pPr>
              <w:pStyle w:val="Tabulka"/>
              <w:jc w:val="center"/>
            </w:pPr>
          </w:p>
        </w:tc>
        <w:tc>
          <w:tcPr>
            <w:tcW w:w="1690" w:type="dxa"/>
            <w:tcBorders>
              <w:bottom w:val="single" w:sz="4" w:space="0" w:color="auto"/>
            </w:tcBorders>
          </w:tcPr>
          <w:p w14:paraId="46AA9EE8" w14:textId="77777777" w:rsidR="00806379" w:rsidRPr="00564CB7" w:rsidRDefault="00806379" w:rsidP="000411F3">
            <w:pPr>
              <w:pStyle w:val="Tabulka"/>
              <w:jc w:val="center"/>
            </w:pPr>
            <w:r w:rsidRPr="00564CB7">
              <w:t>sadzba v %</w:t>
            </w:r>
          </w:p>
        </w:tc>
      </w:tr>
      <w:tr w:rsidR="00806379" w:rsidRPr="00564CB7" w14:paraId="59BF6D91" w14:textId="77777777" w:rsidTr="000411F3">
        <w:trPr>
          <w:trHeight w:val="250"/>
        </w:trPr>
        <w:tc>
          <w:tcPr>
            <w:tcW w:w="3299" w:type="dxa"/>
            <w:gridSpan w:val="2"/>
          </w:tcPr>
          <w:p w14:paraId="60E9B0E2" w14:textId="77777777" w:rsidR="00806379" w:rsidRPr="00564CB7" w:rsidRDefault="00806379" w:rsidP="000411F3">
            <w:pPr>
              <w:pStyle w:val="Tabulka"/>
            </w:pPr>
            <w:r w:rsidRPr="00564CB7">
              <w:t>Softvér</w:t>
            </w:r>
          </w:p>
        </w:tc>
        <w:tc>
          <w:tcPr>
            <w:tcW w:w="1542" w:type="dxa"/>
          </w:tcPr>
          <w:p w14:paraId="0033A53F" w14:textId="77777777" w:rsidR="00806379" w:rsidRPr="00564CB7" w:rsidRDefault="00806379" w:rsidP="000411F3">
            <w:pPr>
              <w:pStyle w:val="Tabulka"/>
              <w:jc w:val="center"/>
            </w:pPr>
            <w:r w:rsidRPr="00564CB7">
              <w:t>4</w:t>
            </w:r>
          </w:p>
        </w:tc>
        <w:tc>
          <w:tcPr>
            <w:tcW w:w="222" w:type="dxa"/>
          </w:tcPr>
          <w:p w14:paraId="58571EE1" w14:textId="77777777" w:rsidR="00806379" w:rsidRPr="00564CB7" w:rsidRDefault="00806379" w:rsidP="000411F3">
            <w:pPr>
              <w:pStyle w:val="Tabulka"/>
              <w:jc w:val="center"/>
            </w:pPr>
          </w:p>
        </w:tc>
        <w:tc>
          <w:tcPr>
            <w:tcW w:w="1811" w:type="dxa"/>
          </w:tcPr>
          <w:p w14:paraId="21487209" w14:textId="77777777" w:rsidR="00806379" w:rsidRPr="00564CB7" w:rsidRDefault="00806379" w:rsidP="000411F3">
            <w:pPr>
              <w:pStyle w:val="Tabulka"/>
              <w:jc w:val="center"/>
            </w:pPr>
            <w:r w:rsidRPr="00564CB7">
              <w:t>lineárna</w:t>
            </w:r>
          </w:p>
        </w:tc>
        <w:tc>
          <w:tcPr>
            <w:tcW w:w="222" w:type="dxa"/>
          </w:tcPr>
          <w:p w14:paraId="734B9264" w14:textId="77777777" w:rsidR="00806379" w:rsidRPr="00564CB7" w:rsidRDefault="00806379" w:rsidP="000411F3">
            <w:pPr>
              <w:pStyle w:val="Tabulka"/>
              <w:jc w:val="center"/>
            </w:pPr>
          </w:p>
        </w:tc>
        <w:tc>
          <w:tcPr>
            <w:tcW w:w="1690" w:type="dxa"/>
          </w:tcPr>
          <w:p w14:paraId="353BFF57" w14:textId="77777777" w:rsidR="00806379" w:rsidRPr="00564CB7" w:rsidRDefault="00806379" w:rsidP="000411F3">
            <w:pPr>
              <w:pStyle w:val="Tabulka"/>
              <w:jc w:val="center"/>
            </w:pPr>
            <w:r w:rsidRPr="00564CB7">
              <w:t>25</w:t>
            </w:r>
          </w:p>
        </w:tc>
      </w:tr>
      <w:tr w:rsidR="00806379" w:rsidRPr="00564CB7" w14:paraId="73CF2049" w14:textId="77777777" w:rsidTr="000411F3">
        <w:trPr>
          <w:trHeight w:val="250"/>
        </w:trPr>
        <w:tc>
          <w:tcPr>
            <w:tcW w:w="3299" w:type="dxa"/>
            <w:gridSpan w:val="2"/>
          </w:tcPr>
          <w:p w14:paraId="1FDB4006" w14:textId="77777777" w:rsidR="00806379" w:rsidRPr="00564CB7" w:rsidRDefault="00806379" w:rsidP="000411F3">
            <w:pPr>
              <w:pStyle w:val="Tabulka"/>
              <w:ind w:hanging="84"/>
            </w:pPr>
            <w:r w:rsidRPr="00564CB7">
              <w:t xml:space="preserve">  Drobný dlhodobý nehmotný majetok</w:t>
            </w:r>
          </w:p>
        </w:tc>
        <w:tc>
          <w:tcPr>
            <w:tcW w:w="1542" w:type="dxa"/>
          </w:tcPr>
          <w:p w14:paraId="3933F2AF" w14:textId="77777777" w:rsidR="00806379" w:rsidRPr="00564CB7" w:rsidRDefault="00806379" w:rsidP="000411F3">
            <w:pPr>
              <w:pStyle w:val="Tabulka"/>
              <w:jc w:val="center"/>
            </w:pPr>
            <w:r w:rsidRPr="00564CB7">
              <w:t>rôzna</w:t>
            </w:r>
          </w:p>
        </w:tc>
        <w:tc>
          <w:tcPr>
            <w:tcW w:w="222" w:type="dxa"/>
          </w:tcPr>
          <w:p w14:paraId="18F1E883" w14:textId="77777777" w:rsidR="00806379" w:rsidRPr="00564CB7" w:rsidRDefault="00806379" w:rsidP="000411F3">
            <w:pPr>
              <w:pStyle w:val="Tabulka"/>
              <w:jc w:val="center"/>
            </w:pPr>
          </w:p>
        </w:tc>
        <w:tc>
          <w:tcPr>
            <w:tcW w:w="1811" w:type="dxa"/>
          </w:tcPr>
          <w:p w14:paraId="1371A144" w14:textId="77777777" w:rsidR="00806379" w:rsidRPr="00564CB7" w:rsidRDefault="00806379" w:rsidP="000411F3">
            <w:pPr>
              <w:pStyle w:val="Tabulka"/>
              <w:jc w:val="center"/>
            </w:pPr>
            <w:r w:rsidRPr="00564CB7">
              <w:t>jednorazový odpis</w:t>
            </w:r>
          </w:p>
        </w:tc>
        <w:tc>
          <w:tcPr>
            <w:tcW w:w="222" w:type="dxa"/>
          </w:tcPr>
          <w:p w14:paraId="09445F9C" w14:textId="77777777" w:rsidR="00806379" w:rsidRPr="00564CB7" w:rsidRDefault="00806379" w:rsidP="000411F3">
            <w:pPr>
              <w:pStyle w:val="Tabulka"/>
              <w:jc w:val="center"/>
            </w:pPr>
          </w:p>
        </w:tc>
        <w:tc>
          <w:tcPr>
            <w:tcW w:w="1690" w:type="dxa"/>
          </w:tcPr>
          <w:p w14:paraId="1F14961A" w14:textId="77777777" w:rsidR="00806379" w:rsidRPr="00564CB7" w:rsidRDefault="00806379" w:rsidP="000411F3">
            <w:pPr>
              <w:pStyle w:val="Tabulka"/>
              <w:jc w:val="center"/>
            </w:pPr>
            <w:r w:rsidRPr="00564CB7">
              <w:t>100</w:t>
            </w:r>
          </w:p>
        </w:tc>
      </w:tr>
      <w:tr w:rsidR="00806379" w:rsidRPr="00564CB7" w14:paraId="563B405C" w14:textId="77777777" w:rsidTr="000411F3">
        <w:tblPrEx>
          <w:tblCellMar>
            <w:left w:w="108" w:type="dxa"/>
            <w:right w:w="108" w:type="dxa"/>
          </w:tblCellMar>
        </w:tblPrEx>
        <w:trPr>
          <w:trHeight w:val="245"/>
        </w:trPr>
        <w:tc>
          <w:tcPr>
            <w:tcW w:w="3299" w:type="dxa"/>
            <w:gridSpan w:val="2"/>
          </w:tcPr>
          <w:p w14:paraId="6C167D3D" w14:textId="77777777" w:rsidR="00806379" w:rsidRPr="00564CB7" w:rsidRDefault="00806379" w:rsidP="000411F3">
            <w:pPr>
              <w:pStyle w:val="Tabulka"/>
              <w:ind w:hanging="84"/>
            </w:pPr>
          </w:p>
        </w:tc>
        <w:tc>
          <w:tcPr>
            <w:tcW w:w="1542" w:type="dxa"/>
          </w:tcPr>
          <w:p w14:paraId="35CF7C94" w14:textId="77777777" w:rsidR="00806379" w:rsidRPr="00564CB7" w:rsidRDefault="00806379" w:rsidP="000411F3">
            <w:pPr>
              <w:pStyle w:val="Tabulka"/>
              <w:jc w:val="center"/>
            </w:pPr>
          </w:p>
        </w:tc>
        <w:tc>
          <w:tcPr>
            <w:tcW w:w="222" w:type="dxa"/>
          </w:tcPr>
          <w:p w14:paraId="73EB1780" w14:textId="77777777" w:rsidR="00806379" w:rsidRPr="00564CB7" w:rsidRDefault="00806379" w:rsidP="000411F3">
            <w:pPr>
              <w:pStyle w:val="Tabulka"/>
              <w:jc w:val="center"/>
            </w:pPr>
          </w:p>
        </w:tc>
        <w:tc>
          <w:tcPr>
            <w:tcW w:w="1811" w:type="dxa"/>
          </w:tcPr>
          <w:p w14:paraId="1CF16C42" w14:textId="77777777" w:rsidR="00806379" w:rsidRPr="00564CB7" w:rsidRDefault="00806379" w:rsidP="000411F3">
            <w:pPr>
              <w:pStyle w:val="Tabulka"/>
              <w:jc w:val="center"/>
            </w:pPr>
          </w:p>
        </w:tc>
        <w:tc>
          <w:tcPr>
            <w:tcW w:w="222" w:type="dxa"/>
          </w:tcPr>
          <w:p w14:paraId="74D2E309" w14:textId="77777777" w:rsidR="00806379" w:rsidRPr="00564CB7" w:rsidRDefault="00806379" w:rsidP="000411F3">
            <w:pPr>
              <w:pStyle w:val="Tabulka"/>
              <w:jc w:val="center"/>
            </w:pPr>
          </w:p>
        </w:tc>
        <w:tc>
          <w:tcPr>
            <w:tcW w:w="1690" w:type="dxa"/>
          </w:tcPr>
          <w:p w14:paraId="595CBFE9" w14:textId="77777777" w:rsidR="00806379" w:rsidRPr="00564CB7" w:rsidRDefault="00806379" w:rsidP="000411F3">
            <w:pPr>
              <w:pStyle w:val="Tabulka"/>
              <w:jc w:val="center"/>
            </w:pPr>
          </w:p>
        </w:tc>
      </w:tr>
    </w:tbl>
    <w:p w14:paraId="3A20E6C9" w14:textId="77777777" w:rsidR="00806379" w:rsidRPr="00564CB7" w:rsidRDefault="00806379" w:rsidP="00806379">
      <w:pPr>
        <w:pStyle w:val="Zkladntext"/>
        <w:rPr>
          <w:szCs w:val="18"/>
        </w:rPr>
      </w:pPr>
      <w:r w:rsidRPr="00564CB7">
        <w:t>Metódy odpisovania, doby použiteľnosti a zostatkové hodnoty sa prehodnocujú ku dňu, ku ktorému sa zostavuje účtovná závierka, a ak je to potrebné, urobia sa úpravy.</w:t>
      </w:r>
    </w:p>
    <w:p w14:paraId="1B426CF0" w14:textId="77777777" w:rsidR="00806379" w:rsidRPr="00564CB7" w:rsidRDefault="00806379" w:rsidP="00806379">
      <w:pPr>
        <w:pStyle w:val="Zkladntext"/>
        <w:rPr>
          <w:szCs w:val="18"/>
        </w:rPr>
      </w:pPr>
    </w:p>
    <w:p w14:paraId="5E59E457" w14:textId="77777777" w:rsidR="00806379" w:rsidRPr="00564CB7" w:rsidRDefault="00806379" w:rsidP="00806379">
      <w:pPr>
        <w:pStyle w:val="Zkladntext"/>
        <w:rPr>
          <w:szCs w:val="18"/>
        </w:rPr>
      </w:pPr>
      <w:r w:rsidRPr="00564CB7">
        <w:rPr>
          <w:szCs w:val="18"/>
        </w:rPr>
        <w:lastRenderedPageBreak/>
        <w:t xml:space="preserve">Odpisy dlhodobého nehmotného majetku sú stanovené vychádzajúc z predpokladanej doby jeho používania a predpokladaného priebehu jeho opotrebenia. </w:t>
      </w:r>
    </w:p>
    <w:p w14:paraId="3999BD71" w14:textId="77777777" w:rsidR="00806379" w:rsidRPr="00564CB7" w:rsidRDefault="00806379" w:rsidP="00806379">
      <w:pPr>
        <w:pStyle w:val="Zkladntext"/>
        <w:rPr>
          <w:szCs w:val="18"/>
        </w:rPr>
      </w:pPr>
    </w:p>
    <w:p w14:paraId="5A0557BD" w14:textId="77777777" w:rsidR="00806379" w:rsidRPr="00564CB7" w:rsidRDefault="00806379" w:rsidP="00806379">
      <w:pPr>
        <w:pStyle w:val="Zkladntext"/>
      </w:pPr>
      <w:r w:rsidRPr="00564CB7">
        <w:t>Odpisovať sa začína prvým dňom mesiaca nasledujúceho po uvedení dlhodobého majetku do používania. Drobný dlhodobý hmotný majetok, ktorého obstarávacia cena (resp. vlastné náklady) je 1 700 EUR a nižšia,</w:t>
      </w:r>
    </w:p>
    <w:tbl>
      <w:tblPr>
        <w:tblW w:w="6708"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12399"/>
      </w:tblGrid>
      <w:tr w:rsidR="00806379" w:rsidRPr="00564CB7" w14:paraId="204DF10D" w14:textId="77777777" w:rsidTr="000411F3">
        <w:trPr>
          <w:tblCellSpacing w:w="15" w:type="dxa"/>
        </w:trPr>
        <w:tc>
          <w:tcPr>
            <w:tcW w:w="3348" w:type="pct"/>
            <w:shd w:val="clear" w:color="auto" w:fill="FFFFFF"/>
            <w:vAlign w:val="center"/>
            <w:hideMark/>
          </w:tcPr>
          <w:p w14:paraId="1A03D6A3" w14:textId="77777777" w:rsidR="00806379" w:rsidRPr="00564CB7" w:rsidRDefault="00806379" w:rsidP="00806379">
            <w:pPr>
              <w:pStyle w:val="Odsekzoznamu"/>
              <w:numPr>
                <w:ilvl w:val="0"/>
                <w:numId w:val="17"/>
              </w:numPr>
              <w:rPr>
                <w:sz w:val="18"/>
                <w:szCs w:val="18"/>
              </w:rPr>
            </w:pPr>
            <w:r w:rsidRPr="00564CB7">
              <w:rPr>
                <w:rStyle w:val="ra"/>
                <w:bCs/>
                <w:color w:val="000000"/>
                <w:sz w:val="18"/>
                <w:szCs w:val="18"/>
              </w:rPr>
              <w:t>sa odpisuje jednorazovo pri uvedení do používania</w:t>
            </w:r>
            <w:r w:rsidRPr="00564CB7">
              <w:rPr>
                <w:rStyle w:val="apple-converted-space"/>
                <w:bCs/>
                <w:sz w:val="18"/>
                <w:szCs w:val="18"/>
              </w:rPr>
              <w:t> </w:t>
            </w:r>
          </w:p>
        </w:tc>
      </w:tr>
      <w:tr w:rsidR="00806379" w:rsidRPr="00564CB7" w14:paraId="54D36A0F" w14:textId="77777777" w:rsidTr="000411F3">
        <w:trPr>
          <w:tblCellSpacing w:w="15" w:type="dxa"/>
        </w:trPr>
        <w:tc>
          <w:tcPr>
            <w:tcW w:w="3348" w:type="pct"/>
            <w:shd w:val="clear" w:color="auto" w:fill="FFFFFF"/>
            <w:vAlign w:val="center"/>
            <w:hideMark/>
          </w:tcPr>
          <w:p w14:paraId="69253E49" w14:textId="77777777" w:rsidR="00806379" w:rsidRPr="00564CB7" w:rsidRDefault="00806379" w:rsidP="000411F3">
            <w:pPr>
              <w:rPr>
                <w:sz w:val="18"/>
                <w:szCs w:val="18"/>
              </w:rPr>
            </w:pPr>
          </w:p>
        </w:tc>
      </w:tr>
    </w:tbl>
    <w:p w14:paraId="4D989EBC" w14:textId="77777777" w:rsidR="00806379" w:rsidRPr="00564CB7" w:rsidRDefault="00806379" w:rsidP="00806379">
      <w:pPr>
        <w:pStyle w:val="Zkladntext"/>
        <w:ind w:left="0"/>
      </w:pPr>
    </w:p>
    <w:p w14:paraId="730E719A" w14:textId="77777777" w:rsidR="00806379" w:rsidRPr="00564CB7" w:rsidRDefault="00806379" w:rsidP="00806379">
      <w:pPr>
        <w:pStyle w:val="Zkladntext"/>
        <w:rPr>
          <w:szCs w:val="18"/>
        </w:rPr>
      </w:pPr>
      <w:r w:rsidRPr="00564CB7">
        <w:t>Pozemky sa neodpisujú.</w:t>
      </w:r>
    </w:p>
    <w:p w14:paraId="0C2922F3" w14:textId="77777777" w:rsidR="00806379" w:rsidRPr="00564CB7" w:rsidRDefault="00806379" w:rsidP="00806379">
      <w:pPr>
        <w:pStyle w:val="Zkladntext"/>
        <w:rPr>
          <w:szCs w:val="18"/>
        </w:rPr>
      </w:pPr>
    </w:p>
    <w:p w14:paraId="212E7D73" w14:textId="77777777" w:rsidR="00806379" w:rsidRPr="00564CB7" w:rsidRDefault="00806379" w:rsidP="00806379">
      <w:pPr>
        <w:pStyle w:val="Zkladntext"/>
        <w:rPr>
          <w:szCs w:val="18"/>
        </w:rPr>
      </w:pPr>
    </w:p>
    <w:p w14:paraId="0F8F6EF6" w14:textId="77777777" w:rsidR="00806379" w:rsidRPr="00564CB7" w:rsidRDefault="00806379" w:rsidP="00806379">
      <w:pPr>
        <w:pStyle w:val="Zkladntext"/>
        <w:rPr>
          <w:szCs w:val="18"/>
        </w:rPr>
      </w:pPr>
    </w:p>
    <w:p w14:paraId="0CA0801A" w14:textId="77777777" w:rsidR="00806379" w:rsidRPr="00564CB7" w:rsidRDefault="00806379" w:rsidP="00806379">
      <w:pPr>
        <w:pStyle w:val="Zkladntext"/>
        <w:rPr>
          <w:szCs w:val="18"/>
        </w:rPr>
      </w:pPr>
      <w:r w:rsidRPr="00564CB7">
        <w:rPr>
          <w:szCs w:val="18"/>
        </w:rPr>
        <w:t>Predpokladaná doba používania, metóda odpisovania a odpisová sadzba sú uvedené v nasledujúcej tabuľke:</w:t>
      </w:r>
    </w:p>
    <w:p w14:paraId="045F29C9" w14:textId="77777777" w:rsidR="00806379" w:rsidRPr="00564CB7" w:rsidRDefault="00806379" w:rsidP="00806379">
      <w:pPr>
        <w:pStyle w:val="Zkladntext"/>
        <w:rPr>
          <w:szCs w:val="18"/>
        </w:rPr>
      </w:pPr>
    </w:p>
    <w:p w14:paraId="51D2AA4F" w14:textId="77777777" w:rsidR="00806379" w:rsidRPr="00564CB7" w:rsidRDefault="00806379" w:rsidP="00806379">
      <w:pPr>
        <w:pStyle w:val="Zkladntext"/>
        <w:rPr>
          <w:szCs w:val="18"/>
        </w:rPr>
      </w:pPr>
    </w:p>
    <w:p w14:paraId="19DC6B93" w14:textId="77777777" w:rsidR="00806379" w:rsidRPr="00564CB7" w:rsidRDefault="00806379" w:rsidP="00806379">
      <w:pPr>
        <w:pStyle w:val="Zkladntext"/>
        <w:rPr>
          <w:szCs w:val="18"/>
        </w:rPr>
      </w:pPr>
    </w:p>
    <w:bookmarkStart w:id="5" w:name="_MON_1500299770"/>
    <w:bookmarkEnd w:id="5"/>
    <w:p w14:paraId="381795D5" w14:textId="77777777" w:rsidR="00806379" w:rsidRPr="00564CB7" w:rsidRDefault="00806379" w:rsidP="00806379">
      <w:pPr>
        <w:pStyle w:val="Zkladntext"/>
        <w:rPr>
          <w:szCs w:val="18"/>
        </w:rPr>
      </w:pPr>
      <w:r w:rsidRPr="00564CB7">
        <w:rPr>
          <w:szCs w:val="18"/>
        </w:rPr>
        <w:object w:dxaOrig="9172" w:dyaOrig="2941" w14:anchorId="1A9AEA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8.6pt;height:172.15pt" o:ole="">
            <v:imagedata r:id="rId7" o:title=""/>
          </v:shape>
          <o:OLEObject Type="Embed" ProgID="Excel.Sheet.12" ShapeID="_x0000_i1025" DrawAspect="Content" ObjectID="_1835236913" r:id="rId8"/>
        </w:object>
      </w:r>
    </w:p>
    <w:p w14:paraId="7BDBE564" w14:textId="77777777" w:rsidR="00806379" w:rsidRPr="00564CB7" w:rsidRDefault="00806379" w:rsidP="00806379">
      <w:pPr>
        <w:pStyle w:val="Zkladntext"/>
        <w:rPr>
          <w:szCs w:val="18"/>
        </w:rPr>
      </w:pPr>
    </w:p>
    <w:p w14:paraId="3DFC2570" w14:textId="77777777" w:rsidR="00806379" w:rsidRPr="00564CB7" w:rsidRDefault="00806379" w:rsidP="00806379">
      <w:pPr>
        <w:pStyle w:val="Zkladntext"/>
        <w:ind w:left="0"/>
        <w:rPr>
          <w:szCs w:val="18"/>
        </w:rPr>
      </w:pPr>
    </w:p>
    <w:p w14:paraId="0D351A20" w14:textId="77777777" w:rsidR="00806379" w:rsidRPr="00564CB7" w:rsidRDefault="00806379" w:rsidP="00806379">
      <w:pPr>
        <w:pStyle w:val="Zkladntext"/>
        <w:rPr>
          <w:szCs w:val="18"/>
        </w:rPr>
      </w:pPr>
      <w:r w:rsidRPr="00564CB7">
        <w:rPr>
          <w:szCs w:val="18"/>
        </w:rPr>
        <w:t>Metódy odpisovania, doby použiteľnosti a zostatkové hodnoty sa prehodnocujú ku dňu, ku ktorému sa zostavuje účtovná závierka, a ak je to potrebné, urobia sa úpravy.</w:t>
      </w:r>
    </w:p>
    <w:p w14:paraId="4937E855" w14:textId="77777777" w:rsidR="00806379" w:rsidRPr="00564CB7" w:rsidRDefault="00806379" w:rsidP="00806379">
      <w:pPr>
        <w:pStyle w:val="Zkladntext"/>
        <w:rPr>
          <w:szCs w:val="18"/>
        </w:rPr>
      </w:pPr>
    </w:p>
    <w:p w14:paraId="00D8F341" w14:textId="77777777" w:rsidR="00806379" w:rsidRPr="00564CB7" w:rsidRDefault="00806379" w:rsidP="00806379">
      <w:pPr>
        <w:pStyle w:val="Zkladntext"/>
        <w:rPr>
          <w:szCs w:val="18"/>
        </w:rPr>
      </w:pPr>
    </w:p>
    <w:p w14:paraId="1DF8A715" w14:textId="77777777" w:rsidR="00806379" w:rsidRPr="00564CB7" w:rsidRDefault="00806379" w:rsidP="00806379">
      <w:pPr>
        <w:pStyle w:val="Zkladntext"/>
        <w:rPr>
          <w:i/>
          <w:szCs w:val="18"/>
        </w:rPr>
      </w:pPr>
      <w:r w:rsidRPr="00564CB7">
        <w:rPr>
          <w:b/>
          <w:i/>
          <w:szCs w:val="18"/>
        </w:rPr>
        <w:t>Posúdenie zníženia hodnoty majetku</w:t>
      </w:r>
    </w:p>
    <w:p w14:paraId="672E9962" w14:textId="77777777" w:rsidR="00806379" w:rsidRPr="00564CB7" w:rsidRDefault="00806379" w:rsidP="00806379">
      <w:pPr>
        <w:pStyle w:val="Zkladntext"/>
        <w:rPr>
          <w:i/>
          <w:szCs w:val="18"/>
        </w:rPr>
      </w:pPr>
    </w:p>
    <w:p w14:paraId="01BF3842" w14:textId="77777777" w:rsidR="00806379" w:rsidRPr="00564CB7" w:rsidRDefault="00806379" w:rsidP="00806379">
      <w:pPr>
        <w:pStyle w:val="Zkladntext"/>
      </w:pPr>
      <w:r w:rsidRPr="00564CB7">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w:t>
      </w:r>
    </w:p>
    <w:p w14:paraId="1FDDEA22" w14:textId="77777777" w:rsidR="00806379" w:rsidRPr="00564CB7" w:rsidRDefault="00806379" w:rsidP="00806379">
      <w:pPr>
        <w:pStyle w:val="AccountingPolicy"/>
        <w:jc w:val="both"/>
        <w:rPr>
          <w:rFonts w:ascii="Arial" w:hAnsi="Arial" w:cs="Arial"/>
          <w:lang w:val="sk-SK"/>
        </w:rPr>
      </w:pPr>
    </w:p>
    <w:p w14:paraId="1F6BF000" w14:textId="77777777" w:rsidR="00806379" w:rsidRPr="00564CB7" w:rsidRDefault="00806379" w:rsidP="00806379">
      <w:pPr>
        <w:pStyle w:val="Zkladntext"/>
      </w:pPr>
      <w:r w:rsidRPr="00564CB7">
        <w:t xml:space="preserve">Faktory, ktoré sú považované za dôležité pri  posudzovaní zníženia hodnoty majetku sú: </w:t>
      </w:r>
    </w:p>
    <w:p w14:paraId="0AE2EBB9" w14:textId="77777777" w:rsidR="00806379" w:rsidRPr="00564CB7" w:rsidRDefault="00806379" w:rsidP="00806379">
      <w:pPr>
        <w:pStyle w:val="Zkladntext"/>
        <w:numPr>
          <w:ilvl w:val="0"/>
          <w:numId w:val="15"/>
        </w:numPr>
        <w:tabs>
          <w:tab w:val="clear" w:pos="340"/>
          <w:tab w:val="num" w:pos="766"/>
        </w:tabs>
        <w:ind w:left="766"/>
      </w:pPr>
      <w:r w:rsidRPr="00564CB7">
        <w:t>technologický pokrok,</w:t>
      </w:r>
    </w:p>
    <w:p w14:paraId="3E79C2C4" w14:textId="77777777" w:rsidR="00806379" w:rsidRPr="00564CB7" w:rsidRDefault="00806379" w:rsidP="00806379">
      <w:pPr>
        <w:pStyle w:val="Zkladntext"/>
        <w:numPr>
          <w:ilvl w:val="0"/>
          <w:numId w:val="15"/>
        </w:numPr>
        <w:tabs>
          <w:tab w:val="clear" w:pos="340"/>
          <w:tab w:val="num" w:pos="766"/>
        </w:tabs>
        <w:ind w:left="766"/>
      </w:pPr>
      <w:r w:rsidRPr="00564CB7">
        <w:t>významne nedostatočné prevádzkové výsledky v porovnaní s historickými alebo plánovanými prevádzkovými výsledkami,</w:t>
      </w:r>
    </w:p>
    <w:p w14:paraId="6031B9A2" w14:textId="77777777" w:rsidR="00806379" w:rsidRPr="00564CB7" w:rsidRDefault="00806379" w:rsidP="00806379">
      <w:pPr>
        <w:pStyle w:val="Zkladntext"/>
        <w:numPr>
          <w:ilvl w:val="0"/>
          <w:numId w:val="15"/>
        </w:numPr>
        <w:tabs>
          <w:tab w:val="clear" w:pos="340"/>
          <w:tab w:val="num" w:pos="766"/>
        </w:tabs>
        <w:ind w:left="766"/>
      </w:pPr>
      <w:r w:rsidRPr="00564CB7">
        <w:t>významné zmeny v spôsobe použitia majetku Spoločnosti alebo celkovej zmeny stratégie Spoločnosti,</w:t>
      </w:r>
    </w:p>
    <w:p w14:paraId="6EAB7349" w14:textId="77777777" w:rsidR="00806379" w:rsidRPr="00564CB7" w:rsidRDefault="00806379" w:rsidP="00806379">
      <w:pPr>
        <w:pStyle w:val="Zkladntext"/>
        <w:numPr>
          <w:ilvl w:val="0"/>
          <w:numId w:val="15"/>
        </w:numPr>
        <w:tabs>
          <w:tab w:val="clear" w:pos="340"/>
          <w:tab w:val="num" w:pos="766"/>
        </w:tabs>
        <w:ind w:left="766"/>
      </w:pPr>
      <w:proofErr w:type="spellStart"/>
      <w:r w:rsidRPr="00564CB7">
        <w:t>zastaralosť</w:t>
      </w:r>
      <w:proofErr w:type="spellEnd"/>
      <w:r w:rsidRPr="00564CB7">
        <w:t xml:space="preserve"> produktov.</w:t>
      </w:r>
    </w:p>
    <w:p w14:paraId="4272A5E4" w14:textId="77777777" w:rsidR="00806379" w:rsidRPr="00564CB7" w:rsidRDefault="00806379" w:rsidP="00806379">
      <w:pPr>
        <w:pStyle w:val="Zkladntext"/>
      </w:pPr>
    </w:p>
    <w:p w14:paraId="4352E4BC" w14:textId="77777777" w:rsidR="00806379" w:rsidRPr="00564CB7" w:rsidRDefault="00806379" w:rsidP="00806379">
      <w:pPr>
        <w:pStyle w:val="Zkladntext"/>
      </w:pPr>
      <w:r w:rsidRPr="00564CB7">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14:paraId="5E1DD005" w14:textId="77777777" w:rsidR="00806379" w:rsidRPr="00564CB7" w:rsidRDefault="00806379" w:rsidP="00806379">
      <w:pPr>
        <w:pStyle w:val="Zkladntext"/>
        <w:ind w:left="0"/>
        <w:rPr>
          <w:szCs w:val="18"/>
        </w:rPr>
      </w:pPr>
    </w:p>
    <w:p w14:paraId="38C233D9" w14:textId="77777777" w:rsidR="00806379" w:rsidRPr="00564CB7" w:rsidRDefault="00806379" w:rsidP="00806379">
      <w:pPr>
        <w:pStyle w:val="Pismenka"/>
        <w:numPr>
          <w:ilvl w:val="0"/>
          <w:numId w:val="13"/>
        </w:numPr>
        <w:rPr>
          <w:szCs w:val="18"/>
        </w:rPr>
      </w:pPr>
      <w:r w:rsidRPr="00564CB7">
        <w:rPr>
          <w:szCs w:val="18"/>
        </w:rPr>
        <w:t xml:space="preserve">Zásoby </w:t>
      </w:r>
    </w:p>
    <w:p w14:paraId="0D4BD21E" w14:textId="77777777" w:rsidR="00806379" w:rsidRPr="00564CB7" w:rsidRDefault="00806379" w:rsidP="00806379">
      <w:pPr>
        <w:pStyle w:val="Zkladntext"/>
        <w:rPr>
          <w:szCs w:val="18"/>
        </w:rPr>
      </w:pPr>
      <w:r w:rsidRPr="00564CB7">
        <w:rPr>
          <w:szCs w:val="18"/>
        </w:rPr>
        <w:t>Zásoby sa oceňujú nižšou z nasledujúcich hodnôt: obstarávacou cenou (nakupované zásoby) alebo vlastnými nákladmi (zásoby vytvorené vlastnou činnosťou), alebo čistou realizačnou hodnotou.</w:t>
      </w:r>
    </w:p>
    <w:p w14:paraId="30C88AE9" w14:textId="77777777" w:rsidR="00806379" w:rsidRPr="00564CB7" w:rsidRDefault="00806379" w:rsidP="00806379">
      <w:pPr>
        <w:pStyle w:val="Zkladntext"/>
        <w:rPr>
          <w:szCs w:val="18"/>
        </w:rPr>
      </w:pPr>
    </w:p>
    <w:p w14:paraId="1885E776" w14:textId="77777777" w:rsidR="00806379" w:rsidRPr="00564CB7" w:rsidRDefault="00806379" w:rsidP="00806379">
      <w:pPr>
        <w:pStyle w:val="odstavec"/>
      </w:pPr>
      <w:proofErr w:type="spellStart"/>
      <w:r w:rsidRPr="00564CB7">
        <w:lastRenderedPageBreak/>
        <w:t>Obstarávacia</w:t>
      </w:r>
      <w:proofErr w:type="spellEnd"/>
      <w:r w:rsidRPr="00564CB7">
        <w:t xml:space="preserve"> cena </w:t>
      </w:r>
      <w:proofErr w:type="spellStart"/>
      <w:r w:rsidRPr="00564CB7">
        <w:t>zahŕňa</w:t>
      </w:r>
      <w:proofErr w:type="spellEnd"/>
      <w:r w:rsidRPr="00564CB7">
        <w:t xml:space="preserve"> cenu, za </w:t>
      </w:r>
      <w:proofErr w:type="spellStart"/>
      <w:r w:rsidRPr="00564CB7">
        <w:t>ktorú</w:t>
      </w:r>
      <w:proofErr w:type="spellEnd"/>
      <w:r w:rsidRPr="00564CB7">
        <w:t xml:space="preserve"> </w:t>
      </w:r>
      <w:proofErr w:type="spellStart"/>
      <w:r w:rsidRPr="00564CB7">
        <w:t>sa</w:t>
      </w:r>
      <w:proofErr w:type="spellEnd"/>
      <w:r w:rsidRPr="00564CB7">
        <w:t xml:space="preserve"> zásoby obstarali a náklady </w:t>
      </w:r>
      <w:proofErr w:type="spellStart"/>
      <w:r w:rsidRPr="00564CB7">
        <w:t>súvisiace</w:t>
      </w:r>
      <w:proofErr w:type="spellEnd"/>
      <w:r w:rsidRPr="00564CB7">
        <w:t xml:space="preserve"> s </w:t>
      </w:r>
      <w:proofErr w:type="spellStart"/>
      <w:r w:rsidRPr="00564CB7">
        <w:t>obstaraním</w:t>
      </w:r>
      <w:proofErr w:type="spellEnd"/>
      <w:r w:rsidRPr="00564CB7">
        <w:t xml:space="preserve"> (clo, </w:t>
      </w:r>
      <w:proofErr w:type="spellStart"/>
      <w:r w:rsidRPr="00564CB7">
        <w:t>prepravu</w:t>
      </w:r>
      <w:proofErr w:type="spellEnd"/>
      <w:r w:rsidRPr="00564CB7">
        <w:t xml:space="preserve">, </w:t>
      </w:r>
      <w:proofErr w:type="spellStart"/>
      <w:r w:rsidRPr="00564CB7">
        <w:t>poistné</w:t>
      </w:r>
      <w:proofErr w:type="spellEnd"/>
      <w:r w:rsidRPr="00564CB7">
        <w:t xml:space="preserve">, </w:t>
      </w:r>
      <w:proofErr w:type="spellStart"/>
      <w:r w:rsidRPr="00564CB7">
        <w:t>provízie</w:t>
      </w:r>
      <w:proofErr w:type="spellEnd"/>
      <w:r w:rsidRPr="00564CB7">
        <w:t xml:space="preserve">, a pod.), </w:t>
      </w:r>
      <w:proofErr w:type="spellStart"/>
      <w:r w:rsidRPr="00564CB7">
        <w:t>zníženú</w:t>
      </w:r>
      <w:proofErr w:type="spellEnd"/>
      <w:r w:rsidRPr="00564CB7">
        <w:t xml:space="preserve"> o dobropisy, </w:t>
      </w:r>
      <w:proofErr w:type="spellStart"/>
      <w:r w:rsidRPr="00564CB7">
        <w:t>skontá</w:t>
      </w:r>
      <w:proofErr w:type="spellEnd"/>
      <w:r w:rsidRPr="00564CB7">
        <w:t xml:space="preserve">, rabaty, </w:t>
      </w:r>
      <w:proofErr w:type="spellStart"/>
      <w:r w:rsidRPr="00564CB7">
        <w:t>zľavy</w:t>
      </w:r>
      <w:proofErr w:type="spellEnd"/>
      <w:r w:rsidRPr="00564CB7">
        <w:t xml:space="preserve"> z ceny, bonusy a pod.  Úroky z </w:t>
      </w:r>
      <w:proofErr w:type="spellStart"/>
      <w:r w:rsidRPr="00564CB7">
        <w:t>úverov</w:t>
      </w:r>
      <w:proofErr w:type="spellEnd"/>
      <w:r w:rsidRPr="00564CB7">
        <w:t xml:space="preserve"> </w:t>
      </w:r>
      <w:proofErr w:type="spellStart"/>
      <w:r w:rsidRPr="00564CB7">
        <w:t>nie</w:t>
      </w:r>
      <w:proofErr w:type="spellEnd"/>
      <w:r w:rsidRPr="00564CB7">
        <w:t xml:space="preserve"> sú </w:t>
      </w:r>
      <w:proofErr w:type="spellStart"/>
      <w:r w:rsidRPr="00564CB7">
        <w:t>súčasťou</w:t>
      </w:r>
      <w:proofErr w:type="spellEnd"/>
      <w:r w:rsidRPr="00564CB7">
        <w:t xml:space="preserve"> </w:t>
      </w:r>
      <w:proofErr w:type="spellStart"/>
      <w:r w:rsidRPr="00564CB7">
        <w:t>obstarávacej</w:t>
      </w:r>
      <w:proofErr w:type="spellEnd"/>
      <w:r w:rsidRPr="00564CB7">
        <w:t xml:space="preserve"> ceny. </w:t>
      </w:r>
    </w:p>
    <w:p w14:paraId="640D5309" w14:textId="77777777" w:rsidR="00806379" w:rsidRPr="00564CB7" w:rsidRDefault="00806379" w:rsidP="00806379">
      <w:pPr>
        <w:pStyle w:val="odstavec"/>
      </w:pPr>
    </w:p>
    <w:p w14:paraId="6E3770CF" w14:textId="77777777" w:rsidR="00806379" w:rsidRPr="00564CB7" w:rsidRDefault="00806379" w:rsidP="00806379">
      <w:pPr>
        <w:pStyle w:val="odstavec"/>
        <w:rPr>
          <w:b/>
        </w:rPr>
      </w:pPr>
      <w:proofErr w:type="spellStart"/>
      <w:r w:rsidRPr="00564CB7">
        <w:t>Úbytok</w:t>
      </w:r>
      <w:proofErr w:type="spellEnd"/>
      <w:r w:rsidRPr="00564CB7">
        <w:t xml:space="preserve"> zásob </w:t>
      </w:r>
      <w:proofErr w:type="spellStart"/>
      <w:r w:rsidRPr="00564CB7">
        <w:t>sa</w:t>
      </w:r>
      <w:proofErr w:type="spellEnd"/>
      <w:r w:rsidRPr="00564CB7">
        <w:t xml:space="preserve"> účtuje v </w:t>
      </w:r>
      <w:proofErr w:type="spellStart"/>
      <w:r w:rsidRPr="00564CB7">
        <w:t>skutočnej</w:t>
      </w:r>
      <w:proofErr w:type="spellEnd"/>
      <w:r w:rsidRPr="00564CB7">
        <w:t xml:space="preserve"> </w:t>
      </w:r>
      <w:proofErr w:type="spellStart"/>
      <w:r w:rsidRPr="00564CB7">
        <w:t>obstarávacej</w:t>
      </w:r>
      <w:proofErr w:type="spellEnd"/>
      <w:r w:rsidRPr="00564CB7">
        <w:t xml:space="preserve"> .</w:t>
      </w:r>
    </w:p>
    <w:p w14:paraId="5FEFAEA8" w14:textId="77777777" w:rsidR="00806379" w:rsidRPr="00564CB7" w:rsidRDefault="00806379" w:rsidP="00806379">
      <w:pPr>
        <w:pStyle w:val="odstavec"/>
      </w:pPr>
    </w:p>
    <w:p w14:paraId="090C4DCF" w14:textId="77777777" w:rsidR="00806379" w:rsidRPr="00564CB7" w:rsidRDefault="00806379" w:rsidP="00806379">
      <w:pPr>
        <w:pStyle w:val="odstavec"/>
      </w:pPr>
      <w:proofErr w:type="spellStart"/>
      <w:r w:rsidRPr="00564CB7">
        <w:t>Vlastné</w:t>
      </w:r>
      <w:proofErr w:type="spellEnd"/>
      <w:r w:rsidRPr="00564CB7">
        <w:t xml:space="preserve"> náklady </w:t>
      </w:r>
      <w:proofErr w:type="spellStart"/>
      <w:r w:rsidRPr="00564CB7">
        <w:t>zahŕňajú</w:t>
      </w:r>
      <w:proofErr w:type="spellEnd"/>
      <w:r w:rsidRPr="00564CB7">
        <w:t xml:space="preserve"> </w:t>
      </w:r>
      <w:proofErr w:type="spellStart"/>
      <w:r w:rsidRPr="00564CB7">
        <w:t>priame</w:t>
      </w:r>
      <w:proofErr w:type="spellEnd"/>
      <w:r w:rsidRPr="00564CB7">
        <w:t xml:space="preserve"> náklady (</w:t>
      </w:r>
      <w:proofErr w:type="spellStart"/>
      <w:r w:rsidRPr="00564CB7">
        <w:t>priamy</w:t>
      </w:r>
      <w:proofErr w:type="spellEnd"/>
      <w:r w:rsidRPr="00564CB7">
        <w:t xml:space="preserve"> materiál, </w:t>
      </w:r>
      <w:proofErr w:type="spellStart"/>
      <w:r w:rsidRPr="00564CB7">
        <w:t>priame</w:t>
      </w:r>
      <w:proofErr w:type="spellEnd"/>
      <w:r w:rsidRPr="00564CB7">
        <w:t xml:space="preserve"> mzdy a </w:t>
      </w:r>
      <w:proofErr w:type="spellStart"/>
      <w:r w:rsidRPr="00564CB7">
        <w:t>ostatné</w:t>
      </w:r>
      <w:proofErr w:type="spellEnd"/>
      <w:r w:rsidRPr="00564CB7">
        <w:t xml:space="preserve"> </w:t>
      </w:r>
      <w:proofErr w:type="spellStart"/>
      <w:r w:rsidRPr="00564CB7">
        <w:t>priame</w:t>
      </w:r>
      <w:proofErr w:type="spellEnd"/>
      <w:r w:rsidRPr="00564CB7">
        <w:t xml:space="preserve"> náklady) a </w:t>
      </w:r>
      <w:proofErr w:type="spellStart"/>
      <w:r w:rsidRPr="00564CB7">
        <w:t>časť</w:t>
      </w:r>
      <w:proofErr w:type="spellEnd"/>
      <w:r w:rsidRPr="00564CB7">
        <w:t xml:space="preserve"> </w:t>
      </w:r>
      <w:proofErr w:type="spellStart"/>
      <w:r w:rsidRPr="00564CB7">
        <w:t>nepriamych</w:t>
      </w:r>
      <w:proofErr w:type="spellEnd"/>
      <w:r w:rsidRPr="00564CB7">
        <w:t xml:space="preserve"> </w:t>
      </w:r>
      <w:proofErr w:type="spellStart"/>
      <w:r w:rsidRPr="00564CB7">
        <w:t>nákladov</w:t>
      </w:r>
      <w:proofErr w:type="spellEnd"/>
      <w:r w:rsidRPr="00564CB7">
        <w:t xml:space="preserve"> </w:t>
      </w:r>
      <w:proofErr w:type="spellStart"/>
      <w:r w:rsidRPr="00564CB7">
        <w:t>bezprostredne</w:t>
      </w:r>
      <w:proofErr w:type="spellEnd"/>
      <w:r w:rsidRPr="00564CB7">
        <w:t xml:space="preserve"> </w:t>
      </w:r>
      <w:proofErr w:type="spellStart"/>
      <w:r w:rsidRPr="00564CB7">
        <w:t>súvisiacich</w:t>
      </w:r>
      <w:proofErr w:type="spellEnd"/>
      <w:r w:rsidRPr="00564CB7">
        <w:t xml:space="preserve"> s </w:t>
      </w:r>
      <w:proofErr w:type="spellStart"/>
      <w:r w:rsidRPr="00564CB7">
        <w:t>vytvorením</w:t>
      </w:r>
      <w:proofErr w:type="spellEnd"/>
      <w:r w:rsidRPr="00564CB7">
        <w:t xml:space="preserve"> zásob </w:t>
      </w:r>
      <w:proofErr w:type="spellStart"/>
      <w:r w:rsidRPr="00564CB7">
        <w:t>vlastnou</w:t>
      </w:r>
      <w:proofErr w:type="spellEnd"/>
      <w:r w:rsidRPr="00564CB7">
        <w:t xml:space="preserve"> </w:t>
      </w:r>
      <w:proofErr w:type="spellStart"/>
      <w:r w:rsidRPr="00564CB7">
        <w:t>činnosťou</w:t>
      </w:r>
      <w:proofErr w:type="spellEnd"/>
      <w:r w:rsidRPr="00564CB7">
        <w:t xml:space="preserve"> (</w:t>
      </w:r>
      <w:proofErr w:type="spellStart"/>
      <w:r w:rsidRPr="00564CB7">
        <w:t>výrobná</w:t>
      </w:r>
      <w:proofErr w:type="spellEnd"/>
      <w:r w:rsidRPr="00564CB7">
        <w:t xml:space="preserve"> </w:t>
      </w:r>
      <w:proofErr w:type="spellStart"/>
      <w:r w:rsidRPr="00564CB7">
        <w:t>réžia</w:t>
      </w:r>
      <w:proofErr w:type="spellEnd"/>
      <w:r w:rsidRPr="00564CB7">
        <w:t xml:space="preserve">). </w:t>
      </w:r>
      <w:proofErr w:type="spellStart"/>
      <w:r w:rsidRPr="00564CB7">
        <w:t>Výrobná</w:t>
      </w:r>
      <w:proofErr w:type="spellEnd"/>
      <w:r w:rsidRPr="00564CB7">
        <w:t xml:space="preserve"> </w:t>
      </w:r>
      <w:proofErr w:type="spellStart"/>
      <w:r w:rsidRPr="00564CB7">
        <w:t>réžia</w:t>
      </w:r>
      <w:proofErr w:type="spellEnd"/>
      <w:r w:rsidRPr="00564CB7">
        <w:t xml:space="preserve"> </w:t>
      </w:r>
      <w:proofErr w:type="spellStart"/>
      <w:r w:rsidRPr="00564CB7">
        <w:t>sa</w:t>
      </w:r>
      <w:proofErr w:type="spellEnd"/>
      <w:r w:rsidRPr="00564CB7">
        <w:t xml:space="preserve"> do </w:t>
      </w:r>
      <w:proofErr w:type="spellStart"/>
      <w:r w:rsidRPr="00564CB7">
        <w:t>vlastných</w:t>
      </w:r>
      <w:proofErr w:type="spellEnd"/>
      <w:r w:rsidRPr="00564CB7">
        <w:t xml:space="preserve"> </w:t>
      </w:r>
      <w:proofErr w:type="spellStart"/>
      <w:r w:rsidRPr="00564CB7">
        <w:t>nákladov</w:t>
      </w:r>
      <w:proofErr w:type="spellEnd"/>
      <w:r w:rsidRPr="00564CB7">
        <w:t xml:space="preserve"> </w:t>
      </w:r>
      <w:proofErr w:type="spellStart"/>
      <w:r w:rsidRPr="00564CB7">
        <w:t>zahŕňa</w:t>
      </w:r>
      <w:proofErr w:type="spellEnd"/>
      <w:r w:rsidRPr="00564CB7">
        <w:t xml:space="preserve"> v závislosti od </w:t>
      </w:r>
      <w:proofErr w:type="spellStart"/>
      <w:r w:rsidRPr="00564CB7">
        <w:t>stupňa</w:t>
      </w:r>
      <w:proofErr w:type="spellEnd"/>
      <w:r w:rsidRPr="00564CB7">
        <w:t xml:space="preserve"> rozpracovanosti </w:t>
      </w:r>
      <w:proofErr w:type="spellStart"/>
      <w:r w:rsidRPr="00564CB7">
        <w:t>týchto</w:t>
      </w:r>
      <w:proofErr w:type="spellEnd"/>
      <w:r w:rsidRPr="00564CB7">
        <w:t xml:space="preserve"> zásob. </w:t>
      </w:r>
      <w:proofErr w:type="spellStart"/>
      <w:r w:rsidRPr="00564CB7">
        <w:t>Správna</w:t>
      </w:r>
      <w:proofErr w:type="spellEnd"/>
      <w:r w:rsidRPr="00564CB7">
        <w:t xml:space="preserve"> </w:t>
      </w:r>
      <w:proofErr w:type="spellStart"/>
      <w:r w:rsidRPr="00564CB7">
        <w:t>réžia</w:t>
      </w:r>
      <w:proofErr w:type="spellEnd"/>
      <w:r w:rsidRPr="00564CB7">
        <w:t xml:space="preserve"> a odbytové náklady </w:t>
      </w:r>
      <w:proofErr w:type="spellStart"/>
      <w:r w:rsidRPr="00564CB7">
        <w:t>nie</w:t>
      </w:r>
      <w:proofErr w:type="spellEnd"/>
      <w:r w:rsidRPr="00564CB7">
        <w:t xml:space="preserve"> sú </w:t>
      </w:r>
      <w:proofErr w:type="spellStart"/>
      <w:r w:rsidRPr="00564CB7">
        <w:t>súčasťou</w:t>
      </w:r>
      <w:proofErr w:type="spellEnd"/>
      <w:r w:rsidRPr="00564CB7">
        <w:t xml:space="preserve"> </w:t>
      </w:r>
      <w:proofErr w:type="spellStart"/>
      <w:r w:rsidRPr="00564CB7">
        <w:t>vlastných</w:t>
      </w:r>
      <w:proofErr w:type="spellEnd"/>
      <w:r w:rsidRPr="00564CB7">
        <w:t xml:space="preserve"> </w:t>
      </w:r>
      <w:proofErr w:type="spellStart"/>
      <w:r w:rsidRPr="00564CB7">
        <w:t>nákladov</w:t>
      </w:r>
      <w:proofErr w:type="spellEnd"/>
      <w:r w:rsidRPr="00564CB7">
        <w:t xml:space="preserve">. </w:t>
      </w:r>
      <w:proofErr w:type="spellStart"/>
      <w:r w:rsidRPr="00564CB7">
        <w:t>Súčasťou</w:t>
      </w:r>
      <w:proofErr w:type="spellEnd"/>
      <w:r w:rsidRPr="00564CB7">
        <w:t xml:space="preserve"> </w:t>
      </w:r>
      <w:proofErr w:type="spellStart"/>
      <w:r w:rsidRPr="00564CB7">
        <w:t>vlastných</w:t>
      </w:r>
      <w:proofErr w:type="spellEnd"/>
      <w:r w:rsidRPr="00564CB7">
        <w:t xml:space="preserve"> </w:t>
      </w:r>
      <w:proofErr w:type="spellStart"/>
      <w:r w:rsidRPr="00564CB7">
        <w:t>nákladov</w:t>
      </w:r>
      <w:proofErr w:type="spellEnd"/>
      <w:r w:rsidRPr="00564CB7">
        <w:t xml:space="preserve"> </w:t>
      </w:r>
      <w:proofErr w:type="spellStart"/>
      <w:r w:rsidRPr="00564CB7">
        <w:t>nie</w:t>
      </w:r>
      <w:proofErr w:type="spellEnd"/>
      <w:r w:rsidRPr="00564CB7">
        <w:t xml:space="preserve"> sú úroky z </w:t>
      </w:r>
      <w:proofErr w:type="spellStart"/>
      <w:r w:rsidRPr="00564CB7">
        <w:t>úverov</w:t>
      </w:r>
      <w:proofErr w:type="spellEnd"/>
      <w:r w:rsidRPr="00564CB7">
        <w:t xml:space="preserve">. </w:t>
      </w:r>
    </w:p>
    <w:p w14:paraId="3811AB75" w14:textId="77777777" w:rsidR="00806379" w:rsidRPr="00564CB7" w:rsidRDefault="00806379" w:rsidP="00806379">
      <w:pPr>
        <w:pStyle w:val="odstavec"/>
      </w:pPr>
      <w:r w:rsidRPr="00564CB7">
        <w:t xml:space="preserve"> </w:t>
      </w:r>
    </w:p>
    <w:p w14:paraId="18EB7642" w14:textId="77777777" w:rsidR="00806379" w:rsidRPr="00564CB7" w:rsidRDefault="00806379" w:rsidP="00806379">
      <w:pPr>
        <w:pStyle w:val="odstavec"/>
      </w:pPr>
      <w:r w:rsidRPr="00564CB7">
        <w:t xml:space="preserve">Zásoby </w:t>
      </w:r>
      <w:proofErr w:type="spellStart"/>
      <w:r w:rsidRPr="00564CB7">
        <w:t>nadobudnuté</w:t>
      </w:r>
      <w:proofErr w:type="spellEnd"/>
      <w:r w:rsidRPr="00564CB7">
        <w:t xml:space="preserve"> </w:t>
      </w:r>
      <w:proofErr w:type="spellStart"/>
      <w:r w:rsidRPr="00564CB7">
        <w:t>zámenou</w:t>
      </w:r>
      <w:proofErr w:type="spellEnd"/>
      <w:r w:rsidRPr="00564CB7">
        <w:t xml:space="preserve"> </w:t>
      </w:r>
      <w:proofErr w:type="spellStart"/>
      <w:r w:rsidRPr="00564CB7">
        <w:t>sa</w:t>
      </w:r>
      <w:proofErr w:type="spellEnd"/>
      <w:r w:rsidRPr="00564CB7">
        <w:t xml:space="preserve"> </w:t>
      </w:r>
      <w:proofErr w:type="spellStart"/>
      <w:r w:rsidRPr="00564CB7">
        <w:t>oceňujú</w:t>
      </w:r>
      <w:proofErr w:type="spellEnd"/>
      <w:r w:rsidRPr="00564CB7">
        <w:t xml:space="preserve"> reálnou hodnotou. </w:t>
      </w:r>
      <w:proofErr w:type="spellStart"/>
      <w:r w:rsidRPr="00564CB7">
        <w:t>Rozdiel</w:t>
      </w:r>
      <w:proofErr w:type="spellEnd"/>
      <w:r w:rsidRPr="00564CB7">
        <w:t xml:space="preserve"> </w:t>
      </w:r>
      <w:proofErr w:type="spellStart"/>
      <w:r w:rsidRPr="00564CB7">
        <w:t>medzi</w:t>
      </w:r>
      <w:proofErr w:type="spellEnd"/>
      <w:r w:rsidRPr="00564CB7">
        <w:t xml:space="preserve"> reálnou hodnotou </w:t>
      </w:r>
      <w:proofErr w:type="spellStart"/>
      <w:r w:rsidRPr="00564CB7">
        <w:t>nadobudnutých</w:t>
      </w:r>
      <w:proofErr w:type="spellEnd"/>
      <w:r w:rsidRPr="00564CB7">
        <w:t xml:space="preserve"> zásob a </w:t>
      </w:r>
      <w:proofErr w:type="spellStart"/>
      <w:r w:rsidRPr="00564CB7">
        <w:t>účtovnou</w:t>
      </w:r>
      <w:proofErr w:type="spellEnd"/>
      <w:r w:rsidRPr="00564CB7">
        <w:t xml:space="preserve"> hodnotou </w:t>
      </w:r>
      <w:proofErr w:type="spellStart"/>
      <w:r w:rsidRPr="00564CB7">
        <w:t>odovzdávaných</w:t>
      </w:r>
      <w:proofErr w:type="spellEnd"/>
      <w:r w:rsidRPr="00564CB7">
        <w:t xml:space="preserve"> zásob </w:t>
      </w:r>
      <w:proofErr w:type="spellStart"/>
      <w:r w:rsidRPr="00564CB7">
        <w:t>sa</w:t>
      </w:r>
      <w:proofErr w:type="spellEnd"/>
      <w:r w:rsidRPr="00564CB7">
        <w:t xml:space="preserve"> účtuje </w:t>
      </w:r>
      <w:proofErr w:type="spellStart"/>
      <w:r w:rsidRPr="00564CB7">
        <w:t>podľa</w:t>
      </w:r>
      <w:proofErr w:type="spellEnd"/>
      <w:r w:rsidRPr="00564CB7">
        <w:t xml:space="preserve"> charakteru </w:t>
      </w:r>
      <w:proofErr w:type="spellStart"/>
      <w:r w:rsidRPr="00564CB7">
        <w:t>tohto</w:t>
      </w:r>
      <w:proofErr w:type="spellEnd"/>
      <w:r w:rsidRPr="00564CB7">
        <w:t xml:space="preserve"> </w:t>
      </w:r>
      <w:proofErr w:type="spellStart"/>
      <w:r w:rsidRPr="00564CB7">
        <w:t>rozdielu</w:t>
      </w:r>
      <w:proofErr w:type="spellEnd"/>
      <w:r w:rsidRPr="00564CB7">
        <w:t xml:space="preserve"> na </w:t>
      </w:r>
      <w:proofErr w:type="spellStart"/>
      <w:r w:rsidRPr="00564CB7">
        <w:t>vecne</w:t>
      </w:r>
      <w:proofErr w:type="spellEnd"/>
      <w:r w:rsidRPr="00564CB7">
        <w:t xml:space="preserve"> </w:t>
      </w:r>
      <w:proofErr w:type="spellStart"/>
      <w:r w:rsidRPr="00564CB7">
        <w:t>príslušný</w:t>
      </w:r>
      <w:proofErr w:type="spellEnd"/>
      <w:r w:rsidRPr="00564CB7">
        <w:t xml:space="preserve"> nákladový účet, na </w:t>
      </w:r>
      <w:proofErr w:type="spellStart"/>
      <w:r w:rsidRPr="00564CB7">
        <w:t>ktorom</w:t>
      </w:r>
      <w:proofErr w:type="spellEnd"/>
      <w:r w:rsidRPr="00564CB7">
        <w:t xml:space="preserve"> </w:t>
      </w:r>
      <w:proofErr w:type="spellStart"/>
      <w:r w:rsidRPr="00564CB7">
        <w:t>sa</w:t>
      </w:r>
      <w:proofErr w:type="spellEnd"/>
      <w:r w:rsidRPr="00564CB7">
        <w:t xml:space="preserve"> účtuje </w:t>
      </w:r>
      <w:proofErr w:type="spellStart"/>
      <w:r w:rsidRPr="00564CB7">
        <w:t>úbytok</w:t>
      </w:r>
      <w:proofErr w:type="spellEnd"/>
      <w:r w:rsidRPr="00564CB7">
        <w:t xml:space="preserve"> zásob </w:t>
      </w:r>
      <w:proofErr w:type="spellStart"/>
      <w:r w:rsidRPr="00564CB7">
        <w:t>alebo</w:t>
      </w:r>
      <w:proofErr w:type="spellEnd"/>
      <w:r w:rsidRPr="00564CB7">
        <w:t xml:space="preserve"> na </w:t>
      </w:r>
      <w:proofErr w:type="spellStart"/>
      <w:r w:rsidRPr="00564CB7">
        <w:t>vecne</w:t>
      </w:r>
      <w:proofErr w:type="spellEnd"/>
      <w:r w:rsidRPr="00564CB7">
        <w:t xml:space="preserve"> </w:t>
      </w:r>
      <w:proofErr w:type="spellStart"/>
      <w:r w:rsidRPr="00564CB7">
        <w:t>príslušný</w:t>
      </w:r>
      <w:proofErr w:type="spellEnd"/>
      <w:r w:rsidRPr="00564CB7">
        <w:t xml:space="preserve"> výnosový účet, na </w:t>
      </w:r>
      <w:proofErr w:type="spellStart"/>
      <w:r w:rsidRPr="00564CB7">
        <w:t>ktorom</w:t>
      </w:r>
      <w:proofErr w:type="spellEnd"/>
      <w:r w:rsidRPr="00564CB7">
        <w:t xml:space="preserve"> </w:t>
      </w:r>
      <w:proofErr w:type="spellStart"/>
      <w:r w:rsidRPr="00564CB7">
        <w:t>sa</w:t>
      </w:r>
      <w:proofErr w:type="spellEnd"/>
      <w:r w:rsidRPr="00564CB7">
        <w:t xml:space="preserve"> účtuje </w:t>
      </w:r>
      <w:proofErr w:type="spellStart"/>
      <w:r w:rsidRPr="00564CB7">
        <w:t>dosiahnutie</w:t>
      </w:r>
      <w:proofErr w:type="spellEnd"/>
      <w:r w:rsidRPr="00564CB7">
        <w:t xml:space="preserve"> výnosu </w:t>
      </w:r>
      <w:proofErr w:type="spellStart"/>
      <w:r w:rsidRPr="00564CB7">
        <w:t>zo</w:t>
      </w:r>
      <w:proofErr w:type="spellEnd"/>
      <w:r w:rsidRPr="00564CB7">
        <w:t xml:space="preserve"> zásob. </w:t>
      </w:r>
    </w:p>
    <w:p w14:paraId="1C2471C9" w14:textId="77777777" w:rsidR="00806379" w:rsidRPr="00564CB7" w:rsidRDefault="00806379" w:rsidP="00806379">
      <w:pPr>
        <w:pStyle w:val="Zkladntext"/>
        <w:rPr>
          <w:szCs w:val="18"/>
        </w:rPr>
      </w:pPr>
    </w:p>
    <w:p w14:paraId="3D2DDB26" w14:textId="77777777" w:rsidR="00806379" w:rsidRPr="00564CB7" w:rsidRDefault="00806379" w:rsidP="00806379">
      <w:pPr>
        <w:pStyle w:val="Zkladntext"/>
        <w:rPr>
          <w:szCs w:val="18"/>
        </w:rPr>
      </w:pPr>
      <w:r w:rsidRPr="00564CB7">
        <w:rPr>
          <w:szCs w:val="18"/>
        </w:rPr>
        <w:t xml:space="preserve">Čistá realizačná hodnota je predpokladaná predajná cena zásob znížená o predpokladané náklady na ich dokončenie a o predpokladané náklady súvisiace s ich predajom.  </w:t>
      </w:r>
    </w:p>
    <w:p w14:paraId="233D2450" w14:textId="77777777" w:rsidR="00806379" w:rsidRPr="00564CB7" w:rsidRDefault="00806379" w:rsidP="00806379">
      <w:pPr>
        <w:pStyle w:val="Zkladntext"/>
        <w:rPr>
          <w:szCs w:val="18"/>
        </w:rPr>
      </w:pPr>
    </w:p>
    <w:p w14:paraId="7BA6CCED" w14:textId="77777777" w:rsidR="00806379" w:rsidRPr="00564CB7" w:rsidRDefault="00806379" w:rsidP="00806379">
      <w:pPr>
        <w:pStyle w:val="Zkladntext"/>
        <w:rPr>
          <w:szCs w:val="18"/>
        </w:rPr>
      </w:pPr>
      <w:r w:rsidRPr="00564CB7">
        <w:rPr>
          <w:szCs w:val="18"/>
        </w:rPr>
        <w:t>Zníženie hodnoty zásob sa zohľadňuje vytvorením opravnej položky.</w:t>
      </w:r>
    </w:p>
    <w:p w14:paraId="4910A552" w14:textId="77777777" w:rsidR="00806379" w:rsidRPr="00564CB7" w:rsidRDefault="00806379" w:rsidP="00806379">
      <w:pPr>
        <w:pStyle w:val="Zkladntext"/>
        <w:rPr>
          <w:szCs w:val="18"/>
        </w:rPr>
      </w:pPr>
    </w:p>
    <w:p w14:paraId="1EA31322" w14:textId="77777777" w:rsidR="00806379" w:rsidRPr="00564CB7" w:rsidRDefault="00806379" w:rsidP="00806379">
      <w:pPr>
        <w:pStyle w:val="Zkladntext"/>
        <w:rPr>
          <w:szCs w:val="18"/>
        </w:rPr>
      </w:pPr>
    </w:p>
    <w:p w14:paraId="7121B8BE" w14:textId="77777777" w:rsidR="00806379" w:rsidRPr="00564CB7" w:rsidRDefault="00806379" w:rsidP="00806379">
      <w:pPr>
        <w:pStyle w:val="Pismenka"/>
        <w:numPr>
          <w:ilvl w:val="0"/>
          <w:numId w:val="13"/>
        </w:numPr>
        <w:rPr>
          <w:szCs w:val="18"/>
        </w:rPr>
      </w:pPr>
      <w:r w:rsidRPr="00564CB7">
        <w:rPr>
          <w:szCs w:val="18"/>
        </w:rPr>
        <w:t>Pohľadávky</w:t>
      </w:r>
    </w:p>
    <w:p w14:paraId="35B95679" w14:textId="77777777" w:rsidR="00806379" w:rsidRPr="00564CB7" w:rsidRDefault="00806379" w:rsidP="00806379">
      <w:pPr>
        <w:pStyle w:val="Zkladntext"/>
        <w:rPr>
          <w:szCs w:val="18"/>
        </w:rPr>
      </w:pPr>
      <w:r w:rsidRPr="00564CB7">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23726C4" w14:textId="77777777" w:rsidR="00806379" w:rsidRPr="00564CB7" w:rsidRDefault="00806379" w:rsidP="00806379">
      <w:pPr>
        <w:pStyle w:val="Zkladntext"/>
        <w:rPr>
          <w:szCs w:val="18"/>
        </w:rPr>
      </w:pPr>
    </w:p>
    <w:p w14:paraId="38D6F9A1" w14:textId="77777777" w:rsidR="00806379" w:rsidRPr="00564CB7" w:rsidRDefault="00806379" w:rsidP="00806379">
      <w:pPr>
        <w:pStyle w:val="Zkladntext"/>
        <w:rPr>
          <w:szCs w:val="18"/>
        </w:rPr>
      </w:pPr>
      <w:r w:rsidRPr="00564CB7">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2A3379D2" w14:textId="77777777" w:rsidR="00806379" w:rsidRPr="00564CB7" w:rsidRDefault="00806379" w:rsidP="00806379">
      <w:pPr>
        <w:pStyle w:val="Zkladntext"/>
        <w:ind w:left="0"/>
        <w:rPr>
          <w:szCs w:val="18"/>
        </w:rPr>
      </w:pPr>
    </w:p>
    <w:p w14:paraId="13D52916" w14:textId="77777777" w:rsidR="00806379" w:rsidRPr="00564CB7" w:rsidRDefault="00806379" w:rsidP="00806379">
      <w:pPr>
        <w:pStyle w:val="Pismenka"/>
        <w:numPr>
          <w:ilvl w:val="0"/>
          <w:numId w:val="13"/>
        </w:numPr>
        <w:rPr>
          <w:szCs w:val="18"/>
        </w:rPr>
      </w:pPr>
      <w:r w:rsidRPr="00564CB7">
        <w:rPr>
          <w:szCs w:val="18"/>
        </w:rPr>
        <w:t>Finančné účty</w:t>
      </w:r>
    </w:p>
    <w:p w14:paraId="7395E284" w14:textId="77777777" w:rsidR="00806379" w:rsidRPr="00564CB7" w:rsidRDefault="00806379" w:rsidP="00806379">
      <w:pPr>
        <w:pStyle w:val="Pismenka"/>
        <w:numPr>
          <w:ilvl w:val="0"/>
          <w:numId w:val="0"/>
        </w:numPr>
        <w:ind w:left="426"/>
        <w:rPr>
          <w:b w:val="0"/>
          <w:szCs w:val="18"/>
        </w:rPr>
      </w:pPr>
      <w:r w:rsidRPr="00564CB7">
        <w:rPr>
          <w:b w:val="0"/>
          <w:szCs w:val="18"/>
        </w:rPr>
        <w:t xml:space="preserve">Finančné účty tvorí peňažná hotovosť, ceniny, zostatky na bankových účtoch a oceňujú sa menovitou hodnotou. Zníženie ich hodnoty sa vyjadruje opravnou položkou. </w:t>
      </w:r>
    </w:p>
    <w:p w14:paraId="581FE4A0" w14:textId="77777777" w:rsidR="00806379" w:rsidRPr="00564CB7" w:rsidRDefault="00806379" w:rsidP="00806379">
      <w:pPr>
        <w:pStyle w:val="odstavec"/>
      </w:pPr>
    </w:p>
    <w:p w14:paraId="5A92C5EF" w14:textId="77777777" w:rsidR="00806379" w:rsidRPr="00564CB7" w:rsidRDefault="00806379" w:rsidP="00806379">
      <w:pPr>
        <w:pStyle w:val="Zkladntext"/>
        <w:rPr>
          <w:szCs w:val="18"/>
        </w:rPr>
      </w:pPr>
    </w:p>
    <w:p w14:paraId="4BC04CAC" w14:textId="77777777" w:rsidR="00806379" w:rsidRPr="00564CB7" w:rsidRDefault="00806379" w:rsidP="00806379">
      <w:pPr>
        <w:pStyle w:val="Pismenka"/>
        <w:numPr>
          <w:ilvl w:val="0"/>
          <w:numId w:val="13"/>
        </w:numPr>
        <w:rPr>
          <w:szCs w:val="18"/>
        </w:rPr>
      </w:pPr>
      <w:r w:rsidRPr="00564CB7">
        <w:rPr>
          <w:szCs w:val="18"/>
        </w:rPr>
        <w:t>Náklady budúcich období a príjmy budúcich období</w:t>
      </w:r>
    </w:p>
    <w:p w14:paraId="2B4A3D13" w14:textId="77777777" w:rsidR="00806379" w:rsidRPr="00564CB7" w:rsidRDefault="00806379" w:rsidP="00806379">
      <w:pPr>
        <w:pStyle w:val="Zkladntext"/>
        <w:rPr>
          <w:szCs w:val="18"/>
        </w:rPr>
      </w:pPr>
      <w:r w:rsidRPr="00564CB7">
        <w:rPr>
          <w:szCs w:val="18"/>
        </w:rPr>
        <w:t>Náklady budúcich období a príjmy budúcich období sa vykazujú vo výške, ktorá je potrebná na dodržanie zásady vecnej a časovej súvislosti s účtovným obdobím.</w:t>
      </w:r>
    </w:p>
    <w:p w14:paraId="5A15CC88" w14:textId="77777777" w:rsidR="00806379" w:rsidRPr="00564CB7" w:rsidRDefault="00806379" w:rsidP="00806379">
      <w:pPr>
        <w:pStyle w:val="Zkladntext"/>
        <w:rPr>
          <w:szCs w:val="18"/>
        </w:rPr>
      </w:pPr>
    </w:p>
    <w:p w14:paraId="115453F4" w14:textId="77777777" w:rsidR="00806379" w:rsidRPr="00564CB7" w:rsidRDefault="00806379" w:rsidP="00806379">
      <w:pPr>
        <w:pStyle w:val="Pismenka"/>
        <w:numPr>
          <w:ilvl w:val="0"/>
          <w:numId w:val="13"/>
        </w:numPr>
        <w:rPr>
          <w:szCs w:val="18"/>
        </w:rPr>
      </w:pPr>
      <w:r w:rsidRPr="00564CB7">
        <w:rPr>
          <w:szCs w:val="18"/>
        </w:rPr>
        <w:t>Zníženie hodnoty majetku a opravné položky</w:t>
      </w:r>
    </w:p>
    <w:p w14:paraId="6B25633F" w14:textId="77777777" w:rsidR="00806379" w:rsidRPr="00564CB7" w:rsidRDefault="00806379" w:rsidP="00806379">
      <w:pPr>
        <w:pStyle w:val="Pismenka"/>
        <w:numPr>
          <w:ilvl w:val="0"/>
          <w:numId w:val="0"/>
        </w:numPr>
        <w:ind w:left="426"/>
        <w:rPr>
          <w:b w:val="0"/>
        </w:rPr>
      </w:pPr>
      <w:r w:rsidRPr="00564CB7">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145D5D27" w14:textId="77777777" w:rsidR="00806379" w:rsidRPr="00564CB7" w:rsidRDefault="00806379" w:rsidP="00806379">
      <w:pPr>
        <w:pStyle w:val="Pismenka"/>
        <w:numPr>
          <w:ilvl w:val="0"/>
          <w:numId w:val="0"/>
        </w:numPr>
        <w:ind w:left="426"/>
        <w:rPr>
          <w:b w:val="0"/>
        </w:rPr>
      </w:pPr>
    </w:p>
    <w:p w14:paraId="5CCB5EFB" w14:textId="77777777" w:rsidR="00806379" w:rsidRPr="00564CB7" w:rsidRDefault="00806379" w:rsidP="00806379">
      <w:pPr>
        <w:pStyle w:val="Pismenka"/>
        <w:numPr>
          <w:ilvl w:val="0"/>
          <w:numId w:val="0"/>
        </w:numPr>
        <w:ind w:left="426"/>
        <w:rPr>
          <w:b w:val="0"/>
        </w:rPr>
      </w:pPr>
    </w:p>
    <w:p w14:paraId="0107BDC5" w14:textId="77777777" w:rsidR="00806379" w:rsidRPr="00564CB7" w:rsidRDefault="00806379" w:rsidP="00806379">
      <w:pPr>
        <w:pStyle w:val="Pismenka"/>
        <w:numPr>
          <w:ilvl w:val="0"/>
          <w:numId w:val="0"/>
        </w:numPr>
        <w:ind w:left="426"/>
        <w:rPr>
          <w:b w:val="0"/>
        </w:rPr>
      </w:pPr>
    </w:p>
    <w:p w14:paraId="2107E857" w14:textId="77777777" w:rsidR="00806379" w:rsidRPr="00564CB7" w:rsidRDefault="00806379" w:rsidP="00806379">
      <w:pPr>
        <w:pStyle w:val="Pismenka"/>
        <w:numPr>
          <w:ilvl w:val="0"/>
          <w:numId w:val="0"/>
        </w:numPr>
        <w:ind w:left="426"/>
        <w:rPr>
          <w:i/>
        </w:rPr>
      </w:pPr>
      <w:r w:rsidRPr="00564CB7">
        <w:rPr>
          <w:i/>
        </w:rPr>
        <w:t>Zníženie hodnoty dlhodobého majetku a zásob</w:t>
      </w:r>
    </w:p>
    <w:p w14:paraId="476906CE" w14:textId="77777777" w:rsidR="00806379" w:rsidRPr="00564CB7" w:rsidRDefault="00806379" w:rsidP="00806379">
      <w:pPr>
        <w:pStyle w:val="Pismenka"/>
        <w:numPr>
          <w:ilvl w:val="0"/>
          <w:numId w:val="0"/>
        </w:numPr>
        <w:ind w:left="426"/>
        <w:rPr>
          <w:b w:val="0"/>
        </w:rPr>
      </w:pPr>
      <w:r w:rsidRPr="00564CB7">
        <w:rPr>
          <w:b w:val="0"/>
        </w:rPr>
        <w:t xml:space="preserve">Ku každému dňu, ku ktorému sa zostavuje účtovná závierka, je účtovná hodnota majetku Spoločnosti, iného ako odloženej daňovej pohľadávky (pozri bod C.9. Odložené dane) posudzovaná s cieľom zistiť, či existujú indikátory, že by mohlo dôjsť k zníženiu hodnoty majetku. Ak takéto indikátory existujú, potom sa odhadnú predpokladané budúce ekonomické úžitky z daného majetku. </w:t>
      </w:r>
    </w:p>
    <w:p w14:paraId="2336F0D4" w14:textId="77777777" w:rsidR="00806379" w:rsidRPr="00564CB7" w:rsidRDefault="00806379" w:rsidP="00806379">
      <w:pPr>
        <w:pStyle w:val="Pismenka"/>
        <w:numPr>
          <w:ilvl w:val="0"/>
          <w:numId w:val="0"/>
        </w:numPr>
        <w:ind w:left="426"/>
        <w:rPr>
          <w:b w:val="0"/>
        </w:rPr>
      </w:pPr>
    </w:p>
    <w:p w14:paraId="0DC1CB09" w14:textId="77777777" w:rsidR="00806379" w:rsidRPr="00564CB7" w:rsidRDefault="00806379" w:rsidP="00806379">
      <w:pPr>
        <w:pStyle w:val="Pismenka"/>
        <w:numPr>
          <w:ilvl w:val="0"/>
          <w:numId w:val="0"/>
        </w:numPr>
        <w:ind w:left="426"/>
        <w:rPr>
          <w:b w:val="0"/>
        </w:rPr>
      </w:pPr>
      <w:r w:rsidRPr="00564CB7">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5E96DFD3" w14:textId="77777777" w:rsidR="00806379" w:rsidRPr="00564CB7" w:rsidRDefault="00806379" w:rsidP="00806379">
      <w:pPr>
        <w:pStyle w:val="Pismenka"/>
        <w:numPr>
          <w:ilvl w:val="0"/>
          <w:numId w:val="0"/>
        </w:numPr>
        <w:ind w:left="426"/>
        <w:rPr>
          <w:b w:val="0"/>
        </w:rPr>
      </w:pPr>
    </w:p>
    <w:p w14:paraId="5D158D66" w14:textId="77777777" w:rsidR="00806379" w:rsidRPr="00564CB7" w:rsidRDefault="00806379" w:rsidP="00806379">
      <w:pPr>
        <w:pStyle w:val="Pismenka"/>
        <w:numPr>
          <w:ilvl w:val="0"/>
          <w:numId w:val="0"/>
        </w:numPr>
        <w:ind w:left="426"/>
        <w:rPr>
          <w:b w:val="0"/>
        </w:rPr>
      </w:pPr>
    </w:p>
    <w:p w14:paraId="1EDE638A" w14:textId="77777777" w:rsidR="00806379" w:rsidRPr="00564CB7" w:rsidRDefault="00806379" w:rsidP="00806379">
      <w:pPr>
        <w:pStyle w:val="Pismenka"/>
        <w:numPr>
          <w:ilvl w:val="0"/>
          <w:numId w:val="0"/>
        </w:numPr>
        <w:ind w:left="426"/>
        <w:rPr>
          <w:b w:val="0"/>
        </w:rPr>
      </w:pPr>
    </w:p>
    <w:p w14:paraId="549D64AC" w14:textId="77777777" w:rsidR="00806379" w:rsidRPr="00564CB7" w:rsidRDefault="00806379" w:rsidP="00806379">
      <w:pPr>
        <w:pStyle w:val="Pismenka"/>
        <w:numPr>
          <w:ilvl w:val="0"/>
          <w:numId w:val="0"/>
        </w:numPr>
        <w:ind w:left="426"/>
        <w:rPr>
          <w:i/>
        </w:rPr>
      </w:pPr>
      <w:r w:rsidRPr="00564CB7">
        <w:rPr>
          <w:i/>
        </w:rPr>
        <w:lastRenderedPageBreak/>
        <w:t xml:space="preserve">Zníženie hodnoty finančného majetku a pohľadávok </w:t>
      </w:r>
    </w:p>
    <w:p w14:paraId="352BF586" w14:textId="77777777" w:rsidR="00806379" w:rsidRPr="00564CB7" w:rsidRDefault="00806379" w:rsidP="00806379">
      <w:pPr>
        <w:pStyle w:val="Pismenka"/>
        <w:numPr>
          <w:ilvl w:val="0"/>
          <w:numId w:val="0"/>
        </w:numPr>
        <w:ind w:left="426"/>
        <w:rPr>
          <w:b w:val="0"/>
        </w:rPr>
      </w:pPr>
      <w:r w:rsidRPr="00564CB7">
        <w:rPr>
          <w:b w:val="0"/>
        </w:rPr>
        <w:t>Ku každému dňu, ku ktorému sa zostavuje účtovná závierka sa finančný majetok, ktorý nie je ocenený reálnou hodnotou posudzuje s cieľom zistiť, či existujú objektívne dôkazy zníženia jeho hodnoty.</w:t>
      </w:r>
    </w:p>
    <w:p w14:paraId="7276E3C1" w14:textId="77777777" w:rsidR="00806379" w:rsidRPr="00564CB7" w:rsidRDefault="00806379" w:rsidP="00806379">
      <w:pPr>
        <w:pStyle w:val="Pismenka"/>
        <w:numPr>
          <w:ilvl w:val="0"/>
          <w:numId w:val="0"/>
        </w:numPr>
        <w:ind w:left="426"/>
        <w:rPr>
          <w:b w:val="0"/>
        </w:rPr>
      </w:pPr>
    </w:p>
    <w:p w14:paraId="560C474B" w14:textId="77777777" w:rsidR="00806379" w:rsidRPr="00564CB7" w:rsidRDefault="00806379" w:rsidP="00806379">
      <w:pPr>
        <w:pStyle w:val="Pismenka"/>
        <w:numPr>
          <w:ilvl w:val="0"/>
          <w:numId w:val="0"/>
        </w:numPr>
        <w:ind w:left="426"/>
        <w:rPr>
          <w:b w:val="0"/>
          <w:szCs w:val="18"/>
        </w:rPr>
      </w:pPr>
      <w:r w:rsidRPr="00564CB7">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564CB7">
        <w:rPr>
          <w:szCs w:val="18"/>
        </w:rPr>
        <w:t xml:space="preserve"> </w:t>
      </w:r>
      <w:r w:rsidRPr="00564CB7">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3017DC8B" w14:textId="77777777" w:rsidR="00806379" w:rsidRPr="00564CB7" w:rsidRDefault="00806379" w:rsidP="00806379">
      <w:pPr>
        <w:pStyle w:val="Pismenka"/>
        <w:numPr>
          <w:ilvl w:val="0"/>
          <w:numId w:val="0"/>
        </w:numPr>
        <w:ind w:left="426"/>
        <w:rPr>
          <w:b w:val="0"/>
          <w:i/>
          <w:szCs w:val="18"/>
        </w:rPr>
      </w:pPr>
    </w:p>
    <w:p w14:paraId="1E74813D" w14:textId="77777777" w:rsidR="00806379" w:rsidRPr="00564CB7" w:rsidRDefault="00806379" w:rsidP="00806379">
      <w:pPr>
        <w:pStyle w:val="Pismenka"/>
        <w:numPr>
          <w:ilvl w:val="0"/>
          <w:numId w:val="0"/>
        </w:numPr>
        <w:ind w:left="426"/>
        <w:rPr>
          <w:b w:val="0"/>
        </w:rPr>
      </w:pPr>
      <w:r w:rsidRPr="00564CB7">
        <w:rPr>
          <w:b w:val="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768EB23C" w14:textId="77777777" w:rsidR="00806379" w:rsidRPr="00564CB7" w:rsidRDefault="00806379" w:rsidP="00806379">
      <w:pPr>
        <w:pStyle w:val="Pismenka"/>
        <w:numPr>
          <w:ilvl w:val="0"/>
          <w:numId w:val="0"/>
        </w:numPr>
        <w:ind w:left="426"/>
        <w:rPr>
          <w:b w:val="0"/>
        </w:rPr>
      </w:pPr>
    </w:p>
    <w:p w14:paraId="5B58A706" w14:textId="77777777" w:rsidR="00806379" w:rsidRPr="00564CB7" w:rsidRDefault="00806379" w:rsidP="00806379">
      <w:pPr>
        <w:pStyle w:val="Pismenka"/>
        <w:numPr>
          <w:ilvl w:val="0"/>
          <w:numId w:val="0"/>
        </w:numPr>
        <w:ind w:left="426"/>
        <w:rPr>
          <w:b w:val="0"/>
        </w:rPr>
      </w:pPr>
      <w:r w:rsidRPr="00564CB7">
        <w:rPr>
          <w:b w:val="0"/>
        </w:rPr>
        <w:t>Opravná položka sa zruší, ak následné zvýšenie predpokladaných budúcich ekonomických úžitkov možno objektívne spájať s udalosťou, ktorá nastala po vykázaní opravnej položky.</w:t>
      </w:r>
    </w:p>
    <w:p w14:paraId="730C7B80" w14:textId="77777777" w:rsidR="00806379" w:rsidRPr="00564CB7" w:rsidRDefault="00806379" w:rsidP="00806379">
      <w:pPr>
        <w:pStyle w:val="Pismenka"/>
        <w:numPr>
          <w:ilvl w:val="0"/>
          <w:numId w:val="0"/>
        </w:numPr>
        <w:ind w:left="426"/>
        <w:rPr>
          <w:b w:val="0"/>
        </w:rPr>
      </w:pPr>
    </w:p>
    <w:p w14:paraId="40EAD409" w14:textId="77777777" w:rsidR="00806379" w:rsidRPr="00564CB7" w:rsidRDefault="00806379" w:rsidP="00806379">
      <w:pPr>
        <w:pStyle w:val="Pismenka"/>
        <w:numPr>
          <w:ilvl w:val="0"/>
          <w:numId w:val="13"/>
        </w:numPr>
        <w:rPr>
          <w:szCs w:val="18"/>
        </w:rPr>
      </w:pPr>
      <w:r w:rsidRPr="00564CB7">
        <w:rPr>
          <w:szCs w:val="18"/>
        </w:rPr>
        <w:t>Záväzky</w:t>
      </w:r>
    </w:p>
    <w:p w14:paraId="0BD544E6" w14:textId="77777777" w:rsidR="00806379" w:rsidRPr="00564CB7" w:rsidRDefault="00806379" w:rsidP="00806379">
      <w:pPr>
        <w:pStyle w:val="Zkladntext"/>
        <w:rPr>
          <w:szCs w:val="18"/>
        </w:rPr>
      </w:pPr>
      <w:r w:rsidRPr="00564CB7">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FC0E70D" w14:textId="77777777" w:rsidR="00806379" w:rsidRPr="00564CB7" w:rsidRDefault="00806379" w:rsidP="00806379">
      <w:pPr>
        <w:pStyle w:val="Zkladntext"/>
        <w:rPr>
          <w:szCs w:val="18"/>
        </w:rPr>
      </w:pPr>
    </w:p>
    <w:p w14:paraId="766C99BD" w14:textId="77777777" w:rsidR="00806379" w:rsidRPr="00564CB7" w:rsidRDefault="00806379" w:rsidP="00806379">
      <w:pPr>
        <w:pStyle w:val="Pismenka"/>
        <w:numPr>
          <w:ilvl w:val="0"/>
          <w:numId w:val="13"/>
        </w:numPr>
        <w:rPr>
          <w:szCs w:val="18"/>
        </w:rPr>
      </w:pPr>
      <w:r w:rsidRPr="00564CB7">
        <w:rPr>
          <w:szCs w:val="18"/>
        </w:rPr>
        <w:t>Rezervy</w:t>
      </w:r>
    </w:p>
    <w:p w14:paraId="3F52D475" w14:textId="77777777" w:rsidR="00806379" w:rsidRPr="00564CB7" w:rsidRDefault="00806379" w:rsidP="00806379">
      <w:pPr>
        <w:pStyle w:val="Zkladntext"/>
        <w:rPr>
          <w:b/>
          <w:szCs w:val="18"/>
        </w:rPr>
      </w:pPr>
      <w:r w:rsidRPr="00564CB7">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7AD5C73" w14:textId="77777777" w:rsidR="00806379" w:rsidRPr="00564CB7" w:rsidRDefault="00806379" w:rsidP="00806379">
      <w:pPr>
        <w:pStyle w:val="Zkladntext"/>
        <w:rPr>
          <w:b/>
          <w:szCs w:val="18"/>
        </w:rPr>
      </w:pPr>
    </w:p>
    <w:p w14:paraId="00C0A0B7" w14:textId="77777777" w:rsidR="00806379" w:rsidRPr="00564CB7" w:rsidRDefault="00806379" w:rsidP="00806379">
      <w:pPr>
        <w:pStyle w:val="Zkladntext"/>
        <w:rPr>
          <w:b/>
          <w:szCs w:val="18"/>
        </w:rPr>
      </w:pPr>
      <w:r w:rsidRPr="00564CB7">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8E24666" w14:textId="77777777" w:rsidR="00806379" w:rsidRPr="00564CB7" w:rsidRDefault="00806379" w:rsidP="00806379">
      <w:pPr>
        <w:pStyle w:val="Zkladntext"/>
        <w:rPr>
          <w:b/>
          <w:szCs w:val="18"/>
        </w:rPr>
      </w:pPr>
    </w:p>
    <w:p w14:paraId="1BB3A08F" w14:textId="77777777" w:rsidR="00806379" w:rsidRPr="00564CB7" w:rsidRDefault="00806379" w:rsidP="00806379">
      <w:pPr>
        <w:pStyle w:val="Zkladntext"/>
        <w:rPr>
          <w:b/>
          <w:szCs w:val="18"/>
        </w:rPr>
      </w:pPr>
      <w:r w:rsidRPr="00564CB7">
        <w:rPr>
          <w:szCs w:val="18"/>
        </w:rPr>
        <w:t xml:space="preserve">Tvorba rezervy na bonusy, rabaty, skontá a vrátenie kúpnej ceny pri reklamácii sa účtuje ako zníženie pôvodne dosiahnutých výnosov so súvzťažným zápisom v prospech účtu rezerv. </w:t>
      </w:r>
    </w:p>
    <w:p w14:paraId="5523435F" w14:textId="77777777" w:rsidR="00806379" w:rsidRPr="00564CB7" w:rsidRDefault="00806379" w:rsidP="00806379">
      <w:pPr>
        <w:pStyle w:val="Pismenka"/>
        <w:numPr>
          <w:ilvl w:val="0"/>
          <w:numId w:val="0"/>
        </w:numPr>
        <w:ind w:left="360"/>
        <w:rPr>
          <w:b w:val="0"/>
          <w:szCs w:val="18"/>
        </w:rPr>
      </w:pPr>
    </w:p>
    <w:p w14:paraId="44DC80E8" w14:textId="77777777" w:rsidR="00806379" w:rsidRPr="00564CB7" w:rsidRDefault="00806379" w:rsidP="00806379">
      <w:pPr>
        <w:pStyle w:val="Zkladntext"/>
        <w:rPr>
          <w:b/>
          <w:szCs w:val="18"/>
        </w:rPr>
      </w:pPr>
      <w:r w:rsidRPr="00564CB7">
        <w:rPr>
          <w:b/>
          <w:szCs w:val="18"/>
        </w:rPr>
        <w:t>Rezerva na odstupné</w:t>
      </w:r>
    </w:p>
    <w:p w14:paraId="5A4A259D" w14:textId="75F2E545" w:rsidR="00806379" w:rsidRPr="00564CB7" w:rsidRDefault="00806379" w:rsidP="00806379">
      <w:pPr>
        <w:pStyle w:val="Zkladntext"/>
        <w:rPr>
          <w:szCs w:val="18"/>
        </w:rPr>
      </w:pPr>
      <w:r w:rsidRPr="00564CB7">
        <w:rPr>
          <w:szCs w:val="18"/>
        </w:rPr>
        <w:t>Rezerva na odstupné bola vytvorená v súvislosti s plánovaným znížením počtu zamestnancov v roku 202</w:t>
      </w:r>
      <w:r w:rsidR="00A371EB" w:rsidRPr="00564CB7">
        <w:rPr>
          <w:szCs w:val="18"/>
        </w:rPr>
        <w:t>5</w:t>
      </w:r>
      <w:r w:rsidRPr="00564CB7">
        <w:rPr>
          <w:szCs w:val="18"/>
        </w:rPr>
        <w:t xml:space="preserve"> a bola tvorená na základe priemerných mesačných miezd a plánovaného zníženia počtu zamestnancov. </w:t>
      </w:r>
    </w:p>
    <w:p w14:paraId="6991D000" w14:textId="77777777" w:rsidR="00806379" w:rsidRPr="00564CB7" w:rsidRDefault="00806379" w:rsidP="00806379">
      <w:pPr>
        <w:pStyle w:val="Zkladntext"/>
        <w:ind w:left="0"/>
      </w:pPr>
    </w:p>
    <w:p w14:paraId="19E57348" w14:textId="77777777" w:rsidR="00806379" w:rsidRPr="00564CB7" w:rsidRDefault="00806379" w:rsidP="00806379">
      <w:pPr>
        <w:pStyle w:val="Zkladntext"/>
        <w:jc w:val="left"/>
        <w:rPr>
          <w:b/>
          <w:szCs w:val="18"/>
        </w:rPr>
      </w:pPr>
      <w:r w:rsidRPr="00564CB7">
        <w:rPr>
          <w:b/>
          <w:szCs w:val="18"/>
        </w:rPr>
        <w:t>Nevyfakturované dodávky majetku</w:t>
      </w:r>
    </w:p>
    <w:p w14:paraId="12845E7C" w14:textId="77777777" w:rsidR="00806379" w:rsidRPr="00564CB7" w:rsidRDefault="00806379" w:rsidP="00806379">
      <w:pPr>
        <w:pStyle w:val="Zkladntext"/>
        <w:rPr>
          <w:szCs w:val="18"/>
        </w:rPr>
      </w:pPr>
      <w:r w:rsidRPr="00564CB7">
        <w:rPr>
          <w:szCs w:val="18"/>
        </w:rPr>
        <w:t>Rezervy na nevyfakturované dodávky majetku sa nevykazujú s vplyvom na výsledok hospodárenia a oceňujú sa v odhadovanej výške záväzku.</w:t>
      </w:r>
    </w:p>
    <w:p w14:paraId="7B297FE7" w14:textId="77777777" w:rsidR="00806379" w:rsidRPr="00564CB7" w:rsidRDefault="00806379" w:rsidP="00806379">
      <w:pPr>
        <w:pStyle w:val="Zkladntext"/>
        <w:rPr>
          <w:szCs w:val="18"/>
        </w:rPr>
      </w:pPr>
    </w:p>
    <w:p w14:paraId="021CBE5A" w14:textId="77777777" w:rsidR="00806379" w:rsidRPr="00564CB7" w:rsidRDefault="00806379" w:rsidP="00806379">
      <w:pPr>
        <w:pStyle w:val="Pismenka"/>
        <w:numPr>
          <w:ilvl w:val="0"/>
          <w:numId w:val="13"/>
        </w:numPr>
        <w:rPr>
          <w:szCs w:val="18"/>
        </w:rPr>
      </w:pPr>
      <w:r w:rsidRPr="00564CB7">
        <w:rPr>
          <w:szCs w:val="18"/>
        </w:rPr>
        <w:t>Zamestnanecké požitky</w:t>
      </w:r>
    </w:p>
    <w:p w14:paraId="23BF38DF" w14:textId="77777777" w:rsidR="00806379" w:rsidRPr="00564CB7" w:rsidRDefault="00806379" w:rsidP="00806379">
      <w:pPr>
        <w:pStyle w:val="Pismenka"/>
        <w:numPr>
          <w:ilvl w:val="0"/>
          <w:numId w:val="0"/>
        </w:numPr>
        <w:ind w:left="425"/>
        <w:rPr>
          <w:b w:val="0"/>
        </w:rPr>
      </w:pPr>
      <w:r w:rsidRPr="00564CB7">
        <w:rPr>
          <w:b w:val="0"/>
        </w:rPr>
        <w:t>Platy, mzdy, príspevky do dôchodkových a poistných fondov, platená ročná dovolenka a platená zdravotná</w:t>
      </w:r>
      <w:r w:rsidRPr="00564CB7">
        <w:t xml:space="preserve"> </w:t>
      </w:r>
      <w:r w:rsidRPr="00564CB7">
        <w:rPr>
          <w:b w:val="0"/>
        </w:rPr>
        <w:t>dovolenka, bonusy a ostatné nepeňažné požitky (napr. zdravotná starostlivosť) sa účtujú v účtovnom období, s ktorým vecne a časovo súvisia.</w:t>
      </w:r>
    </w:p>
    <w:p w14:paraId="79F58300" w14:textId="77777777" w:rsidR="00806379" w:rsidRPr="00564CB7" w:rsidRDefault="00806379" w:rsidP="00806379">
      <w:pPr>
        <w:pStyle w:val="Pismenka"/>
        <w:numPr>
          <w:ilvl w:val="0"/>
          <w:numId w:val="0"/>
        </w:numPr>
        <w:ind w:left="425"/>
        <w:rPr>
          <w:b w:val="0"/>
        </w:rPr>
      </w:pPr>
    </w:p>
    <w:p w14:paraId="5AAF8C7C" w14:textId="77777777" w:rsidR="00806379" w:rsidRPr="00564CB7" w:rsidRDefault="00806379" w:rsidP="00806379">
      <w:pPr>
        <w:pStyle w:val="Pismenka"/>
        <w:numPr>
          <w:ilvl w:val="0"/>
          <w:numId w:val="0"/>
        </w:numPr>
        <w:ind w:left="425"/>
      </w:pPr>
      <w:r w:rsidRPr="00564CB7">
        <w:t>Dlhodobé zamestnanecké pôžitky</w:t>
      </w:r>
    </w:p>
    <w:p w14:paraId="1BAD6A0F" w14:textId="77777777" w:rsidR="00806379" w:rsidRPr="00564CB7" w:rsidRDefault="00806379" w:rsidP="00806379">
      <w:pPr>
        <w:pStyle w:val="Pismenka"/>
        <w:numPr>
          <w:ilvl w:val="0"/>
          <w:numId w:val="0"/>
        </w:numPr>
        <w:ind w:left="425"/>
      </w:pPr>
    </w:p>
    <w:p w14:paraId="66CA8256" w14:textId="77777777" w:rsidR="00806379" w:rsidRPr="00564CB7" w:rsidRDefault="00806379" w:rsidP="00806379">
      <w:pPr>
        <w:rPr>
          <w:sz w:val="18"/>
          <w:szCs w:val="18"/>
        </w:rPr>
      </w:pPr>
      <w:r w:rsidRPr="00564CB7">
        <w:rPr>
          <w:sz w:val="18"/>
          <w:szCs w:val="18"/>
        </w:rPr>
        <w:t xml:space="preserve">          Zamestnanec má na základe Zákonníka práce pri odchode do starobného dôchodku nárok na odmenu vo výške jednej </w:t>
      </w:r>
    </w:p>
    <w:p w14:paraId="01F702A0" w14:textId="77777777" w:rsidR="00806379" w:rsidRPr="00564CB7" w:rsidRDefault="00806379" w:rsidP="00806379">
      <w:pPr>
        <w:rPr>
          <w:sz w:val="18"/>
          <w:szCs w:val="18"/>
        </w:rPr>
      </w:pPr>
      <w:r w:rsidRPr="00564CB7">
        <w:rPr>
          <w:sz w:val="18"/>
          <w:szCs w:val="18"/>
        </w:rPr>
        <w:t xml:space="preserve">          priemernej mesačnej mzdy.</w:t>
      </w:r>
    </w:p>
    <w:p w14:paraId="7C2C5E62" w14:textId="77777777" w:rsidR="00806379" w:rsidRPr="00564CB7" w:rsidRDefault="00806379" w:rsidP="00806379">
      <w:pPr>
        <w:pStyle w:val="Pismenka"/>
        <w:numPr>
          <w:ilvl w:val="0"/>
          <w:numId w:val="0"/>
        </w:numPr>
        <w:ind w:left="360"/>
        <w:rPr>
          <w:b w:val="0"/>
        </w:rPr>
      </w:pPr>
    </w:p>
    <w:p w14:paraId="4D2DC087" w14:textId="77777777" w:rsidR="00806379" w:rsidRPr="00564CB7" w:rsidRDefault="00806379" w:rsidP="00806379">
      <w:pPr>
        <w:pStyle w:val="Pismenka"/>
        <w:numPr>
          <w:ilvl w:val="0"/>
          <w:numId w:val="13"/>
        </w:numPr>
        <w:rPr>
          <w:szCs w:val="18"/>
        </w:rPr>
      </w:pPr>
      <w:r w:rsidRPr="00564CB7">
        <w:rPr>
          <w:szCs w:val="18"/>
        </w:rPr>
        <w:t>Odložené dane</w:t>
      </w:r>
    </w:p>
    <w:p w14:paraId="6F3FCD3D" w14:textId="77777777" w:rsidR="00806379" w:rsidRPr="00564CB7" w:rsidRDefault="00806379" w:rsidP="00806379">
      <w:pPr>
        <w:pStyle w:val="Zkladntext"/>
        <w:rPr>
          <w:szCs w:val="18"/>
        </w:rPr>
      </w:pPr>
      <w:r w:rsidRPr="00564CB7">
        <w:rPr>
          <w:szCs w:val="18"/>
        </w:rPr>
        <w:t xml:space="preserve">Odložené dane (odložená daňová pohľadávka a odložený daňový záväzok) sa vzťahujú na: </w:t>
      </w:r>
    </w:p>
    <w:p w14:paraId="7DB180F6" w14:textId="77777777" w:rsidR="00806379" w:rsidRPr="00564CB7" w:rsidRDefault="00806379" w:rsidP="00806379">
      <w:pPr>
        <w:pStyle w:val="Zkladntext"/>
        <w:numPr>
          <w:ilvl w:val="0"/>
          <w:numId w:val="4"/>
        </w:numPr>
        <w:rPr>
          <w:szCs w:val="18"/>
        </w:rPr>
      </w:pPr>
      <w:r w:rsidRPr="00564CB7">
        <w:rPr>
          <w:szCs w:val="18"/>
        </w:rPr>
        <w:t>dočasné rozdiely medzi účtovnou hodnotou majetku a účtovnou hodnotou záväzkov vykázanou v súvahe a ich daňovou základňou,</w:t>
      </w:r>
    </w:p>
    <w:p w14:paraId="1DAD5B79" w14:textId="77777777" w:rsidR="00806379" w:rsidRPr="00564CB7" w:rsidRDefault="00806379" w:rsidP="00806379">
      <w:pPr>
        <w:pStyle w:val="Zkladntext"/>
        <w:numPr>
          <w:ilvl w:val="0"/>
          <w:numId w:val="4"/>
        </w:numPr>
        <w:rPr>
          <w:szCs w:val="18"/>
        </w:rPr>
      </w:pPr>
      <w:r w:rsidRPr="00564CB7">
        <w:rPr>
          <w:szCs w:val="18"/>
        </w:rPr>
        <w:t>možnosť umorovať daňovú stratu v budúcnosti, ktorou sa rozumie možnosť odpočítať daňovú stratu od základu dane v budúcnosti,</w:t>
      </w:r>
    </w:p>
    <w:p w14:paraId="1E9AFF69" w14:textId="77777777" w:rsidR="00806379" w:rsidRPr="00564CB7" w:rsidRDefault="00806379" w:rsidP="00806379">
      <w:pPr>
        <w:pStyle w:val="Zkladntext"/>
        <w:numPr>
          <w:ilvl w:val="0"/>
          <w:numId w:val="4"/>
        </w:numPr>
        <w:rPr>
          <w:szCs w:val="18"/>
        </w:rPr>
      </w:pPr>
      <w:r w:rsidRPr="00564CB7">
        <w:rPr>
          <w:szCs w:val="18"/>
        </w:rPr>
        <w:t>možnosť previesť nevyužité daňové odpočty a iné daňové nároky do budúcich období.</w:t>
      </w:r>
    </w:p>
    <w:p w14:paraId="3B451970" w14:textId="77777777" w:rsidR="00806379" w:rsidRPr="00564CB7" w:rsidRDefault="00806379" w:rsidP="00806379">
      <w:pPr>
        <w:pStyle w:val="Zkladntext"/>
        <w:ind w:left="0"/>
        <w:rPr>
          <w:szCs w:val="18"/>
        </w:rPr>
      </w:pPr>
    </w:p>
    <w:p w14:paraId="64EDC3AA" w14:textId="77777777" w:rsidR="00806379" w:rsidRPr="00564CB7" w:rsidRDefault="00806379" w:rsidP="00806379">
      <w:pPr>
        <w:pStyle w:val="Zkladntext"/>
        <w:rPr>
          <w:szCs w:val="18"/>
        </w:rPr>
      </w:pPr>
      <w:r w:rsidRPr="00564CB7">
        <w:rPr>
          <w:szCs w:val="18"/>
        </w:rPr>
        <w:lastRenderedPageBreak/>
        <w:t xml:space="preserve">Odložená daňová pohľadávka ani odložený daňový záväzok sa neúčtuje pri: </w:t>
      </w:r>
    </w:p>
    <w:p w14:paraId="107832C4" w14:textId="77777777" w:rsidR="00806379" w:rsidRPr="00564CB7" w:rsidRDefault="00806379" w:rsidP="00806379">
      <w:pPr>
        <w:pStyle w:val="Zkladntext"/>
        <w:numPr>
          <w:ilvl w:val="0"/>
          <w:numId w:val="9"/>
        </w:numPr>
        <w:tabs>
          <w:tab w:val="clear" w:pos="340"/>
          <w:tab w:val="num" w:pos="766"/>
        </w:tabs>
        <w:ind w:left="766"/>
        <w:rPr>
          <w:szCs w:val="18"/>
        </w:rPr>
      </w:pPr>
      <w:r w:rsidRPr="00564CB7">
        <w:rPr>
          <w:szCs w:val="18"/>
        </w:rPr>
        <w:t xml:space="preserve">dočasných rozdieloch pri prvotnom zaúčtovaní (angl. </w:t>
      </w:r>
      <w:proofErr w:type="spellStart"/>
      <w:r w:rsidRPr="00564CB7">
        <w:rPr>
          <w:szCs w:val="18"/>
        </w:rPr>
        <w:t>initial</w:t>
      </w:r>
      <w:proofErr w:type="spellEnd"/>
      <w:r w:rsidRPr="00564CB7">
        <w:rPr>
          <w:szCs w:val="18"/>
        </w:rPr>
        <w:t xml:space="preserve"> </w:t>
      </w:r>
      <w:proofErr w:type="spellStart"/>
      <w:r w:rsidRPr="00564CB7">
        <w:rPr>
          <w:szCs w:val="18"/>
        </w:rPr>
        <w:t>recognition</w:t>
      </w:r>
      <w:proofErr w:type="spellEnd"/>
      <w:r w:rsidRPr="00564CB7">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6E405328" w14:textId="77777777" w:rsidR="00806379" w:rsidRPr="00564CB7" w:rsidRDefault="00806379" w:rsidP="00806379">
      <w:pPr>
        <w:pStyle w:val="Zkladntext"/>
        <w:numPr>
          <w:ilvl w:val="0"/>
          <w:numId w:val="9"/>
        </w:numPr>
        <w:tabs>
          <w:tab w:val="clear" w:pos="340"/>
          <w:tab w:val="num" w:pos="766"/>
        </w:tabs>
        <w:ind w:left="766"/>
        <w:rPr>
          <w:szCs w:val="18"/>
        </w:rPr>
      </w:pPr>
      <w:r w:rsidRPr="00564CB7">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34C30A16" w14:textId="77777777" w:rsidR="00806379" w:rsidRPr="00564CB7" w:rsidRDefault="00806379" w:rsidP="00806379">
      <w:pPr>
        <w:pStyle w:val="Zkladntext"/>
        <w:numPr>
          <w:ilvl w:val="0"/>
          <w:numId w:val="9"/>
        </w:numPr>
        <w:tabs>
          <w:tab w:val="clear" w:pos="340"/>
          <w:tab w:val="num" w:pos="766"/>
        </w:tabs>
        <w:ind w:left="766"/>
        <w:rPr>
          <w:szCs w:val="18"/>
        </w:rPr>
      </w:pPr>
      <w:r w:rsidRPr="00564CB7">
        <w:rPr>
          <w:szCs w:val="18"/>
        </w:rPr>
        <w:t xml:space="preserve">dočasných rozdieloch pri prvotnom zaúčtovaní </w:t>
      </w:r>
      <w:proofErr w:type="spellStart"/>
      <w:r w:rsidRPr="00564CB7">
        <w:rPr>
          <w:szCs w:val="18"/>
        </w:rPr>
        <w:t>goodwillu</w:t>
      </w:r>
      <w:proofErr w:type="spellEnd"/>
      <w:r w:rsidRPr="00564CB7">
        <w:rPr>
          <w:szCs w:val="18"/>
        </w:rPr>
        <w:t xml:space="preserve"> alebo záporného </w:t>
      </w:r>
      <w:proofErr w:type="spellStart"/>
      <w:r w:rsidRPr="00564CB7">
        <w:rPr>
          <w:szCs w:val="18"/>
        </w:rPr>
        <w:t>goodwillu</w:t>
      </w:r>
      <w:proofErr w:type="spellEnd"/>
      <w:r w:rsidRPr="00564CB7">
        <w:rPr>
          <w:szCs w:val="18"/>
        </w:rPr>
        <w:t>.</w:t>
      </w:r>
    </w:p>
    <w:p w14:paraId="3966BED7" w14:textId="77777777" w:rsidR="00806379" w:rsidRPr="00564CB7" w:rsidRDefault="00806379" w:rsidP="00806379">
      <w:pPr>
        <w:pStyle w:val="Zkladntext"/>
        <w:ind w:left="766"/>
        <w:rPr>
          <w:szCs w:val="18"/>
        </w:rPr>
      </w:pPr>
    </w:p>
    <w:p w14:paraId="35B41792" w14:textId="77777777" w:rsidR="00806379" w:rsidRPr="00564CB7" w:rsidRDefault="00806379" w:rsidP="00806379">
      <w:pPr>
        <w:pStyle w:val="Zkladntext"/>
        <w:rPr>
          <w:szCs w:val="18"/>
        </w:rPr>
      </w:pPr>
      <w:r w:rsidRPr="00564CB7">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58F9113B" w14:textId="77777777" w:rsidR="00806379" w:rsidRPr="00564CB7" w:rsidRDefault="00806379" w:rsidP="00806379">
      <w:pPr>
        <w:pStyle w:val="Zkladntext"/>
      </w:pPr>
      <w:r w:rsidRPr="00564CB7">
        <w:t>Pri výpočte odloženej dane sa použije sadzba dane z príjmov, o ktorej sa predpokladá, že bude platiť v čase vyrovnania odloženej dane.</w:t>
      </w:r>
    </w:p>
    <w:p w14:paraId="6616F26D" w14:textId="77777777" w:rsidR="00806379" w:rsidRPr="00564CB7" w:rsidRDefault="00806379" w:rsidP="00806379">
      <w:pPr>
        <w:pStyle w:val="Zkladntext"/>
      </w:pPr>
    </w:p>
    <w:p w14:paraId="195F3251" w14:textId="77777777" w:rsidR="00806379" w:rsidRPr="00564CB7" w:rsidRDefault="00806379" w:rsidP="00806379">
      <w:pPr>
        <w:pStyle w:val="Zkladntext"/>
        <w:rPr>
          <w:szCs w:val="18"/>
        </w:rPr>
      </w:pPr>
      <w:r w:rsidRPr="00564CB7">
        <w:t xml:space="preserve">V súvahe sa odložená daňová pohľadávka a odložený daňový záväzok vykazujú samostatne. Ak sa vzťahujú na odloženú </w:t>
      </w:r>
      <w:r w:rsidRPr="00564CB7">
        <w:rPr>
          <w:szCs w:val="18"/>
        </w:rPr>
        <w:t xml:space="preserve"> </w:t>
      </w:r>
      <w:r w:rsidRPr="00564CB7">
        <w:t xml:space="preserve">daň z príjmov toho istého daňovníka a ide o ten istý daňový úrad, môže sa vykázať len výsledný zostatok účtu 481 – Odložený daňový záväzok a odložená daňová pohľadávka. </w:t>
      </w:r>
    </w:p>
    <w:p w14:paraId="741A046C" w14:textId="77777777" w:rsidR="00806379" w:rsidRPr="00564CB7" w:rsidRDefault="00806379" w:rsidP="00806379">
      <w:pPr>
        <w:pStyle w:val="Zkladntext"/>
        <w:rPr>
          <w:szCs w:val="18"/>
        </w:rPr>
      </w:pPr>
    </w:p>
    <w:p w14:paraId="25288983" w14:textId="77777777" w:rsidR="00806379" w:rsidRPr="00564CB7" w:rsidRDefault="00806379" w:rsidP="00806379">
      <w:pPr>
        <w:pStyle w:val="Pismenka"/>
        <w:numPr>
          <w:ilvl w:val="0"/>
          <w:numId w:val="13"/>
        </w:numPr>
        <w:rPr>
          <w:szCs w:val="18"/>
        </w:rPr>
      </w:pPr>
      <w:r w:rsidRPr="00564CB7">
        <w:rPr>
          <w:szCs w:val="18"/>
        </w:rPr>
        <w:t>Výdavky budúcich období a výnosy budúcich období</w:t>
      </w:r>
    </w:p>
    <w:p w14:paraId="1F303E2F" w14:textId="77777777" w:rsidR="00806379" w:rsidRPr="00564CB7" w:rsidRDefault="00806379" w:rsidP="00806379">
      <w:pPr>
        <w:pStyle w:val="Zkladntext"/>
        <w:rPr>
          <w:szCs w:val="18"/>
        </w:rPr>
      </w:pPr>
      <w:r w:rsidRPr="00564CB7">
        <w:rPr>
          <w:szCs w:val="18"/>
        </w:rPr>
        <w:t>Výdavky budúcich období a výnosy budúcich období sa vykazujú vo výške, ktorá je potrebná na dodržanie zásady vecnej a časovej súvislosti s účtovným obdobím.</w:t>
      </w:r>
    </w:p>
    <w:p w14:paraId="18CE5184" w14:textId="77777777" w:rsidR="00806379" w:rsidRPr="00564CB7" w:rsidRDefault="00806379" w:rsidP="00806379">
      <w:pPr>
        <w:pStyle w:val="Zkladntext"/>
        <w:rPr>
          <w:szCs w:val="18"/>
        </w:rPr>
      </w:pPr>
    </w:p>
    <w:p w14:paraId="3E19F086" w14:textId="77777777" w:rsidR="00806379" w:rsidRPr="00564CB7" w:rsidRDefault="00806379" w:rsidP="00806379">
      <w:pPr>
        <w:ind w:left="426"/>
        <w:jc w:val="both"/>
        <w:rPr>
          <w:szCs w:val="18"/>
        </w:rPr>
      </w:pPr>
    </w:p>
    <w:p w14:paraId="042D07AB" w14:textId="77777777" w:rsidR="00806379" w:rsidRPr="00564CB7" w:rsidRDefault="00806379" w:rsidP="00806379">
      <w:pPr>
        <w:pStyle w:val="Pismenka"/>
        <w:numPr>
          <w:ilvl w:val="0"/>
          <w:numId w:val="13"/>
        </w:numPr>
        <w:rPr>
          <w:szCs w:val="18"/>
        </w:rPr>
      </w:pPr>
      <w:r w:rsidRPr="00564CB7">
        <w:rPr>
          <w:szCs w:val="18"/>
        </w:rPr>
        <w:t xml:space="preserve">Prenájom (lízing) </w:t>
      </w:r>
    </w:p>
    <w:p w14:paraId="4E8BED6F" w14:textId="77777777" w:rsidR="00806379" w:rsidRPr="00564CB7" w:rsidRDefault="00806379" w:rsidP="00806379">
      <w:pPr>
        <w:pStyle w:val="Zkladntext"/>
        <w:rPr>
          <w:szCs w:val="18"/>
        </w:rPr>
      </w:pPr>
      <w:r w:rsidRPr="00564CB7">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9208BA5" w14:textId="77777777" w:rsidR="00806379" w:rsidRPr="00564CB7" w:rsidRDefault="00806379" w:rsidP="00806379">
      <w:pPr>
        <w:pStyle w:val="Zkladntext"/>
        <w:rPr>
          <w:szCs w:val="18"/>
        </w:rPr>
      </w:pPr>
    </w:p>
    <w:p w14:paraId="209A2E5B" w14:textId="77777777" w:rsidR="00806379" w:rsidRPr="00564CB7" w:rsidRDefault="00806379" w:rsidP="00806379">
      <w:pPr>
        <w:pStyle w:val="Zkladntext"/>
        <w:rPr>
          <w:szCs w:val="18"/>
        </w:rPr>
      </w:pPr>
      <w:r w:rsidRPr="00564CB7">
        <w:rPr>
          <w:szCs w:val="18"/>
        </w:rPr>
        <w:t xml:space="preserve">Súčasťou dohodnutých platieb je aj kúpna cena, za ktorú na konci dohodnutej doby finančného prenájmu prechádza vlastnícke právo k prenajatému majetku z prenajímateľa na nájomcu. </w:t>
      </w:r>
    </w:p>
    <w:p w14:paraId="55F124BC" w14:textId="77777777" w:rsidR="00806379" w:rsidRPr="00564CB7" w:rsidRDefault="00806379" w:rsidP="00806379">
      <w:pPr>
        <w:pStyle w:val="Zkladntext"/>
        <w:rPr>
          <w:szCs w:val="18"/>
        </w:rPr>
      </w:pPr>
    </w:p>
    <w:p w14:paraId="1F1B2BAC" w14:textId="77777777" w:rsidR="00806379" w:rsidRPr="00564CB7" w:rsidRDefault="00806379" w:rsidP="00806379">
      <w:pPr>
        <w:pStyle w:val="Zkladntext"/>
        <w:rPr>
          <w:szCs w:val="18"/>
        </w:rPr>
      </w:pPr>
      <w:r w:rsidRPr="00564CB7">
        <w:rPr>
          <w:szCs w:val="18"/>
        </w:rPr>
        <w:t xml:space="preserve">Dohodnutá doba nájmu je najmenej 60 % doby odpisovania podľa daňových predpisov. </w:t>
      </w:r>
      <w:r w:rsidRPr="00564CB7">
        <w:t xml:space="preserve">V prípade nájmu pozemku je doba nájmu najmenej 60 % doby odpisovania hmotného majetku zaradeného do daňovej odpisovej skupiny 5 resp. 6 (budovy a stavby, doba odpisovania pre daňové účely 20 resp. 40 rokov). </w:t>
      </w:r>
    </w:p>
    <w:p w14:paraId="7067241F" w14:textId="77777777" w:rsidR="00806379" w:rsidRPr="00564CB7" w:rsidRDefault="00806379" w:rsidP="00806379">
      <w:pPr>
        <w:pStyle w:val="Zkladntext"/>
        <w:rPr>
          <w:szCs w:val="18"/>
        </w:rPr>
      </w:pPr>
    </w:p>
    <w:p w14:paraId="3FE1B3C5" w14:textId="77777777" w:rsidR="00806379" w:rsidRPr="00564CB7" w:rsidRDefault="00806379" w:rsidP="00806379">
      <w:pPr>
        <w:pStyle w:val="Zkladntext"/>
        <w:rPr>
          <w:szCs w:val="18"/>
        </w:rPr>
      </w:pPr>
      <w:r w:rsidRPr="00564CB7">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50BA65CE" w14:textId="77777777" w:rsidR="00806379" w:rsidRPr="00564CB7" w:rsidRDefault="00806379" w:rsidP="00806379">
      <w:pPr>
        <w:pStyle w:val="Zkladntext"/>
        <w:rPr>
          <w:szCs w:val="18"/>
        </w:rPr>
      </w:pPr>
    </w:p>
    <w:p w14:paraId="19E0767E" w14:textId="77777777" w:rsidR="00806379" w:rsidRPr="00564CB7" w:rsidRDefault="00806379" w:rsidP="00806379">
      <w:pPr>
        <w:pStyle w:val="Zkladntext"/>
        <w:rPr>
          <w:szCs w:val="18"/>
        </w:rPr>
      </w:pPr>
      <w:r w:rsidRPr="00564CB7">
        <w:rPr>
          <w:szCs w:val="18"/>
        </w:rPr>
        <w:t>Platba nájomného je alokovaná medzi splátku istiny a finančné náklady, vypočítané metódou efektívnej úrokovej miery. Finančné náklady sa účtujú na ťarchu účtu 562 – Úroky.</w:t>
      </w:r>
    </w:p>
    <w:p w14:paraId="532E6D67" w14:textId="77777777" w:rsidR="00806379" w:rsidRPr="00564CB7" w:rsidRDefault="00806379" w:rsidP="00806379">
      <w:pPr>
        <w:pStyle w:val="Zkladntext"/>
        <w:rPr>
          <w:szCs w:val="18"/>
        </w:rPr>
      </w:pPr>
    </w:p>
    <w:p w14:paraId="3727FA03" w14:textId="77777777" w:rsidR="00806379" w:rsidRPr="00564CB7" w:rsidRDefault="00806379" w:rsidP="00806379">
      <w:pPr>
        <w:pStyle w:val="Zkladntext"/>
      </w:pPr>
      <w:r w:rsidRPr="00564CB7">
        <w:rPr>
          <w:b/>
        </w:rPr>
        <w:t xml:space="preserve">Operatívny prenájom. </w:t>
      </w:r>
      <w:r w:rsidRPr="00564CB7">
        <w:rPr>
          <w:szCs w:val="18"/>
        </w:rPr>
        <w:t xml:space="preserve">Majetok prenajatý na základe operatívneho prenájmu vykazuje ako svoj majetok jeho vlastník, nie nájomca. </w:t>
      </w:r>
      <w:r w:rsidRPr="00564CB7">
        <w:t>Prenájom majetku formou operatívneho leasingu sa účtuje do nákladov priebežne počas doby trvania leasingovej zmluvy.</w:t>
      </w:r>
    </w:p>
    <w:p w14:paraId="13AF06A8" w14:textId="77777777" w:rsidR="00806379" w:rsidRPr="00564CB7" w:rsidRDefault="00806379" w:rsidP="00806379">
      <w:pPr>
        <w:pStyle w:val="Zkladntext"/>
      </w:pPr>
    </w:p>
    <w:p w14:paraId="3C9F0C09" w14:textId="77777777" w:rsidR="00806379" w:rsidRPr="00564CB7" w:rsidRDefault="00806379" w:rsidP="00806379">
      <w:pPr>
        <w:pStyle w:val="Zkladntext"/>
      </w:pPr>
    </w:p>
    <w:p w14:paraId="3C9D872B" w14:textId="77777777" w:rsidR="00806379" w:rsidRPr="00564CB7" w:rsidRDefault="00806379" w:rsidP="00806379">
      <w:pPr>
        <w:pStyle w:val="Zkladntext"/>
        <w:rPr>
          <w:szCs w:val="18"/>
        </w:rPr>
      </w:pPr>
    </w:p>
    <w:p w14:paraId="0257448E" w14:textId="77777777" w:rsidR="00806379" w:rsidRPr="00564CB7" w:rsidRDefault="00806379" w:rsidP="00806379">
      <w:pPr>
        <w:pStyle w:val="Pismenka"/>
        <w:numPr>
          <w:ilvl w:val="0"/>
          <w:numId w:val="13"/>
        </w:numPr>
        <w:rPr>
          <w:szCs w:val="18"/>
        </w:rPr>
      </w:pPr>
      <w:r w:rsidRPr="00564CB7">
        <w:rPr>
          <w:szCs w:val="18"/>
        </w:rPr>
        <w:t>Cudzia mena</w:t>
      </w:r>
    </w:p>
    <w:p w14:paraId="68EDBD72" w14:textId="77777777" w:rsidR="00806379" w:rsidRPr="00564CB7" w:rsidRDefault="00806379" w:rsidP="00806379">
      <w:pPr>
        <w:pStyle w:val="Zkladntext"/>
        <w:rPr>
          <w:szCs w:val="18"/>
        </w:rPr>
      </w:pPr>
      <w:r w:rsidRPr="00564CB7">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0389B1A9" w14:textId="77777777" w:rsidR="00806379" w:rsidRPr="00564CB7" w:rsidRDefault="00806379" w:rsidP="00806379">
      <w:pPr>
        <w:pStyle w:val="Zkladntext"/>
        <w:rPr>
          <w:szCs w:val="18"/>
        </w:rPr>
      </w:pPr>
    </w:p>
    <w:p w14:paraId="54715272" w14:textId="77777777" w:rsidR="00806379" w:rsidRPr="00564CB7" w:rsidRDefault="00806379" w:rsidP="00806379">
      <w:pPr>
        <w:pStyle w:val="Zkladntext"/>
        <w:rPr>
          <w:szCs w:val="18"/>
        </w:rPr>
      </w:pPr>
      <w:r w:rsidRPr="00564CB7">
        <w:rPr>
          <w:szCs w:val="18"/>
        </w:rPr>
        <w:t>Na ocenenie prírastku cudzej meny (okrem ocenenia cudzej meny obstarávanej v rámci menového derivátu) nakúpenej za euro sa použije kurz, za ktorý bola táto cudzia mena nakúpená.</w:t>
      </w:r>
    </w:p>
    <w:p w14:paraId="1A74C625" w14:textId="77777777" w:rsidR="00806379" w:rsidRPr="00564CB7" w:rsidRDefault="00806379" w:rsidP="00806379">
      <w:pPr>
        <w:pStyle w:val="Zkladntext"/>
        <w:rPr>
          <w:szCs w:val="18"/>
        </w:rPr>
      </w:pPr>
    </w:p>
    <w:p w14:paraId="0CE22E0B" w14:textId="77777777" w:rsidR="00806379" w:rsidRPr="00564CB7" w:rsidRDefault="00806379" w:rsidP="00806379">
      <w:pPr>
        <w:pStyle w:val="Zkladntext"/>
        <w:rPr>
          <w:szCs w:val="18"/>
        </w:rPr>
      </w:pPr>
      <w:r w:rsidRPr="00564CB7">
        <w:rPr>
          <w:szCs w:val="18"/>
        </w:rPr>
        <w:lastRenderedPageBreak/>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14:paraId="5C0D231A" w14:textId="77777777" w:rsidR="00806379" w:rsidRPr="00564CB7" w:rsidRDefault="00806379" w:rsidP="00806379">
      <w:pPr>
        <w:pStyle w:val="Zkladntext"/>
        <w:rPr>
          <w:szCs w:val="18"/>
        </w:rPr>
      </w:pPr>
    </w:p>
    <w:p w14:paraId="7F0884BE" w14:textId="77777777" w:rsidR="00806379" w:rsidRPr="00564CB7" w:rsidRDefault="00806379" w:rsidP="00806379">
      <w:pPr>
        <w:pStyle w:val="Zkladntext"/>
        <w:rPr>
          <w:szCs w:val="18"/>
        </w:rPr>
      </w:pPr>
      <w:r w:rsidRPr="00564CB7">
        <w:rPr>
          <w:szCs w:val="18"/>
        </w:rPr>
        <w:t xml:space="preserve">Na ocenenie cudzej meny obstarávanej v rámci menového derivátu </w:t>
      </w:r>
    </w:p>
    <w:p w14:paraId="04D9673C" w14:textId="77777777" w:rsidR="00806379" w:rsidRPr="00564CB7" w:rsidRDefault="00806379" w:rsidP="00806379">
      <w:pPr>
        <w:pStyle w:val="Zkladntext"/>
        <w:numPr>
          <w:ilvl w:val="0"/>
          <w:numId w:val="14"/>
        </w:numPr>
        <w:tabs>
          <w:tab w:val="clear" w:pos="340"/>
          <w:tab w:val="num" w:pos="766"/>
        </w:tabs>
        <w:ind w:left="766"/>
        <w:rPr>
          <w:szCs w:val="18"/>
        </w:rPr>
      </w:pPr>
      <w:r w:rsidRPr="00564CB7">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235A262A" w14:textId="77777777" w:rsidR="00806379" w:rsidRPr="00564CB7" w:rsidRDefault="00806379" w:rsidP="00806379">
      <w:pPr>
        <w:pStyle w:val="Zkladntext"/>
        <w:numPr>
          <w:ilvl w:val="0"/>
          <w:numId w:val="14"/>
        </w:numPr>
        <w:tabs>
          <w:tab w:val="clear" w:pos="340"/>
          <w:tab w:val="num" w:pos="766"/>
        </w:tabs>
        <w:ind w:left="766"/>
        <w:rPr>
          <w:szCs w:val="18"/>
        </w:rPr>
      </w:pPr>
      <w:r w:rsidRPr="00564CB7">
        <w:rPr>
          <w:szCs w:val="18"/>
        </w:rPr>
        <w:t>ak zmluvnou stranou nie je banka alebo pobočka zahraničnej banky, použije sa na ocenenie referenčný kurz ku dňu ocenenia.</w:t>
      </w:r>
    </w:p>
    <w:p w14:paraId="5476EA08" w14:textId="77777777" w:rsidR="00806379" w:rsidRPr="00564CB7" w:rsidRDefault="00806379" w:rsidP="00806379">
      <w:pPr>
        <w:pStyle w:val="Zkladntext"/>
        <w:rPr>
          <w:szCs w:val="18"/>
        </w:rPr>
      </w:pPr>
    </w:p>
    <w:p w14:paraId="70FD0766" w14:textId="77777777" w:rsidR="00806379" w:rsidRPr="00564CB7" w:rsidRDefault="00806379" w:rsidP="00806379">
      <w:pPr>
        <w:pStyle w:val="Zkladntext"/>
        <w:rPr>
          <w:szCs w:val="18"/>
        </w:rPr>
      </w:pPr>
      <w:r w:rsidRPr="00564CB7">
        <w:rPr>
          <w:szCs w:val="18"/>
        </w:rPr>
        <w:t>Na úbytok rovnakej cudzej meny v hotovosti alebo z devízového účtu sa na prepočet cudzej meny na eurá použije</w:t>
      </w:r>
    </w:p>
    <w:p w14:paraId="3611D3BC" w14:textId="77777777" w:rsidR="00806379" w:rsidRPr="00564CB7" w:rsidRDefault="00806379" w:rsidP="00806379">
      <w:pPr>
        <w:pStyle w:val="Zkladntext"/>
        <w:numPr>
          <w:ilvl w:val="0"/>
          <w:numId w:val="14"/>
        </w:numPr>
        <w:tabs>
          <w:tab w:val="clear" w:pos="340"/>
          <w:tab w:val="num" w:pos="766"/>
        </w:tabs>
        <w:ind w:left="766"/>
      </w:pPr>
      <w:r w:rsidRPr="00564CB7">
        <w:rPr>
          <w:szCs w:val="18"/>
        </w:rPr>
        <w:t>referenčný výmenný kurz určený a vyhlásený Európskou centrálnou bankou alebo Národnou bankou Slovenska v deň predchádzajúci dňu uskutočnenia účtovného prípadu.</w:t>
      </w:r>
    </w:p>
    <w:p w14:paraId="64F49A8D" w14:textId="77777777" w:rsidR="00806379" w:rsidRPr="00564CB7" w:rsidRDefault="00806379" w:rsidP="00806379">
      <w:pPr>
        <w:pStyle w:val="Zkladntext"/>
        <w:ind w:left="766"/>
      </w:pPr>
    </w:p>
    <w:p w14:paraId="16DA0976" w14:textId="77777777" w:rsidR="00806379" w:rsidRPr="00564CB7" w:rsidRDefault="00806379" w:rsidP="00806379">
      <w:pPr>
        <w:pStyle w:val="Pismenka"/>
        <w:numPr>
          <w:ilvl w:val="0"/>
          <w:numId w:val="0"/>
        </w:numPr>
        <w:ind w:left="425"/>
      </w:pPr>
      <w:r w:rsidRPr="00564CB7">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45A9BF78" w14:textId="77777777" w:rsidR="00806379" w:rsidRPr="00564CB7" w:rsidRDefault="00806379" w:rsidP="00806379">
      <w:pPr>
        <w:pStyle w:val="Pismenka"/>
        <w:numPr>
          <w:ilvl w:val="0"/>
          <w:numId w:val="0"/>
        </w:numPr>
        <w:ind w:left="425"/>
      </w:pPr>
    </w:p>
    <w:p w14:paraId="1C234300" w14:textId="77777777" w:rsidR="00806379" w:rsidRPr="00564CB7" w:rsidRDefault="00806379" w:rsidP="00806379">
      <w:pPr>
        <w:pStyle w:val="Pismenka"/>
        <w:numPr>
          <w:ilvl w:val="0"/>
          <w:numId w:val="0"/>
        </w:numPr>
        <w:ind w:left="425"/>
      </w:pPr>
      <w:r w:rsidRPr="00564CB7">
        <w:rPr>
          <w:b w:val="0"/>
        </w:rPr>
        <w:t>Prijaté a poskytnuté preddavky v cudzej mene na účet zriadený v eurách a z účtu zriadeného v eurách sa prepočítavajú na menu euro kurzom, za ktorý boli tieto hodnoty nakúpené alebo predané.</w:t>
      </w:r>
    </w:p>
    <w:p w14:paraId="0FCE19C4" w14:textId="77777777" w:rsidR="00806379" w:rsidRPr="00564CB7" w:rsidRDefault="00806379" w:rsidP="00806379">
      <w:pPr>
        <w:pStyle w:val="Pismenka"/>
        <w:numPr>
          <w:ilvl w:val="0"/>
          <w:numId w:val="0"/>
        </w:numPr>
        <w:ind w:left="425"/>
      </w:pPr>
    </w:p>
    <w:p w14:paraId="70BF219B" w14:textId="77777777" w:rsidR="00806379" w:rsidRPr="00564CB7" w:rsidRDefault="00806379" w:rsidP="00806379">
      <w:pPr>
        <w:pStyle w:val="Pismenka"/>
        <w:numPr>
          <w:ilvl w:val="0"/>
          <w:numId w:val="0"/>
        </w:numPr>
        <w:ind w:left="425"/>
      </w:pPr>
      <w:r w:rsidRPr="00564CB7">
        <w:rPr>
          <w:b w:val="0"/>
        </w:rPr>
        <w:t xml:space="preserve">Ku dňu, ku ktorému sa zostavuje účtovná závierka, sa už neprepočítavajú. </w:t>
      </w:r>
    </w:p>
    <w:p w14:paraId="6F793A5B" w14:textId="77777777" w:rsidR="00806379" w:rsidRPr="00564CB7" w:rsidRDefault="00806379" w:rsidP="00806379">
      <w:pPr>
        <w:pStyle w:val="Pismenka"/>
        <w:numPr>
          <w:ilvl w:val="0"/>
          <w:numId w:val="0"/>
        </w:numPr>
        <w:ind w:left="425"/>
      </w:pPr>
    </w:p>
    <w:p w14:paraId="18C0A96D" w14:textId="77777777" w:rsidR="00806379" w:rsidRPr="00564CB7" w:rsidRDefault="00806379" w:rsidP="00806379">
      <w:pPr>
        <w:pStyle w:val="Pismenka"/>
        <w:numPr>
          <w:ilvl w:val="0"/>
          <w:numId w:val="0"/>
        </w:numPr>
        <w:ind w:left="425"/>
        <w:rPr>
          <w:b w:val="0"/>
        </w:rPr>
      </w:pPr>
      <w:r w:rsidRPr="00564CB7">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2307185" w14:textId="77777777" w:rsidR="00806379" w:rsidRPr="00564CB7" w:rsidRDefault="00806379" w:rsidP="00806379">
      <w:pPr>
        <w:pStyle w:val="Pismenka"/>
        <w:numPr>
          <w:ilvl w:val="0"/>
          <w:numId w:val="0"/>
        </w:numPr>
        <w:ind w:left="360"/>
      </w:pPr>
    </w:p>
    <w:p w14:paraId="077FDAA1" w14:textId="77777777" w:rsidR="00806379" w:rsidRPr="00564CB7" w:rsidRDefault="00806379" w:rsidP="00806379">
      <w:pPr>
        <w:pStyle w:val="Pismenka"/>
        <w:numPr>
          <w:ilvl w:val="0"/>
          <w:numId w:val="13"/>
        </w:numPr>
        <w:ind w:left="714" w:hanging="357"/>
        <w:rPr>
          <w:szCs w:val="18"/>
        </w:rPr>
      </w:pPr>
      <w:r w:rsidRPr="00564CB7">
        <w:rPr>
          <w:szCs w:val="18"/>
        </w:rPr>
        <w:t>Výnosy</w:t>
      </w:r>
    </w:p>
    <w:p w14:paraId="4EF307C3" w14:textId="77777777" w:rsidR="00806379" w:rsidRPr="00564CB7" w:rsidRDefault="00806379" w:rsidP="00806379">
      <w:pPr>
        <w:pStyle w:val="Pismenka"/>
        <w:numPr>
          <w:ilvl w:val="0"/>
          <w:numId w:val="0"/>
        </w:numPr>
        <w:ind w:left="425"/>
        <w:rPr>
          <w:b w:val="0"/>
        </w:rPr>
      </w:pPr>
      <w:r w:rsidRPr="00564CB7">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C7DA34C" w14:textId="77777777" w:rsidR="00806379" w:rsidRPr="00564CB7" w:rsidRDefault="00806379" w:rsidP="00806379">
      <w:pPr>
        <w:pStyle w:val="Pismenka"/>
        <w:numPr>
          <w:ilvl w:val="0"/>
          <w:numId w:val="0"/>
        </w:numPr>
        <w:ind w:left="425"/>
        <w:rPr>
          <w:b w:val="0"/>
        </w:rPr>
      </w:pPr>
    </w:p>
    <w:p w14:paraId="5AEE842F" w14:textId="77777777" w:rsidR="00806379" w:rsidRPr="00564CB7" w:rsidRDefault="00806379" w:rsidP="00806379">
      <w:pPr>
        <w:pStyle w:val="Pismenka"/>
        <w:numPr>
          <w:ilvl w:val="0"/>
          <w:numId w:val="0"/>
        </w:numPr>
        <w:ind w:left="425"/>
        <w:rPr>
          <w:b w:val="0"/>
        </w:rPr>
      </w:pPr>
      <w:r w:rsidRPr="00564CB7">
        <w:rPr>
          <w:b w:val="0"/>
        </w:rPr>
        <w:t xml:space="preserve">Tržby z predaja výrobkov a tovaru sa vykazujú v deň splnenia dodávky podľa Obchodného zákonníka, podľa </w:t>
      </w:r>
      <w:proofErr w:type="spellStart"/>
      <w:r w:rsidRPr="00564CB7">
        <w:rPr>
          <w:b w:val="0"/>
        </w:rPr>
        <w:t>Incoterms</w:t>
      </w:r>
      <w:proofErr w:type="spellEnd"/>
      <w:r w:rsidRPr="00564CB7">
        <w:rPr>
          <w:b w:val="0"/>
        </w:rPr>
        <w:t xml:space="preserve"> alebo iných podmienok dohodnutých v zmluve. </w:t>
      </w:r>
    </w:p>
    <w:p w14:paraId="0B51D64B" w14:textId="77777777" w:rsidR="00806379" w:rsidRPr="00564CB7" w:rsidRDefault="00806379" w:rsidP="00806379">
      <w:pPr>
        <w:pStyle w:val="Pismenka"/>
        <w:numPr>
          <w:ilvl w:val="0"/>
          <w:numId w:val="0"/>
        </w:numPr>
        <w:ind w:left="425"/>
        <w:rPr>
          <w:b w:val="0"/>
        </w:rPr>
      </w:pPr>
    </w:p>
    <w:p w14:paraId="5D96BF34" w14:textId="77777777" w:rsidR="00806379" w:rsidRPr="00564CB7" w:rsidRDefault="00806379" w:rsidP="00806379">
      <w:pPr>
        <w:pStyle w:val="Pismenka"/>
        <w:numPr>
          <w:ilvl w:val="0"/>
          <w:numId w:val="0"/>
        </w:numPr>
        <w:ind w:left="425"/>
        <w:rPr>
          <w:b w:val="0"/>
        </w:rPr>
      </w:pPr>
      <w:r w:rsidRPr="00564CB7">
        <w:rPr>
          <w:b w:val="0"/>
        </w:rPr>
        <w:t>Tržby z predaja služieb sa vykazujú v účtovnom období, v ktorom boli služby poskytnuté.</w:t>
      </w:r>
    </w:p>
    <w:p w14:paraId="7B32246D" w14:textId="77777777" w:rsidR="00806379" w:rsidRPr="00564CB7" w:rsidRDefault="00806379" w:rsidP="00806379">
      <w:pPr>
        <w:pStyle w:val="Pismenka"/>
        <w:numPr>
          <w:ilvl w:val="0"/>
          <w:numId w:val="0"/>
        </w:numPr>
        <w:ind w:left="425"/>
        <w:rPr>
          <w:b w:val="0"/>
        </w:rPr>
      </w:pPr>
    </w:p>
    <w:p w14:paraId="4DAC5113" w14:textId="77777777" w:rsidR="00806379" w:rsidRPr="00564CB7" w:rsidRDefault="00806379" w:rsidP="00806379">
      <w:pPr>
        <w:pStyle w:val="Pismenka"/>
        <w:numPr>
          <w:ilvl w:val="0"/>
          <w:numId w:val="0"/>
        </w:numPr>
        <w:ind w:left="425"/>
        <w:rPr>
          <w:b w:val="0"/>
        </w:rPr>
      </w:pPr>
      <w:r w:rsidRPr="00564CB7">
        <w:rPr>
          <w:b w:val="0"/>
        </w:rPr>
        <w:t>Výnosové úroky sa účtujú rovnomerne v účtovných obdobiach, ktorých sa vecne a časovo týkajú.</w:t>
      </w:r>
    </w:p>
    <w:p w14:paraId="66AF19E5" w14:textId="77777777" w:rsidR="00806379" w:rsidRPr="00564CB7" w:rsidRDefault="00806379" w:rsidP="00806379">
      <w:pPr>
        <w:pStyle w:val="Pismenka"/>
        <w:numPr>
          <w:ilvl w:val="0"/>
          <w:numId w:val="0"/>
        </w:numPr>
        <w:ind w:left="425"/>
        <w:rPr>
          <w:b w:val="0"/>
        </w:rPr>
      </w:pPr>
    </w:p>
    <w:p w14:paraId="668157C8" w14:textId="77777777" w:rsidR="00806379" w:rsidRPr="00564CB7" w:rsidRDefault="00806379" w:rsidP="00806379">
      <w:pPr>
        <w:pStyle w:val="Pismenka"/>
        <w:numPr>
          <w:ilvl w:val="0"/>
          <w:numId w:val="0"/>
        </w:numPr>
        <w:ind w:left="425"/>
        <w:rPr>
          <w:b w:val="0"/>
        </w:rPr>
      </w:pPr>
      <w:r w:rsidRPr="00564CB7">
        <w:rPr>
          <w:b w:val="0"/>
        </w:rPr>
        <w:t xml:space="preserve">Výnosy z dividend sa zaúčtujú v čase vzniku práva Spoločnosti na prijatie platby. </w:t>
      </w:r>
    </w:p>
    <w:p w14:paraId="0B117B96" w14:textId="77777777" w:rsidR="00806379" w:rsidRPr="00564CB7" w:rsidRDefault="00806379" w:rsidP="00806379">
      <w:pPr>
        <w:pStyle w:val="Pismenka"/>
        <w:numPr>
          <w:ilvl w:val="0"/>
          <w:numId w:val="0"/>
        </w:numPr>
        <w:ind w:left="425"/>
        <w:rPr>
          <w:b w:val="0"/>
        </w:rPr>
      </w:pPr>
    </w:p>
    <w:p w14:paraId="38BEDA7F" w14:textId="77777777" w:rsidR="00806379" w:rsidRPr="00564CB7" w:rsidRDefault="00806379" w:rsidP="00806379">
      <w:pPr>
        <w:pStyle w:val="odstavec"/>
      </w:pPr>
      <w:bookmarkStart w:id="6" w:name="_Toc530739900"/>
    </w:p>
    <w:p w14:paraId="0CD10C09" w14:textId="77777777" w:rsidR="00806379" w:rsidRPr="00564CB7" w:rsidRDefault="00806379" w:rsidP="00806379">
      <w:pPr>
        <w:pStyle w:val="Pismenka"/>
        <w:numPr>
          <w:ilvl w:val="0"/>
          <w:numId w:val="13"/>
        </w:numPr>
        <w:rPr>
          <w:szCs w:val="18"/>
        </w:rPr>
      </w:pPr>
      <w:r w:rsidRPr="00564CB7">
        <w:rPr>
          <w:szCs w:val="18"/>
        </w:rPr>
        <w:t>Porovnateľné údaje</w:t>
      </w:r>
    </w:p>
    <w:p w14:paraId="4AC77D33" w14:textId="77777777" w:rsidR="00806379" w:rsidRPr="00564CB7" w:rsidRDefault="00806379" w:rsidP="00806379">
      <w:pPr>
        <w:pStyle w:val="Zkladntext"/>
        <w:rPr>
          <w:szCs w:val="18"/>
        </w:rPr>
      </w:pPr>
      <w:r w:rsidRPr="00564CB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21AF5C0" w14:textId="77777777" w:rsidR="00806379" w:rsidRPr="00564CB7" w:rsidRDefault="00806379" w:rsidP="00806379">
      <w:pPr>
        <w:pStyle w:val="Zkladntext"/>
        <w:rPr>
          <w:szCs w:val="18"/>
        </w:rPr>
      </w:pPr>
    </w:p>
    <w:p w14:paraId="3F52B9FD" w14:textId="77777777" w:rsidR="00806379" w:rsidRPr="00564CB7" w:rsidRDefault="00806379" w:rsidP="00806379">
      <w:pPr>
        <w:pStyle w:val="Zkladntext"/>
        <w:rPr>
          <w:szCs w:val="18"/>
        </w:rPr>
      </w:pPr>
    </w:p>
    <w:p w14:paraId="63B606AF" w14:textId="77777777" w:rsidR="00806379" w:rsidRPr="00564CB7" w:rsidRDefault="00806379" w:rsidP="00806379">
      <w:pPr>
        <w:pStyle w:val="odstavec"/>
      </w:pPr>
    </w:p>
    <w:p w14:paraId="592B575E" w14:textId="77777777" w:rsidR="00806379" w:rsidRPr="00564CB7" w:rsidRDefault="00806379" w:rsidP="00806379">
      <w:pPr>
        <w:pStyle w:val="Pismenka"/>
        <w:numPr>
          <w:ilvl w:val="0"/>
          <w:numId w:val="13"/>
        </w:numPr>
        <w:rPr>
          <w:szCs w:val="18"/>
        </w:rPr>
      </w:pPr>
      <w:r w:rsidRPr="00564CB7">
        <w:rPr>
          <w:szCs w:val="18"/>
        </w:rPr>
        <w:t>Oprava chýb minulých období</w:t>
      </w:r>
    </w:p>
    <w:p w14:paraId="6EC38B49" w14:textId="77777777" w:rsidR="00806379" w:rsidRPr="00564CB7" w:rsidRDefault="00806379" w:rsidP="00806379">
      <w:pPr>
        <w:pStyle w:val="Zkladntext"/>
        <w:rPr>
          <w:szCs w:val="18"/>
        </w:rPr>
      </w:pPr>
      <w:r w:rsidRPr="00564CB7">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5EC35D10" w14:textId="77777777" w:rsidR="00806379" w:rsidRPr="00564CB7" w:rsidRDefault="00806379" w:rsidP="00806379">
      <w:pPr>
        <w:pStyle w:val="Zkladntext"/>
        <w:rPr>
          <w:szCs w:val="18"/>
        </w:rPr>
      </w:pPr>
    </w:p>
    <w:p w14:paraId="07D61E3C" w14:textId="7C1A1BC9" w:rsidR="00806379" w:rsidRPr="00564CB7" w:rsidRDefault="00806379" w:rsidP="00806379">
      <w:pPr>
        <w:pStyle w:val="Zkladntext"/>
        <w:rPr>
          <w:szCs w:val="18"/>
        </w:rPr>
      </w:pPr>
      <w:r w:rsidRPr="00564CB7">
        <w:rPr>
          <w:szCs w:val="18"/>
        </w:rPr>
        <w:t>V roku 202</w:t>
      </w:r>
      <w:r w:rsidR="00653338" w:rsidRPr="00564CB7">
        <w:rPr>
          <w:szCs w:val="18"/>
        </w:rPr>
        <w:t>5</w:t>
      </w:r>
      <w:r w:rsidRPr="00564CB7">
        <w:rPr>
          <w:szCs w:val="18"/>
        </w:rPr>
        <w:t xml:space="preserve"> Spoločnosť neúčtovala o oprave významných chýb minulých období.</w:t>
      </w:r>
    </w:p>
    <w:p w14:paraId="3C529B18" w14:textId="77777777" w:rsidR="00806379" w:rsidRPr="00564CB7" w:rsidRDefault="00806379" w:rsidP="00806379">
      <w:pPr>
        <w:pStyle w:val="Zkladntext"/>
        <w:rPr>
          <w:szCs w:val="18"/>
        </w:rPr>
      </w:pPr>
    </w:p>
    <w:p w14:paraId="4814C381" w14:textId="77777777" w:rsidR="00806379" w:rsidRPr="00564CB7" w:rsidRDefault="00806379" w:rsidP="00806379">
      <w:pPr>
        <w:pStyle w:val="Zkladntext"/>
        <w:rPr>
          <w:szCs w:val="18"/>
        </w:rPr>
      </w:pPr>
    </w:p>
    <w:p w14:paraId="5F9D1942" w14:textId="77777777" w:rsidR="00806379" w:rsidRPr="00564CB7" w:rsidRDefault="00806379" w:rsidP="00806379">
      <w:pPr>
        <w:pStyle w:val="Pismenka"/>
        <w:numPr>
          <w:ilvl w:val="0"/>
          <w:numId w:val="13"/>
        </w:numPr>
        <w:rPr>
          <w:szCs w:val="18"/>
        </w:rPr>
      </w:pPr>
      <w:r w:rsidRPr="00564CB7">
        <w:rPr>
          <w:szCs w:val="18"/>
        </w:rPr>
        <w:t>Príspevok do kapitálového fondu z príspevkov (Spoločnosť ako príjemca príspevku)</w:t>
      </w:r>
    </w:p>
    <w:p w14:paraId="28DEDA4F" w14:textId="77777777" w:rsidR="00806379" w:rsidRPr="00564CB7" w:rsidRDefault="00806379" w:rsidP="00806379">
      <w:pPr>
        <w:pStyle w:val="Pismenka"/>
        <w:numPr>
          <w:ilvl w:val="0"/>
          <w:numId w:val="0"/>
        </w:numPr>
        <w:ind w:left="360" w:hanging="360"/>
        <w:rPr>
          <w:b w:val="0"/>
          <w:szCs w:val="18"/>
        </w:rPr>
      </w:pPr>
      <w:r w:rsidRPr="00564CB7">
        <w:rPr>
          <w:szCs w:val="18"/>
        </w:rPr>
        <w:t xml:space="preserve">          </w:t>
      </w:r>
      <w:r w:rsidRPr="00564CB7">
        <w:rPr>
          <w:b w:val="0"/>
          <w:szCs w:val="18"/>
        </w:rPr>
        <w:t xml:space="preserve">Príspevok do kapitálového fondu z príspevkov sa vykáže vo vlastnom imaní na účte 413 – Ostatné kapitálové fondy v deň   </w:t>
      </w:r>
    </w:p>
    <w:p w14:paraId="0869E0AB" w14:textId="77777777" w:rsidR="00806379" w:rsidRPr="00564CB7" w:rsidRDefault="00806379" w:rsidP="00806379">
      <w:pPr>
        <w:pStyle w:val="Pismenka"/>
        <w:numPr>
          <w:ilvl w:val="0"/>
          <w:numId w:val="0"/>
        </w:numPr>
        <w:ind w:left="360" w:hanging="360"/>
        <w:rPr>
          <w:b w:val="0"/>
          <w:szCs w:val="18"/>
        </w:rPr>
      </w:pPr>
      <w:r w:rsidRPr="00564CB7">
        <w:rPr>
          <w:b w:val="0"/>
          <w:szCs w:val="18"/>
        </w:rPr>
        <w:t xml:space="preserve">          splatenia peňažného príspevku, pri nepeňažnom príspevku v deň prevzatia príspevku Spoločnosťou od jediného akcionára.    </w:t>
      </w:r>
    </w:p>
    <w:p w14:paraId="60DCBD09" w14:textId="77777777" w:rsidR="00806379" w:rsidRPr="00564CB7" w:rsidRDefault="00806379" w:rsidP="00806379">
      <w:pPr>
        <w:pStyle w:val="Nadpis1"/>
        <w:tabs>
          <w:tab w:val="num" w:pos="360"/>
        </w:tabs>
        <w:ind w:left="360"/>
        <w:rPr>
          <w:szCs w:val="18"/>
        </w:rPr>
      </w:pPr>
      <w:r w:rsidRPr="00564CB7">
        <w:rPr>
          <w:szCs w:val="18"/>
        </w:rPr>
        <w:lastRenderedPageBreak/>
        <w:t>informáciE K POLOŽKÁM súvahy</w:t>
      </w:r>
      <w:bookmarkEnd w:id="6"/>
    </w:p>
    <w:p w14:paraId="0F4CF5F6" w14:textId="77777777" w:rsidR="00806379" w:rsidRPr="00564CB7" w:rsidRDefault="00806379" w:rsidP="00806379">
      <w:pPr>
        <w:pStyle w:val="Hlavika"/>
        <w:numPr>
          <w:ilvl w:val="12"/>
          <w:numId w:val="0"/>
        </w:numPr>
        <w:jc w:val="both"/>
        <w:rPr>
          <w:sz w:val="18"/>
          <w:szCs w:val="18"/>
        </w:rPr>
      </w:pPr>
    </w:p>
    <w:p w14:paraId="1684A33B" w14:textId="77777777" w:rsidR="00806379" w:rsidRPr="00564CB7" w:rsidRDefault="00806379" w:rsidP="00806379">
      <w:pPr>
        <w:pStyle w:val="Nadpis2"/>
        <w:numPr>
          <w:ilvl w:val="0"/>
          <w:numId w:val="6"/>
        </w:numPr>
        <w:tabs>
          <w:tab w:val="num" w:pos="426"/>
        </w:tabs>
        <w:rPr>
          <w:szCs w:val="18"/>
        </w:rPr>
      </w:pPr>
      <w:bookmarkStart w:id="7" w:name="_Toc530739901"/>
      <w:r w:rsidRPr="00564CB7">
        <w:rPr>
          <w:szCs w:val="18"/>
        </w:rPr>
        <w:t>Dlhodobý hmotný majetok</w:t>
      </w:r>
      <w:bookmarkEnd w:id="7"/>
    </w:p>
    <w:p w14:paraId="7976BF22" w14:textId="77777777" w:rsidR="00806379" w:rsidRPr="00564CB7" w:rsidRDefault="00806379" w:rsidP="00806379">
      <w:pPr>
        <w:pStyle w:val="Zkladntext"/>
        <w:rPr>
          <w:szCs w:val="18"/>
        </w:rPr>
      </w:pPr>
    </w:p>
    <w:p w14:paraId="5B8F7E1A" w14:textId="4C32B218" w:rsidR="00806379" w:rsidRPr="00564CB7" w:rsidRDefault="00806379" w:rsidP="00806379">
      <w:pPr>
        <w:pStyle w:val="Zkladntext"/>
        <w:rPr>
          <w:szCs w:val="18"/>
        </w:rPr>
      </w:pPr>
      <w:r w:rsidRPr="00564CB7">
        <w:rPr>
          <w:szCs w:val="18"/>
        </w:rPr>
        <w:t>Prehľad o pohybe dlhodobého hmotného majetku od 1. januára 202</w:t>
      </w:r>
      <w:r w:rsidR="00653338" w:rsidRPr="00564CB7">
        <w:rPr>
          <w:szCs w:val="18"/>
        </w:rPr>
        <w:t>5</w:t>
      </w:r>
      <w:r w:rsidRPr="00564CB7">
        <w:rPr>
          <w:szCs w:val="18"/>
        </w:rPr>
        <w:t xml:space="preserve"> do 31. decembra 202</w:t>
      </w:r>
      <w:r w:rsidR="00653338" w:rsidRPr="00564CB7">
        <w:rPr>
          <w:szCs w:val="18"/>
        </w:rPr>
        <w:t>5</w:t>
      </w:r>
      <w:r w:rsidRPr="00564CB7">
        <w:rPr>
          <w:szCs w:val="18"/>
        </w:rPr>
        <w:t xml:space="preserve"> a za porovnateľné obdobie od 1. januára 202</w:t>
      </w:r>
      <w:r w:rsidR="00653338" w:rsidRPr="00564CB7">
        <w:rPr>
          <w:szCs w:val="18"/>
        </w:rPr>
        <w:t>4</w:t>
      </w:r>
      <w:r w:rsidRPr="00564CB7">
        <w:rPr>
          <w:szCs w:val="18"/>
        </w:rPr>
        <w:t xml:space="preserve"> do 31. decembra 202</w:t>
      </w:r>
      <w:r w:rsidR="00653338" w:rsidRPr="00564CB7">
        <w:rPr>
          <w:szCs w:val="18"/>
        </w:rPr>
        <w:t>4</w:t>
      </w:r>
      <w:r w:rsidRPr="00564CB7">
        <w:rPr>
          <w:szCs w:val="18"/>
        </w:rPr>
        <w:t xml:space="preserve"> je uvedený v tabuľkách na stranách 21 a 22.</w:t>
      </w:r>
    </w:p>
    <w:p w14:paraId="2AE583F0" w14:textId="77777777" w:rsidR="00806379" w:rsidRPr="00564CB7" w:rsidRDefault="00806379" w:rsidP="00806379">
      <w:pPr>
        <w:pStyle w:val="Zkladntext"/>
        <w:rPr>
          <w:color w:val="FF0000"/>
          <w:szCs w:val="18"/>
        </w:rPr>
      </w:pPr>
    </w:p>
    <w:p w14:paraId="42035585" w14:textId="77777777" w:rsidR="00806379" w:rsidRPr="00564CB7" w:rsidRDefault="00806379" w:rsidP="00806379">
      <w:pPr>
        <w:pStyle w:val="Zkladntext"/>
        <w:rPr>
          <w:szCs w:val="18"/>
        </w:rPr>
      </w:pPr>
    </w:p>
    <w:p w14:paraId="14F4A629" w14:textId="77777777" w:rsidR="00806379" w:rsidRPr="00564CB7" w:rsidRDefault="00806379" w:rsidP="00806379">
      <w:pPr>
        <w:pStyle w:val="Zkladntext"/>
        <w:rPr>
          <w:szCs w:val="18"/>
        </w:rPr>
      </w:pPr>
      <w:r w:rsidRPr="00564CB7">
        <w:rPr>
          <w:szCs w:val="18"/>
        </w:rPr>
        <w:t xml:space="preserve">Dlhodobý hmotný majetok je poistený pre prípad škôd spôsobených krádežou a živelnou pohromou cez samostatné poistenie ostatného majetku, havarijné poistenie vozidiel, poistenie elektrických zariadení. </w:t>
      </w:r>
    </w:p>
    <w:p w14:paraId="08973A61" w14:textId="77777777" w:rsidR="00806379" w:rsidRPr="00564CB7" w:rsidRDefault="00806379" w:rsidP="00806379">
      <w:pPr>
        <w:pStyle w:val="Zkladntext"/>
        <w:rPr>
          <w:szCs w:val="18"/>
        </w:rPr>
      </w:pPr>
    </w:p>
    <w:p w14:paraId="2CA759A8" w14:textId="77777777" w:rsidR="00806379" w:rsidRPr="00564CB7" w:rsidRDefault="00806379" w:rsidP="00806379">
      <w:pPr>
        <w:pStyle w:val="Zkladntext"/>
        <w:rPr>
          <w:szCs w:val="18"/>
        </w:rPr>
      </w:pPr>
      <w:r w:rsidRPr="00564CB7">
        <w:rPr>
          <w:szCs w:val="18"/>
        </w:rPr>
        <w:t>Údaje o záložných právach k dlhodobému hmotnému majetku sú uvedené v nasledujúcom prehľade:</w:t>
      </w:r>
    </w:p>
    <w:p w14:paraId="2B274146" w14:textId="77777777" w:rsidR="00806379" w:rsidRPr="00564CB7" w:rsidRDefault="00806379" w:rsidP="00806379">
      <w:pPr>
        <w:pStyle w:val="Zkladntext"/>
        <w:rPr>
          <w:szCs w:val="18"/>
        </w:rPr>
      </w:pPr>
    </w:p>
    <w:bookmarkStart w:id="8" w:name="_MON_1554115857"/>
    <w:bookmarkEnd w:id="8"/>
    <w:p w14:paraId="1BFFD999" w14:textId="3D4987AC" w:rsidR="00806379" w:rsidRPr="00564CB7" w:rsidRDefault="004935B3" w:rsidP="00806379">
      <w:pPr>
        <w:pStyle w:val="Zkladntext"/>
        <w:rPr>
          <w:szCs w:val="18"/>
        </w:rPr>
      </w:pPr>
      <w:r w:rsidRPr="00564CB7">
        <w:rPr>
          <w:szCs w:val="18"/>
        </w:rPr>
        <w:object w:dxaOrig="8755" w:dyaOrig="1522" w14:anchorId="4410300F">
          <v:shape id="_x0000_i1026" type="#_x0000_t75" style="width:437.55pt;height:77.1pt" o:ole="">
            <v:imagedata r:id="rId9" o:title=""/>
          </v:shape>
          <o:OLEObject Type="Embed" ProgID="Excel.Sheet.12" ShapeID="_x0000_i1026" DrawAspect="Content" ObjectID="_1835236914" r:id="rId10"/>
        </w:object>
      </w:r>
    </w:p>
    <w:p w14:paraId="414B7AC7" w14:textId="77777777" w:rsidR="00806379" w:rsidRPr="00564CB7" w:rsidRDefault="00806379" w:rsidP="00806379">
      <w:pPr>
        <w:pStyle w:val="Zkladntext"/>
        <w:rPr>
          <w:szCs w:val="18"/>
        </w:rPr>
      </w:pPr>
      <w:r w:rsidRPr="00564CB7">
        <w:rPr>
          <w:szCs w:val="18"/>
        </w:rPr>
        <w:t>Detailné údaje o záložných právach a o obmedzenom práve nakladania sú uvedené v nasledujúcom prehľade:</w:t>
      </w:r>
    </w:p>
    <w:p w14:paraId="07B206FA" w14:textId="77777777" w:rsidR="00806379" w:rsidRPr="00564CB7" w:rsidRDefault="00806379" w:rsidP="00806379">
      <w:pPr>
        <w:pStyle w:val="Zkladntext"/>
        <w:ind w:left="0"/>
        <w:rPr>
          <w:szCs w:val="18"/>
        </w:rPr>
      </w:pPr>
    </w:p>
    <w:p w14:paraId="53C260C3" w14:textId="77777777" w:rsidR="00806379" w:rsidRPr="00564CB7" w:rsidRDefault="00806379" w:rsidP="00806379">
      <w:pPr>
        <w:pStyle w:val="Zkladntext"/>
        <w:rPr>
          <w:szCs w:val="18"/>
        </w:rPr>
      </w:pPr>
    </w:p>
    <w:p w14:paraId="6306FEAA" w14:textId="77777777" w:rsidR="00806379" w:rsidRPr="00564CB7" w:rsidRDefault="00806379" w:rsidP="00806379">
      <w:pPr>
        <w:pStyle w:val="Zkladntext"/>
        <w:rPr>
          <w:szCs w:val="18"/>
        </w:rPr>
      </w:pPr>
    </w:p>
    <w:bookmarkStart w:id="9" w:name="_MON_1554116146"/>
    <w:bookmarkEnd w:id="9"/>
    <w:p w14:paraId="1E64BA31" w14:textId="56CFD2D3" w:rsidR="00806379" w:rsidRPr="00564CB7" w:rsidRDefault="004935B3" w:rsidP="00806379">
      <w:pPr>
        <w:pStyle w:val="Zkladntext"/>
        <w:rPr>
          <w:szCs w:val="18"/>
        </w:rPr>
      </w:pPr>
      <w:r w:rsidRPr="00564CB7">
        <w:rPr>
          <w:szCs w:val="18"/>
        </w:rPr>
        <w:object w:dxaOrig="8755" w:dyaOrig="2007" w14:anchorId="3C10876A">
          <v:shape id="_x0000_i1027" type="#_x0000_t75" style="width:437.55pt;height:100.15pt" o:ole="">
            <v:imagedata r:id="rId11" o:title=""/>
          </v:shape>
          <o:OLEObject Type="Embed" ProgID="Excel.Sheet.12" ShapeID="_x0000_i1027" DrawAspect="Content" ObjectID="_1835236915" r:id="rId12"/>
        </w:object>
      </w:r>
    </w:p>
    <w:p w14:paraId="1947BC00" w14:textId="77777777" w:rsidR="00806379" w:rsidRPr="00564CB7" w:rsidRDefault="00806379" w:rsidP="00806379">
      <w:pPr>
        <w:pStyle w:val="Zkladntext"/>
        <w:ind w:left="0"/>
        <w:rPr>
          <w:szCs w:val="18"/>
        </w:rPr>
      </w:pPr>
    </w:p>
    <w:p w14:paraId="70040970" w14:textId="77777777" w:rsidR="00806379" w:rsidRPr="00564CB7" w:rsidRDefault="00806379" w:rsidP="00806379">
      <w:pPr>
        <w:pStyle w:val="Zkladntext"/>
        <w:rPr>
          <w:szCs w:val="18"/>
        </w:rPr>
      </w:pPr>
    </w:p>
    <w:p w14:paraId="65EB0BCA" w14:textId="77777777" w:rsidR="00806379" w:rsidRPr="00564CB7" w:rsidRDefault="00806379" w:rsidP="00806379">
      <w:pPr>
        <w:pStyle w:val="Nadpis2"/>
        <w:numPr>
          <w:ilvl w:val="0"/>
          <w:numId w:val="6"/>
        </w:numPr>
        <w:tabs>
          <w:tab w:val="num" w:pos="426"/>
        </w:tabs>
        <w:rPr>
          <w:szCs w:val="18"/>
        </w:rPr>
      </w:pPr>
      <w:r w:rsidRPr="00564CB7">
        <w:rPr>
          <w:szCs w:val="18"/>
        </w:rPr>
        <w:t xml:space="preserve">Dlhodobý nehmotný majetok </w:t>
      </w:r>
    </w:p>
    <w:p w14:paraId="05303933" w14:textId="77777777" w:rsidR="00806379" w:rsidRPr="00564CB7" w:rsidRDefault="00806379" w:rsidP="00806379"/>
    <w:p w14:paraId="260F13D3" w14:textId="79B8BBA3" w:rsidR="00806379" w:rsidRPr="00564CB7" w:rsidRDefault="00806379" w:rsidP="00806379">
      <w:pPr>
        <w:pStyle w:val="Zkladntext"/>
        <w:ind w:left="425"/>
        <w:rPr>
          <w:szCs w:val="18"/>
        </w:rPr>
      </w:pPr>
      <w:r w:rsidRPr="00564CB7">
        <w:rPr>
          <w:szCs w:val="18"/>
        </w:rPr>
        <w:t>Spoločnosť neeviduje v roku 202</w:t>
      </w:r>
      <w:r w:rsidR="00653338" w:rsidRPr="00564CB7">
        <w:rPr>
          <w:szCs w:val="18"/>
        </w:rPr>
        <w:t>5</w:t>
      </w:r>
      <w:r w:rsidRPr="00564CB7">
        <w:rPr>
          <w:szCs w:val="18"/>
        </w:rPr>
        <w:t xml:space="preserve"> dlhodobý nehmotný majetok, na ktoré je zriadené záložné právo alebo s ktorým má obmedzené právo nakladať (v roku 202</w:t>
      </w:r>
      <w:r w:rsidR="00653338" w:rsidRPr="00564CB7">
        <w:rPr>
          <w:szCs w:val="18"/>
        </w:rPr>
        <w:t>4</w:t>
      </w:r>
      <w:r w:rsidRPr="00564CB7">
        <w:rPr>
          <w:szCs w:val="18"/>
        </w:rPr>
        <w:t>: žiadny)</w:t>
      </w:r>
    </w:p>
    <w:p w14:paraId="2B784545" w14:textId="77777777" w:rsidR="00806379" w:rsidRPr="00564CB7" w:rsidRDefault="00806379" w:rsidP="00806379">
      <w:pPr>
        <w:pStyle w:val="Zkladntext"/>
        <w:ind w:left="425"/>
        <w:rPr>
          <w:szCs w:val="18"/>
        </w:rPr>
      </w:pPr>
    </w:p>
    <w:p w14:paraId="400623B6" w14:textId="77777777" w:rsidR="00806379" w:rsidRPr="00564CB7" w:rsidRDefault="00806379" w:rsidP="00806379">
      <w:pPr>
        <w:pStyle w:val="Nadpis2"/>
        <w:numPr>
          <w:ilvl w:val="0"/>
          <w:numId w:val="6"/>
        </w:numPr>
        <w:tabs>
          <w:tab w:val="num" w:pos="426"/>
        </w:tabs>
        <w:rPr>
          <w:szCs w:val="18"/>
        </w:rPr>
      </w:pPr>
      <w:r w:rsidRPr="00564CB7">
        <w:rPr>
          <w:szCs w:val="18"/>
        </w:rPr>
        <w:t>Dlhodobý Finančný majetok</w:t>
      </w:r>
    </w:p>
    <w:p w14:paraId="4694C712" w14:textId="77777777" w:rsidR="00806379" w:rsidRPr="00564CB7" w:rsidRDefault="00806379" w:rsidP="00806379">
      <w:pPr>
        <w:pStyle w:val="Nadpis2"/>
        <w:rPr>
          <w:szCs w:val="18"/>
        </w:rPr>
      </w:pPr>
    </w:p>
    <w:p w14:paraId="54A5E218" w14:textId="7CCCBFC2" w:rsidR="00806379" w:rsidRPr="00564CB7" w:rsidRDefault="00806379" w:rsidP="00806379">
      <w:pPr>
        <w:pStyle w:val="Nadpis2"/>
        <w:rPr>
          <w:szCs w:val="18"/>
        </w:rPr>
      </w:pPr>
      <w:r w:rsidRPr="00564CB7">
        <w:rPr>
          <w:szCs w:val="18"/>
        </w:rPr>
        <w:t xml:space="preserve">         </w:t>
      </w:r>
      <w:r w:rsidRPr="00564CB7">
        <w:rPr>
          <w:b w:val="0"/>
          <w:szCs w:val="18"/>
        </w:rPr>
        <w:t>V roku 202</w:t>
      </w:r>
      <w:r w:rsidR="00653338" w:rsidRPr="00564CB7">
        <w:rPr>
          <w:b w:val="0"/>
          <w:szCs w:val="18"/>
        </w:rPr>
        <w:t>5</w:t>
      </w:r>
      <w:r w:rsidRPr="00564CB7">
        <w:rPr>
          <w:b w:val="0"/>
          <w:szCs w:val="18"/>
        </w:rPr>
        <w:t xml:space="preserve"> spoločnosť neeviduje žiadny dlhodobý finančný majetok</w:t>
      </w:r>
      <w:r w:rsidRPr="00564CB7">
        <w:rPr>
          <w:szCs w:val="18"/>
        </w:rPr>
        <w:t xml:space="preserve">. </w:t>
      </w:r>
    </w:p>
    <w:p w14:paraId="7ADF836A" w14:textId="77777777" w:rsidR="00806379" w:rsidRPr="00564CB7" w:rsidRDefault="00806379" w:rsidP="00806379">
      <w:pPr>
        <w:pStyle w:val="Zkladntext"/>
        <w:ind w:left="425"/>
        <w:rPr>
          <w:szCs w:val="18"/>
        </w:rPr>
      </w:pPr>
    </w:p>
    <w:p w14:paraId="6BC16B65" w14:textId="77777777" w:rsidR="00806379" w:rsidRPr="00564CB7" w:rsidRDefault="00806379" w:rsidP="00806379">
      <w:pPr>
        <w:pStyle w:val="Zkladntext"/>
        <w:ind w:left="425"/>
        <w:rPr>
          <w:szCs w:val="18"/>
        </w:rPr>
      </w:pPr>
    </w:p>
    <w:p w14:paraId="7642057D" w14:textId="77777777" w:rsidR="00806379" w:rsidRPr="00564CB7" w:rsidRDefault="00806379" w:rsidP="00806379">
      <w:pPr>
        <w:pStyle w:val="Zkladntext"/>
        <w:ind w:left="425"/>
        <w:rPr>
          <w:szCs w:val="18"/>
        </w:rPr>
      </w:pPr>
    </w:p>
    <w:p w14:paraId="5DD979BB" w14:textId="77777777" w:rsidR="00806379" w:rsidRPr="00564CB7" w:rsidRDefault="00806379" w:rsidP="00806379">
      <w:pPr>
        <w:pStyle w:val="Zkladntext"/>
        <w:ind w:left="425"/>
        <w:rPr>
          <w:szCs w:val="18"/>
        </w:rPr>
      </w:pPr>
    </w:p>
    <w:p w14:paraId="7B1FD55E" w14:textId="77777777" w:rsidR="00806379" w:rsidRPr="00564CB7" w:rsidRDefault="00806379" w:rsidP="00806379">
      <w:pPr>
        <w:spacing w:after="200" w:line="276" w:lineRule="auto"/>
        <w:ind w:left="426"/>
        <w:rPr>
          <w:sz w:val="18"/>
          <w:szCs w:val="18"/>
        </w:rPr>
      </w:pPr>
    </w:p>
    <w:p w14:paraId="0F498092" w14:textId="77777777" w:rsidR="00806379" w:rsidRPr="00564CB7" w:rsidRDefault="00806379" w:rsidP="00806379">
      <w:pPr>
        <w:pStyle w:val="Zkladntext"/>
        <w:rPr>
          <w:szCs w:val="18"/>
        </w:rPr>
      </w:pPr>
    </w:p>
    <w:p w14:paraId="11D6199D" w14:textId="77777777" w:rsidR="00806379" w:rsidRPr="00564CB7" w:rsidRDefault="00806379" w:rsidP="00806379">
      <w:pPr>
        <w:pStyle w:val="Zkladntext"/>
        <w:rPr>
          <w:szCs w:val="18"/>
        </w:rPr>
      </w:pPr>
    </w:p>
    <w:p w14:paraId="5DA154D4" w14:textId="77777777" w:rsidR="00806379" w:rsidRPr="00564CB7" w:rsidRDefault="00806379" w:rsidP="00806379">
      <w:pPr>
        <w:pStyle w:val="Zkladntext"/>
        <w:rPr>
          <w:i/>
          <w:szCs w:val="18"/>
          <w:u w:val="single"/>
        </w:rPr>
      </w:pPr>
    </w:p>
    <w:p w14:paraId="11403D15" w14:textId="77777777" w:rsidR="00806379" w:rsidRPr="00564CB7" w:rsidRDefault="00806379" w:rsidP="00806379">
      <w:pPr>
        <w:pStyle w:val="Zkladntext"/>
        <w:rPr>
          <w:i/>
          <w:szCs w:val="18"/>
          <w:u w:val="single"/>
        </w:rPr>
      </w:pPr>
    </w:p>
    <w:p w14:paraId="68740FF7" w14:textId="77777777" w:rsidR="00806379" w:rsidRPr="00564CB7" w:rsidRDefault="00806379" w:rsidP="00806379">
      <w:pPr>
        <w:spacing w:after="200" w:line="276" w:lineRule="auto"/>
        <w:rPr>
          <w:szCs w:val="18"/>
        </w:rPr>
      </w:pPr>
    </w:p>
    <w:p w14:paraId="47955F8E" w14:textId="77777777" w:rsidR="00806379" w:rsidRPr="00564CB7" w:rsidRDefault="00806379" w:rsidP="00806379">
      <w:pPr>
        <w:spacing w:after="200" w:line="276" w:lineRule="auto"/>
        <w:rPr>
          <w:szCs w:val="18"/>
        </w:rPr>
      </w:pPr>
    </w:p>
    <w:p w14:paraId="487FA8D8" w14:textId="77777777" w:rsidR="00806379" w:rsidRPr="00564CB7" w:rsidRDefault="00806379" w:rsidP="00806379">
      <w:pPr>
        <w:spacing w:after="200" w:line="276" w:lineRule="auto"/>
        <w:rPr>
          <w:szCs w:val="18"/>
        </w:rPr>
      </w:pPr>
    </w:p>
    <w:p w14:paraId="647D53A3" w14:textId="77777777" w:rsidR="00806379" w:rsidRPr="00564CB7" w:rsidRDefault="00806379" w:rsidP="00806379">
      <w:pPr>
        <w:spacing w:after="200" w:line="276" w:lineRule="auto"/>
        <w:rPr>
          <w:szCs w:val="18"/>
        </w:rPr>
      </w:pPr>
    </w:p>
    <w:p w14:paraId="36FE8702" w14:textId="1773B92A" w:rsidR="00806379" w:rsidRPr="00564CB7" w:rsidRDefault="00A02D8B" w:rsidP="00806379">
      <w:pPr>
        <w:spacing w:after="200" w:line="276" w:lineRule="auto"/>
        <w:rPr>
          <w:szCs w:val="18"/>
        </w:rPr>
      </w:pPr>
      <w:r w:rsidRPr="00564CB7">
        <w:rPr>
          <w:noProof/>
        </w:rPr>
        <w:lastRenderedPageBreak/>
        <w:tab/>
      </w:r>
      <w:r w:rsidRPr="00564CB7">
        <w:rPr>
          <w:noProof/>
        </w:rPr>
        <w:tab/>
      </w:r>
      <w:r w:rsidR="004E5946" w:rsidRPr="00564CB7">
        <w:rPr>
          <w:noProof/>
        </w:rPr>
        <w:drawing>
          <wp:inline distT="0" distB="0" distL="0" distR="0" wp14:anchorId="2D325BE6" wp14:editId="4D60DFA8">
            <wp:extent cx="7614243" cy="5975985"/>
            <wp:effectExtent l="0" t="318" r="6033" b="6032"/>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rot="16200000">
                      <a:off x="0" y="0"/>
                      <a:ext cx="7633287" cy="5990932"/>
                    </a:xfrm>
                    <a:prstGeom prst="rect">
                      <a:avLst/>
                    </a:prstGeom>
                    <a:noFill/>
                    <a:ln>
                      <a:noFill/>
                    </a:ln>
                  </pic:spPr>
                </pic:pic>
              </a:graphicData>
            </a:graphic>
          </wp:inline>
        </w:drawing>
      </w:r>
    </w:p>
    <w:p w14:paraId="5D8E15B1" w14:textId="608580C9" w:rsidR="00806379" w:rsidRDefault="00806379" w:rsidP="00806379">
      <w:pPr>
        <w:spacing w:after="200" w:line="276" w:lineRule="auto"/>
        <w:rPr>
          <w:szCs w:val="18"/>
        </w:rPr>
      </w:pPr>
    </w:p>
    <w:p w14:paraId="7CAA9B3F" w14:textId="5C19DC94" w:rsidR="005605F5" w:rsidRDefault="007B01B1" w:rsidP="00806379">
      <w:pPr>
        <w:spacing w:after="200" w:line="276" w:lineRule="auto"/>
        <w:rPr>
          <w:szCs w:val="18"/>
        </w:rPr>
      </w:pPr>
      <w:r w:rsidRPr="007B01B1">
        <w:lastRenderedPageBreak/>
        <w:drawing>
          <wp:inline distT="0" distB="0" distL="0" distR="0" wp14:anchorId="127F3601" wp14:editId="5AE79CE3">
            <wp:extent cx="8077143" cy="5842218"/>
            <wp:effectExtent l="0" t="6667"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rot="16200000">
                      <a:off x="0" y="0"/>
                      <a:ext cx="8094177" cy="5854539"/>
                    </a:xfrm>
                    <a:prstGeom prst="rect">
                      <a:avLst/>
                    </a:prstGeom>
                    <a:noFill/>
                    <a:ln>
                      <a:noFill/>
                    </a:ln>
                  </pic:spPr>
                </pic:pic>
              </a:graphicData>
            </a:graphic>
          </wp:inline>
        </w:drawing>
      </w:r>
    </w:p>
    <w:p w14:paraId="2EE30975" w14:textId="77777777" w:rsidR="00806379" w:rsidRPr="00564CB7" w:rsidRDefault="00806379" w:rsidP="00806379">
      <w:pPr>
        <w:pStyle w:val="Nadpis2"/>
        <w:numPr>
          <w:ilvl w:val="0"/>
          <w:numId w:val="2"/>
        </w:numPr>
        <w:rPr>
          <w:szCs w:val="18"/>
        </w:rPr>
      </w:pPr>
      <w:bookmarkStart w:id="10" w:name="_Toc530739904"/>
      <w:r w:rsidRPr="00564CB7">
        <w:rPr>
          <w:szCs w:val="18"/>
        </w:rPr>
        <w:lastRenderedPageBreak/>
        <w:t>Pohľadávky</w:t>
      </w:r>
      <w:bookmarkEnd w:id="10"/>
    </w:p>
    <w:p w14:paraId="56EEA565" w14:textId="77777777" w:rsidR="00806379" w:rsidRPr="00564CB7" w:rsidRDefault="00806379" w:rsidP="00806379">
      <w:pPr>
        <w:pStyle w:val="Zkladntext"/>
        <w:rPr>
          <w:szCs w:val="18"/>
        </w:rPr>
      </w:pPr>
    </w:p>
    <w:p w14:paraId="1C4BF001" w14:textId="77777777" w:rsidR="00806379" w:rsidRPr="00564CB7" w:rsidRDefault="00806379" w:rsidP="00806379">
      <w:pPr>
        <w:pStyle w:val="Zkladntext"/>
        <w:rPr>
          <w:szCs w:val="18"/>
        </w:rPr>
      </w:pPr>
      <w:r w:rsidRPr="00564CB7">
        <w:rPr>
          <w:szCs w:val="18"/>
        </w:rPr>
        <w:t>Vývoj opravnej položky v priebehu účtovného obdobia je zobrazený v nasledujúcom prehľade:</w:t>
      </w:r>
    </w:p>
    <w:p w14:paraId="284327D0" w14:textId="77777777" w:rsidR="00806379" w:rsidRPr="00564CB7" w:rsidRDefault="00806379" w:rsidP="00806379">
      <w:pPr>
        <w:pStyle w:val="Zkladntext"/>
        <w:rPr>
          <w:i/>
          <w:szCs w:val="18"/>
          <w:u w:val="single"/>
        </w:rPr>
      </w:pPr>
    </w:p>
    <w:p w14:paraId="335B1B0C" w14:textId="77777777" w:rsidR="00806379" w:rsidRPr="00564CB7" w:rsidRDefault="00806379" w:rsidP="00806379">
      <w:pPr>
        <w:pStyle w:val="Zkladntext"/>
        <w:rPr>
          <w:szCs w:val="18"/>
        </w:rPr>
      </w:pPr>
    </w:p>
    <w:p w14:paraId="492975F3" w14:textId="77777777" w:rsidR="00806379" w:rsidRPr="00564CB7" w:rsidRDefault="00806379" w:rsidP="00806379">
      <w:pPr>
        <w:pStyle w:val="Zkladntext"/>
        <w:rPr>
          <w:szCs w:val="18"/>
        </w:rPr>
      </w:pPr>
    </w:p>
    <w:p w14:paraId="569EB5E8" w14:textId="77777777" w:rsidR="00806379" w:rsidRPr="00564CB7" w:rsidRDefault="00806379" w:rsidP="00806379">
      <w:pPr>
        <w:pStyle w:val="Zkladntext"/>
        <w:rPr>
          <w:szCs w:val="18"/>
        </w:rPr>
      </w:pPr>
    </w:p>
    <w:p w14:paraId="21B55BD3" w14:textId="4A5184DA" w:rsidR="00806379" w:rsidRPr="00564CB7" w:rsidRDefault="00EB4B9B" w:rsidP="00806379">
      <w:pPr>
        <w:pStyle w:val="Zkladntext"/>
        <w:rPr>
          <w:szCs w:val="18"/>
        </w:rPr>
      </w:pPr>
      <w:r>
        <w:rPr>
          <w:noProof/>
          <w:szCs w:val="18"/>
        </w:rPr>
        <w:object w:dxaOrig="1440" w:dyaOrig="1440" w14:anchorId="15C1E10B">
          <v:shape id="_x0000_s1031" type="#_x0000_t75" style="position:absolute;left:0;text-align:left;margin-left:-23.2pt;margin-top:13.05pt;width:502pt;height:237.8pt;z-index:251664384;mso-position-horizontal-relative:text;mso-position-vertical-relative:text">
            <v:imagedata r:id="rId15" o:title=""/>
            <w10:wrap type="square" side="right"/>
          </v:shape>
          <o:OLEObject Type="Embed" ProgID="Excel.Sheet.12" ShapeID="_x0000_s1031" DrawAspect="Content" ObjectID="_1835236947" r:id="rId16"/>
        </w:object>
      </w:r>
    </w:p>
    <w:p w14:paraId="45907FA0" w14:textId="6C85210B" w:rsidR="00806379" w:rsidRPr="00564CB7" w:rsidRDefault="00806379" w:rsidP="00806379">
      <w:pPr>
        <w:pStyle w:val="Zkladntext"/>
        <w:rPr>
          <w:szCs w:val="18"/>
        </w:rPr>
      </w:pPr>
    </w:p>
    <w:p w14:paraId="537CEC06" w14:textId="77777777" w:rsidR="00806379" w:rsidRPr="00564CB7" w:rsidRDefault="00806379" w:rsidP="00806379">
      <w:pPr>
        <w:pStyle w:val="Zkladntext"/>
        <w:rPr>
          <w:szCs w:val="18"/>
        </w:rPr>
      </w:pPr>
    </w:p>
    <w:p w14:paraId="7A778648" w14:textId="77777777" w:rsidR="00806379" w:rsidRPr="00564CB7" w:rsidRDefault="00806379" w:rsidP="00806379">
      <w:pPr>
        <w:pStyle w:val="Zkladntext"/>
        <w:rPr>
          <w:szCs w:val="18"/>
        </w:rPr>
      </w:pPr>
    </w:p>
    <w:p w14:paraId="56676BC5" w14:textId="77777777" w:rsidR="00806379" w:rsidRPr="00564CB7" w:rsidRDefault="00806379" w:rsidP="00806379">
      <w:pPr>
        <w:pStyle w:val="Zkladntext"/>
        <w:rPr>
          <w:szCs w:val="18"/>
        </w:rPr>
      </w:pPr>
    </w:p>
    <w:p w14:paraId="589E48E5" w14:textId="77777777" w:rsidR="00806379" w:rsidRPr="00564CB7" w:rsidRDefault="00806379" w:rsidP="00806379">
      <w:pPr>
        <w:pStyle w:val="Zkladntext"/>
        <w:rPr>
          <w:szCs w:val="18"/>
        </w:rPr>
      </w:pPr>
    </w:p>
    <w:p w14:paraId="4B5F5B59" w14:textId="77777777" w:rsidR="00806379" w:rsidRPr="00564CB7" w:rsidRDefault="00806379" w:rsidP="00806379">
      <w:pPr>
        <w:pStyle w:val="Zkladntext"/>
        <w:rPr>
          <w:szCs w:val="18"/>
        </w:rPr>
      </w:pPr>
    </w:p>
    <w:p w14:paraId="24403D3A" w14:textId="77777777" w:rsidR="00806379" w:rsidRPr="00564CB7" w:rsidRDefault="00806379" w:rsidP="00806379">
      <w:pPr>
        <w:pStyle w:val="Zkladntext"/>
        <w:rPr>
          <w:szCs w:val="18"/>
        </w:rPr>
      </w:pPr>
    </w:p>
    <w:p w14:paraId="4F799005" w14:textId="77777777" w:rsidR="00806379" w:rsidRPr="00564CB7" w:rsidRDefault="00806379" w:rsidP="00806379">
      <w:pPr>
        <w:pStyle w:val="Zkladntext"/>
        <w:rPr>
          <w:szCs w:val="18"/>
        </w:rPr>
      </w:pPr>
    </w:p>
    <w:p w14:paraId="0596E144" w14:textId="77777777" w:rsidR="00806379" w:rsidRPr="00564CB7" w:rsidRDefault="00806379" w:rsidP="00806379">
      <w:pPr>
        <w:pStyle w:val="Zkladntext"/>
        <w:rPr>
          <w:szCs w:val="18"/>
        </w:rPr>
      </w:pPr>
      <w:r w:rsidRPr="00564CB7">
        <w:rPr>
          <w:szCs w:val="18"/>
        </w:rPr>
        <w:br w:type="textWrapping" w:clear="all"/>
      </w:r>
    </w:p>
    <w:p w14:paraId="084CB231" w14:textId="77777777" w:rsidR="00806379" w:rsidRPr="00564CB7" w:rsidRDefault="00806379" w:rsidP="00806379">
      <w:pPr>
        <w:pStyle w:val="Zkladntext"/>
        <w:rPr>
          <w:szCs w:val="18"/>
        </w:rPr>
      </w:pPr>
    </w:p>
    <w:p w14:paraId="015CB608" w14:textId="77777777" w:rsidR="00806379" w:rsidRPr="00564CB7" w:rsidRDefault="00806379" w:rsidP="00806379">
      <w:pPr>
        <w:pStyle w:val="Zkladntext"/>
        <w:rPr>
          <w:szCs w:val="18"/>
        </w:rPr>
      </w:pPr>
      <w:r w:rsidRPr="00564CB7">
        <w:rPr>
          <w:szCs w:val="18"/>
        </w:rPr>
        <w:t>Opravné položky k pohľadávkam zohľadňujú bonitu klienta a jeho schopnosť splácať svoje záväzky.</w:t>
      </w:r>
    </w:p>
    <w:p w14:paraId="5CBFF52C" w14:textId="77777777" w:rsidR="00806379" w:rsidRPr="00564CB7" w:rsidRDefault="00806379" w:rsidP="00806379">
      <w:pPr>
        <w:pStyle w:val="Zkladntext"/>
        <w:rPr>
          <w:szCs w:val="18"/>
        </w:rPr>
      </w:pPr>
    </w:p>
    <w:p w14:paraId="4B2D6F87" w14:textId="77777777" w:rsidR="00806379" w:rsidRPr="00564CB7" w:rsidRDefault="00806379" w:rsidP="00806379">
      <w:pPr>
        <w:pStyle w:val="Zkladntext"/>
        <w:rPr>
          <w:szCs w:val="18"/>
        </w:rPr>
      </w:pPr>
      <w:r w:rsidRPr="00564CB7">
        <w:rPr>
          <w:szCs w:val="18"/>
        </w:rPr>
        <w:t xml:space="preserve">K použitiu opravnej položky dochádza pri čiastočnej úhrade alebo odpísaní pohľadávky po splatnosti, ku ktorej bola v minulosti vytvorená opravná položka. </w:t>
      </w:r>
    </w:p>
    <w:p w14:paraId="291C6B7B" w14:textId="77777777" w:rsidR="00806379" w:rsidRPr="00564CB7" w:rsidRDefault="00806379" w:rsidP="00806379">
      <w:pPr>
        <w:pStyle w:val="Zkladntext"/>
        <w:jc w:val="right"/>
        <w:rPr>
          <w:szCs w:val="18"/>
        </w:rPr>
      </w:pPr>
    </w:p>
    <w:p w14:paraId="42541491" w14:textId="77777777" w:rsidR="00806379" w:rsidRPr="00564CB7" w:rsidRDefault="00806379" w:rsidP="00806379">
      <w:pPr>
        <w:pStyle w:val="Zkladntext"/>
        <w:rPr>
          <w:szCs w:val="18"/>
        </w:rPr>
      </w:pPr>
      <w:r w:rsidRPr="00564CB7">
        <w:rPr>
          <w:szCs w:val="18"/>
        </w:rPr>
        <w:t xml:space="preserve">K zrušeniu opravnej položky dochádza v prípadoch, kedy pominulo resp. znížilo sa riziko, že dlžník pohľadávku úplne alebo čiastočne nesplatí. </w:t>
      </w:r>
    </w:p>
    <w:p w14:paraId="2EA5D213" w14:textId="77777777" w:rsidR="00806379" w:rsidRPr="00564CB7" w:rsidRDefault="00806379" w:rsidP="00806379">
      <w:pPr>
        <w:spacing w:line="276" w:lineRule="auto"/>
        <w:ind w:left="426"/>
        <w:rPr>
          <w:sz w:val="18"/>
          <w:szCs w:val="18"/>
        </w:rPr>
      </w:pPr>
    </w:p>
    <w:p w14:paraId="2A78DCC0" w14:textId="77777777" w:rsidR="00806379" w:rsidRPr="00564CB7" w:rsidRDefault="00806379" w:rsidP="00806379">
      <w:pPr>
        <w:spacing w:line="276" w:lineRule="auto"/>
        <w:ind w:left="426"/>
        <w:rPr>
          <w:sz w:val="18"/>
          <w:szCs w:val="18"/>
        </w:rPr>
      </w:pPr>
    </w:p>
    <w:p w14:paraId="79B96DEA" w14:textId="77777777" w:rsidR="00806379" w:rsidRPr="00564CB7" w:rsidRDefault="00806379" w:rsidP="00806379">
      <w:pPr>
        <w:spacing w:line="276" w:lineRule="auto"/>
        <w:ind w:left="426"/>
        <w:rPr>
          <w:sz w:val="18"/>
          <w:szCs w:val="18"/>
        </w:rPr>
      </w:pPr>
      <w:r w:rsidRPr="00564CB7">
        <w:rPr>
          <w:sz w:val="18"/>
          <w:szCs w:val="18"/>
        </w:rPr>
        <w:t>Veková štruktúra pohľadávok je uvedená v nasledujúcom prehľade:</w:t>
      </w:r>
    </w:p>
    <w:p w14:paraId="59BAA4BD" w14:textId="77777777" w:rsidR="00806379" w:rsidRPr="00564CB7" w:rsidRDefault="00806379" w:rsidP="00806379">
      <w:pPr>
        <w:pStyle w:val="Zkladntext"/>
        <w:rPr>
          <w:szCs w:val="18"/>
        </w:rPr>
      </w:pPr>
    </w:p>
    <w:bookmarkStart w:id="11" w:name="_MON_1500362160"/>
    <w:bookmarkEnd w:id="11"/>
    <w:p w14:paraId="684ED4E1" w14:textId="479DF65C" w:rsidR="00806379" w:rsidRPr="00564CB7" w:rsidRDefault="005F5A41" w:rsidP="00806379">
      <w:pPr>
        <w:pStyle w:val="Zkladntext"/>
        <w:rPr>
          <w:szCs w:val="18"/>
        </w:rPr>
      </w:pPr>
      <w:r w:rsidRPr="00564CB7">
        <w:rPr>
          <w:szCs w:val="18"/>
        </w:rPr>
        <w:object w:dxaOrig="8755" w:dyaOrig="1522" w14:anchorId="6127D0C9">
          <v:shape id="_x0000_i1029" type="#_x0000_t75" style="width:437.55pt;height:77.1pt" o:ole="">
            <v:imagedata r:id="rId17" o:title=""/>
          </v:shape>
          <o:OLEObject Type="Embed" ProgID="Excel.Sheet.12" ShapeID="_x0000_i1029" DrawAspect="Content" ObjectID="_1835236916" r:id="rId18"/>
        </w:object>
      </w:r>
    </w:p>
    <w:p w14:paraId="33499CFF" w14:textId="77777777" w:rsidR="00806379" w:rsidRPr="00564CB7" w:rsidRDefault="00806379" w:rsidP="00806379">
      <w:pPr>
        <w:pStyle w:val="Zkladntext"/>
        <w:ind w:left="0"/>
        <w:rPr>
          <w:szCs w:val="18"/>
        </w:rPr>
      </w:pPr>
    </w:p>
    <w:p w14:paraId="2A18B3A3" w14:textId="77777777" w:rsidR="00806379" w:rsidRPr="00564CB7" w:rsidRDefault="00806379" w:rsidP="00806379">
      <w:pPr>
        <w:pStyle w:val="Zkladntext"/>
        <w:ind w:left="0"/>
        <w:rPr>
          <w:szCs w:val="18"/>
        </w:rPr>
      </w:pPr>
    </w:p>
    <w:p w14:paraId="10B03541" w14:textId="77777777" w:rsidR="00806379" w:rsidRPr="00564CB7" w:rsidRDefault="00806379" w:rsidP="00806379">
      <w:pPr>
        <w:pStyle w:val="Zkladntext"/>
        <w:ind w:left="0"/>
        <w:rPr>
          <w:szCs w:val="18"/>
        </w:rPr>
      </w:pPr>
    </w:p>
    <w:p w14:paraId="52F7CB90" w14:textId="77777777" w:rsidR="00806379" w:rsidRPr="00564CB7" w:rsidRDefault="00806379" w:rsidP="00806379">
      <w:pPr>
        <w:pStyle w:val="Zkladntext"/>
      </w:pPr>
    </w:p>
    <w:p w14:paraId="0749420F" w14:textId="77777777" w:rsidR="00806379" w:rsidRPr="00564CB7" w:rsidRDefault="00806379" w:rsidP="00806379">
      <w:pPr>
        <w:ind w:left="426" w:hanging="142"/>
        <w:rPr>
          <w:b/>
          <w:i/>
          <w:color w:val="FF0000"/>
          <w:sz w:val="18"/>
          <w:szCs w:val="18"/>
        </w:rPr>
      </w:pPr>
    </w:p>
    <w:p w14:paraId="2077FEC3" w14:textId="77777777" w:rsidR="00806379" w:rsidRPr="00564CB7" w:rsidRDefault="00806379" w:rsidP="00806379">
      <w:pPr>
        <w:pStyle w:val="Nadpis2"/>
        <w:numPr>
          <w:ilvl w:val="0"/>
          <w:numId w:val="2"/>
        </w:numPr>
        <w:ind w:left="714" w:hanging="357"/>
        <w:rPr>
          <w:szCs w:val="18"/>
        </w:rPr>
      </w:pPr>
      <w:r w:rsidRPr="00564CB7">
        <w:rPr>
          <w:szCs w:val="18"/>
        </w:rPr>
        <w:t>Finančné účty</w:t>
      </w:r>
    </w:p>
    <w:p w14:paraId="367532FE" w14:textId="77777777" w:rsidR="00806379" w:rsidRPr="00564CB7" w:rsidRDefault="00806379" w:rsidP="00806379">
      <w:pPr>
        <w:ind w:left="284"/>
      </w:pPr>
    </w:p>
    <w:p w14:paraId="4931FDEF" w14:textId="77777777" w:rsidR="00806379" w:rsidRPr="00564CB7" w:rsidRDefault="00806379" w:rsidP="00806379">
      <w:pPr>
        <w:pStyle w:val="Zkladntext"/>
        <w:ind w:left="425"/>
        <w:rPr>
          <w:szCs w:val="18"/>
        </w:rPr>
      </w:pPr>
      <w:r w:rsidRPr="00564CB7">
        <w:rPr>
          <w:szCs w:val="18"/>
        </w:rPr>
        <w:t xml:space="preserve">Ako finančné účty sú vykázané peniaze v pokladnici, účty v bankách a ceniny. Účtami v bankách môže Spoločnosť voľne disponovať. </w:t>
      </w:r>
    </w:p>
    <w:p w14:paraId="1DE7947D" w14:textId="77777777" w:rsidR="00806379" w:rsidRPr="00564CB7" w:rsidRDefault="00806379" w:rsidP="00806379">
      <w:pPr>
        <w:pStyle w:val="Zkladntext"/>
        <w:rPr>
          <w:szCs w:val="18"/>
        </w:rPr>
      </w:pPr>
    </w:p>
    <w:p w14:paraId="58385102" w14:textId="77777777" w:rsidR="00806379" w:rsidRPr="00564CB7" w:rsidRDefault="00806379" w:rsidP="00806379">
      <w:pPr>
        <w:pStyle w:val="Zkladntext"/>
        <w:rPr>
          <w:szCs w:val="18"/>
        </w:rPr>
      </w:pPr>
    </w:p>
    <w:p w14:paraId="03888C27" w14:textId="77777777" w:rsidR="00806379" w:rsidRPr="00564CB7" w:rsidRDefault="00806379" w:rsidP="00806379">
      <w:pPr>
        <w:pStyle w:val="Zkladntext"/>
        <w:rPr>
          <w:szCs w:val="18"/>
        </w:rPr>
      </w:pPr>
    </w:p>
    <w:p w14:paraId="28756027" w14:textId="77777777" w:rsidR="00806379" w:rsidRPr="00564CB7" w:rsidRDefault="00806379" w:rsidP="00806379">
      <w:pPr>
        <w:pStyle w:val="Zkladntext"/>
        <w:rPr>
          <w:szCs w:val="18"/>
        </w:rPr>
      </w:pPr>
    </w:p>
    <w:p w14:paraId="39F6838C" w14:textId="77777777" w:rsidR="00806379" w:rsidRPr="00564CB7" w:rsidRDefault="00806379" w:rsidP="00806379">
      <w:pPr>
        <w:pStyle w:val="Nadpis2"/>
        <w:numPr>
          <w:ilvl w:val="0"/>
          <w:numId w:val="2"/>
        </w:numPr>
        <w:ind w:left="714" w:hanging="357"/>
        <w:rPr>
          <w:szCs w:val="18"/>
        </w:rPr>
      </w:pPr>
      <w:r w:rsidRPr="00564CB7">
        <w:rPr>
          <w:szCs w:val="18"/>
        </w:rPr>
        <w:t>Časové rozlíšenie</w:t>
      </w:r>
    </w:p>
    <w:p w14:paraId="4121615C" w14:textId="77777777" w:rsidR="00806379" w:rsidRPr="00564CB7" w:rsidRDefault="00806379" w:rsidP="00806379">
      <w:pPr>
        <w:pStyle w:val="Zkladntext"/>
        <w:rPr>
          <w:szCs w:val="18"/>
        </w:rPr>
      </w:pPr>
    </w:p>
    <w:p w14:paraId="38A0D58C" w14:textId="77777777" w:rsidR="00806379" w:rsidRPr="00564CB7" w:rsidRDefault="00806379" w:rsidP="00806379">
      <w:pPr>
        <w:pStyle w:val="Zkladntext"/>
        <w:rPr>
          <w:szCs w:val="18"/>
        </w:rPr>
      </w:pPr>
      <w:r w:rsidRPr="00564CB7">
        <w:rPr>
          <w:szCs w:val="18"/>
        </w:rPr>
        <w:t>Ide o tieto položky:</w:t>
      </w:r>
    </w:p>
    <w:p w14:paraId="0D2D2E82" w14:textId="00039AE1" w:rsidR="00806379" w:rsidRPr="00564CB7" w:rsidRDefault="00806379" w:rsidP="00806379">
      <w:pPr>
        <w:pStyle w:val="Zkladntex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right" w:pos="9242"/>
        </w:tabs>
        <w:rPr>
          <w:szCs w:val="18"/>
        </w:rPr>
      </w:pPr>
      <w:r w:rsidRPr="00564CB7">
        <w:rPr>
          <w:i/>
          <w:szCs w:val="18"/>
        </w:rPr>
        <w:tab/>
      </w:r>
      <w:bookmarkStart w:id="12" w:name="_MON_1500367186"/>
      <w:bookmarkEnd w:id="12"/>
      <w:r w:rsidR="00E667AA" w:rsidRPr="00564CB7">
        <w:rPr>
          <w:i/>
          <w:szCs w:val="18"/>
        </w:rPr>
        <w:object w:dxaOrig="8745" w:dyaOrig="5971" w14:anchorId="4F81A2B5">
          <v:shape id="_x0000_i1030" type="#_x0000_t75" style="width:437.55pt;height:325.4pt" o:ole="">
            <v:imagedata r:id="rId19" o:title=""/>
          </v:shape>
          <o:OLEObject Type="Embed" ProgID="Excel.Sheet.12" ShapeID="_x0000_i1030" DrawAspect="Content" ObjectID="_1835236917" r:id="rId20"/>
        </w:object>
      </w:r>
      <w:r w:rsidRPr="00564CB7">
        <w:rPr>
          <w:i/>
          <w:szCs w:val="18"/>
        </w:rPr>
        <w:tab/>
      </w:r>
    </w:p>
    <w:p w14:paraId="195DF21E" w14:textId="77777777" w:rsidR="00806379" w:rsidRPr="00564CB7" w:rsidRDefault="00806379" w:rsidP="00806379">
      <w:pPr>
        <w:pStyle w:val="Nadpis2"/>
        <w:rPr>
          <w:szCs w:val="18"/>
        </w:rPr>
      </w:pPr>
      <w:r w:rsidRPr="00564CB7" w:rsidDel="0034638A">
        <w:rPr>
          <w:szCs w:val="18"/>
        </w:rPr>
        <w:t xml:space="preserve"> </w:t>
      </w:r>
      <w:bookmarkStart w:id="13" w:name="_Toc530739908"/>
    </w:p>
    <w:p w14:paraId="441E27EA" w14:textId="77777777" w:rsidR="00806379" w:rsidRPr="00564CB7" w:rsidRDefault="00806379" w:rsidP="00806379">
      <w:pPr>
        <w:pStyle w:val="Nadpis2"/>
        <w:numPr>
          <w:ilvl w:val="0"/>
          <w:numId w:val="2"/>
        </w:numPr>
        <w:ind w:left="714" w:hanging="357"/>
        <w:rPr>
          <w:szCs w:val="18"/>
        </w:rPr>
      </w:pPr>
      <w:r w:rsidRPr="00564CB7">
        <w:rPr>
          <w:szCs w:val="18"/>
        </w:rPr>
        <w:t>Vlastné imanie</w:t>
      </w:r>
    </w:p>
    <w:p w14:paraId="53EE0CA1" w14:textId="77777777" w:rsidR="00806379" w:rsidRPr="00564CB7" w:rsidRDefault="00806379" w:rsidP="00806379">
      <w:pPr>
        <w:rPr>
          <w:sz w:val="18"/>
          <w:szCs w:val="18"/>
        </w:rPr>
      </w:pPr>
    </w:p>
    <w:p w14:paraId="6E676769" w14:textId="5843B735" w:rsidR="00806379" w:rsidRPr="00564CB7" w:rsidRDefault="00806379" w:rsidP="00806379">
      <w:pPr>
        <w:pStyle w:val="AccountingPolicy"/>
        <w:ind w:left="425"/>
        <w:jc w:val="both"/>
        <w:rPr>
          <w:rFonts w:ascii="Times New Roman" w:hAnsi="Times New Roman" w:cs="Times New Roman"/>
          <w:color w:val="auto"/>
          <w:sz w:val="18"/>
          <w:szCs w:val="18"/>
          <w:lang w:val="sk-SK" w:eastAsia="en-US"/>
        </w:rPr>
      </w:pPr>
      <w:r w:rsidRPr="00564CB7">
        <w:rPr>
          <w:rFonts w:ascii="Times New Roman" w:hAnsi="Times New Roman" w:cs="Times New Roman"/>
          <w:color w:val="auto"/>
          <w:sz w:val="18"/>
          <w:szCs w:val="18"/>
          <w:lang w:val="sk-SK" w:eastAsia="en-US"/>
        </w:rPr>
        <w:t>Základné imanie Spoločnosti k 31. decembru 202</w:t>
      </w:r>
      <w:r w:rsidR="003E72C8" w:rsidRPr="00564CB7">
        <w:rPr>
          <w:rFonts w:ascii="Times New Roman" w:hAnsi="Times New Roman" w:cs="Times New Roman"/>
          <w:color w:val="auto"/>
          <w:sz w:val="18"/>
          <w:szCs w:val="18"/>
          <w:lang w:val="sk-SK" w:eastAsia="en-US"/>
        </w:rPr>
        <w:t>5</w:t>
      </w:r>
      <w:r w:rsidRPr="00564CB7">
        <w:rPr>
          <w:rFonts w:ascii="Times New Roman" w:hAnsi="Times New Roman" w:cs="Times New Roman"/>
          <w:color w:val="auto"/>
          <w:sz w:val="18"/>
          <w:szCs w:val="18"/>
          <w:lang w:val="sk-SK" w:eastAsia="en-US"/>
        </w:rPr>
        <w:t xml:space="preserve"> je 1 417 280 EUR (k 31. decembru 202</w:t>
      </w:r>
      <w:r w:rsidR="003E72C8" w:rsidRPr="00564CB7">
        <w:rPr>
          <w:rFonts w:ascii="Times New Roman" w:hAnsi="Times New Roman" w:cs="Times New Roman"/>
          <w:color w:val="auto"/>
          <w:sz w:val="18"/>
          <w:szCs w:val="18"/>
          <w:lang w:val="sk-SK" w:eastAsia="en-US"/>
        </w:rPr>
        <w:t>4</w:t>
      </w:r>
      <w:r w:rsidRPr="00564CB7">
        <w:rPr>
          <w:rFonts w:ascii="Times New Roman" w:hAnsi="Times New Roman" w:cs="Times New Roman"/>
          <w:color w:val="auto"/>
          <w:sz w:val="18"/>
          <w:szCs w:val="18"/>
          <w:lang w:val="sk-SK" w:eastAsia="en-US"/>
        </w:rPr>
        <w:t xml:space="preserve">: 1 417 280 EUR). </w:t>
      </w:r>
    </w:p>
    <w:p w14:paraId="0FF708B4" w14:textId="77777777" w:rsidR="00806379" w:rsidRPr="00564CB7" w:rsidRDefault="00806379" w:rsidP="00806379">
      <w:pPr>
        <w:ind w:left="425"/>
        <w:rPr>
          <w:sz w:val="18"/>
          <w:szCs w:val="18"/>
        </w:rPr>
      </w:pPr>
    </w:p>
    <w:p w14:paraId="1315A80D" w14:textId="77777777" w:rsidR="00806379" w:rsidRPr="00564CB7" w:rsidRDefault="00806379" w:rsidP="00806379">
      <w:pPr>
        <w:pStyle w:val="Zkladntext"/>
        <w:rPr>
          <w:i/>
          <w:color w:val="00B0F0"/>
          <w:szCs w:val="18"/>
        </w:rPr>
      </w:pPr>
    </w:p>
    <w:p w14:paraId="40DCB937" w14:textId="77777777" w:rsidR="00806379" w:rsidRPr="00564CB7" w:rsidRDefault="00806379" w:rsidP="00806379">
      <w:pPr>
        <w:pStyle w:val="Zkladntext"/>
        <w:rPr>
          <w:i/>
          <w:color w:val="00B0F0"/>
          <w:szCs w:val="18"/>
        </w:rPr>
      </w:pPr>
    </w:p>
    <w:p w14:paraId="6EBA3930" w14:textId="77777777" w:rsidR="00806379" w:rsidRPr="00564CB7" w:rsidRDefault="00806379" w:rsidP="00806379">
      <w:pPr>
        <w:pStyle w:val="Zkladntext"/>
        <w:ind w:left="0"/>
        <w:rPr>
          <w:szCs w:val="18"/>
        </w:rPr>
      </w:pPr>
    </w:p>
    <w:p w14:paraId="7930C7D7" w14:textId="46808BB7" w:rsidR="00806379" w:rsidRPr="00564CB7" w:rsidRDefault="00806379" w:rsidP="00806379">
      <w:pPr>
        <w:pStyle w:val="Zkladntext"/>
      </w:pPr>
      <w:r w:rsidRPr="00564CB7">
        <w:t>Účtovný zisk za rok 202</w:t>
      </w:r>
      <w:r w:rsidR="003E72C8" w:rsidRPr="00564CB7">
        <w:t>4</w:t>
      </w:r>
      <w:r w:rsidRPr="00564CB7">
        <w:t xml:space="preserve"> vo výške 1 </w:t>
      </w:r>
      <w:r w:rsidR="003E72C8" w:rsidRPr="00564CB7">
        <w:t>322</w:t>
      </w:r>
      <w:r w:rsidRPr="00564CB7">
        <w:t xml:space="preserve"> </w:t>
      </w:r>
      <w:r w:rsidR="003E72C8" w:rsidRPr="00564CB7">
        <w:t>297</w:t>
      </w:r>
      <w:r w:rsidRPr="00564CB7">
        <w:t xml:space="preserve"> EUR bol vysporiadaný takto:</w:t>
      </w:r>
    </w:p>
    <w:p w14:paraId="5F6F8867" w14:textId="77777777" w:rsidR="00806379" w:rsidRPr="00564CB7" w:rsidRDefault="00806379" w:rsidP="00806379">
      <w:pPr>
        <w:pStyle w:val="Zkladntext"/>
      </w:pPr>
    </w:p>
    <w:bookmarkStart w:id="14" w:name="_MON_1500367501"/>
    <w:bookmarkEnd w:id="14"/>
    <w:p w14:paraId="54D0B6A7" w14:textId="69A9479F" w:rsidR="00806379" w:rsidRPr="00564CB7" w:rsidRDefault="006E1676" w:rsidP="00806379">
      <w:pPr>
        <w:pStyle w:val="Zkladntext"/>
        <w:rPr>
          <w:szCs w:val="18"/>
        </w:rPr>
      </w:pPr>
      <w:r w:rsidRPr="00564CB7">
        <w:object w:dxaOrig="8851" w:dyaOrig="2017" w14:anchorId="3B4BE4FA">
          <v:shape id="_x0000_i1031" type="#_x0000_t75" style="width:445.85pt;height:101.55pt" o:ole="">
            <v:imagedata r:id="rId21" o:title=""/>
          </v:shape>
          <o:OLEObject Type="Embed" ProgID="Excel.Sheet.12" ShapeID="_x0000_i1031" DrawAspect="Content" ObjectID="_1835236918" r:id="rId22"/>
        </w:object>
      </w:r>
    </w:p>
    <w:p w14:paraId="65FBF956" w14:textId="77777777" w:rsidR="00806379" w:rsidRPr="00564CB7" w:rsidRDefault="00806379" w:rsidP="00806379">
      <w:pPr>
        <w:pStyle w:val="Zkladntext"/>
      </w:pPr>
    </w:p>
    <w:p w14:paraId="0E993BD3" w14:textId="7602D36B" w:rsidR="00806379" w:rsidRPr="00DE4CC3" w:rsidRDefault="00806379" w:rsidP="00806379">
      <w:pPr>
        <w:pStyle w:val="Zkladntext"/>
      </w:pPr>
      <w:r w:rsidRPr="00564CB7">
        <w:t>O rozdelení výsledku hospodárenia za účtovné obdobie 202</w:t>
      </w:r>
      <w:r w:rsidR="006E1676" w:rsidRPr="00564CB7">
        <w:t>5</w:t>
      </w:r>
      <w:r w:rsidRPr="00564CB7">
        <w:t xml:space="preserve"> vo výške </w:t>
      </w:r>
      <w:r w:rsidR="004071C3" w:rsidRPr="00DE4CC3">
        <w:t xml:space="preserve">1 266 609 </w:t>
      </w:r>
      <w:r w:rsidRPr="00DE4CC3">
        <w:t>EUR rozhodne valné zhromaždenie. Návrh štatutárneho orgánu valnému zhromaždeniu je takýto:</w:t>
      </w:r>
    </w:p>
    <w:p w14:paraId="2C832626" w14:textId="1BB595BF" w:rsidR="00806379" w:rsidRPr="00DE4CC3" w:rsidRDefault="00806379" w:rsidP="005E50E1">
      <w:pPr>
        <w:pStyle w:val="Zkladntext"/>
        <w:numPr>
          <w:ilvl w:val="0"/>
          <w:numId w:val="5"/>
        </w:numPr>
      </w:pPr>
      <w:r w:rsidRPr="00DE4CC3">
        <w:t xml:space="preserve">Nerozdelený zisk minulých rokov </w:t>
      </w:r>
      <w:r w:rsidR="004071C3" w:rsidRPr="00DE4CC3">
        <w:t xml:space="preserve">1 266 609 </w:t>
      </w:r>
      <w:r w:rsidRPr="00DE4CC3">
        <w:t>EUR.</w:t>
      </w:r>
    </w:p>
    <w:p w14:paraId="3E5B585F" w14:textId="77777777" w:rsidR="00806379" w:rsidRPr="00564CB7" w:rsidRDefault="00806379" w:rsidP="00806379">
      <w:pPr>
        <w:pStyle w:val="Zkladntext"/>
        <w:ind w:left="766"/>
      </w:pPr>
    </w:p>
    <w:p w14:paraId="515A02D0" w14:textId="77777777" w:rsidR="00806379" w:rsidRPr="00564CB7" w:rsidRDefault="00806379" w:rsidP="00806379">
      <w:pPr>
        <w:pStyle w:val="Zkladntext"/>
        <w:ind w:left="766"/>
      </w:pPr>
    </w:p>
    <w:p w14:paraId="70D13985" w14:textId="06885051" w:rsidR="00806379" w:rsidRPr="00564CB7" w:rsidRDefault="00E667AA" w:rsidP="00806379">
      <w:pPr>
        <w:pStyle w:val="Nadpis2"/>
        <w:numPr>
          <w:ilvl w:val="0"/>
          <w:numId w:val="2"/>
        </w:numPr>
        <w:ind w:left="714" w:hanging="357"/>
        <w:rPr>
          <w:szCs w:val="18"/>
        </w:rPr>
      </w:pPr>
      <w:r w:rsidRPr="00564CB7">
        <w:rPr>
          <w:szCs w:val="18"/>
        </w:rPr>
        <w:t>R</w:t>
      </w:r>
      <w:r w:rsidR="00806379" w:rsidRPr="00564CB7">
        <w:rPr>
          <w:szCs w:val="18"/>
        </w:rPr>
        <w:t>ezervy</w:t>
      </w:r>
    </w:p>
    <w:bookmarkEnd w:id="13"/>
    <w:p w14:paraId="2598A46B" w14:textId="77777777" w:rsidR="00806379" w:rsidRPr="00564CB7" w:rsidRDefault="00806379" w:rsidP="00806379">
      <w:pPr>
        <w:pStyle w:val="Zkladntext"/>
        <w:rPr>
          <w:szCs w:val="18"/>
        </w:rPr>
      </w:pPr>
      <w:r w:rsidRPr="00564CB7">
        <w:rPr>
          <w:szCs w:val="18"/>
        </w:rPr>
        <w:t>Prehľad o rezervách za bežné účtovné obdobie je uvedený v nasledujúcom prehľade:</w:t>
      </w:r>
    </w:p>
    <w:p w14:paraId="6BE87582" w14:textId="4C891C6F" w:rsidR="00806379" w:rsidRPr="00564CB7" w:rsidRDefault="00EB4B9B" w:rsidP="00806379">
      <w:pPr>
        <w:pStyle w:val="Zkladntext"/>
        <w:jc w:val="left"/>
        <w:rPr>
          <w:szCs w:val="18"/>
        </w:rPr>
      </w:pPr>
      <w:r>
        <w:rPr>
          <w:noProof/>
          <w:szCs w:val="18"/>
        </w:rPr>
        <w:object w:dxaOrig="1440" w:dyaOrig="1440" w14:anchorId="49E328E7">
          <v:shape id="_x0000_s1027" type="#_x0000_t75" style="position:absolute;left:0;text-align:left;margin-left:0;margin-top:10.35pt;width:556.5pt;height:236.25pt;z-index:251660288;mso-position-horizontal:left;mso-position-horizontal-relative:text;mso-position-vertical-relative:text">
            <v:imagedata r:id="rId23" o:title=""/>
            <w10:wrap type="square" side="right"/>
          </v:shape>
          <o:OLEObject Type="Embed" ProgID="Excel.Sheet.12" ShapeID="_x0000_s1027" DrawAspect="Content" ObjectID="_1835236948" r:id="rId24"/>
        </w:object>
      </w:r>
    </w:p>
    <w:p w14:paraId="4FF0F7DC" w14:textId="02FD5A98" w:rsidR="00806379" w:rsidRPr="00564CB7" w:rsidRDefault="00806379" w:rsidP="00806379">
      <w:pPr>
        <w:ind w:left="426"/>
        <w:rPr>
          <w:sz w:val="18"/>
          <w:szCs w:val="18"/>
        </w:rPr>
      </w:pPr>
      <w:r w:rsidRPr="00564CB7">
        <w:rPr>
          <w:sz w:val="18"/>
          <w:szCs w:val="18"/>
        </w:rPr>
        <w:br w:type="textWrapping" w:clear="all"/>
      </w:r>
    </w:p>
    <w:p w14:paraId="6A6181AB" w14:textId="77777777" w:rsidR="00806379" w:rsidRPr="00564CB7" w:rsidRDefault="00806379" w:rsidP="00806379">
      <w:pPr>
        <w:ind w:left="426"/>
        <w:rPr>
          <w:sz w:val="18"/>
          <w:szCs w:val="18"/>
        </w:rPr>
      </w:pPr>
    </w:p>
    <w:p w14:paraId="39B879A7" w14:textId="77777777" w:rsidR="00806379" w:rsidRPr="00564CB7" w:rsidRDefault="00806379" w:rsidP="00806379">
      <w:pPr>
        <w:pStyle w:val="Zkladntext"/>
        <w:jc w:val="left"/>
        <w:rPr>
          <w:szCs w:val="18"/>
        </w:rPr>
      </w:pPr>
      <w:bookmarkStart w:id="15" w:name="OLE_LINK17"/>
      <w:bookmarkStart w:id="16" w:name="OLE_LINK18"/>
      <w:r w:rsidRPr="00564CB7">
        <w:rPr>
          <w:szCs w:val="18"/>
        </w:rPr>
        <w:t>Rezerva na odchodné do dôchodku bola vytvorená s použitím poistnej matematiky.</w:t>
      </w:r>
    </w:p>
    <w:p w14:paraId="751FD129" w14:textId="77777777" w:rsidR="00806379" w:rsidRPr="00564CB7" w:rsidRDefault="00806379" w:rsidP="00806379">
      <w:pPr>
        <w:pStyle w:val="Zkladntext"/>
        <w:rPr>
          <w:szCs w:val="18"/>
        </w:rPr>
      </w:pPr>
    </w:p>
    <w:p w14:paraId="60A7F566" w14:textId="116A8EE2" w:rsidR="00806379" w:rsidRPr="00564CB7" w:rsidRDefault="00806379" w:rsidP="00806379">
      <w:pPr>
        <w:pStyle w:val="Zkladntext"/>
        <w:rPr>
          <w:szCs w:val="18"/>
        </w:rPr>
      </w:pPr>
      <w:r w:rsidRPr="00564CB7">
        <w:rPr>
          <w:szCs w:val="18"/>
        </w:rPr>
        <w:t>Rezerva na odstupné bola vytvorená v súvislosti s plánovaným znížením počtu zamestnancov v roku 202</w:t>
      </w:r>
      <w:r w:rsidR="005C2F3B" w:rsidRPr="00564CB7">
        <w:rPr>
          <w:szCs w:val="18"/>
        </w:rPr>
        <w:t>6</w:t>
      </w:r>
      <w:r w:rsidRPr="00564CB7">
        <w:rPr>
          <w:szCs w:val="18"/>
        </w:rPr>
        <w:t>.</w:t>
      </w:r>
      <w:bookmarkEnd w:id="15"/>
      <w:bookmarkEnd w:id="16"/>
    </w:p>
    <w:p w14:paraId="267E2C4A" w14:textId="77777777" w:rsidR="00806379" w:rsidRPr="00564CB7" w:rsidRDefault="00806379" w:rsidP="00806379">
      <w:pPr>
        <w:pStyle w:val="Zkladntext"/>
        <w:ind w:left="0"/>
        <w:jc w:val="left"/>
        <w:rPr>
          <w:szCs w:val="18"/>
        </w:rPr>
      </w:pPr>
    </w:p>
    <w:p w14:paraId="5175CB61" w14:textId="77777777" w:rsidR="00806379" w:rsidRPr="00564CB7" w:rsidRDefault="00806379" w:rsidP="00806379">
      <w:pPr>
        <w:pStyle w:val="Zkladntext"/>
        <w:ind w:left="0"/>
        <w:jc w:val="left"/>
        <w:rPr>
          <w:szCs w:val="18"/>
        </w:rPr>
      </w:pPr>
    </w:p>
    <w:p w14:paraId="2F08206E" w14:textId="77777777" w:rsidR="00806379" w:rsidRPr="00564CB7" w:rsidRDefault="00806379" w:rsidP="00806379">
      <w:pPr>
        <w:pStyle w:val="Zkladntext"/>
        <w:ind w:left="0"/>
        <w:jc w:val="left"/>
        <w:rPr>
          <w:szCs w:val="18"/>
        </w:rPr>
      </w:pPr>
    </w:p>
    <w:p w14:paraId="65D0EDC8" w14:textId="77777777" w:rsidR="00806379" w:rsidRPr="00564CB7" w:rsidRDefault="00806379" w:rsidP="00806379">
      <w:pPr>
        <w:pStyle w:val="Nadpis2"/>
        <w:numPr>
          <w:ilvl w:val="0"/>
          <w:numId w:val="2"/>
        </w:numPr>
        <w:ind w:left="714" w:hanging="357"/>
        <w:rPr>
          <w:szCs w:val="18"/>
        </w:rPr>
      </w:pPr>
      <w:bookmarkStart w:id="17" w:name="_Toc530739909"/>
      <w:r w:rsidRPr="00564CB7">
        <w:rPr>
          <w:szCs w:val="18"/>
        </w:rPr>
        <w:t>Záväzky</w:t>
      </w:r>
      <w:bookmarkEnd w:id="17"/>
    </w:p>
    <w:p w14:paraId="1B3EF8FC" w14:textId="77777777" w:rsidR="00806379" w:rsidRPr="00564CB7" w:rsidRDefault="00806379" w:rsidP="00806379">
      <w:pPr>
        <w:pStyle w:val="Zkladntext"/>
        <w:rPr>
          <w:szCs w:val="18"/>
        </w:rPr>
      </w:pPr>
    </w:p>
    <w:p w14:paraId="59E2A187" w14:textId="77777777" w:rsidR="00806379" w:rsidRPr="00564CB7" w:rsidRDefault="00806379" w:rsidP="00806379">
      <w:pPr>
        <w:pStyle w:val="Zkladntext"/>
        <w:rPr>
          <w:szCs w:val="18"/>
        </w:rPr>
      </w:pPr>
      <w:r w:rsidRPr="00564CB7">
        <w:rPr>
          <w:szCs w:val="18"/>
        </w:rPr>
        <w:t>Záväzky (okrem bankových úverov, pôžičiek a návratných finančných výpomocí, záväzkov zo sociálneho fondu, odloženého daňového záväzku a rezerv) podľa doby splatnosti sú nasledovné:</w:t>
      </w:r>
    </w:p>
    <w:p w14:paraId="665BAAE8" w14:textId="77777777" w:rsidR="00806379" w:rsidRPr="00564CB7" w:rsidRDefault="00806379" w:rsidP="00806379">
      <w:pPr>
        <w:pStyle w:val="Zkladntext"/>
        <w:rPr>
          <w:szCs w:val="18"/>
        </w:rPr>
      </w:pPr>
    </w:p>
    <w:bookmarkStart w:id="18" w:name="_MON_1500372539"/>
    <w:bookmarkEnd w:id="18"/>
    <w:p w14:paraId="65B87194" w14:textId="63B1A916" w:rsidR="00806379" w:rsidRPr="00564CB7" w:rsidRDefault="00DE4CC3" w:rsidP="00806379">
      <w:pPr>
        <w:pStyle w:val="Zkladntext"/>
        <w:rPr>
          <w:szCs w:val="18"/>
        </w:rPr>
      </w:pPr>
      <w:r w:rsidRPr="00564CB7">
        <w:rPr>
          <w:szCs w:val="18"/>
        </w:rPr>
        <w:object w:dxaOrig="8866" w:dyaOrig="1522" w14:anchorId="699C21E3">
          <v:shape id="_x0000_i1033" type="#_x0000_t75" style="width:443.1pt;height:76.15pt" o:ole="">
            <v:imagedata r:id="rId25" o:title=""/>
          </v:shape>
          <o:OLEObject Type="Embed" ProgID="Excel.Sheet.12" ShapeID="_x0000_i1033" DrawAspect="Content" ObjectID="_1835236919" r:id="rId26"/>
        </w:object>
      </w:r>
    </w:p>
    <w:p w14:paraId="6FEA18CC" w14:textId="77777777" w:rsidR="00806379" w:rsidRPr="00564CB7" w:rsidRDefault="00806379" w:rsidP="00806379">
      <w:pPr>
        <w:pStyle w:val="Zkladntext"/>
        <w:rPr>
          <w:szCs w:val="18"/>
        </w:rPr>
      </w:pPr>
    </w:p>
    <w:p w14:paraId="02C648BE" w14:textId="77777777" w:rsidR="00806379" w:rsidRPr="00564CB7" w:rsidRDefault="00806379" w:rsidP="00806379">
      <w:pPr>
        <w:pStyle w:val="Zkladntext"/>
        <w:rPr>
          <w:szCs w:val="18"/>
        </w:rPr>
      </w:pPr>
    </w:p>
    <w:p w14:paraId="0BE1539B" w14:textId="77777777" w:rsidR="00806379" w:rsidRPr="00564CB7" w:rsidRDefault="00806379" w:rsidP="00806379">
      <w:pPr>
        <w:pStyle w:val="Zkladntext"/>
        <w:rPr>
          <w:szCs w:val="18"/>
        </w:rPr>
      </w:pPr>
    </w:p>
    <w:p w14:paraId="5E5105B9" w14:textId="77777777" w:rsidR="00806379" w:rsidRPr="00564CB7" w:rsidRDefault="00806379" w:rsidP="00806379">
      <w:pPr>
        <w:pStyle w:val="Zkladntext"/>
        <w:rPr>
          <w:szCs w:val="18"/>
        </w:rPr>
      </w:pPr>
    </w:p>
    <w:p w14:paraId="655585AD" w14:textId="77777777" w:rsidR="00806379" w:rsidRPr="00564CB7" w:rsidRDefault="00806379" w:rsidP="00806379">
      <w:pPr>
        <w:pStyle w:val="Zkladntext"/>
        <w:rPr>
          <w:szCs w:val="18"/>
        </w:rPr>
      </w:pPr>
    </w:p>
    <w:p w14:paraId="1CF63BF4" w14:textId="77777777" w:rsidR="00806379" w:rsidRPr="00564CB7" w:rsidRDefault="00806379" w:rsidP="00806379">
      <w:pPr>
        <w:pStyle w:val="Zkladntext"/>
        <w:rPr>
          <w:szCs w:val="18"/>
        </w:rPr>
      </w:pPr>
    </w:p>
    <w:p w14:paraId="2D66CE04" w14:textId="77777777" w:rsidR="00806379" w:rsidRPr="00564CB7" w:rsidRDefault="00806379" w:rsidP="00806379">
      <w:pPr>
        <w:pStyle w:val="Zkladntext"/>
        <w:jc w:val="right"/>
        <w:rPr>
          <w:szCs w:val="18"/>
        </w:rPr>
      </w:pPr>
    </w:p>
    <w:p w14:paraId="5BFA4924" w14:textId="77777777" w:rsidR="00806379" w:rsidRPr="00564CB7" w:rsidRDefault="00806379" w:rsidP="00806379">
      <w:pPr>
        <w:pStyle w:val="Zkladntext"/>
        <w:rPr>
          <w:szCs w:val="18"/>
        </w:rPr>
      </w:pPr>
    </w:p>
    <w:p w14:paraId="2BD4D42E" w14:textId="77777777" w:rsidR="00806379" w:rsidRPr="00564CB7" w:rsidRDefault="00806379" w:rsidP="00806379">
      <w:pPr>
        <w:pStyle w:val="Zkladntext"/>
        <w:rPr>
          <w:szCs w:val="18"/>
        </w:rPr>
      </w:pPr>
    </w:p>
    <w:p w14:paraId="1EDCA3FB" w14:textId="77777777" w:rsidR="00806379" w:rsidRPr="00564CB7" w:rsidRDefault="00806379" w:rsidP="00806379">
      <w:pPr>
        <w:pStyle w:val="Zkladntext"/>
        <w:rPr>
          <w:szCs w:val="18"/>
        </w:rPr>
      </w:pPr>
    </w:p>
    <w:p w14:paraId="118BA1AA" w14:textId="77777777" w:rsidR="00806379" w:rsidRPr="00564CB7" w:rsidRDefault="00806379" w:rsidP="00806379">
      <w:pPr>
        <w:pStyle w:val="Zkladntext"/>
        <w:rPr>
          <w:szCs w:val="18"/>
        </w:rPr>
      </w:pPr>
    </w:p>
    <w:p w14:paraId="34C5A331" w14:textId="77777777" w:rsidR="00806379" w:rsidRPr="00564CB7" w:rsidRDefault="00806379" w:rsidP="00806379">
      <w:pPr>
        <w:pStyle w:val="Zkladntext"/>
        <w:rPr>
          <w:szCs w:val="18"/>
        </w:rPr>
      </w:pPr>
    </w:p>
    <w:p w14:paraId="1D125DA1" w14:textId="77777777" w:rsidR="00806379" w:rsidRPr="00564CB7" w:rsidRDefault="00806379" w:rsidP="00806379">
      <w:pPr>
        <w:pStyle w:val="Zkladntext"/>
        <w:rPr>
          <w:szCs w:val="18"/>
        </w:rPr>
      </w:pPr>
    </w:p>
    <w:p w14:paraId="649EA042" w14:textId="77777777" w:rsidR="00806379" w:rsidRPr="00564CB7" w:rsidRDefault="00806379" w:rsidP="00806379">
      <w:pPr>
        <w:pStyle w:val="Zkladntext"/>
        <w:rPr>
          <w:szCs w:val="18"/>
        </w:rPr>
      </w:pPr>
    </w:p>
    <w:p w14:paraId="3476FBB7" w14:textId="77777777" w:rsidR="00806379" w:rsidRPr="00564CB7" w:rsidRDefault="00806379" w:rsidP="00806379">
      <w:pPr>
        <w:pStyle w:val="Zkladntext"/>
        <w:rPr>
          <w:szCs w:val="18"/>
        </w:rPr>
      </w:pPr>
    </w:p>
    <w:p w14:paraId="53A358FF" w14:textId="77777777" w:rsidR="00806379" w:rsidRPr="00564CB7" w:rsidRDefault="00806379" w:rsidP="00806379">
      <w:pPr>
        <w:pStyle w:val="Zkladntext"/>
        <w:rPr>
          <w:szCs w:val="18"/>
        </w:rPr>
      </w:pPr>
    </w:p>
    <w:p w14:paraId="3C9A0D59" w14:textId="0D0D5CD9" w:rsidR="00806379" w:rsidRPr="00564CB7" w:rsidRDefault="00806379" w:rsidP="00806379">
      <w:pPr>
        <w:pStyle w:val="Zkladntext"/>
        <w:rPr>
          <w:szCs w:val="18"/>
        </w:rPr>
      </w:pPr>
      <w:r w:rsidRPr="00564CB7">
        <w:rPr>
          <w:szCs w:val="18"/>
        </w:rPr>
        <w:t>Štruktúra záväzkov (okrem bankových úverov, pôžičiek a návratných finančných výpomocí, záväzkov zo sociálneho fondu, odloženého daňového záväzku a rezerv) podľa zostatkovej doby splatnosti k 31. decembru 202</w:t>
      </w:r>
      <w:r w:rsidR="001B331E" w:rsidRPr="00564CB7">
        <w:rPr>
          <w:szCs w:val="18"/>
        </w:rPr>
        <w:t>5</w:t>
      </w:r>
      <w:r w:rsidRPr="00564CB7">
        <w:rPr>
          <w:szCs w:val="18"/>
        </w:rPr>
        <w:t xml:space="preserve"> je uvedená v nasledujúcom prehľade:</w:t>
      </w:r>
    </w:p>
    <w:p w14:paraId="7CFED995" w14:textId="77777777" w:rsidR="00806379" w:rsidRPr="00564CB7" w:rsidRDefault="00806379" w:rsidP="00806379">
      <w:pPr>
        <w:pStyle w:val="Zkladntext"/>
        <w:rPr>
          <w:szCs w:val="18"/>
        </w:rPr>
      </w:pPr>
    </w:p>
    <w:p w14:paraId="57EE298E" w14:textId="77777777" w:rsidR="00806379" w:rsidRPr="00564CB7" w:rsidRDefault="00806379" w:rsidP="00806379">
      <w:pPr>
        <w:pStyle w:val="Zkladntext"/>
        <w:rPr>
          <w:szCs w:val="18"/>
        </w:rPr>
      </w:pPr>
    </w:p>
    <w:bookmarkStart w:id="19" w:name="_MON_1500374269"/>
    <w:bookmarkEnd w:id="19"/>
    <w:p w14:paraId="66BD1350" w14:textId="6E4D4E02" w:rsidR="00806379" w:rsidRPr="00564CB7" w:rsidRDefault="00DE4CC3" w:rsidP="00806379">
      <w:pPr>
        <w:pStyle w:val="Zkladntext"/>
        <w:rPr>
          <w:szCs w:val="18"/>
        </w:rPr>
      </w:pPr>
      <w:r w:rsidRPr="00564CB7">
        <w:rPr>
          <w:szCs w:val="18"/>
        </w:rPr>
        <w:object w:dxaOrig="8126" w:dyaOrig="6442" w14:anchorId="25CCDDDA">
          <v:shape id="_x0000_i1034" type="#_x0000_t75" style="width:433.85pt;height:330pt" o:ole="">
            <v:imagedata r:id="rId27" o:title=""/>
          </v:shape>
          <o:OLEObject Type="Embed" ProgID="Excel.Sheet.12" ShapeID="_x0000_i1034" DrawAspect="Content" ObjectID="_1835236920" r:id="rId28"/>
        </w:object>
      </w:r>
    </w:p>
    <w:p w14:paraId="7E9ABF06" w14:textId="77777777" w:rsidR="00806379" w:rsidRPr="00564CB7" w:rsidRDefault="00806379" w:rsidP="00806379">
      <w:pPr>
        <w:spacing w:after="200" w:line="276" w:lineRule="auto"/>
        <w:rPr>
          <w:sz w:val="18"/>
          <w:szCs w:val="18"/>
        </w:rPr>
      </w:pPr>
      <w:r w:rsidRPr="00564CB7">
        <w:rPr>
          <w:szCs w:val="18"/>
        </w:rPr>
        <w:br w:type="page"/>
      </w:r>
    </w:p>
    <w:p w14:paraId="119F36A7" w14:textId="77777777" w:rsidR="00806379" w:rsidRPr="00564CB7" w:rsidRDefault="00806379" w:rsidP="00806379">
      <w:pPr>
        <w:pStyle w:val="Zkladntext"/>
        <w:rPr>
          <w:szCs w:val="18"/>
        </w:rPr>
      </w:pPr>
    </w:p>
    <w:p w14:paraId="240066AF" w14:textId="49D41678" w:rsidR="00806379" w:rsidRPr="00564CB7" w:rsidRDefault="00806379" w:rsidP="00806379">
      <w:pPr>
        <w:pStyle w:val="Zkladntext"/>
        <w:rPr>
          <w:szCs w:val="18"/>
        </w:rPr>
      </w:pPr>
      <w:r w:rsidRPr="00564CB7">
        <w:rPr>
          <w:szCs w:val="18"/>
        </w:rPr>
        <w:t>Štruktúra záväzkov (okrem bankových úverov, pôžičiek a návratných finančných výpomocí, záväzkov zo sociálneho fondu, odloženého daňového záväzku a rezerv) podľa zostatkovej doby splatnosti k 31. decembru 202</w:t>
      </w:r>
      <w:r w:rsidR="00E66948" w:rsidRPr="00564CB7">
        <w:rPr>
          <w:szCs w:val="18"/>
        </w:rPr>
        <w:t>4</w:t>
      </w:r>
      <w:r w:rsidRPr="00564CB7">
        <w:rPr>
          <w:szCs w:val="18"/>
        </w:rPr>
        <w:t xml:space="preserve"> je uvedená v nasledujúcom prehľade:</w:t>
      </w:r>
    </w:p>
    <w:p w14:paraId="3E6FFC06" w14:textId="77777777" w:rsidR="00806379" w:rsidRPr="00564CB7" w:rsidRDefault="00806379" w:rsidP="00806379">
      <w:pPr>
        <w:pStyle w:val="Zkladntext"/>
        <w:rPr>
          <w:szCs w:val="18"/>
        </w:rPr>
      </w:pPr>
    </w:p>
    <w:p w14:paraId="692451B6" w14:textId="77777777" w:rsidR="00806379" w:rsidRPr="00564CB7" w:rsidRDefault="00806379" w:rsidP="00806379">
      <w:pPr>
        <w:pStyle w:val="Zkladntext"/>
        <w:rPr>
          <w:szCs w:val="18"/>
        </w:rPr>
      </w:pPr>
    </w:p>
    <w:bookmarkStart w:id="20" w:name="_MON_1501336741"/>
    <w:bookmarkEnd w:id="20"/>
    <w:p w14:paraId="315FA3A9" w14:textId="090284A0" w:rsidR="00806379" w:rsidRPr="00564CB7" w:rsidRDefault="00623709" w:rsidP="00806379">
      <w:pPr>
        <w:pStyle w:val="Zkladntext"/>
        <w:rPr>
          <w:szCs w:val="18"/>
        </w:rPr>
      </w:pPr>
      <w:r w:rsidRPr="00564CB7">
        <w:rPr>
          <w:szCs w:val="18"/>
        </w:rPr>
        <w:object w:dxaOrig="8126" w:dyaOrig="6442" w14:anchorId="3F67CC9C">
          <v:shape id="_x0000_i1035" type="#_x0000_t75" style="width:433.85pt;height:322.6pt" o:ole="">
            <v:imagedata r:id="rId29" o:title=""/>
          </v:shape>
          <o:OLEObject Type="Embed" ProgID="Excel.Sheet.12" ShapeID="_x0000_i1035" DrawAspect="Content" ObjectID="_1835236921" r:id="rId30"/>
        </w:object>
      </w:r>
    </w:p>
    <w:p w14:paraId="3D165D7E" w14:textId="77777777" w:rsidR="00806379" w:rsidRPr="00564CB7" w:rsidRDefault="00806379" w:rsidP="00806379">
      <w:pPr>
        <w:pStyle w:val="Zkladntext"/>
        <w:rPr>
          <w:szCs w:val="18"/>
        </w:rPr>
      </w:pPr>
    </w:p>
    <w:p w14:paraId="1E0D6F1C" w14:textId="77777777" w:rsidR="00806379" w:rsidRPr="00564CB7" w:rsidRDefault="00806379" w:rsidP="00806379">
      <w:pPr>
        <w:spacing w:after="200" w:line="276" w:lineRule="auto"/>
        <w:rPr>
          <w:color w:val="0070C0"/>
          <w:sz w:val="18"/>
          <w:szCs w:val="18"/>
        </w:rPr>
      </w:pPr>
      <w:r w:rsidRPr="00564CB7">
        <w:rPr>
          <w:color w:val="0070C0"/>
          <w:szCs w:val="18"/>
        </w:rPr>
        <w:br w:type="page"/>
      </w:r>
    </w:p>
    <w:p w14:paraId="046C51D4" w14:textId="77777777" w:rsidR="00806379" w:rsidRPr="00564CB7" w:rsidRDefault="00806379" w:rsidP="00806379">
      <w:pPr>
        <w:pStyle w:val="Nadpis2"/>
        <w:numPr>
          <w:ilvl w:val="0"/>
          <w:numId w:val="2"/>
        </w:numPr>
        <w:rPr>
          <w:szCs w:val="18"/>
        </w:rPr>
      </w:pPr>
      <w:r w:rsidRPr="00564CB7">
        <w:rPr>
          <w:szCs w:val="18"/>
        </w:rPr>
        <w:lastRenderedPageBreak/>
        <w:t>Odložená daňová pohľadávka</w:t>
      </w:r>
    </w:p>
    <w:p w14:paraId="4A8BDE86" w14:textId="77777777" w:rsidR="00806379" w:rsidRPr="00564CB7" w:rsidRDefault="00806379" w:rsidP="00806379">
      <w:pPr>
        <w:rPr>
          <w:sz w:val="18"/>
          <w:szCs w:val="18"/>
        </w:rPr>
      </w:pPr>
    </w:p>
    <w:p w14:paraId="72E49078" w14:textId="46454E3C" w:rsidR="00806379" w:rsidRPr="00564CB7" w:rsidRDefault="00806379" w:rsidP="00806379">
      <w:pPr>
        <w:pStyle w:val="Zkladntext"/>
        <w:rPr>
          <w:szCs w:val="18"/>
        </w:rPr>
      </w:pPr>
      <w:r w:rsidRPr="00564CB7">
        <w:rPr>
          <w:szCs w:val="18"/>
        </w:rPr>
        <w:t>Výpočet odloženej daňovej pohľadávky je uvedený v nasledujúcom prehľade:</w:t>
      </w:r>
    </w:p>
    <w:p w14:paraId="45874AF9" w14:textId="77777777" w:rsidR="00806379" w:rsidRPr="00564CB7" w:rsidRDefault="00806379" w:rsidP="00806379">
      <w:pPr>
        <w:pStyle w:val="Zkladntext"/>
        <w:rPr>
          <w:szCs w:val="18"/>
        </w:rPr>
      </w:pPr>
    </w:p>
    <w:bookmarkStart w:id="21" w:name="_MON_1834583317"/>
    <w:bookmarkEnd w:id="21"/>
    <w:p w14:paraId="72540433" w14:textId="6BDF8DE5" w:rsidR="00806379" w:rsidRPr="00564CB7" w:rsidRDefault="00DE4CC3" w:rsidP="00806379">
      <w:pPr>
        <w:pStyle w:val="Obyajntext"/>
        <w:ind w:left="426"/>
      </w:pPr>
      <w:r w:rsidRPr="00564CB7">
        <w:object w:dxaOrig="9271" w:dyaOrig="2837" w14:anchorId="67EAABDA">
          <v:shape id="_x0000_i1036" type="#_x0000_t75" style="width:434.75pt;height:133.4pt" o:ole="">
            <v:imagedata r:id="rId31" o:title=""/>
          </v:shape>
          <o:OLEObject Type="Embed" ProgID="Excel.Sheet.12" ShapeID="_x0000_i1036" DrawAspect="Content" ObjectID="_1835236922" r:id="rId32"/>
        </w:object>
      </w:r>
    </w:p>
    <w:p w14:paraId="1C321F40" w14:textId="77777777" w:rsidR="00806379" w:rsidRPr="00564CB7" w:rsidRDefault="00806379" w:rsidP="00806379">
      <w:pPr>
        <w:pStyle w:val="Zkladntext"/>
        <w:rPr>
          <w:szCs w:val="18"/>
        </w:rPr>
      </w:pPr>
    </w:p>
    <w:p w14:paraId="49E5A481" w14:textId="77777777" w:rsidR="00806379" w:rsidRPr="00564CB7" w:rsidRDefault="00806379" w:rsidP="00806379">
      <w:pPr>
        <w:pStyle w:val="Zkladntext"/>
        <w:rPr>
          <w:szCs w:val="18"/>
        </w:rPr>
      </w:pPr>
    </w:p>
    <w:bookmarkStart w:id="22" w:name="_MON_1500891351"/>
    <w:bookmarkEnd w:id="22"/>
    <w:p w14:paraId="09E4C2EE" w14:textId="71B39539" w:rsidR="00806379" w:rsidRPr="00564CB7" w:rsidRDefault="00DE4CC3" w:rsidP="00806379">
      <w:pPr>
        <w:pStyle w:val="Zkladntext"/>
        <w:ind w:left="142" w:firstLine="284"/>
        <w:rPr>
          <w:color w:val="0070C0"/>
          <w:szCs w:val="18"/>
        </w:rPr>
      </w:pPr>
      <w:r w:rsidRPr="00564CB7">
        <w:rPr>
          <w:szCs w:val="18"/>
        </w:rPr>
        <w:object w:dxaOrig="8705" w:dyaOrig="2244" w14:anchorId="77EF1B04">
          <v:shape id="_x0000_i1037" type="#_x0000_t75" style="width:440.3pt;height:113.1pt" o:ole="">
            <v:imagedata r:id="rId33" o:title=""/>
          </v:shape>
          <o:OLEObject Type="Embed" ProgID="Excel.Sheet.12" ShapeID="_x0000_i1037" DrawAspect="Content" ObjectID="_1835236923" r:id="rId34"/>
        </w:object>
      </w:r>
      <w:r w:rsidR="00806379" w:rsidRPr="00564CB7">
        <w:rPr>
          <w:color w:val="0070C0"/>
          <w:szCs w:val="18"/>
        </w:rPr>
        <w:t xml:space="preserve"> </w:t>
      </w:r>
    </w:p>
    <w:p w14:paraId="2816E4AD" w14:textId="77777777" w:rsidR="00806379" w:rsidRPr="00564CB7" w:rsidRDefault="00806379" w:rsidP="00806379">
      <w:pPr>
        <w:pStyle w:val="Zkladntext"/>
        <w:rPr>
          <w:szCs w:val="18"/>
        </w:rPr>
      </w:pPr>
    </w:p>
    <w:p w14:paraId="114F8DE1" w14:textId="77777777" w:rsidR="00806379" w:rsidRPr="00564CB7" w:rsidRDefault="00806379" w:rsidP="00806379">
      <w:pPr>
        <w:pStyle w:val="Zkladntext"/>
        <w:rPr>
          <w:szCs w:val="18"/>
        </w:rPr>
      </w:pPr>
    </w:p>
    <w:p w14:paraId="340299BA" w14:textId="77777777" w:rsidR="00806379" w:rsidRPr="00564CB7" w:rsidRDefault="00806379" w:rsidP="00806379">
      <w:pPr>
        <w:pStyle w:val="Zkladntext"/>
        <w:rPr>
          <w:szCs w:val="18"/>
        </w:rPr>
      </w:pPr>
    </w:p>
    <w:p w14:paraId="62D035C2" w14:textId="77777777" w:rsidR="00806379" w:rsidRPr="00564CB7" w:rsidRDefault="00806379" w:rsidP="00806379">
      <w:pPr>
        <w:pStyle w:val="Nadpis2"/>
        <w:numPr>
          <w:ilvl w:val="0"/>
          <w:numId w:val="2"/>
        </w:numPr>
        <w:rPr>
          <w:szCs w:val="18"/>
        </w:rPr>
      </w:pPr>
      <w:r w:rsidRPr="00564CB7">
        <w:rPr>
          <w:szCs w:val="18"/>
        </w:rPr>
        <w:t>Sociálny fond</w:t>
      </w:r>
    </w:p>
    <w:p w14:paraId="68AB2E5D" w14:textId="77777777" w:rsidR="00806379" w:rsidRPr="00564CB7" w:rsidRDefault="00806379" w:rsidP="00806379">
      <w:pPr>
        <w:pStyle w:val="Zkladntext"/>
        <w:rPr>
          <w:szCs w:val="18"/>
        </w:rPr>
      </w:pPr>
    </w:p>
    <w:p w14:paraId="0A1E8C4A" w14:textId="77777777" w:rsidR="00806379" w:rsidRPr="00564CB7" w:rsidRDefault="00806379" w:rsidP="00806379">
      <w:pPr>
        <w:pStyle w:val="Zkladntext"/>
        <w:rPr>
          <w:szCs w:val="18"/>
        </w:rPr>
      </w:pPr>
      <w:r w:rsidRPr="00564CB7">
        <w:rPr>
          <w:szCs w:val="18"/>
        </w:rPr>
        <w:t>Tvorba a čerpanie sociálneho fondu v priebehu účtovného obdobia sú znázornené v nasledujúcom prehľade:</w:t>
      </w:r>
    </w:p>
    <w:p w14:paraId="50F8B8F1" w14:textId="77777777" w:rsidR="00806379" w:rsidRPr="00564CB7" w:rsidRDefault="00806379" w:rsidP="00806379">
      <w:pPr>
        <w:pStyle w:val="Zkladntext"/>
        <w:rPr>
          <w:szCs w:val="18"/>
        </w:rPr>
      </w:pPr>
    </w:p>
    <w:bookmarkStart w:id="23" w:name="_MON_1500376013"/>
    <w:bookmarkEnd w:id="23"/>
    <w:p w14:paraId="70DBC905" w14:textId="072E6A63" w:rsidR="00806379" w:rsidRPr="00564CB7" w:rsidRDefault="001B5E91" w:rsidP="00806379">
      <w:pPr>
        <w:pStyle w:val="Zkladntext"/>
        <w:rPr>
          <w:szCs w:val="18"/>
        </w:rPr>
      </w:pPr>
      <w:r w:rsidRPr="00564CB7">
        <w:rPr>
          <w:szCs w:val="18"/>
        </w:rPr>
        <w:object w:dxaOrig="8806" w:dyaOrig="2026" w14:anchorId="2AEC55ED">
          <v:shape id="_x0000_i1038" type="#_x0000_t75" style="width:440.75pt;height:102pt" o:ole="">
            <v:imagedata r:id="rId35" o:title=""/>
          </v:shape>
          <o:OLEObject Type="Embed" ProgID="Excel.Sheet.12" ShapeID="_x0000_i1038" DrawAspect="Content" ObjectID="_1835236924" r:id="rId36"/>
        </w:object>
      </w:r>
    </w:p>
    <w:p w14:paraId="3ABBABFE" w14:textId="77777777" w:rsidR="00806379" w:rsidRPr="00564CB7" w:rsidRDefault="00806379" w:rsidP="00806379">
      <w:pPr>
        <w:pStyle w:val="Zkladntext"/>
        <w:rPr>
          <w:szCs w:val="18"/>
        </w:rPr>
      </w:pPr>
    </w:p>
    <w:p w14:paraId="4CC20DC2" w14:textId="77777777" w:rsidR="00806379" w:rsidRPr="00564CB7" w:rsidRDefault="00806379" w:rsidP="00806379">
      <w:pPr>
        <w:pStyle w:val="Zkladntext"/>
        <w:rPr>
          <w:szCs w:val="18"/>
        </w:rPr>
      </w:pPr>
      <w:r w:rsidRPr="00564CB7">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4B96A730" w14:textId="77777777" w:rsidR="00806379" w:rsidRPr="00564CB7" w:rsidRDefault="00806379" w:rsidP="00806379">
      <w:pPr>
        <w:pStyle w:val="Zkladntext"/>
        <w:rPr>
          <w:szCs w:val="18"/>
        </w:rPr>
      </w:pPr>
    </w:p>
    <w:p w14:paraId="6D98C2DD" w14:textId="77777777" w:rsidR="00806379" w:rsidRPr="00564CB7" w:rsidRDefault="00806379" w:rsidP="00806379">
      <w:pPr>
        <w:pStyle w:val="Zkladntext"/>
        <w:rPr>
          <w:szCs w:val="18"/>
        </w:rPr>
      </w:pPr>
    </w:p>
    <w:p w14:paraId="18787DBE" w14:textId="77777777" w:rsidR="00806379" w:rsidRPr="00564CB7" w:rsidRDefault="00806379" w:rsidP="00806379">
      <w:pPr>
        <w:pStyle w:val="Zkladntext"/>
        <w:rPr>
          <w:szCs w:val="18"/>
        </w:rPr>
      </w:pPr>
    </w:p>
    <w:p w14:paraId="617C9366" w14:textId="77777777" w:rsidR="00806379" w:rsidRPr="00564CB7" w:rsidRDefault="00806379" w:rsidP="00806379">
      <w:pPr>
        <w:pStyle w:val="Zkladntext"/>
        <w:rPr>
          <w:szCs w:val="18"/>
        </w:rPr>
      </w:pPr>
    </w:p>
    <w:p w14:paraId="032FA4CC" w14:textId="77777777" w:rsidR="00806379" w:rsidRPr="00564CB7" w:rsidRDefault="00806379" w:rsidP="00806379">
      <w:pPr>
        <w:pStyle w:val="Zkladntext"/>
        <w:rPr>
          <w:szCs w:val="18"/>
        </w:rPr>
      </w:pPr>
    </w:p>
    <w:p w14:paraId="55D1D96F" w14:textId="77777777" w:rsidR="00806379" w:rsidRPr="00564CB7" w:rsidRDefault="00806379" w:rsidP="00806379">
      <w:pPr>
        <w:pStyle w:val="Zkladntext"/>
        <w:rPr>
          <w:szCs w:val="18"/>
        </w:rPr>
      </w:pPr>
    </w:p>
    <w:p w14:paraId="6E8F616C" w14:textId="77777777" w:rsidR="00806379" w:rsidRPr="00564CB7" w:rsidRDefault="00806379" w:rsidP="00806379">
      <w:pPr>
        <w:pStyle w:val="Zkladntext"/>
        <w:rPr>
          <w:szCs w:val="18"/>
        </w:rPr>
      </w:pPr>
    </w:p>
    <w:p w14:paraId="0D9964DF" w14:textId="77777777" w:rsidR="00806379" w:rsidRPr="00564CB7" w:rsidRDefault="00806379" w:rsidP="00806379">
      <w:pPr>
        <w:pStyle w:val="Zkladntext"/>
        <w:rPr>
          <w:szCs w:val="18"/>
        </w:rPr>
      </w:pPr>
    </w:p>
    <w:p w14:paraId="50BF8392" w14:textId="07A0BB8B" w:rsidR="00806379" w:rsidRPr="00564CB7" w:rsidRDefault="00806379" w:rsidP="00806379">
      <w:pPr>
        <w:pStyle w:val="Zkladntext"/>
        <w:rPr>
          <w:szCs w:val="18"/>
        </w:rPr>
      </w:pPr>
    </w:p>
    <w:p w14:paraId="3C4781EA" w14:textId="77777777" w:rsidR="00D70178" w:rsidRPr="00564CB7" w:rsidRDefault="00D70178" w:rsidP="00806379">
      <w:pPr>
        <w:pStyle w:val="Zkladntext"/>
        <w:rPr>
          <w:szCs w:val="18"/>
        </w:rPr>
      </w:pPr>
    </w:p>
    <w:p w14:paraId="5E275998" w14:textId="77777777" w:rsidR="00806379" w:rsidRPr="00564CB7" w:rsidRDefault="00806379" w:rsidP="00806379">
      <w:pPr>
        <w:pStyle w:val="Zkladntext"/>
        <w:rPr>
          <w:szCs w:val="18"/>
        </w:rPr>
      </w:pPr>
    </w:p>
    <w:p w14:paraId="26A50917" w14:textId="77777777" w:rsidR="00806379" w:rsidRPr="00564CB7" w:rsidRDefault="00806379" w:rsidP="00806379">
      <w:pPr>
        <w:pStyle w:val="Nadpis2"/>
        <w:numPr>
          <w:ilvl w:val="0"/>
          <w:numId w:val="2"/>
        </w:numPr>
        <w:rPr>
          <w:szCs w:val="18"/>
        </w:rPr>
      </w:pPr>
      <w:r w:rsidRPr="00564CB7">
        <w:rPr>
          <w:szCs w:val="18"/>
        </w:rPr>
        <w:lastRenderedPageBreak/>
        <w:t>Bankové úvery</w:t>
      </w:r>
    </w:p>
    <w:p w14:paraId="245A8E46" w14:textId="77777777" w:rsidR="00806379" w:rsidRPr="00564CB7" w:rsidRDefault="00806379" w:rsidP="00806379">
      <w:pPr>
        <w:pStyle w:val="Zkladntext"/>
        <w:rPr>
          <w:szCs w:val="18"/>
        </w:rPr>
      </w:pPr>
    </w:p>
    <w:p w14:paraId="4110E1E1" w14:textId="77777777" w:rsidR="00806379" w:rsidRPr="00564CB7" w:rsidRDefault="00806379" w:rsidP="00806379">
      <w:pPr>
        <w:pStyle w:val="Zkladntext"/>
        <w:rPr>
          <w:szCs w:val="18"/>
        </w:rPr>
      </w:pPr>
      <w:r w:rsidRPr="00564CB7">
        <w:rPr>
          <w:szCs w:val="18"/>
        </w:rPr>
        <w:t>Štruktúra bankových úverov je uvedená v nasledujúcom prehľade:.</w:t>
      </w:r>
    </w:p>
    <w:p w14:paraId="3FB65565" w14:textId="77777777" w:rsidR="00806379" w:rsidRPr="00564CB7" w:rsidRDefault="00806379" w:rsidP="00806379">
      <w:pPr>
        <w:pStyle w:val="Zkladntext"/>
        <w:rPr>
          <w:szCs w:val="18"/>
        </w:rPr>
      </w:pPr>
    </w:p>
    <w:bookmarkStart w:id="24" w:name="_MON_1615902148"/>
    <w:bookmarkEnd w:id="24"/>
    <w:p w14:paraId="50F6E9AB" w14:textId="4CE516F9" w:rsidR="00806379" w:rsidRPr="00564CB7" w:rsidRDefault="00BA5FB6" w:rsidP="00806379">
      <w:pPr>
        <w:pStyle w:val="Zkladntext"/>
        <w:rPr>
          <w:szCs w:val="18"/>
        </w:rPr>
      </w:pPr>
      <w:r w:rsidRPr="00564CB7">
        <w:rPr>
          <w:noProof/>
          <w:szCs w:val="18"/>
          <w:lang w:eastAsia="sk-SK"/>
        </w:rPr>
        <w:object w:dxaOrig="9232" w:dyaOrig="2523" w14:anchorId="47A9271C">
          <v:shape id="_x0000_i1039" type="#_x0000_t75" style="width:438.45pt;height:125.55pt" o:ole="">
            <v:imagedata r:id="rId37" o:title=""/>
          </v:shape>
          <o:OLEObject Type="Embed" ProgID="Excel.Sheet.12" ShapeID="_x0000_i1039" DrawAspect="Content" ObjectID="_1835236925" r:id="rId38"/>
        </w:object>
      </w:r>
    </w:p>
    <w:p w14:paraId="2B6F2721" w14:textId="77777777" w:rsidR="00806379" w:rsidRPr="00564CB7" w:rsidRDefault="00806379" w:rsidP="00806379">
      <w:pPr>
        <w:pStyle w:val="Zkladntext"/>
        <w:rPr>
          <w:szCs w:val="18"/>
        </w:rPr>
      </w:pPr>
    </w:p>
    <w:p w14:paraId="623CE6F1" w14:textId="77777777" w:rsidR="00806379" w:rsidRPr="00564CB7" w:rsidRDefault="00806379" w:rsidP="00806379">
      <w:pPr>
        <w:pStyle w:val="Nadpis2"/>
        <w:numPr>
          <w:ilvl w:val="0"/>
          <w:numId w:val="2"/>
        </w:numPr>
        <w:rPr>
          <w:szCs w:val="18"/>
        </w:rPr>
      </w:pPr>
      <w:r w:rsidRPr="00564CB7">
        <w:rPr>
          <w:szCs w:val="18"/>
        </w:rPr>
        <w:t>Časové rozlíšenie</w:t>
      </w:r>
    </w:p>
    <w:p w14:paraId="5574901B" w14:textId="77777777" w:rsidR="00806379" w:rsidRPr="00564CB7" w:rsidRDefault="00806379" w:rsidP="00806379">
      <w:pPr>
        <w:pStyle w:val="Zkladntext"/>
        <w:rPr>
          <w:szCs w:val="18"/>
        </w:rPr>
      </w:pPr>
    </w:p>
    <w:p w14:paraId="73C92C81" w14:textId="77777777" w:rsidR="00806379" w:rsidRPr="00564CB7" w:rsidRDefault="00806379" w:rsidP="00806379">
      <w:pPr>
        <w:pStyle w:val="Zkladntext"/>
        <w:rPr>
          <w:szCs w:val="18"/>
        </w:rPr>
      </w:pPr>
      <w:r w:rsidRPr="00564CB7">
        <w:rPr>
          <w:szCs w:val="18"/>
        </w:rPr>
        <w:t>Štruktúra časového rozlíšenia je uvedená v nasledujúcom prehľade:</w:t>
      </w:r>
    </w:p>
    <w:p w14:paraId="07BD42C2" w14:textId="77777777" w:rsidR="00806379" w:rsidRPr="00564CB7" w:rsidRDefault="00806379" w:rsidP="00806379">
      <w:pPr>
        <w:pStyle w:val="Zkladntext"/>
        <w:rPr>
          <w:szCs w:val="18"/>
        </w:rPr>
      </w:pPr>
    </w:p>
    <w:bookmarkStart w:id="25" w:name="_MON_1500377064"/>
    <w:bookmarkEnd w:id="25"/>
    <w:p w14:paraId="02B6C38E" w14:textId="5D5DA59B" w:rsidR="00806379" w:rsidRPr="00564CB7" w:rsidRDefault="00EA7326" w:rsidP="00806379">
      <w:pPr>
        <w:pStyle w:val="Zkladntext"/>
        <w:rPr>
          <w:szCs w:val="18"/>
        </w:rPr>
      </w:pPr>
      <w:r w:rsidRPr="00564CB7">
        <w:rPr>
          <w:szCs w:val="18"/>
        </w:rPr>
        <w:object w:dxaOrig="8535" w:dyaOrig="3500" w14:anchorId="3F4E37FC">
          <v:shape id="_x0000_i1040" type="#_x0000_t75" style="width:431.55pt;height:178.15pt" o:ole="">
            <v:imagedata r:id="rId39" o:title=""/>
          </v:shape>
          <o:OLEObject Type="Embed" ProgID="Excel.Sheet.12" ShapeID="_x0000_i1040" DrawAspect="Content" ObjectID="_1835236926" r:id="rId40"/>
        </w:object>
      </w:r>
    </w:p>
    <w:p w14:paraId="3878BF1B" w14:textId="77777777" w:rsidR="00806379" w:rsidRPr="00564CB7" w:rsidRDefault="00806379" w:rsidP="00806379">
      <w:pPr>
        <w:pStyle w:val="Zkladntext"/>
        <w:jc w:val="right"/>
        <w:rPr>
          <w:szCs w:val="18"/>
        </w:rPr>
      </w:pPr>
    </w:p>
    <w:p w14:paraId="0B484236" w14:textId="77777777" w:rsidR="00806379" w:rsidRPr="00564CB7" w:rsidRDefault="00806379" w:rsidP="00806379">
      <w:pPr>
        <w:pStyle w:val="Zkladntext"/>
        <w:rPr>
          <w:szCs w:val="18"/>
        </w:rPr>
      </w:pPr>
    </w:p>
    <w:p w14:paraId="6E20BC19" w14:textId="77777777" w:rsidR="00806379" w:rsidRPr="00564CB7" w:rsidRDefault="00806379" w:rsidP="00806379">
      <w:pPr>
        <w:pStyle w:val="Nadpis1"/>
        <w:ind w:left="360"/>
      </w:pPr>
      <w:r w:rsidRPr="00564CB7">
        <w:rPr>
          <w:szCs w:val="18"/>
        </w:rPr>
        <w:t>Informácie o PRENÁJMOCH</w:t>
      </w:r>
    </w:p>
    <w:p w14:paraId="78DD0AE8" w14:textId="77777777" w:rsidR="00806379" w:rsidRPr="00564CB7" w:rsidRDefault="00806379" w:rsidP="00806379">
      <w:pPr>
        <w:pStyle w:val="Zkladntext"/>
        <w:ind w:left="284"/>
        <w:rPr>
          <w:i/>
          <w:szCs w:val="18"/>
        </w:rPr>
      </w:pPr>
      <w:r w:rsidRPr="00564CB7">
        <w:rPr>
          <w:i/>
          <w:szCs w:val="18"/>
        </w:rPr>
        <w:tab/>
      </w:r>
    </w:p>
    <w:p w14:paraId="52F861FD" w14:textId="77777777" w:rsidR="00806379" w:rsidRPr="00564CB7" w:rsidRDefault="00806379" w:rsidP="00806379">
      <w:pPr>
        <w:pStyle w:val="Zkladntext"/>
        <w:rPr>
          <w:szCs w:val="18"/>
        </w:rPr>
      </w:pPr>
    </w:p>
    <w:p w14:paraId="1DD3FC8E" w14:textId="77777777" w:rsidR="00806379" w:rsidRPr="00564CB7" w:rsidRDefault="00806379" w:rsidP="00806379">
      <w:pPr>
        <w:pStyle w:val="Nadpis2"/>
        <w:numPr>
          <w:ilvl w:val="0"/>
          <w:numId w:val="11"/>
        </w:numPr>
        <w:rPr>
          <w:szCs w:val="18"/>
        </w:rPr>
      </w:pPr>
      <w:r w:rsidRPr="00564CB7">
        <w:rPr>
          <w:szCs w:val="18"/>
        </w:rPr>
        <w:t>Finančný prenájom (Spoločnosť ako nájomca)</w:t>
      </w:r>
    </w:p>
    <w:p w14:paraId="688C9EA9" w14:textId="77777777" w:rsidR="00806379" w:rsidRPr="00564CB7" w:rsidRDefault="00806379" w:rsidP="00806379">
      <w:pPr>
        <w:pStyle w:val="Zkladntext"/>
        <w:ind w:left="0"/>
        <w:rPr>
          <w:szCs w:val="18"/>
        </w:rPr>
      </w:pPr>
    </w:p>
    <w:p w14:paraId="75AFB9BE" w14:textId="77777777" w:rsidR="00806379" w:rsidRPr="00564CB7" w:rsidRDefault="00806379" w:rsidP="00806379">
      <w:pPr>
        <w:pStyle w:val="Zkladntext"/>
        <w:ind w:left="360"/>
      </w:pPr>
      <w:r w:rsidRPr="00564CB7">
        <w:t>Spoločnosť má záväzky z finančného úveru. Výška budúcich platieb rozdelená na istinu a finančný náklad podľa doby splatnosti je uvedená v nasledujúcom prehľade:</w:t>
      </w:r>
    </w:p>
    <w:p w14:paraId="7175B3FE" w14:textId="77777777" w:rsidR="00806379" w:rsidRPr="00564CB7" w:rsidRDefault="00806379" w:rsidP="00806379">
      <w:pPr>
        <w:pStyle w:val="Zkladntext"/>
        <w:ind w:left="0"/>
        <w:rPr>
          <w:i/>
          <w:szCs w:val="18"/>
          <w:u w:val="single"/>
        </w:rPr>
      </w:pPr>
    </w:p>
    <w:bookmarkStart w:id="26" w:name="_MON_1500377241"/>
    <w:bookmarkEnd w:id="26"/>
    <w:p w14:paraId="4B870EC9" w14:textId="417B6A51" w:rsidR="00806379" w:rsidRPr="00564CB7" w:rsidRDefault="00C71B43" w:rsidP="00806379">
      <w:pPr>
        <w:pStyle w:val="Zkladntext"/>
        <w:ind w:left="708" w:hanging="282"/>
      </w:pPr>
      <w:r w:rsidRPr="00564CB7">
        <w:rPr>
          <w:szCs w:val="18"/>
        </w:rPr>
        <w:object w:dxaOrig="8940" w:dyaOrig="2465" w14:anchorId="36C69E15">
          <v:shape id="_x0000_i1041" type="#_x0000_t75" style="width:445.85pt;height:123.25pt" o:ole="">
            <v:imagedata r:id="rId41" o:title=""/>
          </v:shape>
          <o:OLEObject Type="Embed" ProgID="Excel.Sheet.12" ShapeID="_x0000_i1041" DrawAspect="Content" ObjectID="_1835236927" r:id="rId42"/>
        </w:object>
      </w:r>
      <w:bookmarkStart w:id="27" w:name="_Toc530739910"/>
    </w:p>
    <w:p w14:paraId="174F0412" w14:textId="77777777" w:rsidR="00806379" w:rsidRPr="00564CB7" w:rsidRDefault="00806379" w:rsidP="00806379">
      <w:pPr>
        <w:pStyle w:val="Nadpis2"/>
        <w:ind w:left="425"/>
        <w:rPr>
          <w:b w:val="0"/>
          <w:szCs w:val="18"/>
        </w:rPr>
      </w:pPr>
      <w:r w:rsidRPr="00564CB7">
        <w:rPr>
          <w:b w:val="0"/>
          <w:szCs w:val="18"/>
        </w:rPr>
        <w:t xml:space="preserve">Majetok obstaraný formou finančného prenájmu je majetkom leasingovej spoločnosti a spoločnosť má obmedzené právo </w:t>
      </w:r>
      <w:proofErr w:type="spellStart"/>
      <w:r w:rsidRPr="00564CB7">
        <w:rPr>
          <w:b w:val="0"/>
          <w:szCs w:val="18"/>
        </w:rPr>
        <w:t>naklad</w:t>
      </w:r>
      <w:proofErr w:type="spellEnd"/>
      <w:r w:rsidRPr="00564CB7">
        <w:rPr>
          <w:b w:val="0"/>
          <w:szCs w:val="18"/>
        </w:rPr>
        <w:t xml:space="preserve"> s ním.</w:t>
      </w:r>
    </w:p>
    <w:p w14:paraId="4D5BF237" w14:textId="77777777" w:rsidR="00806379" w:rsidRPr="00564CB7" w:rsidRDefault="00806379" w:rsidP="00806379"/>
    <w:p w14:paraId="5B68135A" w14:textId="77777777" w:rsidR="00806379" w:rsidRPr="00564CB7" w:rsidRDefault="00806379" w:rsidP="00806379"/>
    <w:p w14:paraId="42BB48B3" w14:textId="77777777" w:rsidR="00806379" w:rsidRPr="00BB5EB2" w:rsidRDefault="00806379" w:rsidP="00806379">
      <w:pPr>
        <w:pStyle w:val="Nadpis1"/>
        <w:tabs>
          <w:tab w:val="num" w:pos="360"/>
        </w:tabs>
        <w:spacing w:before="120"/>
        <w:ind w:left="360"/>
        <w:rPr>
          <w:szCs w:val="18"/>
        </w:rPr>
      </w:pPr>
      <w:bookmarkStart w:id="28" w:name="_Toc530739911"/>
      <w:bookmarkEnd w:id="27"/>
      <w:r w:rsidRPr="00564CB7">
        <w:rPr>
          <w:szCs w:val="18"/>
        </w:rPr>
        <w:t>Informácie o daniach z príj</w:t>
      </w:r>
      <w:r w:rsidRPr="00BB5EB2">
        <w:rPr>
          <w:szCs w:val="18"/>
        </w:rPr>
        <w:t>mov</w:t>
      </w:r>
    </w:p>
    <w:p w14:paraId="25E0CF2C" w14:textId="77777777" w:rsidR="00806379" w:rsidRPr="00B50225" w:rsidRDefault="00806379" w:rsidP="00806379">
      <w:pPr>
        <w:pStyle w:val="Zkladntext"/>
        <w:rPr>
          <w:szCs w:val="18"/>
        </w:rPr>
      </w:pPr>
    </w:p>
    <w:p w14:paraId="3C78A426" w14:textId="77777777" w:rsidR="00806379" w:rsidRDefault="00806379" w:rsidP="00806379">
      <w:pPr>
        <w:pStyle w:val="Zkladntext"/>
        <w:rPr>
          <w:szCs w:val="18"/>
        </w:rPr>
      </w:pPr>
      <w:r w:rsidRPr="00B50225">
        <w:rPr>
          <w:szCs w:val="18"/>
        </w:rPr>
        <w:t>Prevod od teoretickej dane z príjmov k vykázanej dani z príjmov je uvedený v nasledujúcom prehľade:</w:t>
      </w:r>
    </w:p>
    <w:p w14:paraId="7B3E257C" w14:textId="77777777" w:rsidR="00806379" w:rsidRDefault="00806379" w:rsidP="00806379">
      <w:pPr>
        <w:pStyle w:val="Zkladntext"/>
        <w:rPr>
          <w:szCs w:val="18"/>
        </w:rPr>
      </w:pPr>
    </w:p>
    <w:p w14:paraId="1A310487" w14:textId="77777777" w:rsidR="00806379" w:rsidRPr="00B50225" w:rsidRDefault="00806379" w:rsidP="00806379">
      <w:pPr>
        <w:pStyle w:val="Zkladntext"/>
        <w:rPr>
          <w:szCs w:val="18"/>
        </w:rPr>
      </w:pPr>
    </w:p>
    <w:bookmarkStart w:id="29" w:name="_MON_1500378072"/>
    <w:bookmarkEnd w:id="29"/>
    <w:p w14:paraId="658779E5" w14:textId="5286E636" w:rsidR="00806379" w:rsidRDefault="00DE4CC3" w:rsidP="00806379">
      <w:pPr>
        <w:pStyle w:val="Zkladntext"/>
        <w:ind w:left="708" w:hanging="282"/>
      </w:pPr>
      <w:r>
        <w:object w:dxaOrig="8950" w:dyaOrig="5158" w14:anchorId="7CAB55CE">
          <v:shape id="_x0000_i1042" type="#_x0000_t75" style="width:447.7pt;height:258.9pt" o:ole="">
            <v:imagedata r:id="rId43" o:title=""/>
          </v:shape>
          <o:OLEObject Type="Embed" ProgID="Excel.Sheet.12" ShapeID="_x0000_i1042" DrawAspect="Content" ObjectID="_1835236928" r:id="rId44"/>
        </w:object>
      </w:r>
    </w:p>
    <w:p w14:paraId="195C31A4" w14:textId="6272B5D1" w:rsidR="00806379" w:rsidRDefault="00806379" w:rsidP="00806379">
      <w:pPr>
        <w:spacing w:after="200" w:line="276" w:lineRule="auto"/>
        <w:ind w:left="426"/>
        <w:rPr>
          <w:sz w:val="18"/>
          <w:szCs w:val="18"/>
        </w:rPr>
      </w:pPr>
      <w:r>
        <w:rPr>
          <w:sz w:val="18"/>
          <w:szCs w:val="18"/>
        </w:rPr>
        <w:t xml:space="preserve">Sadzba dane z príjmov v Slovenskej republike je </w:t>
      </w:r>
      <w:r w:rsidRPr="006C0AE9">
        <w:rPr>
          <w:color w:val="000000" w:themeColor="text1"/>
          <w:sz w:val="18"/>
          <w:szCs w:val="18"/>
        </w:rPr>
        <w:t>2</w:t>
      </w:r>
      <w:r w:rsidR="006C0AE9" w:rsidRPr="006C0AE9">
        <w:rPr>
          <w:color w:val="000000" w:themeColor="text1"/>
          <w:sz w:val="18"/>
          <w:szCs w:val="18"/>
        </w:rPr>
        <w:t>4</w:t>
      </w:r>
      <w:r w:rsidRPr="006C0AE9">
        <w:rPr>
          <w:color w:val="000000" w:themeColor="text1"/>
          <w:sz w:val="18"/>
          <w:szCs w:val="18"/>
        </w:rPr>
        <w:t xml:space="preserve"> %</w:t>
      </w:r>
      <w:r>
        <w:rPr>
          <w:sz w:val="18"/>
          <w:szCs w:val="18"/>
        </w:rPr>
        <w:t xml:space="preserve"> (v roku 202</w:t>
      </w:r>
      <w:r w:rsidR="005C2F3B">
        <w:rPr>
          <w:sz w:val="18"/>
          <w:szCs w:val="18"/>
        </w:rPr>
        <w:t>4</w:t>
      </w:r>
      <w:r>
        <w:rPr>
          <w:sz w:val="18"/>
          <w:szCs w:val="18"/>
        </w:rPr>
        <w:t xml:space="preserve">: 21 %).  </w:t>
      </w:r>
    </w:p>
    <w:p w14:paraId="00E92631" w14:textId="77777777" w:rsidR="00806379" w:rsidRDefault="00806379" w:rsidP="00806379">
      <w:pPr>
        <w:spacing w:after="200" w:line="276" w:lineRule="auto"/>
        <w:ind w:left="426"/>
        <w:rPr>
          <w:sz w:val="18"/>
        </w:rPr>
      </w:pPr>
      <w:r>
        <w:br w:type="page"/>
      </w:r>
    </w:p>
    <w:p w14:paraId="0B6ACF77" w14:textId="77777777" w:rsidR="00806379" w:rsidRDefault="00806379" w:rsidP="00806379">
      <w:pPr>
        <w:pStyle w:val="Zkladntext"/>
        <w:rPr>
          <w:szCs w:val="18"/>
        </w:rPr>
      </w:pPr>
    </w:p>
    <w:p w14:paraId="1BA5BB69" w14:textId="77777777" w:rsidR="00806379" w:rsidRDefault="00806379" w:rsidP="00806379">
      <w:pPr>
        <w:pStyle w:val="Zkladntext"/>
        <w:rPr>
          <w:szCs w:val="18"/>
        </w:rPr>
      </w:pPr>
    </w:p>
    <w:p w14:paraId="40136C72" w14:textId="77777777" w:rsidR="00806379" w:rsidRPr="00891481" w:rsidRDefault="00806379" w:rsidP="00806379">
      <w:pPr>
        <w:pStyle w:val="Zkladntext"/>
        <w:rPr>
          <w:b/>
          <w:szCs w:val="18"/>
        </w:rPr>
      </w:pPr>
    </w:p>
    <w:p w14:paraId="44342393" w14:textId="77777777" w:rsidR="00806379" w:rsidRDefault="00806379" w:rsidP="00806379">
      <w:pPr>
        <w:pStyle w:val="Zkladntext"/>
        <w:ind w:left="0"/>
        <w:rPr>
          <w:szCs w:val="18"/>
        </w:rPr>
      </w:pPr>
      <w:bookmarkStart w:id="30" w:name="_MON_1500378563"/>
      <w:bookmarkEnd w:id="28"/>
      <w:bookmarkEnd w:id="30"/>
    </w:p>
    <w:p w14:paraId="1F458B95" w14:textId="77777777" w:rsidR="00806379" w:rsidRPr="00441747" w:rsidRDefault="00806379" w:rsidP="00806379">
      <w:pPr>
        <w:pStyle w:val="Nadpis1"/>
        <w:tabs>
          <w:tab w:val="num" w:pos="360"/>
        </w:tabs>
        <w:ind w:left="360"/>
        <w:rPr>
          <w:szCs w:val="18"/>
        </w:rPr>
      </w:pPr>
      <w:r w:rsidRPr="00441747">
        <w:rPr>
          <w:szCs w:val="18"/>
        </w:rPr>
        <w:t>informácie o POLOŽKÁCH VÝKAZU ZISKOV A STRÁT</w:t>
      </w:r>
    </w:p>
    <w:p w14:paraId="4A088A0D" w14:textId="77777777" w:rsidR="00806379" w:rsidRPr="00B50225" w:rsidRDefault="00806379" w:rsidP="00806379">
      <w:pPr>
        <w:pStyle w:val="Nadpis2"/>
        <w:rPr>
          <w:szCs w:val="18"/>
        </w:rPr>
      </w:pPr>
      <w:bookmarkStart w:id="31" w:name="_Toc530739914"/>
    </w:p>
    <w:p w14:paraId="44A4F408" w14:textId="77777777" w:rsidR="00806379" w:rsidRPr="00B50225" w:rsidRDefault="00806379" w:rsidP="00806379">
      <w:pPr>
        <w:pStyle w:val="Nadpis2"/>
        <w:numPr>
          <w:ilvl w:val="0"/>
          <w:numId w:val="7"/>
        </w:numPr>
        <w:rPr>
          <w:szCs w:val="18"/>
        </w:rPr>
      </w:pPr>
      <w:r w:rsidRPr="00B50225">
        <w:rPr>
          <w:szCs w:val="18"/>
        </w:rPr>
        <w:t>Tržby za vlastné výkony a tovar</w:t>
      </w:r>
      <w:bookmarkEnd w:id="31"/>
    </w:p>
    <w:p w14:paraId="0732B28C" w14:textId="77777777" w:rsidR="00806379" w:rsidRPr="00B50225" w:rsidRDefault="00806379" w:rsidP="00806379">
      <w:pPr>
        <w:pStyle w:val="Zkladntext"/>
        <w:rPr>
          <w:szCs w:val="18"/>
        </w:rPr>
      </w:pPr>
    </w:p>
    <w:p w14:paraId="3EF85DF5" w14:textId="77777777" w:rsidR="00806379" w:rsidRPr="00B50225" w:rsidRDefault="00806379" w:rsidP="00806379">
      <w:pPr>
        <w:pStyle w:val="Zkladntext"/>
        <w:rPr>
          <w:szCs w:val="18"/>
        </w:rPr>
      </w:pPr>
      <w:r w:rsidRPr="00D06026">
        <w:rPr>
          <w:szCs w:val="18"/>
        </w:rPr>
        <w:t xml:space="preserve">Tržby za vlastné výkony a tovar podľa jednotlivých segmentov, t. j. podľa typov výrobkov a služieb, </w:t>
      </w:r>
      <w:r w:rsidRPr="00C13DFD">
        <w:rPr>
          <w:szCs w:val="18"/>
        </w:rPr>
        <w:t>sú uvedené</w:t>
      </w:r>
      <w:r w:rsidRPr="00D06026">
        <w:rPr>
          <w:szCs w:val="18"/>
        </w:rPr>
        <w:t xml:space="preserve"> v nasledujúcom prehľade:</w:t>
      </w:r>
    </w:p>
    <w:p w14:paraId="59394337" w14:textId="77777777" w:rsidR="00806379" w:rsidRPr="00FC603B" w:rsidRDefault="00806379" w:rsidP="00806379">
      <w:pPr>
        <w:pStyle w:val="Zkladntext"/>
        <w:rPr>
          <w:i/>
          <w:szCs w:val="18"/>
          <w:u w:val="single"/>
        </w:rPr>
      </w:pPr>
    </w:p>
    <w:bookmarkStart w:id="32" w:name="_MON_1500447348"/>
    <w:bookmarkEnd w:id="32"/>
    <w:p w14:paraId="04D46C33" w14:textId="47E968B1" w:rsidR="00806379" w:rsidRDefault="00BD1B74" w:rsidP="00806379">
      <w:pPr>
        <w:pStyle w:val="Zkladntext"/>
        <w:rPr>
          <w:szCs w:val="18"/>
        </w:rPr>
      </w:pPr>
      <w:r w:rsidRPr="00302042">
        <w:rPr>
          <w:szCs w:val="18"/>
        </w:rPr>
        <w:object w:dxaOrig="8863" w:dyaOrig="2264" w14:anchorId="5407B94B">
          <v:shape id="_x0000_i1043" type="#_x0000_t75" style="width:435.7pt;height:109.4pt" o:ole="">
            <v:imagedata r:id="rId45" o:title=""/>
          </v:shape>
          <o:OLEObject Type="Embed" ProgID="Excel.Sheet.12" ShapeID="_x0000_i1043" DrawAspect="Content" ObjectID="_1835236929" r:id="rId46"/>
        </w:object>
      </w:r>
    </w:p>
    <w:p w14:paraId="6447A47C" w14:textId="77777777" w:rsidR="00806379" w:rsidRDefault="00806379" w:rsidP="00806379">
      <w:pPr>
        <w:pStyle w:val="Zkladntext"/>
        <w:rPr>
          <w:szCs w:val="18"/>
        </w:rPr>
      </w:pPr>
    </w:p>
    <w:p w14:paraId="2B7E1F96" w14:textId="16E7647F" w:rsidR="00806379" w:rsidRDefault="00EB4B9B" w:rsidP="00806379">
      <w:pPr>
        <w:pStyle w:val="Nadpis2"/>
        <w:numPr>
          <w:ilvl w:val="0"/>
          <w:numId w:val="7"/>
        </w:numPr>
        <w:rPr>
          <w:szCs w:val="18"/>
        </w:rPr>
      </w:pPr>
      <w:bookmarkStart w:id="33" w:name="_Toc530739916"/>
      <w:r>
        <w:rPr>
          <w:noProof/>
          <w:szCs w:val="18"/>
        </w:rPr>
        <w:object w:dxaOrig="1440" w:dyaOrig="1440" w14:anchorId="182261D3">
          <v:shape id="_x0000_s1116" type="#_x0000_t75" style="position:absolute;left:0;text-align:left;margin-left:0;margin-top:10.35pt;width:459.35pt;height:148.95pt;z-index:251666432;mso-position-horizontal:left;mso-position-horizontal-relative:text;mso-position-vertical-relative:text">
            <v:imagedata r:id="rId47" o:title=""/>
            <w10:wrap type="square" side="right"/>
          </v:shape>
          <o:OLEObject Type="Embed" ProgID="Excel.Sheet.12" ShapeID="_x0000_s1116" DrawAspect="Content" ObjectID="_1835236949" r:id="rId48"/>
        </w:object>
      </w:r>
      <w:r w:rsidR="00806379">
        <w:rPr>
          <w:szCs w:val="18"/>
        </w:rPr>
        <w:t>Ostatné výnosy z hospodárskej činnosti</w:t>
      </w:r>
    </w:p>
    <w:p w14:paraId="208E7E9B" w14:textId="31FECC11" w:rsidR="00806379" w:rsidRPr="00891481" w:rsidRDefault="00BD1B74" w:rsidP="00806379">
      <w:pPr>
        <w:pStyle w:val="Zkladntext"/>
        <w:rPr>
          <w:szCs w:val="18"/>
        </w:rPr>
      </w:pPr>
      <w:r>
        <w:rPr>
          <w:szCs w:val="18"/>
        </w:rPr>
        <w:br w:type="textWrapping" w:clear="all"/>
      </w:r>
    </w:p>
    <w:p w14:paraId="159BD43B" w14:textId="77777777" w:rsidR="00806379" w:rsidRDefault="00806379" w:rsidP="00806379"/>
    <w:p w14:paraId="16299FB2" w14:textId="77777777" w:rsidR="00806379" w:rsidRPr="00AE62D9" w:rsidRDefault="00806379" w:rsidP="00806379">
      <w:pPr>
        <w:pStyle w:val="Nadpis2"/>
        <w:numPr>
          <w:ilvl w:val="0"/>
          <w:numId w:val="7"/>
        </w:numPr>
      </w:pPr>
      <w:r w:rsidRPr="00AE62D9">
        <w:rPr>
          <w:szCs w:val="18"/>
        </w:rPr>
        <w:t>Osobné náklady</w:t>
      </w:r>
    </w:p>
    <w:bookmarkEnd w:id="33"/>
    <w:bookmarkStart w:id="34" w:name="_MON_1500379734"/>
    <w:bookmarkEnd w:id="34"/>
    <w:p w14:paraId="55E03559" w14:textId="77D14D7E" w:rsidR="00806379" w:rsidRDefault="003F57E2" w:rsidP="00806379">
      <w:pPr>
        <w:pStyle w:val="Zkladntext"/>
        <w:rPr>
          <w:szCs w:val="18"/>
        </w:rPr>
      </w:pPr>
      <w:r>
        <w:rPr>
          <w:szCs w:val="18"/>
        </w:rPr>
        <w:object w:dxaOrig="8839" w:dyaOrig="2264" w14:anchorId="3D695C70">
          <v:shape id="_x0000_i1045" type="#_x0000_t75" style="width:6in;height:113.55pt" o:ole="">
            <v:imagedata r:id="rId49" o:title=""/>
          </v:shape>
          <o:OLEObject Type="Embed" ProgID="Excel.Sheet.12" ShapeID="_x0000_i1045" DrawAspect="Content" ObjectID="_1835236930" r:id="rId50"/>
        </w:object>
      </w:r>
    </w:p>
    <w:p w14:paraId="156B6E54" w14:textId="77777777" w:rsidR="00806379" w:rsidRPr="00891481" w:rsidRDefault="00806379" w:rsidP="00806379">
      <w:pPr>
        <w:pStyle w:val="Zkladntext"/>
        <w:ind w:left="0"/>
        <w:rPr>
          <w:szCs w:val="18"/>
        </w:rPr>
      </w:pPr>
    </w:p>
    <w:p w14:paraId="55743B92" w14:textId="77777777" w:rsidR="00806379" w:rsidRDefault="00806379" w:rsidP="00806379">
      <w:pPr>
        <w:pStyle w:val="Nadpis2"/>
        <w:numPr>
          <w:ilvl w:val="0"/>
          <w:numId w:val="7"/>
        </w:numPr>
        <w:rPr>
          <w:szCs w:val="18"/>
        </w:rPr>
      </w:pPr>
      <w:r>
        <w:rPr>
          <w:szCs w:val="18"/>
        </w:rPr>
        <w:t>Kurzové zisky</w:t>
      </w:r>
    </w:p>
    <w:bookmarkStart w:id="35" w:name="_MON_1500893749"/>
    <w:bookmarkEnd w:id="35"/>
    <w:p w14:paraId="671E2C93" w14:textId="56EE6DE3" w:rsidR="00806379" w:rsidRDefault="00DE4CC3" w:rsidP="00806379">
      <w:pPr>
        <w:ind w:left="450"/>
        <w:rPr>
          <w:szCs w:val="18"/>
        </w:rPr>
      </w:pPr>
      <w:r>
        <w:rPr>
          <w:szCs w:val="18"/>
        </w:rPr>
        <w:object w:dxaOrig="8681" w:dyaOrig="1690" w14:anchorId="0E0C0371">
          <v:shape id="_x0000_i1046" type="#_x0000_t75" style="width:434.3pt;height:84.45pt" o:ole="">
            <v:imagedata r:id="rId51" o:title=""/>
          </v:shape>
          <o:OLEObject Type="Embed" ProgID="Excel.Sheet.12" ShapeID="_x0000_i1046" DrawAspect="Content" ObjectID="_1835236931" r:id="rId52"/>
        </w:object>
      </w:r>
    </w:p>
    <w:p w14:paraId="41595F03" w14:textId="77777777" w:rsidR="00806379" w:rsidRPr="002E2CE3" w:rsidRDefault="00806379" w:rsidP="00806379">
      <w:pPr>
        <w:pStyle w:val="Nadpis2"/>
        <w:numPr>
          <w:ilvl w:val="0"/>
          <w:numId w:val="7"/>
        </w:numPr>
        <w:rPr>
          <w:szCs w:val="18"/>
        </w:rPr>
      </w:pPr>
      <w:r w:rsidRPr="002E2CE3">
        <w:rPr>
          <w:szCs w:val="18"/>
        </w:rPr>
        <w:lastRenderedPageBreak/>
        <w:t>Náklady na poskytnuté služby</w:t>
      </w:r>
    </w:p>
    <w:bookmarkStart w:id="36" w:name="_MON_1500380710"/>
    <w:bookmarkEnd w:id="36"/>
    <w:p w14:paraId="1C9ED4A7" w14:textId="3836A950" w:rsidR="00806379" w:rsidRDefault="00AF49EA" w:rsidP="00806379">
      <w:pPr>
        <w:pStyle w:val="Zkladntext"/>
        <w:rPr>
          <w:szCs w:val="18"/>
        </w:rPr>
      </w:pPr>
      <w:r>
        <w:rPr>
          <w:szCs w:val="18"/>
        </w:rPr>
        <w:object w:dxaOrig="8839" w:dyaOrig="4232" w14:anchorId="7DECB5DA">
          <v:shape id="_x0000_i1047" type="#_x0000_t75" style="width:442.15pt;height:214.15pt" o:ole="">
            <v:imagedata r:id="rId53" o:title=""/>
          </v:shape>
          <o:OLEObject Type="Embed" ProgID="Excel.Sheet.12" ShapeID="_x0000_i1047" DrawAspect="Content" ObjectID="_1835236932" r:id="rId54"/>
        </w:object>
      </w:r>
    </w:p>
    <w:p w14:paraId="1450C6FD" w14:textId="77777777" w:rsidR="00806379" w:rsidRDefault="00806379" w:rsidP="00806379">
      <w:pPr>
        <w:pStyle w:val="Zkladntext"/>
        <w:rPr>
          <w:szCs w:val="18"/>
        </w:rPr>
      </w:pPr>
    </w:p>
    <w:p w14:paraId="79EE93D9" w14:textId="77777777" w:rsidR="00806379" w:rsidRDefault="00806379" w:rsidP="00806379">
      <w:pPr>
        <w:pStyle w:val="Zkladntext"/>
        <w:rPr>
          <w:szCs w:val="18"/>
        </w:rPr>
      </w:pPr>
    </w:p>
    <w:p w14:paraId="50AAF806" w14:textId="77777777" w:rsidR="00806379" w:rsidRDefault="00806379" w:rsidP="00806379">
      <w:pPr>
        <w:pStyle w:val="Zkladntext"/>
        <w:rPr>
          <w:szCs w:val="18"/>
        </w:rPr>
      </w:pPr>
    </w:p>
    <w:p w14:paraId="49F9D253" w14:textId="77777777" w:rsidR="00806379" w:rsidRDefault="00806379" w:rsidP="00806379">
      <w:pPr>
        <w:pStyle w:val="Nadpis2"/>
        <w:numPr>
          <w:ilvl w:val="0"/>
          <w:numId w:val="7"/>
        </w:numPr>
      </w:pPr>
      <w:r w:rsidRPr="002E2CE3">
        <w:rPr>
          <w:szCs w:val="18"/>
        </w:rPr>
        <w:t>Ostatné náklady na hospodársku činnosť</w:t>
      </w:r>
    </w:p>
    <w:bookmarkStart w:id="37" w:name="_MON_1500380926"/>
    <w:bookmarkEnd w:id="37"/>
    <w:p w14:paraId="10069352" w14:textId="515C50A0" w:rsidR="00806379" w:rsidRDefault="002501FD" w:rsidP="00806379">
      <w:pPr>
        <w:pStyle w:val="Zkladntext"/>
        <w:rPr>
          <w:szCs w:val="18"/>
        </w:rPr>
      </w:pPr>
      <w:r>
        <w:rPr>
          <w:szCs w:val="18"/>
        </w:rPr>
        <w:object w:dxaOrig="9072" w:dyaOrig="2511" w14:anchorId="7D09680C">
          <v:shape id="_x0000_i1048" type="#_x0000_t75" style="width:444pt;height:122.75pt" o:ole="">
            <v:imagedata r:id="rId55" o:title=""/>
          </v:shape>
          <o:OLEObject Type="Embed" ProgID="Excel.Sheet.12" ShapeID="_x0000_i1048" DrawAspect="Content" ObjectID="_1835236933" r:id="rId56"/>
        </w:object>
      </w:r>
    </w:p>
    <w:p w14:paraId="674E6A1B" w14:textId="6A8DB747" w:rsidR="00806379" w:rsidRPr="002E2CE3" w:rsidRDefault="00806379" w:rsidP="00806379">
      <w:pPr>
        <w:pStyle w:val="Nadpis2"/>
        <w:numPr>
          <w:ilvl w:val="0"/>
          <w:numId w:val="7"/>
        </w:numPr>
        <w:ind w:left="426"/>
        <w:rPr>
          <w:szCs w:val="18"/>
          <w:lang w:val="de-DE"/>
        </w:rPr>
      </w:pPr>
      <w:r w:rsidRPr="002E2CE3">
        <w:rPr>
          <w:szCs w:val="18"/>
        </w:rPr>
        <w:t>Kurzové straty</w:t>
      </w:r>
      <w:bookmarkStart w:id="38" w:name="_MON_1500999233"/>
      <w:bookmarkEnd w:id="38"/>
      <w:r w:rsidR="002501FD" w:rsidRPr="009B57D6">
        <w:rPr>
          <w:szCs w:val="18"/>
          <w:lang w:val="de-DE"/>
        </w:rPr>
        <w:object w:dxaOrig="8755" w:dyaOrig="1723" w14:anchorId="6CE99E4D">
          <v:shape id="_x0000_i1049" type="#_x0000_t75" style="width:440.75pt;height:88.15pt" o:ole="">
            <v:imagedata r:id="rId57" o:title=""/>
          </v:shape>
          <o:OLEObject Type="Embed" ProgID="Excel.Sheet.12" ShapeID="_x0000_i1049" DrawAspect="Content" ObjectID="_1835236934" r:id="rId58"/>
        </w:object>
      </w:r>
    </w:p>
    <w:p w14:paraId="46498C4A" w14:textId="77777777" w:rsidR="00806379" w:rsidRDefault="00806379" w:rsidP="00806379">
      <w:pPr>
        <w:ind w:left="426"/>
      </w:pPr>
    </w:p>
    <w:p w14:paraId="0E97BDBD" w14:textId="77777777" w:rsidR="00806379" w:rsidRDefault="00806379" w:rsidP="00806379">
      <w:pPr>
        <w:ind w:left="426"/>
      </w:pPr>
    </w:p>
    <w:p w14:paraId="575C7CE0" w14:textId="77777777" w:rsidR="00806379" w:rsidRDefault="00806379" w:rsidP="00806379">
      <w:pPr>
        <w:ind w:left="426"/>
      </w:pPr>
    </w:p>
    <w:p w14:paraId="122F87A0" w14:textId="77777777" w:rsidR="00806379" w:rsidRDefault="00806379" w:rsidP="00806379">
      <w:pPr>
        <w:ind w:left="426"/>
      </w:pPr>
    </w:p>
    <w:p w14:paraId="4472CE54" w14:textId="77777777" w:rsidR="00806379" w:rsidRDefault="00806379" w:rsidP="00806379">
      <w:pPr>
        <w:ind w:left="426"/>
      </w:pPr>
    </w:p>
    <w:p w14:paraId="0362581E" w14:textId="77777777" w:rsidR="00806379" w:rsidRDefault="00806379" w:rsidP="00806379">
      <w:pPr>
        <w:ind w:left="426"/>
      </w:pPr>
    </w:p>
    <w:p w14:paraId="6EDB2414" w14:textId="77777777" w:rsidR="00806379" w:rsidRDefault="00806379" w:rsidP="00806379">
      <w:pPr>
        <w:ind w:left="426"/>
      </w:pPr>
    </w:p>
    <w:p w14:paraId="11AB7E30" w14:textId="04A8577D" w:rsidR="00806379" w:rsidRDefault="00B807F5" w:rsidP="00806379">
      <w:pPr>
        <w:pStyle w:val="Nadpis2"/>
        <w:numPr>
          <w:ilvl w:val="0"/>
          <w:numId w:val="7"/>
        </w:numPr>
      </w:pPr>
      <w:r>
        <w:rPr>
          <w:szCs w:val="18"/>
        </w:rPr>
        <w:lastRenderedPageBreak/>
        <w:t>F</w:t>
      </w:r>
      <w:r w:rsidR="00806379" w:rsidRPr="002E2CE3">
        <w:rPr>
          <w:szCs w:val="18"/>
        </w:rPr>
        <w:t>inančné náklady</w:t>
      </w:r>
    </w:p>
    <w:bookmarkStart w:id="39" w:name="_MON_1500381210"/>
    <w:bookmarkEnd w:id="39"/>
    <w:p w14:paraId="7B14B001" w14:textId="0E77284F" w:rsidR="00806379" w:rsidRPr="00891481" w:rsidRDefault="002501FD" w:rsidP="00806379">
      <w:pPr>
        <w:pStyle w:val="Zkladntext"/>
        <w:tabs>
          <w:tab w:val="left" w:pos="9072"/>
        </w:tabs>
        <w:rPr>
          <w:szCs w:val="18"/>
        </w:rPr>
      </w:pPr>
      <w:r>
        <w:rPr>
          <w:szCs w:val="18"/>
        </w:rPr>
        <w:object w:dxaOrig="8950" w:dyaOrig="2264" w14:anchorId="596AD93F">
          <v:shape id="_x0000_i1050" type="#_x0000_t75" style="width:435.25pt;height:113.55pt" o:ole="">
            <v:imagedata r:id="rId59" o:title=""/>
          </v:shape>
          <o:OLEObject Type="Embed" ProgID="Excel.Sheet.12" ShapeID="_x0000_i1050" DrawAspect="Content" ObjectID="_1835236935" r:id="rId60"/>
        </w:object>
      </w:r>
    </w:p>
    <w:p w14:paraId="63B11BE2" w14:textId="77777777" w:rsidR="00806379" w:rsidRPr="00A31BBB" w:rsidRDefault="00806379" w:rsidP="00806379">
      <w:pPr>
        <w:pStyle w:val="Zkladntext"/>
        <w:ind w:left="851" w:hanging="142"/>
      </w:pPr>
    </w:p>
    <w:p w14:paraId="1C87A151" w14:textId="77777777" w:rsidR="00806379" w:rsidRDefault="00806379" w:rsidP="00806379">
      <w:pPr>
        <w:pStyle w:val="Nadpis2"/>
        <w:numPr>
          <w:ilvl w:val="0"/>
          <w:numId w:val="7"/>
        </w:numPr>
        <w:rPr>
          <w:szCs w:val="18"/>
        </w:rPr>
      </w:pPr>
      <w:r>
        <w:rPr>
          <w:szCs w:val="18"/>
        </w:rPr>
        <w:t>Náklady za audit a poradenstvo</w:t>
      </w:r>
    </w:p>
    <w:p w14:paraId="1A446FB4" w14:textId="77777777" w:rsidR="00806379" w:rsidRDefault="00806379" w:rsidP="00806379"/>
    <w:p w14:paraId="4E7E069C" w14:textId="77777777" w:rsidR="00806379" w:rsidRDefault="00806379" w:rsidP="00806379">
      <w:pPr>
        <w:pStyle w:val="Zkladntext"/>
      </w:pPr>
      <w:r>
        <w:t>Náklady za audit a poradenstvo obsahujú náklady za overenie účtovnej závierky audítorskou spoločnosťou a iné služby poskytnuté touto spoločnosťou v nasledujúcom členení:</w:t>
      </w:r>
    </w:p>
    <w:p w14:paraId="07220142" w14:textId="77777777" w:rsidR="007B0F8E" w:rsidRDefault="007B0F8E" w:rsidP="00806379">
      <w:pPr>
        <w:pStyle w:val="Zkladntext"/>
        <w:rPr>
          <w:szCs w:val="18"/>
        </w:rPr>
      </w:pPr>
    </w:p>
    <w:bookmarkStart w:id="40" w:name="_MON_1500381852"/>
    <w:bookmarkEnd w:id="40"/>
    <w:p w14:paraId="6D8662E1" w14:textId="0EE5EF63" w:rsidR="00866AFC" w:rsidRDefault="002501FD" w:rsidP="00B807F5">
      <w:pPr>
        <w:pStyle w:val="Zkladntext"/>
        <w:rPr>
          <w:szCs w:val="18"/>
        </w:rPr>
      </w:pPr>
      <w:r>
        <w:rPr>
          <w:szCs w:val="18"/>
        </w:rPr>
        <w:object w:dxaOrig="8693" w:dyaOrig="2465" w14:anchorId="731D27AA">
          <v:shape id="_x0000_i1051" type="#_x0000_t75" style="width:433.4pt;height:124.15pt" o:ole="">
            <v:imagedata r:id="rId61" o:title=""/>
          </v:shape>
          <o:OLEObject Type="Embed" ProgID="Excel.Sheet.12" ShapeID="_x0000_i1051" DrawAspect="Content" ObjectID="_1835236936" r:id="rId62"/>
        </w:object>
      </w:r>
    </w:p>
    <w:p w14:paraId="7251FA5C" w14:textId="77777777" w:rsidR="00866AFC" w:rsidRDefault="00866AFC" w:rsidP="00866AFC">
      <w:pPr>
        <w:pStyle w:val="Nadpis2"/>
        <w:ind w:left="360"/>
        <w:rPr>
          <w:szCs w:val="18"/>
        </w:rPr>
      </w:pPr>
    </w:p>
    <w:p w14:paraId="3B885C2A" w14:textId="77777777" w:rsidR="00866AFC" w:rsidRDefault="00866AFC" w:rsidP="00866AFC">
      <w:pPr>
        <w:pStyle w:val="Nadpis2"/>
        <w:ind w:left="360"/>
        <w:rPr>
          <w:szCs w:val="18"/>
        </w:rPr>
      </w:pPr>
    </w:p>
    <w:p w14:paraId="4356DD2F" w14:textId="6A1F661F" w:rsidR="00806379" w:rsidRPr="00EC73AE" w:rsidRDefault="00806379" w:rsidP="00866AFC">
      <w:pPr>
        <w:pStyle w:val="Nadpis2"/>
        <w:ind w:left="360"/>
        <w:rPr>
          <w:szCs w:val="18"/>
        </w:rPr>
      </w:pPr>
      <w:r w:rsidRPr="00EC73AE">
        <w:rPr>
          <w:szCs w:val="18"/>
        </w:rPr>
        <w:t xml:space="preserve">Čistý obrat </w:t>
      </w:r>
    </w:p>
    <w:p w14:paraId="76703C4C" w14:textId="77777777" w:rsidR="00806379" w:rsidRPr="00B50225" w:rsidRDefault="00806379" w:rsidP="00806379">
      <w:pPr>
        <w:pStyle w:val="Zkladntext"/>
        <w:rPr>
          <w:szCs w:val="18"/>
        </w:rPr>
      </w:pPr>
    </w:p>
    <w:p w14:paraId="4AC622D9" w14:textId="77777777" w:rsidR="00806379" w:rsidRPr="00B50225" w:rsidRDefault="00806379" w:rsidP="00806379">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03D23AC2" w14:textId="6BAF63BE" w:rsidR="00806379" w:rsidRDefault="00EB4B9B" w:rsidP="00806379">
      <w:pPr>
        <w:pStyle w:val="Zkladntext"/>
        <w:rPr>
          <w:szCs w:val="18"/>
        </w:rPr>
      </w:pPr>
      <w:r>
        <w:rPr>
          <w:noProof/>
          <w:szCs w:val="18"/>
        </w:rPr>
        <w:lastRenderedPageBreak/>
        <w:object w:dxaOrig="1440" w:dyaOrig="1440" w14:anchorId="2AA511D1">
          <v:shape id="_x0000_s1029" type="#_x0000_t75" style="position:absolute;left:0;text-align:left;margin-left:0;margin-top:.45pt;width:489.65pt;height:288.55pt;z-index:251662336;mso-position-horizontal:left;mso-position-horizontal-relative:text;mso-position-vertical-relative:text">
            <v:imagedata r:id="rId63" o:title=""/>
            <w10:wrap type="square" side="right"/>
          </v:shape>
          <o:OLEObject Type="Embed" ProgID="Excel.Sheet.12" ShapeID="_x0000_s1029" DrawAspect="Content" ObjectID="_1835236950" r:id="rId64"/>
        </w:object>
      </w:r>
      <w:r w:rsidR="00806379">
        <w:rPr>
          <w:szCs w:val="18"/>
        </w:rPr>
        <w:br w:type="textWrapping" w:clear="all"/>
      </w:r>
    </w:p>
    <w:p w14:paraId="3324CA8B" w14:textId="78E5002D" w:rsidR="00806379" w:rsidRDefault="00806379" w:rsidP="00806379">
      <w:pPr>
        <w:pStyle w:val="Zkladntext"/>
        <w:rPr>
          <w:szCs w:val="18"/>
        </w:rPr>
      </w:pPr>
      <w:r>
        <w:rPr>
          <w:szCs w:val="18"/>
        </w:rPr>
        <w:t>Podľa § 2 ods. 15 zákona o účtovníctve sa do čistého obratu zah</w:t>
      </w:r>
      <w:r w:rsidR="00B807F5">
        <w:rPr>
          <w:szCs w:val="18"/>
        </w:rPr>
        <w:t>ŕ</w:t>
      </w:r>
      <w:r>
        <w:rPr>
          <w:szCs w:val="18"/>
        </w:rPr>
        <w:t>ňajú výnosy dosahované z predaja služieb po odpočítaní zliav. Do čistého obratu sa zahŕňajú aj iné výnosy po odpočítaní zliav tej účtovnej j</w:t>
      </w:r>
      <w:r w:rsidR="00FE5119">
        <w:rPr>
          <w:szCs w:val="18"/>
        </w:rPr>
        <w:t>e</w:t>
      </w:r>
      <w:r>
        <w:rPr>
          <w:szCs w:val="18"/>
        </w:rPr>
        <w:t>dnotky, ktorej predmetom činnosti je dosahovanie iných výnosov ako sú výnosy z predaja výrobkov, tovarov a služieb</w:t>
      </w:r>
    </w:p>
    <w:p w14:paraId="257AF477" w14:textId="77777777" w:rsidR="00806379" w:rsidRDefault="00806379" w:rsidP="00806379">
      <w:pPr>
        <w:pStyle w:val="Zkladntext"/>
        <w:rPr>
          <w:szCs w:val="18"/>
        </w:rPr>
      </w:pPr>
    </w:p>
    <w:p w14:paraId="79013505" w14:textId="77777777" w:rsidR="00806379" w:rsidRDefault="00806379" w:rsidP="00806379">
      <w:pPr>
        <w:pStyle w:val="Zkladntext"/>
        <w:rPr>
          <w:szCs w:val="18"/>
        </w:rPr>
      </w:pPr>
    </w:p>
    <w:p w14:paraId="3E5BFF12" w14:textId="77777777" w:rsidR="00806379" w:rsidRDefault="00806379" w:rsidP="00806379">
      <w:pPr>
        <w:pStyle w:val="Nadpis1"/>
        <w:tabs>
          <w:tab w:val="num" w:pos="360"/>
        </w:tabs>
        <w:spacing w:before="240" w:after="60"/>
        <w:ind w:left="360"/>
        <w:rPr>
          <w:szCs w:val="18"/>
        </w:rPr>
      </w:pPr>
      <w:r w:rsidRPr="00B50225">
        <w:rPr>
          <w:szCs w:val="18"/>
        </w:rPr>
        <w:t xml:space="preserve">Informácie o iných aktívach </w:t>
      </w:r>
      <w:r w:rsidRPr="00C131C7">
        <w:rPr>
          <w:szCs w:val="18"/>
        </w:rPr>
        <w:t>a iných pasívach</w:t>
      </w:r>
    </w:p>
    <w:p w14:paraId="6A5531EC" w14:textId="77777777" w:rsidR="00806379" w:rsidRDefault="00806379" w:rsidP="00806379"/>
    <w:p w14:paraId="61692983" w14:textId="77777777" w:rsidR="00806379" w:rsidRPr="00B50225" w:rsidRDefault="00806379" w:rsidP="00806379">
      <w:pPr>
        <w:pStyle w:val="Nadpis2"/>
        <w:numPr>
          <w:ilvl w:val="0"/>
          <w:numId w:val="12"/>
        </w:numPr>
        <w:ind w:left="437"/>
        <w:rPr>
          <w:szCs w:val="18"/>
        </w:rPr>
      </w:pPr>
      <w:r w:rsidRPr="00B50225">
        <w:rPr>
          <w:szCs w:val="18"/>
        </w:rPr>
        <w:t>Podmienený majetok</w:t>
      </w:r>
    </w:p>
    <w:p w14:paraId="1A6A6D52" w14:textId="77777777" w:rsidR="00806379" w:rsidRPr="00FC603B" w:rsidRDefault="00806379" w:rsidP="00806379">
      <w:pPr>
        <w:rPr>
          <w:sz w:val="18"/>
          <w:szCs w:val="18"/>
        </w:rPr>
      </w:pPr>
    </w:p>
    <w:p w14:paraId="7FF09763" w14:textId="5D548D46" w:rsidR="00806379" w:rsidRDefault="00806379" w:rsidP="00806379">
      <w:pPr>
        <w:pStyle w:val="Zkladntext"/>
        <w:rPr>
          <w:szCs w:val="18"/>
        </w:rPr>
      </w:pPr>
      <w:r w:rsidRPr="00891481">
        <w:rPr>
          <w:szCs w:val="18"/>
        </w:rPr>
        <w:t xml:space="preserve">Spoločnosť </w:t>
      </w:r>
      <w:r>
        <w:rPr>
          <w:szCs w:val="18"/>
        </w:rPr>
        <w:t>v roku 202</w:t>
      </w:r>
      <w:r w:rsidR="00B807F5">
        <w:rPr>
          <w:szCs w:val="18"/>
        </w:rPr>
        <w:t>5</w:t>
      </w:r>
      <w:r>
        <w:rPr>
          <w:szCs w:val="18"/>
        </w:rPr>
        <w:t xml:space="preserve"> neeviduje žiadny podmienený majetok</w:t>
      </w:r>
    </w:p>
    <w:p w14:paraId="4BEC9E6F" w14:textId="77777777" w:rsidR="00806379" w:rsidRDefault="00806379" w:rsidP="00806379">
      <w:pPr>
        <w:pStyle w:val="Zkladntext"/>
        <w:rPr>
          <w:szCs w:val="18"/>
        </w:rPr>
      </w:pPr>
    </w:p>
    <w:p w14:paraId="4F86F0B3" w14:textId="77777777" w:rsidR="00806379" w:rsidRPr="00A31BBB" w:rsidRDefault="00806379" w:rsidP="00806379"/>
    <w:p w14:paraId="06CCDDD8" w14:textId="77777777" w:rsidR="00806379" w:rsidRPr="00AC2C0B" w:rsidRDefault="00806379" w:rsidP="00806379">
      <w:pPr>
        <w:pStyle w:val="Nadpis2"/>
        <w:numPr>
          <w:ilvl w:val="0"/>
          <w:numId w:val="12"/>
        </w:numPr>
        <w:ind w:left="437"/>
        <w:rPr>
          <w:szCs w:val="18"/>
        </w:rPr>
      </w:pPr>
      <w:r w:rsidRPr="00AC2C0B">
        <w:rPr>
          <w:szCs w:val="18"/>
        </w:rPr>
        <w:t>Podmienené záväzky</w:t>
      </w:r>
    </w:p>
    <w:p w14:paraId="7C6760A3" w14:textId="77777777" w:rsidR="00806379" w:rsidRPr="00AC2C0B" w:rsidRDefault="00806379" w:rsidP="00806379">
      <w:pPr>
        <w:pStyle w:val="Zkladntext"/>
        <w:rPr>
          <w:szCs w:val="18"/>
        </w:rPr>
      </w:pPr>
    </w:p>
    <w:p w14:paraId="24F33DC2" w14:textId="77777777" w:rsidR="00806379" w:rsidRPr="00AC2C0B" w:rsidRDefault="00806379" w:rsidP="00806379">
      <w:pPr>
        <w:pStyle w:val="Zkladntext"/>
        <w:ind w:left="360"/>
        <w:rPr>
          <w:szCs w:val="18"/>
        </w:rPr>
      </w:pPr>
      <w:r w:rsidRPr="00AC2C0B">
        <w:rPr>
          <w:szCs w:val="18"/>
        </w:rPr>
        <w:t>Spoločnosť má nasledujúce podmienené záväzky, ktoré sa nesledujú v bežnom účtovníctve a neuvádzajú sa v súvahe:</w:t>
      </w:r>
    </w:p>
    <w:p w14:paraId="22950EB9" w14:textId="77777777" w:rsidR="00806379" w:rsidRPr="00AC2C0B" w:rsidRDefault="00806379" w:rsidP="00806379">
      <w:pPr>
        <w:pStyle w:val="Zkladntext"/>
        <w:ind w:left="360"/>
        <w:rPr>
          <w:szCs w:val="18"/>
        </w:rPr>
      </w:pPr>
    </w:p>
    <w:p w14:paraId="4B62A17A" w14:textId="77777777" w:rsidR="00806379" w:rsidRPr="00757F09" w:rsidRDefault="00806379" w:rsidP="00806379">
      <w:pPr>
        <w:pStyle w:val="Zkladntext"/>
        <w:ind w:left="360"/>
        <w:rPr>
          <w:szCs w:val="18"/>
        </w:rPr>
      </w:pPr>
      <w:r w:rsidRPr="001C1B76">
        <w:rPr>
          <w:szCs w:val="18"/>
        </w:rPr>
        <w:t xml:space="preserve">Voči spoločnosti boli podané žaloby bývalých zamestnancov o určenie neplatnosti okamžitého ukončenia pracovného pomeru. Vedenie spoločnosti rokuje s ich </w:t>
      </w:r>
      <w:proofErr w:type="spellStart"/>
      <w:r w:rsidRPr="001C1B76">
        <w:rPr>
          <w:szCs w:val="18"/>
        </w:rPr>
        <w:t>požadovateľmi</w:t>
      </w:r>
      <w:proofErr w:type="spellEnd"/>
      <w:r w:rsidRPr="001C1B76">
        <w:rPr>
          <w:szCs w:val="18"/>
        </w:rPr>
        <w:t xml:space="preserve"> a je presvedčené, že rokovania skončia v prospech spoločnosti. Preto nebola  k týmto požiadavkám vytvorená rezerva.</w:t>
      </w:r>
    </w:p>
    <w:p w14:paraId="21D9B018" w14:textId="77777777" w:rsidR="00806379" w:rsidRPr="00757F09" w:rsidRDefault="00806379" w:rsidP="00806379">
      <w:pPr>
        <w:pStyle w:val="Zkladntext"/>
        <w:ind w:left="360"/>
        <w:rPr>
          <w:szCs w:val="18"/>
        </w:rPr>
      </w:pPr>
    </w:p>
    <w:p w14:paraId="37455C57" w14:textId="77777777" w:rsidR="00806379" w:rsidRDefault="00806379" w:rsidP="00806379">
      <w:pPr>
        <w:pStyle w:val="Zkladntext"/>
        <w:ind w:left="360"/>
      </w:pPr>
    </w:p>
    <w:p w14:paraId="7AF4445A" w14:textId="77777777" w:rsidR="00806379" w:rsidRDefault="00806379" w:rsidP="00806379">
      <w:pPr>
        <w:pStyle w:val="Zkladntext"/>
        <w:ind w:left="360"/>
        <w:rPr>
          <w:color w:val="FF0000"/>
        </w:rPr>
      </w:pPr>
      <w:r w:rsidRPr="00CC1A58">
        <w:t>Spoločnosť ručí za finančný leasing vlastným hnuteľným majetkom</w:t>
      </w:r>
      <w:r>
        <w:t xml:space="preserve"> podľa bodu C1 poznámok</w:t>
      </w:r>
      <w:r w:rsidRPr="004519D6">
        <w:rPr>
          <w:color w:val="FF0000"/>
        </w:rPr>
        <w:t xml:space="preserve">. </w:t>
      </w:r>
    </w:p>
    <w:p w14:paraId="07EF2D3B" w14:textId="77777777" w:rsidR="00806379" w:rsidRDefault="00806379" w:rsidP="00806379">
      <w:pPr>
        <w:pStyle w:val="Zkladntext"/>
        <w:ind w:left="360"/>
        <w:rPr>
          <w:color w:val="FF0000"/>
        </w:rPr>
      </w:pPr>
    </w:p>
    <w:p w14:paraId="7DA6DFB6" w14:textId="77777777" w:rsidR="00806379" w:rsidRPr="00CC1A58" w:rsidRDefault="00806379" w:rsidP="00806379">
      <w:pPr>
        <w:pStyle w:val="Zkladntext"/>
        <w:ind w:left="360"/>
      </w:pPr>
    </w:p>
    <w:p w14:paraId="05E13A90" w14:textId="77777777" w:rsidR="00806379" w:rsidRPr="00CC1A58" w:rsidRDefault="00806379" w:rsidP="00806379">
      <w:pPr>
        <w:pStyle w:val="Zkladntext"/>
      </w:pPr>
    </w:p>
    <w:p w14:paraId="2C905A17" w14:textId="77777777" w:rsidR="00806379" w:rsidRPr="00AC2C0B" w:rsidRDefault="00806379" w:rsidP="00806379">
      <w:pPr>
        <w:pStyle w:val="Zkladntext"/>
        <w:ind w:left="360"/>
      </w:pPr>
      <w:r w:rsidRPr="00AC2C0B">
        <w:t>Okrem toho spoločnosť eviduje nasledovné ručenia:</w:t>
      </w:r>
    </w:p>
    <w:p w14:paraId="38DCEB8A" w14:textId="77777777" w:rsidR="00806379" w:rsidRPr="00AC2C0B" w:rsidRDefault="00806379" w:rsidP="00806379">
      <w:pPr>
        <w:pStyle w:val="Zkladntext"/>
      </w:pPr>
    </w:p>
    <w:bookmarkStart w:id="41" w:name="_MON_1520840729"/>
    <w:bookmarkEnd w:id="41"/>
    <w:p w14:paraId="0E44D60B" w14:textId="0CF5741B" w:rsidR="00806379" w:rsidRDefault="00DE4CC3" w:rsidP="00806379">
      <w:pPr>
        <w:pStyle w:val="Zkladntext"/>
      </w:pPr>
      <w:r w:rsidRPr="00C66137">
        <w:object w:dxaOrig="8969" w:dyaOrig="1762" w14:anchorId="4087A689">
          <v:shape id="_x0000_i1053" type="#_x0000_t75" style="width:449.1pt;height:87.7pt" o:ole="">
            <v:imagedata r:id="rId65" o:title=""/>
          </v:shape>
          <o:OLEObject Type="Embed" ProgID="Excel.Sheet.12" ShapeID="_x0000_i1053" DrawAspect="Content" ObjectID="_1835236937" r:id="rId66"/>
        </w:object>
      </w:r>
    </w:p>
    <w:p w14:paraId="01D40D5C" w14:textId="77777777" w:rsidR="00806379" w:rsidRDefault="00806379" w:rsidP="00806379">
      <w:pPr>
        <w:pStyle w:val="Zkladntext"/>
        <w:ind w:left="360"/>
      </w:pPr>
    </w:p>
    <w:p w14:paraId="3F114017" w14:textId="77777777" w:rsidR="00806379" w:rsidRPr="00855B5E" w:rsidRDefault="00806379" w:rsidP="00806379">
      <w:pPr>
        <w:pStyle w:val="Zkladntext"/>
        <w:ind w:left="360"/>
      </w:pPr>
    </w:p>
    <w:p w14:paraId="13D478A5" w14:textId="77777777" w:rsidR="00806379" w:rsidRDefault="00806379" w:rsidP="00806379">
      <w:pPr>
        <w:pStyle w:val="Zkladntext"/>
        <w:rPr>
          <w:szCs w:val="18"/>
        </w:rPr>
      </w:pPr>
    </w:p>
    <w:p w14:paraId="59250497" w14:textId="77777777" w:rsidR="00806379" w:rsidRDefault="00806379" w:rsidP="00806379">
      <w:pPr>
        <w:pStyle w:val="Zkladntext"/>
        <w:rPr>
          <w:szCs w:val="18"/>
        </w:rPr>
      </w:pPr>
    </w:p>
    <w:p w14:paraId="7C2E0CF6" w14:textId="77777777" w:rsidR="00806379" w:rsidRDefault="00806379" w:rsidP="00806379">
      <w:pPr>
        <w:pStyle w:val="Zkladntext"/>
        <w:rPr>
          <w:szCs w:val="18"/>
        </w:rPr>
      </w:pPr>
    </w:p>
    <w:p w14:paraId="0DB44017" w14:textId="77777777" w:rsidR="00806379" w:rsidRPr="00F53D2F" w:rsidRDefault="00806379" w:rsidP="0080637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570B7C9C" w14:textId="77777777" w:rsidR="00806379" w:rsidRDefault="00806379" w:rsidP="00806379">
      <w:pPr>
        <w:pStyle w:val="Zkladntext"/>
        <w:rPr>
          <w:szCs w:val="18"/>
        </w:rPr>
      </w:pPr>
    </w:p>
    <w:p w14:paraId="6EB846BC" w14:textId="77777777" w:rsidR="00806379" w:rsidRPr="00B50225" w:rsidRDefault="00806379" w:rsidP="00806379">
      <w:pPr>
        <w:pStyle w:val="Zkladntext"/>
        <w:rPr>
          <w:szCs w:val="18"/>
        </w:rPr>
      </w:pPr>
    </w:p>
    <w:p w14:paraId="2E7E80E0" w14:textId="77777777" w:rsidR="00806379" w:rsidRPr="00D532EF" w:rsidRDefault="00806379" w:rsidP="00806379">
      <w:pPr>
        <w:pStyle w:val="Nadpis2"/>
        <w:numPr>
          <w:ilvl w:val="0"/>
          <w:numId w:val="12"/>
        </w:numPr>
        <w:ind w:left="437"/>
        <w:rPr>
          <w:szCs w:val="18"/>
        </w:rPr>
      </w:pPr>
      <w:r w:rsidRPr="00D532EF">
        <w:rPr>
          <w:szCs w:val="18"/>
        </w:rPr>
        <w:t>Ostatné finančné povinnosti</w:t>
      </w:r>
    </w:p>
    <w:p w14:paraId="4622DE7A" w14:textId="77777777" w:rsidR="00806379" w:rsidRPr="00B50225" w:rsidRDefault="00806379" w:rsidP="00806379">
      <w:pPr>
        <w:pStyle w:val="Zkladntext"/>
        <w:rPr>
          <w:szCs w:val="18"/>
        </w:rPr>
      </w:pPr>
    </w:p>
    <w:p w14:paraId="42BDC4A3" w14:textId="77777777" w:rsidR="00806379" w:rsidRDefault="00806379" w:rsidP="00806379">
      <w:pPr>
        <w:pStyle w:val="Zkladntext"/>
        <w:rPr>
          <w:szCs w:val="18"/>
        </w:rPr>
      </w:pPr>
      <w:r w:rsidRPr="00B50225">
        <w:rPr>
          <w:szCs w:val="18"/>
        </w:rPr>
        <w:t>Ostatné finančné povinnosti, ktoré sa nesledujú v bežnom účtovníctve a neuvádzajú v súvahe, sú tieto:</w:t>
      </w:r>
    </w:p>
    <w:p w14:paraId="052D84A6" w14:textId="77777777" w:rsidR="00806379" w:rsidRDefault="00806379" w:rsidP="00806379">
      <w:pPr>
        <w:pStyle w:val="Zkladntext"/>
        <w:rPr>
          <w:szCs w:val="18"/>
        </w:rPr>
      </w:pPr>
    </w:p>
    <w:p w14:paraId="3E468934" w14:textId="77777777" w:rsidR="00806379" w:rsidRPr="0051075C" w:rsidRDefault="00806379" w:rsidP="00806379">
      <w:pPr>
        <w:ind w:right="-91"/>
        <w:jc w:val="both"/>
        <w:rPr>
          <w:sz w:val="18"/>
          <w:szCs w:val="18"/>
        </w:rPr>
      </w:pPr>
    </w:p>
    <w:p w14:paraId="330A72DF" w14:textId="73E7A72E" w:rsidR="00806379" w:rsidRPr="00DE4CC3" w:rsidRDefault="00806379" w:rsidP="00806379">
      <w:pPr>
        <w:ind w:left="426" w:right="-91"/>
        <w:jc w:val="both"/>
        <w:rPr>
          <w:sz w:val="18"/>
          <w:szCs w:val="18"/>
        </w:rPr>
      </w:pPr>
      <w:bookmarkStart w:id="42" w:name="_Hlk224122045"/>
      <w:r w:rsidRPr="00685E42">
        <w:rPr>
          <w:sz w:val="18"/>
          <w:szCs w:val="18"/>
        </w:rPr>
        <w:t>Spoločnosť mala v roku 20</w:t>
      </w:r>
      <w:r>
        <w:rPr>
          <w:sz w:val="18"/>
          <w:szCs w:val="18"/>
        </w:rPr>
        <w:t>2</w:t>
      </w:r>
      <w:r w:rsidR="00B807F5">
        <w:rPr>
          <w:sz w:val="18"/>
          <w:szCs w:val="18"/>
        </w:rPr>
        <w:t>5</w:t>
      </w:r>
      <w:r w:rsidRPr="00685E42">
        <w:rPr>
          <w:sz w:val="18"/>
          <w:szCs w:val="18"/>
        </w:rPr>
        <w:t xml:space="preserve"> v nájme administratívne a skladové priestory. Administratívne a skladové priestory </w:t>
      </w:r>
      <w:r>
        <w:rPr>
          <w:sz w:val="18"/>
          <w:szCs w:val="18"/>
        </w:rPr>
        <w:t>má</w:t>
      </w:r>
      <w:r w:rsidRPr="00685E42">
        <w:rPr>
          <w:sz w:val="18"/>
          <w:szCs w:val="18"/>
        </w:rPr>
        <w:t xml:space="preserve"> spoločnosť prenajaté v Bratislave, </w:t>
      </w:r>
      <w:r>
        <w:rPr>
          <w:sz w:val="18"/>
          <w:szCs w:val="18"/>
        </w:rPr>
        <w:t>Novej Dubnici,</w:t>
      </w:r>
      <w:r w:rsidRPr="00685E42">
        <w:rPr>
          <w:sz w:val="18"/>
          <w:szCs w:val="18"/>
        </w:rPr>
        <w:t xml:space="preserve"> </w:t>
      </w:r>
      <w:r>
        <w:rPr>
          <w:sz w:val="18"/>
          <w:szCs w:val="18"/>
        </w:rPr>
        <w:t xml:space="preserve">Malom Šariši, Martine, Novej Polhore, Chocholná </w:t>
      </w:r>
      <w:r w:rsidR="00EC0240">
        <w:rPr>
          <w:sz w:val="18"/>
          <w:szCs w:val="18"/>
        </w:rPr>
        <w:t>–</w:t>
      </w:r>
      <w:r>
        <w:rPr>
          <w:sz w:val="18"/>
          <w:szCs w:val="18"/>
        </w:rPr>
        <w:t xml:space="preserve"> Velčice</w:t>
      </w:r>
      <w:r w:rsidR="00EC0240" w:rsidRPr="00DE4CC3">
        <w:rPr>
          <w:sz w:val="18"/>
          <w:szCs w:val="18"/>
        </w:rPr>
        <w:t>, Strečne, Seredi</w:t>
      </w:r>
      <w:r w:rsidRPr="00DE4CC3">
        <w:rPr>
          <w:sz w:val="18"/>
          <w:szCs w:val="18"/>
        </w:rPr>
        <w:t xml:space="preserve">. </w:t>
      </w:r>
      <w:bookmarkEnd w:id="42"/>
      <w:r w:rsidRPr="00DE4CC3">
        <w:rPr>
          <w:sz w:val="18"/>
          <w:szCs w:val="18"/>
        </w:rPr>
        <w:t xml:space="preserve">Ročné náklady na administratívne a skladové priestory sú v sume 1 </w:t>
      </w:r>
      <w:r w:rsidR="00B807F5" w:rsidRPr="00DE4CC3">
        <w:rPr>
          <w:sz w:val="18"/>
          <w:szCs w:val="18"/>
        </w:rPr>
        <w:t>820</w:t>
      </w:r>
      <w:r w:rsidRPr="00DE4CC3">
        <w:rPr>
          <w:sz w:val="18"/>
          <w:szCs w:val="18"/>
        </w:rPr>
        <w:t xml:space="preserve"> tisíc EUR.</w:t>
      </w:r>
    </w:p>
    <w:p w14:paraId="32E5ACD4" w14:textId="77777777" w:rsidR="00806379" w:rsidRPr="00DE4CC3" w:rsidRDefault="00806379" w:rsidP="00806379">
      <w:pPr>
        <w:ind w:left="426" w:right="-91"/>
        <w:jc w:val="both"/>
        <w:rPr>
          <w:sz w:val="18"/>
          <w:szCs w:val="18"/>
        </w:rPr>
      </w:pPr>
    </w:p>
    <w:p w14:paraId="3024165C" w14:textId="77777777" w:rsidR="00806379" w:rsidRPr="00DE4CC3" w:rsidRDefault="00806379" w:rsidP="00806379">
      <w:pPr>
        <w:pStyle w:val="Zkladntext"/>
        <w:rPr>
          <w:szCs w:val="18"/>
        </w:rPr>
      </w:pPr>
    </w:p>
    <w:p w14:paraId="737A9CFD" w14:textId="77777777" w:rsidR="00806379" w:rsidRPr="00DE4CC3" w:rsidRDefault="00806379" w:rsidP="00806379">
      <w:pPr>
        <w:pStyle w:val="Zkladntext"/>
        <w:ind w:left="0"/>
        <w:rPr>
          <w:szCs w:val="18"/>
        </w:rPr>
      </w:pPr>
    </w:p>
    <w:p w14:paraId="41E58062" w14:textId="77777777" w:rsidR="00806379" w:rsidRPr="00DE4CC3" w:rsidRDefault="00806379" w:rsidP="00806379">
      <w:pPr>
        <w:pStyle w:val="Nadpis2"/>
        <w:numPr>
          <w:ilvl w:val="0"/>
          <w:numId w:val="12"/>
        </w:numPr>
        <w:ind w:left="437"/>
        <w:rPr>
          <w:szCs w:val="18"/>
        </w:rPr>
      </w:pPr>
      <w:r w:rsidRPr="00DE4CC3">
        <w:rPr>
          <w:szCs w:val="18"/>
        </w:rPr>
        <w:t>Prenajatý majetok</w:t>
      </w:r>
    </w:p>
    <w:p w14:paraId="1C7B0DCA" w14:textId="77777777" w:rsidR="00806379" w:rsidRPr="00DE4CC3" w:rsidRDefault="00806379" w:rsidP="00806379">
      <w:r w:rsidRPr="00DE4CC3">
        <w:t xml:space="preserve">        </w:t>
      </w:r>
    </w:p>
    <w:p w14:paraId="37CCBE39" w14:textId="67AF79FA" w:rsidR="00806379" w:rsidRPr="00DE4CC3" w:rsidRDefault="00806379" w:rsidP="00806379">
      <w:pPr>
        <w:pStyle w:val="Zkladntext"/>
        <w:rPr>
          <w:szCs w:val="18"/>
        </w:rPr>
      </w:pPr>
      <w:r w:rsidRPr="00DE4CC3">
        <w:t xml:space="preserve"> </w:t>
      </w:r>
      <w:r w:rsidRPr="00DE4CC3">
        <w:rPr>
          <w:szCs w:val="18"/>
        </w:rPr>
        <w:t>Spoločnosť prenajíma majetok tretej osobe za účelom využitia 100% vozového parku. Ročné výnosy z pren</w:t>
      </w:r>
      <w:r w:rsidR="00B807F5" w:rsidRPr="00DE4CC3">
        <w:rPr>
          <w:szCs w:val="18"/>
        </w:rPr>
        <w:t>a</w:t>
      </w:r>
      <w:r w:rsidRPr="00DE4CC3">
        <w:rPr>
          <w:szCs w:val="18"/>
        </w:rPr>
        <w:t xml:space="preserve">jatého majetku  sú približne </w:t>
      </w:r>
      <w:r w:rsidR="00020CEF" w:rsidRPr="00DE4CC3">
        <w:rPr>
          <w:szCs w:val="18"/>
        </w:rPr>
        <w:t>97</w:t>
      </w:r>
      <w:r w:rsidRPr="00DE4CC3">
        <w:rPr>
          <w:szCs w:val="18"/>
        </w:rPr>
        <w:t xml:space="preserve"> </w:t>
      </w:r>
      <w:r w:rsidR="00020CEF" w:rsidRPr="00DE4CC3">
        <w:rPr>
          <w:szCs w:val="18"/>
        </w:rPr>
        <w:t>685</w:t>
      </w:r>
      <w:r w:rsidRPr="00DE4CC3">
        <w:rPr>
          <w:szCs w:val="18"/>
        </w:rPr>
        <w:t xml:space="preserve"> EUR. Nájomné zmluvy sú uzatvorené do roku 202</w:t>
      </w:r>
      <w:r w:rsidR="00697E7F" w:rsidRPr="00DE4CC3">
        <w:rPr>
          <w:szCs w:val="18"/>
        </w:rPr>
        <w:t>5</w:t>
      </w:r>
      <w:r w:rsidRPr="00DE4CC3">
        <w:rPr>
          <w:szCs w:val="18"/>
        </w:rPr>
        <w:t xml:space="preserve">. Prenajatú časť majetku vykazuje Spoločnosť v súvahe ako tržby z predaja služieb. </w:t>
      </w:r>
    </w:p>
    <w:p w14:paraId="44AA6141" w14:textId="77777777" w:rsidR="00806379" w:rsidRPr="00DE4CC3" w:rsidRDefault="00806379" w:rsidP="00806379">
      <w:pPr>
        <w:pStyle w:val="Zkladntext"/>
        <w:rPr>
          <w:szCs w:val="18"/>
        </w:rPr>
      </w:pPr>
    </w:p>
    <w:p w14:paraId="5761DE91" w14:textId="77777777" w:rsidR="00806379" w:rsidRPr="00DE4CC3" w:rsidRDefault="00806379" w:rsidP="00806379"/>
    <w:p w14:paraId="60A4465A" w14:textId="77777777" w:rsidR="00806379" w:rsidRPr="00DE4CC3" w:rsidRDefault="00806379" w:rsidP="00806379">
      <w:pPr>
        <w:pStyle w:val="Nadpis2"/>
        <w:numPr>
          <w:ilvl w:val="0"/>
          <w:numId w:val="12"/>
        </w:numPr>
        <w:ind w:left="437"/>
      </w:pPr>
      <w:r w:rsidRPr="00DE4CC3">
        <w:rPr>
          <w:szCs w:val="18"/>
        </w:rPr>
        <w:t>Následné udalosti</w:t>
      </w:r>
    </w:p>
    <w:p w14:paraId="192BD732" w14:textId="77777777" w:rsidR="00806379" w:rsidRPr="00DE4CC3" w:rsidRDefault="00806379" w:rsidP="00806379">
      <w:pPr>
        <w:pStyle w:val="Zkladntext"/>
        <w:rPr>
          <w:szCs w:val="18"/>
        </w:rPr>
      </w:pPr>
    </w:p>
    <w:p w14:paraId="6C4C62B8" w14:textId="2F3857CD" w:rsidR="00B509D4" w:rsidRPr="00DE4CC3" w:rsidRDefault="006C0073" w:rsidP="00B509D4">
      <w:pPr>
        <w:pStyle w:val="Zkladntext"/>
      </w:pPr>
      <w:r w:rsidRPr="00DE4CC3">
        <w:t>Následné udalosti neboli.</w:t>
      </w:r>
    </w:p>
    <w:p w14:paraId="23B81CC4" w14:textId="77777777" w:rsidR="00806379" w:rsidRPr="00DE4CC3" w:rsidRDefault="00806379" w:rsidP="00806379">
      <w:pPr>
        <w:pStyle w:val="Nadpis1"/>
        <w:tabs>
          <w:tab w:val="num" w:pos="360"/>
        </w:tabs>
        <w:spacing w:before="120" w:after="60"/>
        <w:ind w:left="360"/>
        <w:rPr>
          <w:szCs w:val="18"/>
        </w:rPr>
      </w:pPr>
      <w:r w:rsidRPr="00DE4CC3">
        <w:rPr>
          <w:szCs w:val="18"/>
        </w:rPr>
        <w:t>Informácie o ekonomických vzťahoch účtovnej jednotky a spriaznených osôb</w:t>
      </w:r>
    </w:p>
    <w:p w14:paraId="69345C80" w14:textId="77777777" w:rsidR="00806379" w:rsidRDefault="00806379" w:rsidP="00806379"/>
    <w:p w14:paraId="18CD776A" w14:textId="77777777" w:rsidR="00806379" w:rsidRDefault="00806379" w:rsidP="00806379">
      <w:pPr>
        <w:pStyle w:val="Zkladntext"/>
        <w:rPr>
          <w:szCs w:val="18"/>
        </w:rPr>
      </w:pPr>
      <w:r w:rsidRPr="00D06026">
        <w:rPr>
          <w:szCs w:val="18"/>
        </w:rPr>
        <w:t>Spriaznenými osobami Spoločnosti sú spriaznené </w:t>
      </w:r>
      <w:r>
        <w:rPr>
          <w:szCs w:val="18"/>
        </w:rPr>
        <w:t xml:space="preserve">účtovné jednotky </w:t>
      </w:r>
      <w:r w:rsidRPr="00D06026">
        <w:rPr>
          <w:szCs w:val="18"/>
        </w:rPr>
        <w:t xml:space="preserve">v skupine, ako aj ich štatutárne orgány, riaditelia a výkonní riaditelia. Najvyššou kontrolujúcou </w:t>
      </w:r>
      <w:r>
        <w:rPr>
          <w:szCs w:val="18"/>
        </w:rPr>
        <w:t>účtovnou jednotkou</w:t>
      </w:r>
      <w:r w:rsidRPr="00D06026">
        <w:rPr>
          <w:szCs w:val="18"/>
        </w:rPr>
        <w:t xml:space="preserve"> </w:t>
      </w:r>
      <w:r>
        <w:rPr>
          <w:szCs w:val="18"/>
        </w:rPr>
        <w:t>spoločnosti:</w:t>
      </w:r>
      <w:r w:rsidRPr="00D06026">
        <w:rPr>
          <w:szCs w:val="18"/>
        </w:rPr>
        <w:t xml:space="preserve"> </w:t>
      </w:r>
    </w:p>
    <w:p w14:paraId="1D6AD9FA" w14:textId="77777777" w:rsidR="00806379" w:rsidRDefault="00806379" w:rsidP="00806379">
      <w:pPr>
        <w:pStyle w:val="Zkladntext"/>
        <w:rPr>
          <w:szCs w:val="18"/>
        </w:rPr>
      </w:pPr>
    </w:p>
    <w:p w14:paraId="273915B4" w14:textId="77777777" w:rsidR="00806379" w:rsidRPr="00A345A8" w:rsidRDefault="00806379" w:rsidP="00806379">
      <w:pPr>
        <w:pStyle w:val="Zkladntext"/>
        <w:rPr>
          <w:b/>
          <w:szCs w:val="18"/>
        </w:rPr>
      </w:pPr>
      <w:r w:rsidRPr="00A345A8">
        <w:rPr>
          <w:b/>
          <w:szCs w:val="18"/>
        </w:rPr>
        <w:t>Materská spoločnosť:</w:t>
      </w:r>
    </w:p>
    <w:p w14:paraId="5402519D" w14:textId="77777777" w:rsidR="00806379" w:rsidRDefault="00806379" w:rsidP="00806379">
      <w:pPr>
        <w:pStyle w:val="Zkladntext"/>
        <w:rPr>
          <w:szCs w:val="18"/>
        </w:rPr>
      </w:pPr>
      <w:r>
        <w:rPr>
          <w:szCs w:val="18"/>
        </w:rPr>
        <w:t xml:space="preserve">C.S.CARGO a.s. Hradecká 1116, </w:t>
      </w:r>
      <w:proofErr w:type="spellStart"/>
      <w:r>
        <w:rPr>
          <w:szCs w:val="18"/>
        </w:rPr>
        <w:t>Jičín</w:t>
      </w:r>
      <w:proofErr w:type="spellEnd"/>
      <w:r>
        <w:rPr>
          <w:szCs w:val="18"/>
        </w:rPr>
        <w:t>.</w:t>
      </w:r>
    </w:p>
    <w:p w14:paraId="7801C8DA" w14:textId="77777777" w:rsidR="00806379" w:rsidRDefault="00806379" w:rsidP="00806379">
      <w:pPr>
        <w:pStyle w:val="Zkladntext"/>
        <w:rPr>
          <w:szCs w:val="18"/>
        </w:rPr>
      </w:pPr>
    </w:p>
    <w:p w14:paraId="778344B5" w14:textId="77777777" w:rsidR="00806379" w:rsidRDefault="00806379" w:rsidP="00806379">
      <w:pPr>
        <w:pStyle w:val="Zkladntext"/>
        <w:rPr>
          <w:szCs w:val="18"/>
        </w:rPr>
      </w:pPr>
      <w:r>
        <w:rPr>
          <w:szCs w:val="18"/>
        </w:rPr>
        <w:t>Spoločnosť uskutočnila v priebehu účtovného obdobia transakcie so spriaznenými osobami uzavretých na základe obvyklých obchodných podmienok:</w:t>
      </w:r>
    </w:p>
    <w:p w14:paraId="01EFDB27" w14:textId="77777777" w:rsidR="00806379" w:rsidRDefault="00806379" w:rsidP="00806379">
      <w:pPr>
        <w:pStyle w:val="Zkladntext"/>
        <w:rPr>
          <w:szCs w:val="18"/>
        </w:rPr>
      </w:pPr>
    </w:p>
    <w:p w14:paraId="69B72355" w14:textId="77777777" w:rsidR="00806379" w:rsidRDefault="00806379" w:rsidP="00806379">
      <w:pPr>
        <w:pStyle w:val="Zkladntext"/>
        <w:rPr>
          <w:szCs w:val="18"/>
        </w:rPr>
      </w:pPr>
    </w:p>
    <w:p w14:paraId="31D36E9D" w14:textId="77777777" w:rsidR="00806379" w:rsidRPr="00A345A8" w:rsidRDefault="00806379" w:rsidP="00806379">
      <w:pPr>
        <w:pStyle w:val="Zkladntext"/>
        <w:rPr>
          <w:b/>
          <w:szCs w:val="18"/>
        </w:rPr>
      </w:pPr>
      <w:r w:rsidRPr="00A345A8">
        <w:rPr>
          <w:b/>
          <w:szCs w:val="18"/>
        </w:rPr>
        <w:t>Sestersk</w:t>
      </w:r>
      <w:r>
        <w:rPr>
          <w:b/>
          <w:szCs w:val="18"/>
        </w:rPr>
        <w:t>é a ostatné účtovné jednotky</w:t>
      </w:r>
      <w:r w:rsidRPr="00A345A8">
        <w:rPr>
          <w:b/>
          <w:szCs w:val="18"/>
        </w:rPr>
        <w:t>:</w:t>
      </w:r>
    </w:p>
    <w:p w14:paraId="279778A4" w14:textId="77777777" w:rsidR="00806379" w:rsidRDefault="00806379" w:rsidP="00806379">
      <w:pPr>
        <w:pStyle w:val="Zkladntext"/>
        <w:rPr>
          <w:szCs w:val="18"/>
        </w:rPr>
      </w:pPr>
      <w:r>
        <w:rPr>
          <w:szCs w:val="18"/>
        </w:rPr>
        <w:t xml:space="preserve">C.S.CARGO </w:t>
      </w:r>
      <w:proofErr w:type="spellStart"/>
      <w:r>
        <w:rPr>
          <w:szCs w:val="18"/>
        </w:rPr>
        <w:t>Poland</w:t>
      </w:r>
      <w:proofErr w:type="spellEnd"/>
      <w:r>
        <w:rPr>
          <w:szCs w:val="18"/>
        </w:rPr>
        <w:t xml:space="preserve"> </w:t>
      </w:r>
      <w:proofErr w:type="spellStart"/>
      <w:r>
        <w:rPr>
          <w:szCs w:val="18"/>
        </w:rPr>
        <w:t>Sp</w:t>
      </w:r>
      <w:proofErr w:type="spellEnd"/>
      <w:r>
        <w:rPr>
          <w:szCs w:val="18"/>
        </w:rPr>
        <w:t>. Z </w:t>
      </w:r>
      <w:proofErr w:type="spellStart"/>
      <w:r>
        <w:rPr>
          <w:szCs w:val="18"/>
        </w:rPr>
        <w:t>o.o</w:t>
      </w:r>
      <w:proofErr w:type="spellEnd"/>
      <w:r>
        <w:rPr>
          <w:szCs w:val="18"/>
        </w:rPr>
        <w:t>.</w:t>
      </w:r>
    </w:p>
    <w:p w14:paraId="77714B27" w14:textId="77777777" w:rsidR="00806379" w:rsidRDefault="00806379" w:rsidP="00806379">
      <w:pPr>
        <w:pStyle w:val="Zkladntext"/>
        <w:rPr>
          <w:szCs w:val="18"/>
        </w:rPr>
      </w:pPr>
      <w:r>
        <w:rPr>
          <w:szCs w:val="18"/>
        </w:rPr>
        <w:t>C.S.CARGO Holding, a.s.</w:t>
      </w:r>
    </w:p>
    <w:p w14:paraId="505D0AA2" w14:textId="77777777" w:rsidR="00806379" w:rsidRDefault="00806379" w:rsidP="00806379">
      <w:pPr>
        <w:pStyle w:val="Zkladntext"/>
        <w:rPr>
          <w:szCs w:val="18"/>
        </w:rPr>
      </w:pPr>
      <w:r>
        <w:rPr>
          <w:szCs w:val="18"/>
        </w:rPr>
        <w:t xml:space="preserve">C.S.CARGO Malta </w:t>
      </w:r>
      <w:proofErr w:type="spellStart"/>
      <w:r>
        <w:rPr>
          <w:szCs w:val="18"/>
        </w:rPr>
        <w:t>Limited</w:t>
      </w:r>
      <w:proofErr w:type="spellEnd"/>
    </w:p>
    <w:p w14:paraId="1C6DBF3F" w14:textId="77777777" w:rsidR="00806379" w:rsidRDefault="00806379" w:rsidP="00806379">
      <w:pPr>
        <w:pStyle w:val="Zkladntext"/>
        <w:rPr>
          <w:szCs w:val="18"/>
        </w:rPr>
      </w:pPr>
      <w:proofErr w:type="spellStart"/>
      <w:r>
        <w:rPr>
          <w:szCs w:val="18"/>
        </w:rPr>
        <w:t>Tuffieh</w:t>
      </w:r>
      <w:proofErr w:type="spellEnd"/>
      <w:r>
        <w:rPr>
          <w:szCs w:val="18"/>
        </w:rPr>
        <w:t xml:space="preserve"> </w:t>
      </w:r>
      <w:proofErr w:type="spellStart"/>
      <w:r>
        <w:rPr>
          <w:szCs w:val="18"/>
        </w:rPr>
        <w:t>Funds</w:t>
      </w:r>
      <w:proofErr w:type="spellEnd"/>
      <w:r>
        <w:rPr>
          <w:szCs w:val="18"/>
        </w:rPr>
        <w:t xml:space="preserve"> SICAV </w:t>
      </w:r>
      <w:proofErr w:type="spellStart"/>
      <w:r>
        <w:rPr>
          <w:szCs w:val="18"/>
        </w:rPr>
        <w:t>plc</w:t>
      </w:r>
      <w:proofErr w:type="spellEnd"/>
      <w:r>
        <w:rPr>
          <w:szCs w:val="18"/>
        </w:rPr>
        <w:t>.</w:t>
      </w:r>
    </w:p>
    <w:p w14:paraId="394E97EC" w14:textId="77777777" w:rsidR="00806379" w:rsidRDefault="00806379" w:rsidP="00806379">
      <w:pPr>
        <w:pStyle w:val="Zkladntext"/>
        <w:rPr>
          <w:szCs w:val="18"/>
        </w:rPr>
      </w:pPr>
      <w:r w:rsidRPr="001A41A2">
        <w:rPr>
          <w:szCs w:val="18"/>
        </w:rPr>
        <w:t>NAD - RESS Senica, a.s.</w:t>
      </w:r>
    </w:p>
    <w:p w14:paraId="17270FE1" w14:textId="77777777" w:rsidR="00806379" w:rsidRDefault="00806379" w:rsidP="00806379">
      <w:pPr>
        <w:pStyle w:val="Zkladntext"/>
        <w:rPr>
          <w:szCs w:val="18"/>
        </w:rPr>
      </w:pPr>
    </w:p>
    <w:p w14:paraId="5098E7BB" w14:textId="77777777" w:rsidR="00806379" w:rsidRDefault="00806379" w:rsidP="00806379">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kou účtovnou jednotkou</w:t>
      </w:r>
    </w:p>
    <w:p w14:paraId="14FEC53B" w14:textId="77777777" w:rsidR="00806379" w:rsidRPr="00217F63" w:rsidRDefault="00806379" w:rsidP="00806379">
      <w:pPr>
        <w:ind w:left="360"/>
      </w:pPr>
    </w:p>
    <w:p w14:paraId="0CE1292D" w14:textId="77777777" w:rsidR="00806379" w:rsidRDefault="00806379" w:rsidP="00806379">
      <w:pPr>
        <w:ind w:left="567" w:hanging="141"/>
        <w:jc w:val="both"/>
        <w:rPr>
          <w:sz w:val="18"/>
          <w:szCs w:val="18"/>
        </w:rPr>
      </w:pPr>
      <w:r w:rsidRPr="00FC603B">
        <w:rPr>
          <w:sz w:val="18"/>
          <w:szCs w:val="18"/>
        </w:rPr>
        <w:lastRenderedPageBreak/>
        <w:t>Spoločnosť uskutočnila nasledujúce transakcie s</w:t>
      </w:r>
      <w:r>
        <w:rPr>
          <w:sz w:val="18"/>
          <w:szCs w:val="18"/>
        </w:rPr>
        <w:t> materskou účtovnou jednotkou:</w:t>
      </w:r>
    </w:p>
    <w:p w14:paraId="34F5546D" w14:textId="77777777" w:rsidR="00806379" w:rsidRDefault="00806379" w:rsidP="00806379">
      <w:pPr>
        <w:ind w:left="426"/>
        <w:jc w:val="both"/>
        <w:rPr>
          <w:b/>
          <w:sz w:val="18"/>
          <w:szCs w:val="18"/>
        </w:rPr>
      </w:pPr>
    </w:p>
    <w:bookmarkStart w:id="43" w:name="_MON_1500441045"/>
    <w:bookmarkEnd w:id="43"/>
    <w:p w14:paraId="42B4B276" w14:textId="46C0497E" w:rsidR="00806379" w:rsidRDefault="002501FD" w:rsidP="00806379">
      <w:pPr>
        <w:ind w:left="426"/>
        <w:jc w:val="both"/>
        <w:rPr>
          <w:b/>
          <w:sz w:val="18"/>
          <w:szCs w:val="18"/>
        </w:rPr>
      </w:pPr>
      <w:r w:rsidRPr="004404AF">
        <w:rPr>
          <w:b/>
          <w:sz w:val="18"/>
          <w:szCs w:val="18"/>
        </w:rPr>
        <w:object w:dxaOrig="8839" w:dyaOrig="1769" w14:anchorId="2F0CA053">
          <v:shape id="_x0000_i1054" type="#_x0000_t75" style="width:442.6pt;height:91.85pt" o:ole="">
            <v:imagedata r:id="rId67" o:title=""/>
          </v:shape>
          <o:OLEObject Type="Embed" ProgID="Excel.Sheet.12" ShapeID="_x0000_i1054" DrawAspect="Content" ObjectID="_1835236938" r:id="rId68"/>
        </w:object>
      </w:r>
    </w:p>
    <w:bookmarkStart w:id="44" w:name="_MON_1500441177"/>
    <w:bookmarkEnd w:id="44"/>
    <w:p w14:paraId="292F430B" w14:textId="714FDD35" w:rsidR="00806379" w:rsidRDefault="002501FD" w:rsidP="00806379">
      <w:pPr>
        <w:pStyle w:val="Zkladntext"/>
        <w:rPr>
          <w:b/>
          <w:szCs w:val="18"/>
        </w:rPr>
      </w:pPr>
      <w:r w:rsidRPr="004404AF">
        <w:rPr>
          <w:b/>
          <w:szCs w:val="18"/>
        </w:rPr>
        <w:object w:dxaOrig="9074" w:dyaOrig="2007" w14:anchorId="126F5FBB">
          <v:shape id="_x0000_i1055" type="#_x0000_t75" style="width:440.75pt;height:100.15pt" o:ole="">
            <v:imagedata r:id="rId69" o:title=""/>
          </v:shape>
          <o:OLEObject Type="Embed" ProgID="Excel.Sheet.12" ShapeID="_x0000_i1055" DrawAspect="Content" ObjectID="_1835236939" r:id="rId70"/>
        </w:object>
      </w:r>
    </w:p>
    <w:p w14:paraId="152BBF3C" w14:textId="77777777" w:rsidR="00806379" w:rsidRDefault="00806379" w:rsidP="00806379">
      <w:pPr>
        <w:ind w:left="567" w:hanging="141"/>
        <w:jc w:val="both"/>
        <w:rPr>
          <w:sz w:val="18"/>
          <w:szCs w:val="18"/>
        </w:rPr>
      </w:pPr>
    </w:p>
    <w:p w14:paraId="4A542A27" w14:textId="77777777" w:rsidR="00806379" w:rsidRDefault="00806379" w:rsidP="00806379">
      <w:pPr>
        <w:ind w:left="567" w:hanging="141"/>
        <w:jc w:val="both"/>
        <w:rPr>
          <w:sz w:val="18"/>
          <w:szCs w:val="18"/>
        </w:rPr>
      </w:pPr>
      <w:r w:rsidRPr="00D06026">
        <w:rPr>
          <w:sz w:val="18"/>
          <w:szCs w:val="18"/>
        </w:rPr>
        <w:t xml:space="preserve">Majetok a záväzky z transakcií s materskou </w:t>
      </w:r>
      <w:r>
        <w:rPr>
          <w:sz w:val="18"/>
          <w:szCs w:val="18"/>
        </w:rPr>
        <w:t>účtovnou jednotkou</w:t>
      </w:r>
      <w:r w:rsidRPr="00D06026">
        <w:rPr>
          <w:sz w:val="18"/>
          <w:szCs w:val="18"/>
        </w:rPr>
        <w:t xml:space="preserve"> sú uvedené v nasledujúcom prehľade: </w:t>
      </w:r>
    </w:p>
    <w:p w14:paraId="19E1ED57" w14:textId="77777777" w:rsidR="00806379" w:rsidRPr="00D06026" w:rsidRDefault="00806379" w:rsidP="00806379">
      <w:pPr>
        <w:ind w:left="567" w:hanging="141"/>
        <w:jc w:val="both"/>
        <w:rPr>
          <w:szCs w:val="18"/>
        </w:rPr>
      </w:pPr>
    </w:p>
    <w:p w14:paraId="0B5AEDE9" w14:textId="77777777" w:rsidR="00806379" w:rsidRDefault="00806379" w:rsidP="00806379">
      <w:pPr>
        <w:pStyle w:val="Zkladntext"/>
        <w:rPr>
          <w:b/>
          <w:szCs w:val="18"/>
        </w:rPr>
      </w:pPr>
    </w:p>
    <w:bookmarkStart w:id="45" w:name="_MON_1500441227"/>
    <w:bookmarkEnd w:id="45"/>
    <w:p w14:paraId="3A65CC2D" w14:textId="73C69FC4" w:rsidR="00806379" w:rsidRDefault="002501FD" w:rsidP="00806379">
      <w:pPr>
        <w:pStyle w:val="Zkladntext"/>
        <w:rPr>
          <w:b/>
          <w:i/>
          <w:szCs w:val="18"/>
          <w:u w:val="single"/>
        </w:rPr>
      </w:pPr>
      <w:r w:rsidRPr="004404AF">
        <w:rPr>
          <w:b/>
          <w:szCs w:val="18"/>
        </w:rPr>
        <w:object w:dxaOrig="8827" w:dyaOrig="1769" w14:anchorId="55B838A9">
          <v:shape id="_x0000_i1056" type="#_x0000_t75" style="width:436.6pt;height:88.15pt" o:ole="">
            <v:imagedata r:id="rId71" o:title=""/>
          </v:shape>
          <o:OLEObject Type="Embed" ProgID="Excel.Sheet.12" ShapeID="_x0000_i1056" DrawAspect="Content" ObjectID="_1835236940" r:id="rId72"/>
        </w:object>
      </w:r>
    </w:p>
    <w:bookmarkStart w:id="46" w:name="_MON_1500441242"/>
    <w:bookmarkEnd w:id="46"/>
    <w:p w14:paraId="6E56AD97" w14:textId="48CEE1BB" w:rsidR="00806379" w:rsidRDefault="002501FD" w:rsidP="00806379">
      <w:pPr>
        <w:pStyle w:val="Zkladntext"/>
        <w:rPr>
          <w:b/>
          <w:szCs w:val="18"/>
        </w:rPr>
      </w:pPr>
      <w:r w:rsidRPr="004404AF">
        <w:rPr>
          <w:b/>
          <w:szCs w:val="18"/>
        </w:rPr>
        <w:object w:dxaOrig="8755" w:dyaOrig="1522" w14:anchorId="1762A049">
          <v:shape id="_x0000_i1057" type="#_x0000_t75" style="width:441.25pt;height:76.15pt" o:ole="">
            <v:imagedata r:id="rId73" o:title=""/>
          </v:shape>
          <o:OLEObject Type="Embed" ProgID="Excel.Sheet.12" ShapeID="_x0000_i1057" DrawAspect="Content" ObjectID="_1835236941" r:id="rId74"/>
        </w:object>
      </w:r>
      <w:r w:rsidR="00806379">
        <w:rPr>
          <w:b/>
          <w:szCs w:val="18"/>
        </w:rPr>
        <w:tab/>
      </w:r>
    </w:p>
    <w:p w14:paraId="0E4E727E" w14:textId="77777777" w:rsidR="00806379" w:rsidRDefault="00806379" w:rsidP="00806379">
      <w:pPr>
        <w:pStyle w:val="Zkladntext"/>
        <w:rPr>
          <w:b/>
          <w:szCs w:val="18"/>
        </w:rPr>
      </w:pPr>
    </w:p>
    <w:p w14:paraId="728B1054" w14:textId="77777777" w:rsidR="00806379" w:rsidRDefault="00806379" w:rsidP="00806379">
      <w:pPr>
        <w:pStyle w:val="Zkladntext"/>
        <w:rPr>
          <w:b/>
          <w:szCs w:val="18"/>
        </w:rPr>
      </w:pPr>
    </w:p>
    <w:p w14:paraId="5BFE6E6F" w14:textId="77777777" w:rsidR="00806379" w:rsidRDefault="00806379" w:rsidP="00806379">
      <w:pPr>
        <w:pStyle w:val="Zkladntext"/>
        <w:rPr>
          <w:b/>
          <w:szCs w:val="18"/>
        </w:rPr>
      </w:pPr>
    </w:p>
    <w:p w14:paraId="4ADF8558" w14:textId="77777777" w:rsidR="00806379" w:rsidRDefault="00806379" w:rsidP="00806379">
      <w:pPr>
        <w:pStyle w:val="Zkladntext"/>
        <w:rPr>
          <w:b/>
          <w:szCs w:val="18"/>
        </w:rPr>
      </w:pPr>
      <w:r>
        <w:rPr>
          <w:b/>
          <w:szCs w:val="18"/>
        </w:rPr>
        <w:t xml:space="preserve">Transakcie so sesterskými a ostatnými účtovnými </w:t>
      </w:r>
      <w:r w:rsidRPr="00CC1E69">
        <w:rPr>
          <w:b/>
          <w:szCs w:val="18"/>
        </w:rPr>
        <w:t>jednotkami</w:t>
      </w:r>
    </w:p>
    <w:p w14:paraId="7C0B65D2" w14:textId="77777777" w:rsidR="00806379" w:rsidRDefault="00806379" w:rsidP="00806379">
      <w:pPr>
        <w:pStyle w:val="Zkladntext"/>
        <w:rPr>
          <w:b/>
          <w:szCs w:val="18"/>
        </w:rPr>
      </w:pPr>
    </w:p>
    <w:p w14:paraId="5C4E15DC" w14:textId="77777777" w:rsidR="00806379" w:rsidRDefault="00806379" w:rsidP="00806379">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o </w:t>
      </w:r>
      <w:r w:rsidRPr="00B06784">
        <w:rPr>
          <w:sz w:val="18"/>
          <w:szCs w:val="18"/>
        </w:rPr>
        <w:t>sesterskými a ostatnými</w:t>
      </w:r>
      <w:r w:rsidRPr="00B06784" w:rsidDel="00B06784">
        <w:rPr>
          <w:sz w:val="18"/>
          <w:szCs w:val="18"/>
        </w:rPr>
        <w:t xml:space="preserve"> </w:t>
      </w:r>
      <w:r>
        <w:rPr>
          <w:sz w:val="18"/>
          <w:szCs w:val="18"/>
        </w:rPr>
        <w:t>účtovnými jednotkami:</w:t>
      </w:r>
    </w:p>
    <w:p w14:paraId="3AA97A67" w14:textId="77777777" w:rsidR="00806379" w:rsidRDefault="00806379" w:rsidP="00806379">
      <w:pPr>
        <w:ind w:left="426"/>
        <w:jc w:val="both"/>
        <w:rPr>
          <w:b/>
          <w:sz w:val="18"/>
          <w:szCs w:val="18"/>
        </w:rPr>
      </w:pPr>
    </w:p>
    <w:p w14:paraId="12C9A753" w14:textId="77777777" w:rsidR="00806379" w:rsidRPr="007F47BA" w:rsidRDefault="00806379" w:rsidP="00806379">
      <w:pPr>
        <w:ind w:left="426"/>
        <w:jc w:val="both"/>
        <w:rPr>
          <w:b/>
          <w:sz w:val="18"/>
          <w:szCs w:val="18"/>
        </w:rPr>
      </w:pPr>
    </w:p>
    <w:bookmarkStart w:id="47" w:name="_MON_1500895171"/>
    <w:bookmarkEnd w:id="47"/>
    <w:p w14:paraId="5D24CFD3" w14:textId="769F693E" w:rsidR="00806379" w:rsidRDefault="00EB4B9B" w:rsidP="00806379">
      <w:pPr>
        <w:pStyle w:val="Zkladntext"/>
        <w:rPr>
          <w:b/>
          <w:szCs w:val="18"/>
        </w:rPr>
      </w:pPr>
      <w:r w:rsidRPr="00255B7E">
        <w:rPr>
          <w:b/>
          <w:szCs w:val="18"/>
        </w:rPr>
        <w:object w:dxaOrig="8779" w:dyaOrig="3015" w14:anchorId="3DABD1C8">
          <v:shape id="_x0000_i1072" type="#_x0000_t75" style="width:437.55pt;height:149.55pt" o:ole="">
            <v:imagedata r:id="rId75" o:title=""/>
          </v:shape>
          <o:OLEObject Type="Embed" ProgID="Excel.Sheet.12" ShapeID="_x0000_i1072" DrawAspect="Content" ObjectID="_1835236942" r:id="rId76"/>
        </w:object>
      </w:r>
    </w:p>
    <w:p w14:paraId="6845C617" w14:textId="77777777" w:rsidR="00806379" w:rsidRDefault="00806379" w:rsidP="00806379">
      <w:pPr>
        <w:pStyle w:val="Zkladntext"/>
        <w:tabs>
          <w:tab w:val="left" w:pos="6804"/>
        </w:tabs>
        <w:rPr>
          <w:b/>
          <w:szCs w:val="18"/>
        </w:rPr>
      </w:pPr>
    </w:p>
    <w:p w14:paraId="57CD4489" w14:textId="77777777" w:rsidR="00806379" w:rsidRDefault="00806379" w:rsidP="00806379">
      <w:pPr>
        <w:pStyle w:val="Zkladntext"/>
        <w:tabs>
          <w:tab w:val="left" w:pos="6804"/>
        </w:tabs>
        <w:rPr>
          <w:b/>
          <w:szCs w:val="18"/>
        </w:rPr>
      </w:pPr>
    </w:p>
    <w:p w14:paraId="78CB0FFC" w14:textId="77777777" w:rsidR="00806379" w:rsidRDefault="00806379" w:rsidP="00806379">
      <w:pPr>
        <w:pStyle w:val="Zkladntext"/>
        <w:tabs>
          <w:tab w:val="left" w:pos="6804"/>
        </w:tabs>
        <w:rPr>
          <w:b/>
          <w:szCs w:val="18"/>
        </w:rPr>
      </w:pPr>
    </w:p>
    <w:p w14:paraId="21313D0C" w14:textId="77777777" w:rsidR="00806379" w:rsidRPr="00461DE1" w:rsidRDefault="00806379" w:rsidP="00806379">
      <w:pPr>
        <w:jc w:val="both"/>
        <w:rPr>
          <w:sz w:val="18"/>
          <w:szCs w:val="18"/>
        </w:rPr>
      </w:pPr>
      <w:r>
        <w:rPr>
          <w:szCs w:val="18"/>
        </w:rPr>
        <w:t xml:space="preserve">          </w:t>
      </w:r>
      <w:r w:rsidRPr="00461DE1">
        <w:rPr>
          <w:sz w:val="18"/>
          <w:szCs w:val="18"/>
        </w:rPr>
        <w:t>Majetok a záväzky z tra</w:t>
      </w:r>
      <w:r>
        <w:rPr>
          <w:sz w:val="18"/>
          <w:szCs w:val="18"/>
        </w:rPr>
        <w:t xml:space="preserve">nsakcií so sesterskými </w:t>
      </w:r>
      <w:r w:rsidRPr="00B06784">
        <w:rPr>
          <w:sz w:val="18"/>
          <w:szCs w:val="18"/>
        </w:rPr>
        <w:t>a ostatnými</w:t>
      </w:r>
      <w:r>
        <w:rPr>
          <w:sz w:val="18"/>
          <w:szCs w:val="18"/>
        </w:rPr>
        <w:t xml:space="preserve"> účtovnými jednotkami </w:t>
      </w:r>
      <w:r w:rsidRPr="00461DE1">
        <w:rPr>
          <w:sz w:val="18"/>
          <w:szCs w:val="18"/>
        </w:rPr>
        <w:t xml:space="preserve">sú uvedené v nasledujúcom prehľade: </w:t>
      </w:r>
    </w:p>
    <w:p w14:paraId="78FFAAA1" w14:textId="77777777" w:rsidR="00806379" w:rsidRDefault="00806379" w:rsidP="00806379">
      <w:pPr>
        <w:pStyle w:val="Zkladntext"/>
        <w:rPr>
          <w:b/>
          <w:szCs w:val="18"/>
        </w:rPr>
      </w:pPr>
    </w:p>
    <w:bookmarkStart w:id="48" w:name="_MON_1803227999"/>
    <w:bookmarkEnd w:id="48"/>
    <w:bookmarkStart w:id="49" w:name="_MON_1500895243"/>
    <w:bookmarkEnd w:id="49"/>
    <w:p w14:paraId="0341E850" w14:textId="795BDFF8" w:rsidR="00806379" w:rsidRDefault="002501FD" w:rsidP="00806379">
      <w:pPr>
        <w:pStyle w:val="Zkladntext"/>
        <w:rPr>
          <w:b/>
          <w:szCs w:val="18"/>
        </w:rPr>
      </w:pPr>
      <w:r w:rsidRPr="00255B7E">
        <w:rPr>
          <w:b/>
          <w:szCs w:val="18"/>
        </w:rPr>
        <w:object w:dxaOrig="8779" w:dyaOrig="1769" w14:anchorId="039BC784">
          <v:shape id="_x0000_i1059" type="#_x0000_t75" style="width:437.55pt;height:88.15pt" o:ole="">
            <v:imagedata r:id="rId77" o:title=""/>
          </v:shape>
          <o:OLEObject Type="Embed" ProgID="Excel.Sheet.12" ShapeID="_x0000_i1059" DrawAspect="Content" ObjectID="_1835236943" r:id="rId78"/>
        </w:object>
      </w:r>
    </w:p>
    <w:p w14:paraId="127A086D" w14:textId="77777777" w:rsidR="00806379" w:rsidRDefault="00806379" w:rsidP="00806379">
      <w:pPr>
        <w:pStyle w:val="Zkladntext"/>
        <w:rPr>
          <w:b/>
          <w:szCs w:val="18"/>
        </w:rPr>
      </w:pPr>
    </w:p>
    <w:p w14:paraId="6EA1FC63" w14:textId="77777777" w:rsidR="00806379" w:rsidRDefault="00806379" w:rsidP="00806379">
      <w:pPr>
        <w:pStyle w:val="Zkladntext"/>
        <w:rPr>
          <w:b/>
          <w:szCs w:val="18"/>
        </w:rPr>
      </w:pPr>
    </w:p>
    <w:bookmarkStart w:id="50" w:name="_MON_1500895256"/>
    <w:bookmarkEnd w:id="50"/>
    <w:p w14:paraId="575C5B0C" w14:textId="3C6B2B3D" w:rsidR="00806379" w:rsidRDefault="002501FD" w:rsidP="00806379">
      <w:pPr>
        <w:pStyle w:val="Zkladntext"/>
        <w:rPr>
          <w:b/>
          <w:szCs w:val="18"/>
        </w:rPr>
      </w:pPr>
      <w:r w:rsidRPr="00255B7E">
        <w:rPr>
          <w:b/>
          <w:szCs w:val="18"/>
        </w:rPr>
        <w:object w:dxaOrig="8806" w:dyaOrig="1275" w14:anchorId="0A41CEF9">
          <v:shape id="_x0000_i1060" type="#_x0000_t75" style="width:439.85pt;height:64.15pt" o:ole="">
            <v:imagedata r:id="rId79" o:title=""/>
          </v:shape>
          <o:OLEObject Type="Embed" ProgID="Excel.Sheet.12" ShapeID="_x0000_i1060" DrawAspect="Content" ObjectID="_1835236944" r:id="rId80"/>
        </w:object>
      </w:r>
    </w:p>
    <w:p w14:paraId="0D1DC995" w14:textId="77777777" w:rsidR="00806379" w:rsidRDefault="00806379" w:rsidP="00806379">
      <w:pPr>
        <w:pStyle w:val="Zkladntext"/>
        <w:rPr>
          <w:b/>
          <w:szCs w:val="18"/>
        </w:rPr>
      </w:pPr>
    </w:p>
    <w:p w14:paraId="4ACB1406" w14:textId="77777777" w:rsidR="00806379" w:rsidRDefault="00806379" w:rsidP="00806379">
      <w:pPr>
        <w:ind w:left="567" w:hanging="141"/>
        <w:jc w:val="both"/>
        <w:rPr>
          <w:b/>
          <w:color w:val="FF0000"/>
          <w:szCs w:val="18"/>
        </w:rPr>
      </w:pPr>
    </w:p>
    <w:p w14:paraId="6BCBFB2D" w14:textId="77777777" w:rsidR="00806379" w:rsidRPr="0019155D" w:rsidRDefault="00806379" w:rsidP="00806379">
      <w:pPr>
        <w:ind w:left="567" w:hanging="141"/>
        <w:jc w:val="both"/>
        <w:rPr>
          <w:b/>
          <w:color w:val="FF0000"/>
          <w:szCs w:val="18"/>
        </w:rPr>
      </w:pPr>
    </w:p>
    <w:p w14:paraId="0B6FD4C1" w14:textId="77777777" w:rsidR="00806379" w:rsidRDefault="00806379" w:rsidP="00806379">
      <w:pPr>
        <w:pStyle w:val="Zkladntext"/>
        <w:rPr>
          <w:b/>
          <w:szCs w:val="18"/>
        </w:rPr>
      </w:pPr>
      <w:r w:rsidRPr="0094159B">
        <w:rPr>
          <w:b/>
          <w:szCs w:val="18"/>
        </w:rPr>
        <w:t>Transakcie s</w:t>
      </w:r>
      <w:r>
        <w:rPr>
          <w:b/>
          <w:szCs w:val="18"/>
        </w:rPr>
        <w:t> </w:t>
      </w:r>
      <w:r w:rsidRPr="002D0BF2">
        <w:rPr>
          <w:b/>
          <w:szCs w:val="18"/>
        </w:rPr>
        <w:t>kľúčovým manažmentom</w:t>
      </w:r>
      <w:r>
        <w:rPr>
          <w:b/>
          <w:szCs w:val="18"/>
        </w:rPr>
        <w:t xml:space="preserve"> </w:t>
      </w:r>
    </w:p>
    <w:p w14:paraId="5C4196B3" w14:textId="77777777" w:rsidR="00806379" w:rsidRDefault="00806379" w:rsidP="00806379">
      <w:pPr>
        <w:pStyle w:val="Zkladntext"/>
        <w:rPr>
          <w:b/>
          <w:szCs w:val="18"/>
        </w:rPr>
      </w:pPr>
    </w:p>
    <w:p w14:paraId="5B3F3FC5" w14:textId="0468D11B" w:rsidR="00806379" w:rsidRPr="005C13F9" w:rsidRDefault="00806379" w:rsidP="00806379">
      <w:pPr>
        <w:pStyle w:val="Zkladntext"/>
        <w:rPr>
          <w:szCs w:val="18"/>
        </w:rPr>
      </w:pPr>
      <w:r w:rsidRPr="00D06026">
        <w:rPr>
          <w:szCs w:val="18"/>
        </w:rPr>
        <w:t>Kľúčovým</w:t>
      </w:r>
      <w:r>
        <w:rPr>
          <w:szCs w:val="18"/>
        </w:rPr>
        <w:t xml:space="preserve"> </w:t>
      </w:r>
      <w:r w:rsidRPr="00D06026">
        <w:rPr>
          <w:szCs w:val="18"/>
        </w:rPr>
        <w:t>manažment</w:t>
      </w:r>
      <w:r>
        <w:rPr>
          <w:szCs w:val="18"/>
        </w:rPr>
        <w:t>om</w:t>
      </w:r>
      <w:r w:rsidRPr="00D06026">
        <w:rPr>
          <w:szCs w:val="18"/>
        </w:rPr>
        <w:t xml:space="preserve"> sú </w:t>
      </w:r>
      <w:r>
        <w:rPr>
          <w:szCs w:val="18"/>
        </w:rPr>
        <w:t xml:space="preserve">osoby, ktoré majú právomoc a zodpovednosť za plánovanie, riadenie a kontrolu činnosti účtovnej jednotky, priamo alebo nepriamo, vrátane každého výkonného riaditeľa alebo iného riaditeľa účtovnej jednotky. </w:t>
      </w:r>
      <w:r w:rsidRPr="00D06026">
        <w:rPr>
          <w:szCs w:val="18"/>
        </w:rPr>
        <w:t xml:space="preserve">Priemerný počet </w:t>
      </w:r>
      <w:r>
        <w:rPr>
          <w:szCs w:val="18"/>
        </w:rPr>
        <w:t>osôb kľúčového manažmentu</w:t>
      </w:r>
      <w:r w:rsidRPr="00D06026">
        <w:rPr>
          <w:szCs w:val="18"/>
        </w:rPr>
        <w:t xml:space="preserve"> v rok</w:t>
      </w:r>
      <w:r>
        <w:rPr>
          <w:szCs w:val="18"/>
        </w:rPr>
        <w:t>u</w:t>
      </w:r>
      <w:r w:rsidRPr="00D06026">
        <w:rPr>
          <w:szCs w:val="18"/>
        </w:rPr>
        <w:t xml:space="preserve"> </w:t>
      </w:r>
      <w:r>
        <w:rPr>
          <w:szCs w:val="18"/>
        </w:rPr>
        <w:t>202</w:t>
      </w:r>
      <w:r w:rsidR="00F04D35">
        <w:rPr>
          <w:szCs w:val="18"/>
        </w:rPr>
        <w:t>5</w:t>
      </w:r>
      <w:r w:rsidRPr="00D06026">
        <w:rPr>
          <w:szCs w:val="18"/>
        </w:rPr>
        <w:t xml:space="preserve"> </w:t>
      </w:r>
      <w:r w:rsidRPr="005C13F9">
        <w:rPr>
          <w:szCs w:val="18"/>
        </w:rPr>
        <w:t xml:space="preserve">bol </w:t>
      </w:r>
      <w:r>
        <w:rPr>
          <w:szCs w:val="18"/>
        </w:rPr>
        <w:t>6</w:t>
      </w:r>
      <w:r w:rsidRPr="005C13F9">
        <w:rPr>
          <w:szCs w:val="18"/>
        </w:rPr>
        <w:t xml:space="preserve"> a v roku </w:t>
      </w:r>
      <w:r>
        <w:rPr>
          <w:szCs w:val="18"/>
        </w:rPr>
        <w:t>202</w:t>
      </w:r>
      <w:r w:rsidR="00F04D35">
        <w:rPr>
          <w:szCs w:val="18"/>
        </w:rPr>
        <w:t>4</w:t>
      </w:r>
      <w:r w:rsidRPr="005C13F9">
        <w:rPr>
          <w:szCs w:val="18"/>
        </w:rPr>
        <w:t xml:space="preserve"> bol </w:t>
      </w:r>
      <w:r w:rsidR="00F04D35">
        <w:rPr>
          <w:szCs w:val="18"/>
        </w:rPr>
        <w:t>6</w:t>
      </w:r>
      <w:r w:rsidRPr="005C13F9">
        <w:rPr>
          <w:szCs w:val="18"/>
        </w:rPr>
        <w:t xml:space="preserve">. </w:t>
      </w:r>
    </w:p>
    <w:p w14:paraId="247E543E" w14:textId="77777777" w:rsidR="00806379" w:rsidRDefault="00806379" w:rsidP="00806379">
      <w:pPr>
        <w:pStyle w:val="Zkladntext"/>
        <w:rPr>
          <w:szCs w:val="18"/>
        </w:rPr>
      </w:pPr>
    </w:p>
    <w:p w14:paraId="1D7282AD" w14:textId="77777777" w:rsidR="00806379" w:rsidRDefault="00806379" w:rsidP="00806379">
      <w:pPr>
        <w:pStyle w:val="Zkladntext"/>
        <w:rPr>
          <w:szCs w:val="18"/>
        </w:rPr>
      </w:pPr>
    </w:p>
    <w:p w14:paraId="4D0BEA82" w14:textId="77777777" w:rsidR="00806379" w:rsidRDefault="00806379" w:rsidP="00806379">
      <w:pPr>
        <w:pStyle w:val="Zkladntext"/>
        <w:rPr>
          <w:szCs w:val="18"/>
        </w:rPr>
      </w:pPr>
    </w:p>
    <w:p w14:paraId="5D3057E3" w14:textId="77777777" w:rsidR="00806379" w:rsidRDefault="00806379" w:rsidP="00806379">
      <w:pPr>
        <w:pStyle w:val="Zkladntext"/>
        <w:rPr>
          <w:szCs w:val="18"/>
        </w:rPr>
      </w:pPr>
    </w:p>
    <w:p w14:paraId="22A8976D" w14:textId="77777777" w:rsidR="00806379" w:rsidRDefault="00806379" w:rsidP="00806379">
      <w:pPr>
        <w:pStyle w:val="Zkladntext"/>
        <w:rPr>
          <w:szCs w:val="18"/>
        </w:rPr>
      </w:pPr>
    </w:p>
    <w:p w14:paraId="38C60305" w14:textId="77777777" w:rsidR="00806379" w:rsidRDefault="00806379" w:rsidP="00806379">
      <w:pPr>
        <w:pStyle w:val="Zkladntext"/>
        <w:rPr>
          <w:szCs w:val="18"/>
        </w:rPr>
      </w:pPr>
    </w:p>
    <w:p w14:paraId="1F6EA92A" w14:textId="77777777" w:rsidR="00806379" w:rsidRDefault="00806379" w:rsidP="00806379">
      <w:pPr>
        <w:pStyle w:val="Zkladntext"/>
        <w:rPr>
          <w:szCs w:val="18"/>
        </w:rPr>
      </w:pPr>
    </w:p>
    <w:p w14:paraId="735C7BA2" w14:textId="77777777" w:rsidR="00806379" w:rsidRDefault="00806379" w:rsidP="00806379">
      <w:pPr>
        <w:pStyle w:val="Zkladntext"/>
        <w:rPr>
          <w:szCs w:val="18"/>
        </w:rPr>
      </w:pPr>
    </w:p>
    <w:p w14:paraId="3DFFEBB7" w14:textId="77777777" w:rsidR="00806379" w:rsidRPr="0028408E" w:rsidRDefault="00806379" w:rsidP="00806379">
      <w:pPr>
        <w:pStyle w:val="Zkladntext"/>
        <w:rPr>
          <w:szCs w:val="18"/>
        </w:rPr>
      </w:pPr>
      <w:r w:rsidRPr="00D06026">
        <w:rPr>
          <w:szCs w:val="18"/>
        </w:rPr>
        <w:t xml:space="preserve">Odmeny vyplatené alebo záväzky voči osobám </w:t>
      </w:r>
      <w:r>
        <w:rPr>
          <w:szCs w:val="18"/>
        </w:rPr>
        <w:t xml:space="preserve">kľúčového </w:t>
      </w:r>
      <w:r w:rsidRPr="00D06026">
        <w:rPr>
          <w:szCs w:val="18"/>
        </w:rPr>
        <w:t>manažmentu (ktoré sa vykazujú v rámci osobných nákladov vo výkaze ziskov a strát) sú nasledovné</w:t>
      </w:r>
      <w:r>
        <w:rPr>
          <w:color w:val="00B0F0"/>
          <w:szCs w:val="18"/>
        </w:rPr>
        <w:t>:</w:t>
      </w:r>
    </w:p>
    <w:bookmarkStart w:id="51" w:name="_MON_1500440756"/>
    <w:bookmarkEnd w:id="51"/>
    <w:p w14:paraId="1E029AAF" w14:textId="347CB45A" w:rsidR="00806379" w:rsidRDefault="002501FD" w:rsidP="00806379">
      <w:pPr>
        <w:pStyle w:val="Zkladntext"/>
        <w:ind w:left="567" w:hanging="141"/>
        <w:rPr>
          <w:szCs w:val="18"/>
        </w:rPr>
      </w:pPr>
      <w:r w:rsidRPr="006837EE">
        <w:rPr>
          <w:szCs w:val="18"/>
        </w:rPr>
        <w:object w:dxaOrig="8878" w:dyaOrig="1522" w14:anchorId="19ADECE4">
          <v:shape id="_x0000_i1061" type="#_x0000_t75" style="width:440.3pt;height:76.15pt" o:ole="">
            <v:imagedata r:id="rId81" o:title=""/>
          </v:shape>
          <o:OLEObject Type="Embed" ProgID="Excel.Sheet.12" ShapeID="_x0000_i1061" DrawAspect="Content" ObjectID="_1835236945" r:id="rId82"/>
        </w:object>
      </w:r>
    </w:p>
    <w:p w14:paraId="64F4DED3" w14:textId="77777777" w:rsidR="00806379" w:rsidRDefault="00806379" w:rsidP="00806379">
      <w:pPr>
        <w:spacing w:after="200" w:line="276" w:lineRule="auto"/>
        <w:rPr>
          <w:sz w:val="18"/>
          <w:szCs w:val="18"/>
        </w:rPr>
      </w:pPr>
    </w:p>
    <w:p w14:paraId="211527C9" w14:textId="77777777" w:rsidR="00806379" w:rsidRDefault="00806379" w:rsidP="00806379">
      <w:pPr>
        <w:pStyle w:val="Zkladntext"/>
        <w:rPr>
          <w:szCs w:val="18"/>
        </w:rPr>
      </w:pPr>
      <w:r w:rsidRPr="00D06026">
        <w:rPr>
          <w:szCs w:val="18"/>
        </w:rPr>
        <w:lastRenderedPageBreak/>
        <w:t>Kľúčov</w:t>
      </w:r>
      <w:r>
        <w:rPr>
          <w:szCs w:val="18"/>
        </w:rPr>
        <w:t xml:space="preserve">ému </w:t>
      </w:r>
      <w:r w:rsidRPr="00D06026">
        <w:rPr>
          <w:szCs w:val="18"/>
        </w:rPr>
        <w:t>manažmentu neboli poskytnuté žiadne iné významné platby alebo výhody.</w:t>
      </w:r>
    </w:p>
    <w:p w14:paraId="43A40969" w14:textId="77777777" w:rsidR="00806379" w:rsidRDefault="00806379" w:rsidP="00806379">
      <w:pPr>
        <w:pStyle w:val="Zkladntext"/>
        <w:rPr>
          <w:szCs w:val="18"/>
        </w:rPr>
      </w:pPr>
    </w:p>
    <w:p w14:paraId="0709CE40" w14:textId="77777777" w:rsidR="00806379" w:rsidRDefault="00806379" w:rsidP="00806379">
      <w:pPr>
        <w:pStyle w:val="Zkladntext"/>
        <w:ind w:left="1506"/>
        <w:rPr>
          <w:szCs w:val="18"/>
        </w:rPr>
      </w:pPr>
    </w:p>
    <w:p w14:paraId="1E3A1D35" w14:textId="77777777" w:rsidR="00806379" w:rsidRDefault="00806379" w:rsidP="00806379">
      <w:pPr>
        <w:pStyle w:val="Zkladntext"/>
        <w:ind w:left="1506"/>
        <w:rPr>
          <w:szCs w:val="18"/>
        </w:rPr>
      </w:pPr>
    </w:p>
    <w:p w14:paraId="367F3752" w14:textId="77777777" w:rsidR="00806379" w:rsidRPr="00FB491E" w:rsidRDefault="00806379" w:rsidP="00806379">
      <w:pPr>
        <w:pStyle w:val="Nadpis1"/>
        <w:tabs>
          <w:tab w:val="num" w:pos="360"/>
        </w:tabs>
        <w:spacing w:before="120" w:after="60"/>
        <w:ind w:left="360"/>
        <w:rPr>
          <w:szCs w:val="18"/>
        </w:rPr>
      </w:pPr>
      <w:bookmarkStart w:id="52" w:name="_Toc530739923"/>
      <w:r w:rsidRPr="00FB491E">
        <w:rPr>
          <w:szCs w:val="18"/>
        </w:rPr>
        <w:t>Informácie o príjmoch a výhodách členov štatutárnych orgánov, dozorných orgánov</w:t>
      </w:r>
      <w:bookmarkEnd w:id="52"/>
      <w:r w:rsidRPr="00FB491E">
        <w:rPr>
          <w:szCs w:val="18"/>
        </w:rPr>
        <w:t xml:space="preserve"> a iných orgánov účtovnej jednotky</w:t>
      </w:r>
    </w:p>
    <w:p w14:paraId="497A200D" w14:textId="77777777" w:rsidR="00806379" w:rsidRPr="00FB491E" w:rsidRDefault="00806379" w:rsidP="00806379"/>
    <w:p w14:paraId="6D2C75B3" w14:textId="0515D915" w:rsidR="00806379" w:rsidRPr="00FB491E" w:rsidRDefault="00806379" w:rsidP="00806379">
      <w:pPr>
        <w:pStyle w:val="Zkladntext"/>
        <w:rPr>
          <w:szCs w:val="18"/>
        </w:rPr>
      </w:pPr>
      <w:r w:rsidRPr="00FB491E">
        <w:rPr>
          <w:szCs w:val="18"/>
        </w:rPr>
        <w:t xml:space="preserve">Odmeny dozorných orgánov Spoločnosti v sledovanom účtovnom období boli vo výške </w:t>
      </w:r>
      <w:r w:rsidRPr="000411F3">
        <w:rPr>
          <w:szCs w:val="18"/>
        </w:rPr>
        <w:t>1</w:t>
      </w:r>
      <w:r w:rsidR="00D06D31">
        <w:rPr>
          <w:szCs w:val="18"/>
        </w:rPr>
        <w:t>4</w:t>
      </w:r>
      <w:r w:rsidRPr="00FB491E">
        <w:rPr>
          <w:szCs w:val="18"/>
        </w:rPr>
        <w:t xml:space="preserve"> </w:t>
      </w:r>
      <w:r w:rsidR="00D06D31">
        <w:rPr>
          <w:szCs w:val="18"/>
        </w:rPr>
        <w:t>596</w:t>
      </w:r>
      <w:r w:rsidRPr="00FB491E">
        <w:rPr>
          <w:szCs w:val="18"/>
        </w:rPr>
        <w:t xml:space="preserve"> EUR ( v roku 202</w:t>
      </w:r>
      <w:r w:rsidR="00D06D31">
        <w:rPr>
          <w:szCs w:val="18"/>
        </w:rPr>
        <w:t>4</w:t>
      </w:r>
      <w:r w:rsidRPr="00FB491E">
        <w:rPr>
          <w:szCs w:val="18"/>
        </w:rPr>
        <w:t xml:space="preserve">: </w:t>
      </w:r>
    </w:p>
    <w:p w14:paraId="5DAC5235" w14:textId="49CA3137" w:rsidR="00806379" w:rsidRPr="00FB491E" w:rsidRDefault="00D06D31" w:rsidP="00806379">
      <w:pPr>
        <w:pStyle w:val="Zkladntext"/>
        <w:rPr>
          <w:szCs w:val="18"/>
        </w:rPr>
      </w:pPr>
      <w:r>
        <w:rPr>
          <w:szCs w:val="18"/>
        </w:rPr>
        <w:t>10 800 EUR</w:t>
      </w:r>
      <w:r w:rsidR="00806379" w:rsidRPr="00FB491E">
        <w:rPr>
          <w:szCs w:val="18"/>
        </w:rPr>
        <w:t xml:space="preserve"> )</w:t>
      </w:r>
    </w:p>
    <w:p w14:paraId="36DA9099" w14:textId="77777777" w:rsidR="00806379" w:rsidRPr="00FB491E" w:rsidRDefault="00806379" w:rsidP="00806379">
      <w:pPr>
        <w:pStyle w:val="Zkladntext"/>
        <w:rPr>
          <w:color w:val="FF0000"/>
          <w:szCs w:val="18"/>
        </w:rPr>
      </w:pPr>
    </w:p>
    <w:p w14:paraId="79EA1326" w14:textId="4FE6992C" w:rsidR="00806379" w:rsidRPr="00FB491E" w:rsidRDefault="00806379" w:rsidP="00806379">
      <w:pPr>
        <w:pStyle w:val="Zkladntext"/>
        <w:rPr>
          <w:szCs w:val="18"/>
        </w:rPr>
      </w:pPr>
      <w:r w:rsidRPr="00FB491E">
        <w:rPr>
          <w:szCs w:val="18"/>
        </w:rPr>
        <w:t>Členom štatutárneho orgánu, ani členom dozorných orgánov neboli v roku 202</w:t>
      </w:r>
      <w:r w:rsidR="00D06D31">
        <w:rPr>
          <w:szCs w:val="18"/>
        </w:rPr>
        <w:t>5</w:t>
      </w:r>
      <w:r w:rsidRPr="00FB491E">
        <w:rPr>
          <w:szCs w:val="18"/>
        </w:rPr>
        <w:t xml:space="preserve"> poskytnuté žiadne pôžičky, záruky alebo iné formy zabezpečenia, ani finančné prostriedky alebo iné plnenia na súkromné účely členov, ktoré sa vyúčtovávajú </w:t>
      </w:r>
    </w:p>
    <w:p w14:paraId="23ED8348" w14:textId="7461F134" w:rsidR="00806379" w:rsidRDefault="00806379" w:rsidP="00806379">
      <w:pPr>
        <w:pStyle w:val="Zkladntext"/>
        <w:rPr>
          <w:szCs w:val="18"/>
        </w:rPr>
      </w:pPr>
      <w:r w:rsidRPr="00FB491E">
        <w:rPr>
          <w:szCs w:val="18"/>
        </w:rPr>
        <w:t>( v roku 202</w:t>
      </w:r>
      <w:r w:rsidR="00D06D31">
        <w:rPr>
          <w:szCs w:val="18"/>
        </w:rPr>
        <w:t>4</w:t>
      </w:r>
      <w:r w:rsidRPr="00FB491E">
        <w:rPr>
          <w:szCs w:val="18"/>
        </w:rPr>
        <w:t>: žiadne )</w:t>
      </w:r>
    </w:p>
    <w:p w14:paraId="69D218FA" w14:textId="77777777" w:rsidR="00806379" w:rsidRDefault="00806379" w:rsidP="00806379">
      <w:pPr>
        <w:pStyle w:val="Zkladntext"/>
        <w:rPr>
          <w:szCs w:val="18"/>
        </w:rPr>
      </w:pPr>
    </w:p>
    <w:p w14:paraId="3C151506" w14:textId="77777777" w:rsidR="00806379" w:rsidRDefault="00806379" w:rsidP="00806379">
      <w:pPr>
        <w:pStyle w:val="Nadpis1"/>
        <w:tabs>
          <w:tab w:val="num" w:pos="360"/>
        </w:tabs>
        <w:spacing w:before="120" w:after="60"/>
        <w:ind w:left="360"/>
        <w:rPr>
          <w:szCs w:val="18"/>
        </w:rPr>
      </w:pPr>
      <w:bookmarkStart w:id="53" w:name="_Toc530739926"/>
      <w:r w:rsidRPr="00BB3324">
        <w:rPr>
          <w:szCs w:val="18"/>
        </w:rPr>
        <w:t>PREHĽAD</w:t>
      </w:r>
      <w:r>
        <w:rPr>
          <w:szCs w:val="18"/>
        </w:rPr>
        <w:t xml:space="preserve"> O POHYBE VLASTNÉHO IMANIA</w:t>
      </w:r>
    </w:p>
    <w:p w14:paraId="0FD457BB" w14:textId="77777777" w:rsidR="00806379" w:rsidRDefault="00806379" w:rsidP="00806379"/>
    <w:p w14:paraId="60365E86" w14:textId="5CE32FC2" w:rsidR="00806379" w:rsidRDefault="00806379" w:rsidP="00806379">
      <w:pPr>
        <w:pStyle w:val="Zkladntext"/>
      </w:pPr>
      <w:r>
        <w:t>Prehľad o pohybe vlastného imania v priebehu účtovného obdobia je uvedený v nasledujúcej tabuľke:</w:t>
      </w:r>
    </w:p>
    <w:p w14:paraId="20D5205C" w14:textId="12ABFA99" w:rsidR="00806379" w:rsidRDefault="00EB4B9B" w:rsidP="00806379">
      <w:pPr>
        <w:pStyle w:val="Zkladntext"/>
      </w:pPr>
      <w:r>
        <w:rPr>
          <w:noProof/>
        </w:rPr>
        <w:object w:dxaOrig="1440" w:dyaOrig="1440" w14:anchorId="19A947FC">
          <v:shape id="_x0000_s1026" type="#_x0000_t75" style="position:absolute;left:0;text-align:left;margin-left:-47.35pt;margin-top:11.5pt;width:505.45pt;height:233.1pt;z-index:251658240;mso-position-horizontal-relative:text;mso-position-vertical-relative:text">
            <v:imagedata r:id="rId83" o:title=""/>
            <w10:wrap type="square" side="right"/>
          </v:shape>
          <o:OLEObject Type="Embed" ProgID="Excel.Sheet.12" ShapeID="_x0000_s1026" DrawAspect="Content" ObjectID="_1835236951" r:id="rId84"/>
        </w:object>
      </w:r>
    </w:p>
    <w:p w14:paraId="2B472F8E" w14:textId="77777777" w:rsidR="00806379" w:rsidRDefault="00806379" w:rsidP="00806379">
      <w:pPr>
        <w:pStyle w:val="Zkladntext"/>
      </w:pPr>
      <w:r>
        <w:br w:type="textWrapping" w:clear="all"/>
      </w:r>
    </w:p>
    <w:p w14:paraId="64F83506" w14:textId="77777777" w:rsidR="00806379" w:rsidRDefault="00806379" w:rsidP="00806379">
      <w:pPr>
        <w:pStyle w:val="Zkladntext"/>
      </w:pPr>
    </w:p>
    <w:p w14:paraId="21170A3D" w14:textId="77777777" w:rsidR="00806379" w:rsidRDefault="00806379" w:rsidP="00806379">
      <w:pPr>
        <w:pStyle w:val="Zkladntext"/>
      </w:pPr>
    </w:p>
    <w:p w14:paraId="0BF07E96" w14:textId="77777777" w:rsidR="00806379" w:rsidRDefault="00806379" w:rsidP="00806379">
      <w:pPr>
        <w:pStyle w:val="Zkladntext"/>
      </w:pPr>
    </w:p>
    <w:p w14:paraId="2434EB5A" w14:textId="77777777" w:rsidR="00806379" w:rsidRDefault="00806379" w:rsidP="00806379">
      <w:pPr>
        <w:pStyle w:val="Zkladntext"/>
      </w:pPr>
    </w:p>
    <w:p w14:paraId="1D35B1A4" w14:textId="77777777" w:rsidR="00806379" w:rsidRDefault="00806379" w:rsidP="00806379">
      <w:pPr>
        <w:pStyle w:val="Zkladntext"/>
      </w:pPr>
    </w:p>
    <w:p w14:paraId="2FECA12B" w14:textId="77777777" w:rsidR="00806379" w:rsidRDefault="00806379" w:rsidP="00806379">
      <w:pPr>
        <w:pStyle w:val="Zkladntext"/>
      </w:pPr>
    </w:p>
    <w:p w14:paraId="23EFB821" w14:textId="77777777" w:rsidR="00806379" w:rsidRDefault="00806379" w:rsidP="00806379">
      <w:pPr>
        <w:pStyle w:val="Zkladntext"/>
      </w:pPr>
    </w:p>
    <w:p w14:paraId="3E7784BC" w14:textId="77777777" w:rsidR="00806379" w:rsidRDefault="00806379" w:rsidP="00806379">
      <w:pPr>
        <w:pStyle w:val="Zkladntext"/>
      </w:pPr>
    </w:p>
    <w:p w14:paraId="0A2BE35C" w14:textId="6A0E3D6F" w:rsidR="00806379" w:rsidRDefault="00806379" w:rsidP="00806379">
      <w:pPr>
        <w:pStyle w:val="Zkladntext"/>
      </w:pPr>
      <w:r>
        <w:t xml:space="preserve">Spoločnosť vysporiadala hospodársky výsledok za </w:t>
      </w:r>
      <w:r w:rsidRPr="006107CF">
        <w:t>rok 202</w:t>
      </w:r>
      <w:r w:rsidR="004C1DB6">
        <w:t>4</w:t>
      </w:r>
      <w:r>
        <w:t xml:space="preserve"> vo výške 1 </w:t>
      </w:r>
      <w:r w:rsidR="004C1DB6">
        <w:t>322</w:t>
      </w:r>
      <w:r>
        <w:t> </w:t>
      </w:r>
      <w:r w:rsidR="004C1DB6">
        <w:t>29</w:t>
      </w:r>
      <w:r>
        <w:t>7 EUR nasledovným spôsobom:</w:t>
      </w:r>
    </w:p>
    <w:p w14:paraId="25870A98" w14:textId="20D24CBE" w:rsidR="00806379" w:rsidRDefault="00806379" w:rsidP="00806379">
      <w:pPr>
        <w:pStyle w:val="Zkladntext"/>
        <w:numPr>
          <w:ilvl w:val="0"/>
          <w:numId w:val="19"/>
        </w:numPr>
      </w:pPr>
      <w:r>
        <w:t xml:space="preserve">Časť zisku v hodnote </w:t>
      </w:r>
      <w:r w:rsidR="004C1DB6">
        <w:t>80</w:t>
      </w:r>
      <w:r>
        <w:t>0 000 EUR bolo vyplatených akcionárovi.</w:t>
      </w:r>
    </w:p>
    <w:p w14:paraId="48AE38A4" w14:textId="580661DE" w:rsidR="00806379" w:rsidRDefault="00806379" w:rsidP="00806379">
      <w:pPr>
        <w:pStyle w:val="Zkladntext"/>
        <w:numPr>
          <w:ilvl w:val="0"/>
          <w:numId w:val="19"/>
        </w:numPr>
      </w:pPr>
      <w:r>
        <w:t>Zvyšnú časť v hodnote 5</w:t>
      </w:r>
      <w:r w:rsidR="004C1DB6">
        <w:t>22</w:t>
      </w:r>
      <w:r>
        <w:t> </w:t>
      </w:r>
      <w:r w:rsidR="004C1DB6">
        <w:t>297</w:t>
      </w:r>
      <w:r>
        <w:t xml:space="preserve"> EUR bolo preúčtovaných na účet nerozdeleného zisku.</w:t>
      </w:r>
    </w:p>
    <w:p w14:paraId="5EBFDA19" w14:textId="77777777" w:rsidR="00806379" w:rsidRDefault="00806379" w:rsidP="00806379">
      <w:pPr>
        <w:pStyle w:val="Zkladntext"/>
      </w:pPr>
    </w:p>
    <w:p w14:paraId="011EC7DA" w14:textId="77777777" w:rsidR="00806379" w:rsidRDefault="00806379" w:rsidP="00806379">
      <w:pPr>
        <w:pStyle w:val="Zkladntext"/>
      </w:pPr>
    </w:p>
    <w:p w14:paraId="14E5B6B6" w14:textId="77777777" w:rsidR="00806379" w:rsidRDefault="00806379" w:rsidP="00806379">
      <w:pPr>
        <w:pStyle w:val="Zkladntext"/>
      </w:pPr>
    </w:p>
    <w:p w14:paraId="4B9F26A8" w14:textId="77777777" w:rsidR="00806379" w:rsidRDefault="00806379" w:rsidP="00806379">
      <w:pPr>
        <w:pStyle w:val="Zkladntext"/>
      </w:pPr>
      <w:r>
        <w:t>Prehľad o pohybe vlastného imania za predchádzajúce účtovné obdobie je uvedený v nasledujúcom prehľade:</w:t>
      </w:r>
    </w:p>
    <w:p w14:paraId="339AC566" w14:textId="77777777" w:rsidR="00806379" w:rsidRDefault="00EB4B9B" w:rsidP="00806379">
      <w:pPr>
        <w:pStyle w:val="Zkladntext"/>
      </w:pPr>
      <w:r>
        <w:rPr>
          <w:noProof/>
        </w:rPr>
        <w:lastRenderedPageBreak/>
        <w:object w:dxaOrig="1440" w:dyaOrig="1440" w14:anchorId="0E3B45D9">
          <v:shape id="_x0000_s1028" type="#_x0000_t75" style="position:absolute;left:0;text-align:left;margin-left:-44.8pt;margin-top:11.5pt;width:521pt;height:427.15pt;z-index:251661312;mso-position-horizontal-relative:text;mso-position-vertical-relative:text">
            <v:imagedata r:id="rId85" o:title=""/>
            <w10:wrap type="square" side="right"/>
          </v:shape>
          <o:OLEObject Type="Embed" ProgID="Excel.Sheet.12" ShapeID="_x0000_s1028" DrawAspect="Content" ObjectID="_1835236952" r:id="rId86"/>
        </w:object>
      </w:r>
    </w:p>
    <w:p w14:paraId="5393AB6D" w14:textId="77777777" w:rsidR="00806379" w:rsidRDefault="00806379" w:rsidP="00806379">
      <w:pPr>
        <w:pStyle w:val="Zkladntext"/>
      </w:pPr>
      <w:r>
        <w:br w:type="textWrapping" w:clear="all"/>
      </w:r>
    </w:p>
    <w:p w14:paraId="6324587A" w14:textId="77777777" w:rsidR="00806379" w:rsidRDefault="00806379" w:rsidP="00806379">
      <w:pPr>
        <w:pStyle w:val="Nadpis1"/>
        <w:numPr>
          <w:ilvl w:val="0"/>
          <w:numId w:val="0"/>
        </w:numPr>
        <w:spacing w:before="120" w:after="60"/>
        <w:rPr>
          <w:b w:val="0"/>
          <w:caps w:val="0"/>
          <w:szCs w:val="18"/>
        </w:rPr>
      </w:pPr>
    </w:p>
    <w:p w14:paraId="04631F09" w14:textId="77777777" w:rsidR="00806379" w:rsidRDefault="00806379" w:rsidP="00806379">
      <w:pPr>
        <w:pStyle w:val="Nadpis1"/>
        <w:numPr>
          <w:ilvl w:val="0"/>
          <w:numId w:val="0"/>
        </w:numPr>
        <w:spacing w:before="120" w:after="60"/>
        <w:rPr>
          <w:b w:val="0"/>
          <w:caps w:val="0"/>
          <w:szCs w:val="18"/>
        </w:rPr>
      </w:pPr>
    </w:p>
    <w:p w14:paraId="69AA4028" w14:textId="77777777" w:rsidR="00806379" w:rsidRPr="00FC603B" w:rsidRDefault="00806379" w:rsidP="00806379">
      <w:pPr>
        <w:pStyle w:val="Nadpis1"/>
        <w:numPr>
          <w:ilvl w:val="0"/>
          <w:numId w:val="0"/>
        </w:numPr>
        <w:spacing w:before="120" w:after="60"/>
        <w:rPr>
          <w:b w:val="0"/>
          <w:caps w:val="0"/>
          <w:szCs w:val="18"/>
        </w:rPr>
      </w:pPr>
      <w:r w:rsidRPr="00FC603B">
        <w:rPr>
          <w:b w:val="0"/>
          <w:caps w:val="0"/>
          <w:szCs w:val="18"/>
        </w:rPr>
        <w:br w:type="page"/>
      </w:r>
    </w:p>
    <w:p w14:paraId="436C3EF5" w14:textId="65A8F8A3" w:rsidR="00806379" w:rsidRDefault="00EB4B9B" w:rsidP="00806379">
      <w:pPr>
        <w:pStyle w:val="Nadpis1"/>
        <w:tabs>
          <w:tab w:val="num" w:pos="360"/>
        </w:tabs>
        <w:spacing w:before="120" w:after="60"/>
        <w:ind w:left="360"/>
        <w:rPr>
          <w:szCs w:val="18"/>
        </w:rPr>
      </w:pPr>
      <w:r>
        <w:rPr>
          <w:noProof/>
          <w:szCs w:val="18"/>
        </w:rPr>
        <w:lastRenderedPageBreak/>
        <w:object w:dxaOrig="1440" w:dyaOrig="1440" w14:anchorId="12F34B42">
          <v:shape id="_x0000_s1030" type="#_x0000_t75" style="position:absolute;left:0;text-align:left;margin-left:0;margin-top:24.85pt;width:462.7pt;height:443.65pt;z-index:251663360;mso-position-horizontal:left;mso-position-horizontal-relative:text;mso-position-vertical-relative:text" o:preferrelative="f">
            <v:imagedata r:id="rId87" o:title=""/>
            <o:lock v:ext="edit" aspectratio="f"/>
            <w10:wrap type="square" side="right"/>
          </v:shape>
          <o:OLEObject Type="Embed" ProgID="Excel.Sheet.12" ShapeID="_x0000_s1030" DrawAspect="Content" ObjectID="_1835236953" r:id="rId88"/>
        </w:object>
      </w:r>
      <w:r w:rsidR="00806379" w:rsidRPr="00891481">
        <w:rPr>
          <w:szCs w:val="18"/>
        </w:rPr>
        <w:t>Prehľad peňaž</w:t>
      </w:r>
      <w:r w:rsidR="00806379" w:rsidRPr="00B50225">
        <w:rPr>
          <w:szCs w:val="18"/>
        </w:rPr>
        <w:t xml:space="preserve">ných tokov k 31. decembru </w:t>
      </w:r>
      <w:bookmarkEnd w:id="53"/>
      <w:r w:rsidR="00806379">
        <w:rPr>
          <w:szCs w:val="18"/>
        </w:rPr>
        <w:t>202</w:t>
      </w:r>
      <w:r w:rsidR="00036D38">
        <w:rPr>
          <w:szCs w:val="18"/>
        </w:rPr>
        <w:t>5</w:t>
      </w:r>
    </w:p>
    <w:p w14:paraId="2AB82395" w14:textId="182BDC23" w:rsidR="00806379" w:rsidRDefault="00806379" w:rsidP="00806379"/>
    <w:p w14:paraId="7539D827" w14:textId="16952B52" w:rsidR="00806379" w:rsidRDefault="00806379" w:rsidP="00806379">
      <w:r>
        <w:br w:type="textWrapping" w:clear="all"/>
      </w:r>
    </w:p>
    <w:p w14:paraId="472645E1" w14:textId="77777777" w:rsidR="00806379" w:rsidRDefault="00806379" w:rsidP="00806379">
      <w:pPr>
        <w:pStyle w:val="Zkladntext"/>
        <w:rPr>
          <w:b/>
          <w:szCs w:val="18"/>
        </w:rPr>
      </w:pPr>
      <w:r w:rsidRPr="000411F3">
        <w:rPr>
          <w:b/>
          <w:szCs w:val="18"/>
          <w:highlight w:val="yellow"/>
        </w:rPr>
        <w:br w:type="page"/>
      </w:r>
      <w:r w:rsidRPr="00B50225">
        <w:rPr>
          <w:b/>
          <w:szCs w:val="18"/>
        </w:rPr>
        <w:lastRenderedPageBreak/>
        <w:t>Peňažné toky z</w:t>
      </w:r>
      <w:r>
        <w:rPr>
          <w:b/>
          <w:szCs w:val="18"/>
        </w:rPr>
        <w:t> </w:t>
      </w:r>
      <w:r w:rsidRPr="00B50225">
        <w:rPr>
          <w:b/>
          <w:szCs w:val="18"/>
        </w:rPr>
        <w:t>prevádzky</w:t>
      </w:r>
    </w:p>
    <w:p w14:paraId="2253B05E" w14:textId="77777777" w:rsidR="00806379" w:rsidRPr="00B50225" w:rsidRDefault="00806379" w:rsidP="00806379">
      <w:pPr>
        <w:pStyle w:val="Zkladntext"/>
        <w:rPr>
          <w:szCs w:val="18"/>
        </w:rPr>
      </w:pPr>
    </w:p>
    <w:bookmarkStart w:id="54" w:name="_MON_1405950650"/>
    <w:bookmarkEnd w:id="54"/>
    <w:p w14:paraId="7FA1C1A3" w14:textId="2DA36FA2" w:rsidR="00806379" w:rsidRPr="00891481" w:rsidRDefault="00964EFE" w:rsidP="00806379">
      <w:pPr>
        <w:pStyle w:val="Zkladntext"/>
        <w:ind w:right="-1"/>
        <w:rPr>
          <w:szCs w:val="18"/>
          <w:lang w:val="de-DE"/>
        </w:rPr>
      </w:pPr>
      <w:r w:rsidRPr="00B50225">
        <w:rPr>
          <w:szCs w:val="18"/>
        </w:rPr>
        <w:object w:dxaOrig="8287" w:dyaOrig="7169" w14:anchorId="4065B6C7">
          <v:shape id="_x0000_i1065" type="#_x0000_t75" style="width:447.25pt;height:356.75pt" o:ole="" o:preferrelative="f">
            <v:imagedata r:id="rId89" o:title=""/>
            <o:lock v:ext="edit" aspectratio="f"/>
          </v:shape>
          <o:OLEObject Type="Embed" ProgID="Excel.Sheet.12" ShapeID="_x0000_i1065" DrawAspect="Content" ObjectID="_1835236946" r:id="rId90"/>
        </w:object>
      </w:r>
    </w:p>
    <w:p w14:paraId="7B8E92F5" w14:textId="77777777" w:rsidR="00806379" w:rsidRDefault="00806379" w:rsidP="00806379">
      <w:pPr>
        <w:pStyle w:val="Zkladntext"/>
        <w:rPr>
          <w:b/>
          <w:szCs w:val="18"/>
        </w:rPr>
      </w:pPr>
    </w:p>
    <w:p w14:paraId="27A8ADE0" w14:textId="77777777" w:rsidR="00806379" w:rsidRPr="00B50225" w:rsidRDefault="00806379" w:rsidP="00806379">
      <w:pPr>
        <w:pStyle w:val="Zkladntext"/>
        <w:rPr>
          <w:b/>
          <w:szCs w:val="18"/>
        </w:rPr>
      </w:pPr>
      <w:r w:rsidRPr="00B50225">
        <w:rPr>
          <w:b/>
          <w:szCs w:val="18"/>
        </w:rPr>
        <w:t>Peňažné prostriedky</w:t>
      </w:r>
    </w:p>
    <w:p w14:paraId="0D23415F" w14:textId="77777777" w:rsidR="00806379" w:rsidRPr="00B50225" w:rsidRDefault="00806379" w:rsidP="00806379">
      <w:pPr>
        <w:pStyle w:val="Zkladntext"/>
        <w:rPr>
          <w:b/>
          <w:szCs w:val="18"/>
        </w:rPr>
      </w:pPr>
    </w:p>
    <w:p w14:paraId="1C8F8892" w14:textId="77777777" w:rsidR="00806379" w:rsidRPr="00B50225" w:rsidRDefault="00806379" w:rsidP="00806379">
      <w:pPr>
        <w:pStyle w:val="Zkladntext"/>
        <w:rPr>
          <w:szCs w:val="18"/>
        </w:rPr>
      </w:pPr>
      <w:r w:rsidRPr="00B50225">
        <w:rPr>
          <w:szCs w:val="18"/>
        </w:rPr>
        <w:t xml:space="preserve">Peňažnými prostriedkami </w:t>
      </w:r>
      <w:r>
        <w:rPr>
          <w:szCs w:val="18"/>
        </w:rPr>
        <w:t>(angl. cash) sa rozumie peňažná hotovosť, ekvivalenty peňažnej hotovosti</w:t>
      </w:r>
      <w:r w:rsidRPr="00B50225">
        <w:rPr>
          <w:szCs w:val="18"/>
        </w:rPr>
        <w:t>, peňažné prostriedky na bežných účtoch v</w:t>
      </w:r>
      <w:r>
        <w:rPr>
          <w:szCs w:val="18"/>
        </w:rPr>
        <w:t> </w:t>
      </w:r>
      <w:r w:rsidRPr="00B50225">
        <w:rPr>
          <w:szCs w:val="18"/>
        </w:rPr>
        <w:t>bankách</w:t>
      </w:r>
      <w:r>
        <w:rPr>
          <w:szCs w:val="18"/>
        </w:rPr>
        <w:t xml:space="preserve"> alebo pobočkách zahraničných bánk</w:t>
      </w:r>
      <w:r w:rsidRPr="00B50225">
        <w:rPr>
          <w:szCs w:val="18"/>
        </w:rPr>
        <w:t>, kontokor</w:t>
      </w:r>
      <w:r>
        <w:rPr>
          <w:szCs w:val="18"/>
        </w:rPr>
        <w:t>entný účet a časť zostatku účtu p</w:t>
      </w:r>
      <w:r w:rsidRPr="00B50225">
        <w:rPr>
          <w:szCs w:val="18"/>
        </w:rPr>
        <w:t>en</w:t>
      </w:r>
      <w:r>
        <w:rPr>
          <w:szCs w:val="18"/>
        </w:rPr>
        <w:t>iaze na ceste, ktorý sa viaže k</w:t>
      </w:r>
      <w:r w:rsidRPr="00B50225">
        <w:rPr>
          <w:szCs w:val="18"/>
        </w:rPr>
        <w:t> prevod</w:t>
      </w:r>
      <w:r>
        <w:rPr>
          <w:szCs w:val="18"/>
        </w:rPr>
        <w:t>u</w:t>
      </w:r>
      <w:r w:rsidRPr="00B50225">
        <w:rPr>
          <w:szCs w:val="18"/>
        </w:rPr>
        <w:t xml:space="preserve"> medzi bežným účtom a pokladnicou alebo medzi dvoma bankovými účtami. </w:t>
      </w:r>
    </w:p>
    <w:p w14:paraId="4976FF36" w14:textId="77777777" w:rsidR="00806379" w:rsidRPr="00B50225" w:rsidRDefault="00806379" w:rsidP="00806379">
      <w:pPr>
        <w:pStyle w:val="Zkladntext"/>
        <w:rPr>
          <w:szCs w:val="18"/>
        </w:rPr>
      </w:pPr>
    </w:p>
    <w:p w14:paraId="7529A0F7" w14:textId="77777777" w:rsidR="00806379" w:rsidRPr="00303F29" w:rsidRDefault="00806379" w:rsidP="00806379">
      <w:pPr>
        <w:pStyle w:val="Zkladntext"/>
        <w:rPr>
          <w:b/>
          <w:szCs w:val="18"/>
        </w:rPr>
      </w:pPr>
      <w:r>
        <w:rPr>
          <w:b/>
          <w:szCs w:val="18"/>
        </w:rPr>
        <w:t>Peňažné ekvivalenty</w:t>
      </w:r>
    </w:p>
    <w:p w14:paraId="59112894" w14:textId="77777777" w:rsidR="00806379" w:rsidRPr="00303F29" w:rsidRDefault="00806379" w:rsidP="00806379">
      <w:pPr>
        <w:pStyle w:val="Zkladntext"/>
        <w:rPr>
          <w:szCs w:val="18"/>
        </w:rPr>
      </w:pPr>
    </w:p>
    <w:p w14:paraId="024E918F" w14:textId="77777777" w:rsidR="00806379" w:rsidRPr="00B50225" w:rsidRDefault="00806379" w:rsidP="00806379">
      <w:pPr>
        <w:pStyle w:val="Zkladntext"/>
        <w:rPr>
          <w:szCs w:val="18"/>
        </w:rPr>
      </w:pPr>
      <w:r>
        <w:rPr>
          <w:szCs w:val="18"/>
        </w:rPr>
        <w:t>Peňažnými ekvivalentmi</w:t>
      </w:r>
      <w:r w:rsidRPr="00303F29">
        <w:rPr>
          <w:szCs w:val="18"/>
        </w:rPr>
        <w:t xml:space="preserve">  (angl. cash </w:t>
      </w:r>
      <w:proofErr w:type="spellStart"/>
      <w:r w:rsidRPr="00303F29">
        <w:rPr>
          <w:szCs w:val="18"/>
        </w:rPr>
        <w:t>equivalents</w:t>
      </w:r>
      <w:proofErr w:type="spellEnd"/>
      <w:r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Pr="00B50225">
        <w:rPr>
          <w:szCs w:val="18"/>
        </w:rPr>
        <w:t>, ku ktorému sa zostavuje účtovná závierka.</w:t>
      </w:r>
    </w:p>
    <w:p w14:paraId="1B32BB9F" w14:textId="77777777" w:rsidR="00806379" w:rsidRPr="00B50225" w:rsidRDefault="00806379" w:rsidP="00806379">
      <w:pPr>
        <w:pStyle w:val="Zkladntext"/>
        <w:rPr>
          <w:szCs w:val="18"/>
        </w:rPr>
      </w:pPr>
    </w:p>
    <w:p w14:paraId="4E97FB13" w14:textId="77777777" w:rsidR="0080138A" w:rsidRDefault="0080138A"/>
    <w:sectPr w:rsidR="0080138A" w:rsidSect="007852C6">
      <w:headerReference w:type="default" r:id="rId91"/>
      <w:footerReference w:type="default" r:id="rId92"/>
      <w:headerReference w:type="first" r:id="rId93"/>
      <w:footerReference w:type="first" r:id="rId94"/>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C614F6" w14:textId="77777777" w:rsidR="00A54CD4" w:rsidRDefault="00271F55">
      <w:r>
        <w:separator/>
      </w:r>
    </w:p>
  </w:endnote>
  <w:endnote w:type="continuationSeparator" w:id="0">
    <w:p w14:paraId="7B549C7E" w14:textId="77777777" w:rsidR="00A54CD4" w:rsidRDefault="00271F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
    <w:panose1 w:val="02020603050405020304"/>
    <w:charset w:val="00"/>
    <w:family w:val="roman"/>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Univers 55">
    <w:altName w:val="Calibri"/>
    <w:charset w:val="00"/>
    <w:family w:val="auto"/>
    <w:pitch w:val="variable"/>
    <w:sig w:usb0="0000000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onsolas">
    <w:panose1 w:val="020B0609020204030204"/>
    <w:charset w:val="EE"/>
    <w:family w:val="modern"/>
    <w:pitch w:val="fixed"/>
    <w:sig w:usb0="E00006FF" w:usb1="0000FCFF" w:usb2="00000001" w:usb3="00000000" w:csb0="0000019F" w:csb1="00000000"/>
  </w:font>
  <w:font w:name="Univers for KPMG">
    <w:altName w:val="Arial"/>
    <w:charset w:val="EE"/>
    <w:family w:val="swiss"/>
    <w:pitch w:val="variable"/>
    <w:sig w:usb0="00000001"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7862127"/>
      <w:docPartObj>
        <w:docPartGallery w:val="Page Numbers (Bottom of Page)"/>
        <w:docPartUnique/>
      </w:docPartObj>
    </w:sdtPr>
    <w:sdtEndPr/>
    <w:sdtContent>
      <w:p w14:paraId="5A03FE4D" w14:textId="77777777" w:rsidR="00AC7827" w:rsidRDefault="00806379">
        <w:pPr>
          <w:pStyle w:val="Pta"/>
          <w:jc w:val="right"/>
        </w:pPr>
        <w:r>
          <w:fldChar w:fldCharType="begin"/>
        </w:r>
        <w:r>
          <w:instrText>PAGE   \* MERGEFORMAT</w:instrText>
        </w:r>
        <w:r>
          <w:fldChar w:fldCharType="separate"/>
        </w:r>
        <w:r>
          <w:rPr>
            <w:noProof/>
          </w:rPr>
          <w:t>39</w:t>
        </w:r>
        <w:r>
          <w:fldChar w:fldCharType="end"/>
        </w:r>
      </w:p>
    </w:sdtContent>
  </w:sdt>
  <w:p w14:paraId="663FA52A" w14:textId="77777777" w:rsidR="00AC7827" w:rsidRDefault="00EB4B9B">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9E9157" w14:textId="77777777" w:rsidR="00AC7827" w:rsidRDefault="00806379"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44</w:t>
        </w:r>
        <w:r w:rsidRPr="00F70C00">
          <w:rPr>
            <w:b/>
          </w:rPr>
          <w:fldChar w:fldCharType="end"/>
        </w:r>
      </w:sdtContent>
    </w:sdt>
  </w:p>
  <w:p w14:paraId="1F3A8E80" w14:textId="77777777" w:rsidR="00AC7827" w:rsidRDefault="00EB4B9B" w:rsidP="00F70C00">
    <w:pPr>
      <w:pStyle w:val="Pta"/>
      <w:tabs>
        <w:tab w:val="clear" w:pos="9072"/>
        <w:tab w:val="right" w:pos="9214"/>
      </w:tabs>
      <w:rPr>
        <w:sz w:val="16"/>
        <w:szCs w:val="16"/>
      </w:rPr>
    </w:pPr>
  </w:p>
  <w:p w14:paraId="24797A73" w14:textId="77777777" w:rsidR="00AC7827" w:rsidRPr="00F70C00" w:rsidRDefault="0080637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AE2C11" w14:textId="77777777" w:rsidR="00A54CD4" w:rsidRDefault="00271F55">
      <w:r>
        <w:separator/>
      </w:r>
    </w:p>
  </w:footnote>
  <w:footnote w:type="continuationSeparator" w:id="0">
    <w:p w14:paraId="30DA1D2A" w14:textId="77777777" w:rsidR="00A54CD4" w:rsidRDefault="00271F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E74122" w14:textId="77777777" w:rsidR="00AC7827" w:rsidRDefault="00806379" w:rsidP="00650498">
    <w:pPr>
      <w:pStyle w:val="Hlavika"/>
      <w:tabs>
        <w:tab w:val="clear" w:pos="4536"/>
        <w:tab w:val="clear" w:pos="9072"/>
        <w:tab w:val="center" w:pos="3969"/>
        <w:tab w:val="right" w:pos="9213"/>
      </w:tabs>
      <w:spacing w:after="120"/>
      <w:jc w:val="right"/>
      <w:rPr>
        <w:sz w:val="18"/>
        <w:szCs w:val="18"/>
      </w:rPr>
    </w:pPr>
    <w:r>
      <w:rPr>
        <w:noProof/>
        <w:lang w:val="cs-CZ" w:eastAsia="cs-CZ"/>
      </w:rPr>
      <w:drawing>
        <wp:inline distT="0" distB="0" distL="0" distR="0" wp14:anchorId="4360F88E" wp14:editId="7A2C3A2C">
          <wp:extent cx="955963" cy="194032"/>
          <wp:effectExtent l="0" t="0" r="0" b="0"/>
          <wp:docPr id="2"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ázok 7"/>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955103" cy="193857"/>
                  </a:xfrm>
                  <a:prstGeom prst="rect">
                    <a:avLst/>
                  </a:prstGeom>
                </pic:spPr>
              </pic:pic>
            </a:graphicData>
          </a:graphic>
        </wp:inline>
      </w:drawing>
    </w:r>
    <w:r>
      <w:rPr>
        <w:b/>
        <w:bCs/>
        <w:sz w:val="18"/>
        <w:szCs w:val="18"/>
      </w:rPr>
      <w:t xml:space="preserve">                                          C. S. CARGO Slovakia a.s.</w:t>
    </w:r>
    <w:r>
      <w:rPr>
        <w:b/>
        <w:bCs/>
        <w:sz w:val="18"/>
        <w:szCs w:val="18"/>
      </w:rPr>
      <w:tab/>
    </w:r>
  </w:p>
  <w:p w14:paraId="40BA8381" w14:textId="77777777" w:rsidR="00AC7827" w:rsidRDefault="00806379"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C7827" w:rsidRPr="00C14925" w14:paraId="3D3BEC42" w14:textId="77777777" w:rsidTr="0028408E">
      <w:trPr>
        <w:trHeight w:hRule="exact" w:val="278"/>
      </w:trPr>
      <w:tc>
        <w:tcPr>
          <w:tcW w:w="2062" w:type="dxa"/>
          <w:tcBorders>
            <w:top w:val="nil"/>
            <w:left w:val="nil"/>
            <w:bottom w:val="nil"/>
            <w:right w:val="nil"/>
          </w:tcBorders>
          <w:vAlign w:val="center"/>
        </w:tcPr>
        <w:p w14:paraId="4E53B0A6" w14:textId="77777777" w:rsidR="00AC7827" w:rsidRPr="00C14925" w:rsidRDefault="00806379"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BACA066" w14:textId="77777777" w:rsidR="00AC7827" w:rsidRPr="00C14925" w:rsidRDefault="00806379"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8926FED" w14:textId="77777777" w:rsidR="00AC7827" w:rsidRPr="00833D0C" w:rsidRDefault="00EB4B9B"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14DCAF24" w14:textId="77777777" w:rsidR="00AC7827" w:rsidRPr="00833D0C" w:rsidRDefault="00EB4B9B"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137BBF6" w14:textId="77777777" w:rsidR="00AC7827" w:rsidRPr="00833D0C" w:rsidRDefault="00806379"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0232BBF1" w14:textId="77777777" w:rsidR="00AC7827" w:rsidRPr="00833D0C" w:rsidRDefault="00806379"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F60AB7E" w14:textId="77777777" w:rsidR="00AC7827" w:rsidRPr="00833D0C" w:rsidRDefault="00806379"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6AA001A6" w14:textId="77777777" w:rsidR="00AC7827" w:rsidRPr="00833D0C" w:rsidRDefault="00806379"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176C3E69" w14:textId="77777777" w:rsidR="00AC7827" w:rsidRPr="00833D0C" w:rsidRDefault="0080637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2EA2F459" w14:textId="77777777" w:rsidR="00AC7827" w:rsidRPr="00833D0C" w:rsidRDefault="00806379"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3C84C8A2" w14:textId="77777777" w:rsidR="00AC7827" w:rsidRPr="00833D0C" w:rsidRDefault="0080637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4D11C192" w14:textId="77777777" w:rsidR="00AC7827" w:rsidRPr="00833D0C" w:rsidRDefault="00806379" w:rsidP="00650498">
          <w:pPr>
            <w:pStyle w:val="Hlavika"/>
            <w:tabs>
              <w:tab w:val="clear" w:pos="4536"/>
              <w:tab w:val="center" w:pos="4253"/>
              <w:tab w:val="right" w:pos="9213"/>
            </w:tabs>
            <w:spacing w:line="276" w:lineRule="auto"/>
            <w:jc w:val="center"/>
            <w:rPr>
              <w:sz w:val="18"/>
              <w:szCs w:val="18"/>
            </w:rPr>
          </w:pPr>
          <w:r>
            <w:rPr>
              <w:sz w:val="18"/>
              <w:szCs w:val="18"/>
            </w:rPr>
            <w:t>4</w:t>
          </w:r>
        </w:p>
      </w:tc>
    </w:tr>
  </w:tbl>
  <w:p w14:paraId="3EE3813C" w14:textId="77777777" w:rsidR="00AC7827" w:rsidRPr="00833D0C" w:rsidRDefault="00EB4B9B"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C7827" w:rsidRPr="00C14925" w14:paraId="3AF5878F" w14:textId="77777777" w:rsidTr="008C19C4">
      <w:trPr>
        <w:trHeight w:val="127"/>
      </w:trPr>
      <w:tc>
        <w:tcPr>
          <w:tcW w:w="2012" w:type="dxa"/>
          <w:tcBorders>
            <w:top w:val="nil"/>
            <w:left w:val="nil"/>
            <w:bottom w:val="nil"/>
            <w:right w:val="nil"/>
          </w:tcBorders>
          <w:vAlign w:val="center"/>
          <w:hideMark/>
        </w:tcPr>
        <w:p w14:paraId="38E1ABCC" w14:textId="77777777" w:rsidR="00AC7827" w:rsidRPr="00C14925" w:rsidRDefault="00EB4B9B"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4887226" w14:textId="77777777" w:rsidR="00AC7827" w:rsidRPr="00C14925" w:rsidRDefault="00806379"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418FE8C2" w14:textId="77777777" w:rsidR="00AC7827" w:rsidRPr="00833D0C" w:rsidRDefault="0080637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48E122DB" w14:textId="77777777" w:rsidR="00AC7827" w:rsidRPr="00833D0C" w:rsidRDefault="0080637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03173C" w14:textId="77777777" w:rsidR="00AC7827" w:rsidRPr="00833D0C" w:rsidRDefault="0080637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19F0CF3" w14:textId="77777777" w:rsidR="00AC7827" w:rsidRPr="00833D0C" w:rsidRDefault="00806379"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1DC089F1" w14:textId="77777777" w:rsidR="00AC7827" w:rsidRPr="00833D0C" w:rsidRDefault="00806379"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7E78A4AC" w14:textId="77777777" w:rsidR="00AC7827" w:rsidRPr="00833D0C" w:rsidRDefault="00806379"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755252EE" w14:textId="77777777" w:rsidR="00AC7827" w:rsidRPr="00833D0C" w:rsidRDefault="00806379"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2446107" w14:textId="77777777" w:rsidR="00AC7827" w:rsidRPr="00833D0C" w:rsidRDefault="0080637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444B5163" w14:textId="77777777" w:rsidR="00AC7827" w:rsidRPr="00833D0C" w:rsidRDefault="00806379"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187E28F2" w14:textId="77777777" w:rsidR="00AC7827" w:rsidRPr="00833D0C" w:rsidRDefault="00806379"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785E42E6" w14:textId="77777777" w:rsidR="00AC7827" w:rsidRDefault="00EB4B9B" w:rsidP="00B50225">
    <w:pPr>
      <w:pStyle w:val="Hlavika"/>
      <w:tabs>
        <w:tab w:val="clear" w:pos="4536"/>
        <w:tab w:val="clear" w:pos="9072"/>
        <w:tab w:val="center" w:pos="3969"/>
        <w:tab w:val="right" w:pos="9214"/>
      </w:tabs>
    </w:pPr>
  </w:p>
  <w:p w14:paraId="53397C79" w14:textId="77777777" w:rsidR="00AC7827" w:rsidRPr="00E95128" w:rsidRDefault="00EB4B9B"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51CBF8" w14:textId="77777777" w:rsidR="00AC7827" w:rsidRDefault="00EB4B9B" w:rsidP="008A2D79">
    <w:pPr>
      <w:pStyle w:val="Hlavika"/>
      <w:tabs>
        <w:tab w:val="center" w:pos="4820"/>
        <w:tab w:val="right" w:pos="9214"/>
      </w:tabs>
      <w:jc w:val="right"/>
      <w:rPr>
        <w:sz w:val="18"/>
      </w:rPr>
    </w:pPr>
  </w:p>
  <w:p w14:paraId="7C0AA016" w14:textId="77777777" w:rsidR="00AC7827" w:rsidRPr="00E95128" w:rsidRDefault="00806379" w:rsidP="008A2D79">
    <w:pPr>
      <w:pStyle w:val="Hlavika"/>
      <w:tabs>
        <w:tab w:val="center" w:pos="4820"/>
        <w:tab w:val="right" w:pos="9214"/>
      </w:tabs>
      <w:jc w:val="right"/>
      <w:rPr>
        <w:sz w:val="18"/>
      </w:rPr>
    </w:pPr>
    <w:r>
      <w:rPr>
        <w:rFonts w:eastAsiaTheme="minorHAnsi"/>
        <w:noProof/>
        <w:lang w:val="cs-CZ" w:eastAsia="cs-CZ"/>
      </w:rPr>
      <w:drawing>
        <wp:anchor distT="0" distB="0" distL="114300" distR="114300" simplePos="0" relativeHeight="251659264" behindDoc="1" locked="0" layoutInCell="1" allowOverlap="1" wp14:anchorId="0DC09AFB" wp14:editId="31063F5D">
          <wp:simplePos x="0" y="0"/>
          <wp:positionH relativeFrom="column">
            <wp:align>left</wp:align>
          </wp:positionH>
          <wp:positionV relativeFrom="page">
            <wp:posOffset>561975</wp:posOffset>
          </wp:positionV>
          <wp:extent cx="629920" cy="243840"/>
          <wp:effectExtent l="19050" t="0" r="0" b="0"/>
          <wp:wrapNone/>
          <wp:docPr id="4"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EAC78A2" w14:textId="77777777" w:rsidR="00AC7827" w:rsidRDefault="00806379"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9CB671" w14:textId="77777777" w:rsidR="00AC7827" w:rsidRPr="00E95128" w:rsidRDefault="00EB4B9B"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AC7827" w14:paraId="01949FF5" w14:textId="77777777" w:rsidTr="00D34B3E">
      <w:trPr>
        <w:trHeight w:val="299"/>
      </w:trPr>
      <w:tc>
        <w:tcPr>
          <w:tcW w:w="2251" w:type="dxa"/>
          <w:vAlign w:val="center"/>
        </w:tcPr>
        <w:p w14:paraId="0C0FF3DB" w14:textId="77777777" w:rsidR="00AC7827" w:rsidRDefault="00806379"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5B0AD420" w14:textId="77777777" w:rsidR="00AC7827" w:rsidRDefault="00806379" w:rsidP="00D34B3E">
          <w:pPr>
            <w:pStyle w:val="Hlavika"/>
            <w:tabs>
              <w:tab w:val="clear" w:pos="4536"/>
              <w:tab w:val="center" w:pos="4253"/>
              <w:tab w:val="right" w:pos="9214"/>
            </w:tabs>
            <w:jc w:val="right"/>
            <w:rPr>
              <w:sz w:val="22"/>
            </w:rPr>
          </w:pPr>
          <w:r>
            <w:rPr>
              <w:sz w:val="22"/>
            </w:rPr>
            <w:t>DIČ</w:t>
          </w:r>
        </w:p>
      </w:tc>
      <w:tc>
        <w:tcPr>
          <w:tcW w:w="284" w:type="dxa"/>
          <w:vAlign w:val="center"/>
        </w:tcPr>
        <w:p w14:paraId="4978B8F9" w14:textId="77777777" w:rsidR="00AC7827" w:rsidRDefault="00EB4B9B" w:rsidP="00D34B3E">
          <w:pPr>
            <w:pStyle w:val="Hlavika"/>
            <w:tabs>
              <w:tab w:val="clear" w:pos="4536"/>
              <w:tab w:val="center" w:pos="4253"/>
              <w:tab w:val="right" w:pos="9214"/>
            </w:tabs>
            <w:jc w:val="center"/>
            <w:rPr>
              <w:sz w:val="22"/>
            </w:rPr>
          </w:pPr>
        </w:p>
      </w:tc>
      <w:tc>
        <w:tcPr>
          <w:tcW w:w="283" w:type="dxa"/>
          <w:vAlign w:val="center"/>
        </w:tcPr>
        <w:p w14:paraId="375D1122" w14:textId="77777777" w:rsidR="00AC7827" w:rsidRDefault="00EB4B9B" w:rsidP="00D34B3E">
          <w:pPr>
            <w:pStyle w:val="Hlavika"/>
            <w:tabs>
              <w:tab w:val="clear" w:pos="4536"/>
              <w:tab w:val="center" w:pos="4253"/>
              <w:tab w:val="right" w:pos="9214"/>
            </w:tabs>
            <w:jc w:val="center"/>
            <w:rPr>
              <w:sz w:val="22"/>
            </w:rPr>
          </w:pPr>
        </w:p>
      </w:tc>
      <w:tc>
        <w:tcPr>
          <w:tcW w:w="284" w:type="dxa"/>
          <w:vAlign w:val="center"/>
        </w:tcPr>
        <w:p w14:paraId="086715AE" w14:textId="77777777" w:rsidR="00AC7827" w:rsidRDefault="00EB4B9B" w:rsidP="00D34B3E">
          <w:pPr>
            <w:pStyle w:val="Hlavika"/>
            <w:tabs>
              <w:tab w:val="clear" w:pos="4536"/>
              <w:tab w:val="center" w:pos="4253"/>
              <w:tab w:val="right" w:pos="9214"/>
            </w:tabs>
            <w:jc w:val="center"/>
            <w:rPr>
              <w:sz w:val="22"/>
            </w:rPr>
          </w:pPr>
        </w:p>
      </w:tc>
      <w:tc>
        <w:tcPr>
          <w:tcW w:w="283" w:type="dxa"/>
          <w:vAlign w:val="center"/>
        </w:tcPr>
        <w:p w14:paraId="75B75CE5" w14:textId="77777777" w:rsidR="00AC7827" w:rsidRDefault="00EB4B9B" w:rsidP="00D34B3E">
          <w:pPr>
            <w:pStyle w:val="Hlavika"/>
            <w:tabs>
              <w:tab w:val="clear" w:pos="4536"/>
              <w:tab w:val="center" w:pos="4253"/>
              <w:tab w:val="right" w:pos="9214"/>
            </w:tabs>
            <w:jc w:val="center"/>
            <w:rPr>
              <w:sz w:val="22"/>
            </w:rPr>
          </w:pPr>
        </w:p>
      </w:tc>
      <w:tc>
        <w:tcPr>
          <w:tcW w:w="284" w:type="dxa"/>
          <w:vAlign w:val="center"/>
        </w:tcPr>
        <w:p w14:paraId="1673AF3C" w14:textId="77777777" w:rsidR="00AC7827" w:rsidRDefault="00EB4B9B" w:rsidP="00D34B3E">
          <w:pPr>
            <w:pStyle w:val="Hlavika"/>
            <w:tabs>
              <w:tab w:val="clear" w:pos="4536"/>
              <w:tab w:val="center" w:pos="4253"/>
              <w:tab w:val="right" w:pos="9214"/>
            </w:tabs>
            <w:jc w:val="center"/>
            <w:rPr>
              <w:sz w:val="22"/>
            </w:rPr>
          </w:pPr>
        </w:p>
      </w:tc>
      <w:tc>
        <w:tcPr>
          <w:tcW w:w="283" w:type="dxa"/>
          <w:vAlign w:val="center"/>
        </w:tcPr>
        <w:p w14:paraId="6F1655F4" w14:textId="77777777" w:rsidR="00AC7827" w:rsidRDefault="00EB4B9B" w:rsidP="00D34B3E">
          <w:pPr>
            <w:pStyle w:val="Hlavika"/>
            <w:tabs>
              <w:tab w:val="clear" w:pos="4536"/>
              <w:tab w:val="center" w:pos="4253"/>
              <w:tab w:val="right" w:pos="9214"/>
            </w:tabs>
            <w:jc w:val="center"/>
            <w:rPr>
              <w:sz w:val="22"/>
            </w:rPr>
          </w:pPr>
        </w:p>
      </w:tc>
      <w:tc>
        <w:tcPr>
          <w:tcW w:w="284" w:type="dxa"/>
          <w:vAlign w:val="center"/>
        </w:tcPr>
        <w:p w14:paraId="46EC6495" w14:textId="77777777" w:rsidR="00AC7827" w:rsidRDefault="00EB4B9B" w:rsidP="00D34B3E">
          <w:pPr>
            <w:pStyle w:val="Hlavika"/>
            <w:tabs>
              <w:tab w:val="clear" w:pos="4536"/>
              <w:tab w:val="center" w:pos="4253"/>
              <w:tab w:val="right" w:pos="9214"/>
            </w:tabs>
            <w:jc w:val="center"/>
            <w:rPr>
              <w:sz w:val="22"/>
            </w:rPr>
          </w:pPr>
        </w:p>
      </w:tc>
      <w:tc>
        <w:tcPr>
          <w:tcW w:w="283" w:type="dxa"/>
          <w:vAlign w:val="center"/>
        </w:tcPr>
        <w:p w14:paraId="75DB742E" w14:textId="77777777" w:rsidR="00AC7827" w:rsidRDefault="00EB4B9B" w:rsidP="00D34B3E">
          <w:pPr>
            <w:pStyle w:val="Hlavika"/>
            <w:tabs>
              <w:tab w:val="clear" w:pos="4536"/>
              <w:tab w:val="center" w:pos="4253"/>
              <w:tab w:val="right" w:pos="9214"/>
            </w:tabs>
            <w:jc w:val="center"/>
            <w:rPr>
              <w:sz w:val="22"/>
            </w:rPr>
          </w:pPr>
        </w:p>
      </w:tc>
      <w:tc>
        <w:tcPr>
          <w:tcW w:w="284" w:type="dxa"/>
          <w:vAlign w:val="center"/>
        </w:tcPr>
        <w:p w14:paraId="7F04F08F" w14:textId="77777777" w:rsidR="00AC7827" w:rsidRDefault="00EB4B9B" w:rsidP="00D34B3E">
          <w:pPr>
            <w:pStyle w:val="Hlavika"/>
            <w:tabs>
              <w:tab w:val="clear" w:pos="4536"/>
              <w:tab w:val="center" w:pos="4253"/>
              <w:tab w:val="right" w:pos="9214"/>
            </w:tabs>
            <w:jc w:val="center"/>
            <w:rPr>
              <w:sz w:val="22"/>
            </w:rPr>
          </w:pPr>
        </w:p>
      </w:tc>
      <w:tc>
        <w:tcPr>
          <w:tcW w:w="283" w:type="dxa"/>
          <w:vAlign w:val="center"/>
        </w:tcPr>
        <w:p w14:paraId="7B8D94DB" w14:textId="77777777" w:rsidR="00AC7827" w:rsidRDefault="00EB4B9B" w:rsidP="00D34B3E">
          <w:pPr>
            <w:pStyle w:val="Hlavika"/>
            <w:tabs>
              <w:tab w:val="clear" w:pos="4536"/>
              <w:tab w:val="center" w:pos="4253"/>
              <w:tab w:val="right" w:pos="9214"/>
            </w:tabs>
            <w:jc w:val="center"/>
            <w:rPr>
              <w:sz w:val="22"/>
            </w:rPr>
          </w:pPr>
        </w:p>
      </w:tc>
    </w:tr>
  </w:tbl>
  <w:p w14:paraId="3DC91A00" w14:textId="77777777" w:rsidR="00AC7827" w:rsidRPr="00E95128" w:rsidRDefault="00EB4B9B"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B50416"/>
    <w:multiLevelType w:val="hybridMultilevel"/>
    <w:tmpl w:val="161CB608"/>
    <w:lvl w:ilvl="0" w:tplc="893C2482">
      <w:start w:val="82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13B244AB"/>
    <w:multiLevelType w:val="hybridMultilevel"/>
    <w:tmpl w:val="261EC572"/>
    <w:lvl w:ilvl="0" w:tplc="39EEDFE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5" w15:restartNumberingAfterBreak="0">
    <w:nsid w:val="395E049A"/>
    <w:multiLevelType w:val="hybridMultilevel"/>
    <w:tmpl w:val="BB7277D4"/>
    <w:lvl w:ilvl="0" w:tplc="4CE4415C">
      <w:start w:val="1"/>
      <w:numFmt w:val="decimal"/>
      <w:lvlText w:val="%1."/>
      <w:lvlJc w:val="left"/>
      <w:pPr>
        <w:ind w:left="786" w:hanging="360"/>
      </w:pPr>
      <w:rPr>
        <w:rFonts w:hint="default"/>
      </w:rPr>
    </w:lvl>
    <w:lvl w:ilvl="1" w:tplc="04050019" w:tentative="1">
      <w:start w:val="1"/>
      <w:numFmt w:val="lowerLetter"/>
      <w:lvlText w:val="%2."/>
      <w:lvlJc w:val="left"/>
      <w:pPr>
        <w:ind w:left="1506" w:hanging="360"/>
      </w:pPr>
    </w:lvl>
    <w:lvl w:ilvl="2" w:tplc="0405001B" w:tentative="1">
      <w:start w:val="1"/>
      <w:numFmt w:val="lowerRoman"/>
      <w:lvlText w:val="%3."/>
      <w:lvlJc w:val="right"/>
      <w:pPr>
        <w:ind w:left="2226" w:hanging="180"/>
      </w:pPr>
    </w:lvl>
    <w:lvl w:ilvl="3" w:tplc="0405000F" w:tentative="1">
      <w:start w:val="1"/>
      <w:numFmt w:val="decimal"/>
      <w:lvlText w:val="%4."/>
      <w:lvlJc w:val="left"/>
      <w:pPr>
        <w:ind w:left="2946" w:hanging="360"/>
      </w:pPr>
    </w:lvl>
    <w:lvl w:ilvl="4" w:tplc="04050019" w:tentative="1">
      <w:start w:val="1"/>
      <w:numFmt w:val="lowerLetter"/>
      <w:lvlText w:val="%5."/>
      <w:lvlJc w:val="left"/>
      <w:pPr>
        <w:ind w:left="3666" w:hanging="360"/>
      </w:pPr>
    </w:lvl>
    <w:lvl w:ilvl="5" w:tplc="0405001B" w:tentative="1">
      <w:start w:val="1"/>
      <w:numFmt w:val="lowerRoman"/>
      <w:lvlText w:val="%6."/>
      <w:lvlJc w:val="right"/>
      <w:pPr>
        <w:ind w:left="4386" w:hanging="180"/>
      </w:pPr>
    </w:lvl>
    <w:lvl w:ilvl="6" w:tplc="0405000F" w:tentative="1">
      <w:start w:val="1"/>
      <w:numFmt w:val="decimal"/>
      <w:lvlText w:val="%7."/>
      <w:lvlJc w:val="left"/>
      <w:pPr>
        <w:ind w:left="5106" w:hanging="360"/>
      </w:pPr>
    </w:lvl>
    <w:lvl w:ilvl="7" w:tplc="04050019" w:tentative="1">
      <w:start w:val="1"/>
      <w:numFmt w:val="lowerLetter"/>
      <w:lvlText w:val="%8."/>
      <w:lvlJc w:val="left"/>
      <w:pPr>
        <w:ind w:left="5826" w:hanging="360"/>
      </w:pPr>
    </w:lvl>
    <w:lvl w:ilvl="8" w:tplc="0405001B" w:tentative="1">
      <w:start w:val="1"/>
      <w:numFmt w:val="lowerRoman"/>
      <w:lvlText w:val="%9."/>
      <w:lvlJc w:val="right"/>
      <w:pPr>
        <w:ind w:left="6546" w:hanging="180"/>
      </w:pPr>
    </w:lvl>
  </w:abstractNum>
  <w:abstractNum w:abstractNumId="6"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5585201D"/>
    <w:multiLevelType w:val="hybridMultilevel"/>
    <w:tmpl w:val="78C24E82"/>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6"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3"/>
  </w:num>
  <w:num w:numId="2">
    <w:abstractNumId w:val="4"/>
  </w:num>
  <w:num w:numId="3">
    <w:abstractNumId w:val="14"/>
  </w:num>
  <w:num w:numId="4">
    <w:abstractNumId w:val="1"/>
  </w:num>
  <w:num w:numId="5">
    <w:abstractNumId w:val="15"/>
  </w:num>
  <w:num w:numId="6">
    <w:abstractNumId w:val="4"/>
    <w:lvlOverride w:ilvl="0">
      <w:startOverride w:val="1"/>
    </w:lvlOverride>
  </w:num>
  <w:num w:numId="7">
    <w:abstractNumId w:val="4"/>
    <w:lvlOverride w:ilvl="0">
      <w:startOverride w:val="1"/>
    </w:lvlOverride>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 w:numId="10">
    <w:abstractNumId w:val="16"/>
  </w:num>
  <w:num w:numId="11">
    <w:abstractNumId w:val="8"/>
  </w:num>
  <w:num w:numId="12">
    <w:abstractNumId w:val="9"/>
  </w:num>
  <w:num w:numId="13">
    <w:abstractNumId w:val="12"/>
  </w:num>
  <w:num w:numId="14">
    <w:abstractNumId w:val="10"/>
  </w:num>
  <w:num w:numId="15">
    <w:abstractNumId w:val="3"/>
  </w:num>
  <w:num w:numId="16">
    <w:abstractNumId w:val="0"/>
  </w:num>
  <w:num w:numId="17">
    <w:abstractNumId w:val="11"/>
  </w:num>
  <w:num w:numId="18">
    <w:abstractNumId w:val="2"/>
  </w:num>
  <w:num w:numId="19">
    <w:abstractNumId w:val="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6379"/>
    <w:rsid w:val="00020CEF"/>
    <w:rsid w:val="00022510"/>
    <w:rsid w:val="00036D38"/>
    <w:rsid w:val="00084DF0"/>
    <w:rsid w:val="000B170D"/>
    <w:rsid w:val="00122081"/>
    <w:rsid w:val="001831E8"/>
    <w:rsid w:val="001B331E"/>
    <w:rsid w:val="001B3FFE"/>
    <w:rsid w:val="001B5E91"/>
    <w:rsid w:val="00212A0C"/>
    <w:rsid w:val="00213DC5"/>
    <w:rsid w:val="00233F62"/>
    <w:rsid w:val="002501FD"/>
    <w:rsid w:val="00266040"/>
    <w:rsid w:val="00271F55"/>
    <w:rsid w:val="002A3308"/>
    <w:rsid w:val="00300EF6"/>
    <w:rsid w:val="00304B98"/>
    <w:rsid w:val="00332254"/>
    <w:rsid w:val="00386AC9"/>
    <w:rsid w:val="003E44AB"/>
    <w:rsid w:val="003E72C8"/>
    <w:rsid w:val="003F57E2"/>
    <w:rsid w:val="004071C3"/>
    <w:rsid w:val="00425E21"/>
    <w:rsid w:val="00433A86"/>
    <w:rsid w:val="00463BB1"/>
    <w:rsid w:val="004870D7"/>
    <w:rsid w:val="004935B3"/>
    <w:rsid w:val="004B3A00"/>
    <w:rsid w:val="004C1DB6"/>
    <w:rsid w:val="004D0906"/>
    <w:rsid w:val="004E5946"/>
    <w:rsid w:val="005605F5"/>
    <w:rsid w:val="00564CB7"/>
    <w:rsid w:val="00586F67"/>
    <w:rsid w:val="005B10E6"/>
    <w:rsid w:val="005C2F3B"/>
    <w:rsid w:val="005E50E1"/>
    <w:rsid w:val="005F5A41"/>
    <w:rsid w:val="00606D22"/>
    <w:rsid w:val="00623709"/>
    <w:rsid w:val="006361B5"/>
    <w:rsid w:val="00646E99"/>
    <w:rsid w:val="00653338"/>
    <w:rsid w:val="00697E7F"/>
    <w:rsid w:val="006C0073"/>
    <w:rsid w:val="006C0AE9"/>
    <w:rsid w:val="006E1676"/>
    <w:rsid w:val="006E715F"/>
    <w:rsid w:val="006F3CDA"/>
    <w:rsid w:val="007010CA"/>
    <w:rsid w:val="00704138"/>
    <w:rsid w:val="007730FA"/>
    <w:rsid w:val="00792CA2"/>
    <w:rsid w:val="007A7E9E"/>
    <w:rsid w:val="007B01B1"/>
    <w:rsid w:val="007B0F8E"/>
    <w:rsid w:val="0080138A"/>
    <w:rsid w:val="00806379"/>
    <w:rsid w:val="00866AFC"/>
    <w:rsid w:val="008B093B"/>
    <w:rsid w:val="009201F8"/>
    <w:rsid w:val="00943B8D"/>
    <w:rsid w:val="00964EFE"/>
    <w:rsid w:val="00967728"/>
    <w:rsid w:val="009F7E7C"/>
    <w:rsid w:val="00A02D8B"/>
    <w:rsid w:val="00A35DB8"/>
    <w:rsid w:val="00A371EB"/>
    <w:rsid w:val="00A54CD4"/>
    <w:rsid w:val="00A64C23"/>
    <w:rsid w:val="00AF49EA"/>
    <w:rsid w:val="00B30E0D"/>
    <w:rsid w:val="00B509D4"/>
    <w:rsid w:val="00B5564E"/>
    <w:rsid w:val="00B673B0"/>
    <w:rsid w:val="00B807F5"/>
    <w:rsid w:val="00B95B9C"/>
    <w:rsid w:val="00BA5FB6"/>
    <w:rsid w:val="00BD1B74"/>
    <w:rsid w:val="00C02105"/>
    <w:rsid w:val="00C16102"/>
    <w:rsid w:val="00C402B7"/>
    <w:rsid w:val="00C71B43"/>
    <w:rsid w:val="00C7545E"/>
    <w:rsid w:val="00CD7E65"/>
    <w:rsid w:val="00D06D31"/>
    <w:rsid w:val="00D23D76"/>
    <w:rsid w:val="00D70178"/>
    <w:rsid w:val="00DC11B1"/>
    <w:rsid w:val="00DE4CC3"/>
    <w:rsid w:val="00E667AA"/>
    <w:rsid w:val="00E66948"/>
    <w:rsid w:val="00E773B3"/>
    <w:rsid w:val="00E77488"/>
    <w:rsid w:val="00EA452E"/>
    <w:rsid w:val="00EA7326"/>
    <w:rsid w:val="00EB4B9B"/>
    <w:rsid w:val="00EC0240"/>
    <w:rsid w:val="00F04D35"/>
    <w:rsid w:val="00F31EFF"/>
    <w:rsid w:val="00F6071A"/>
    <w:rsid w:val="00FB4ACF"/>
    <w:rsid w:val="00FE5119"/>
    <w:rsid w:val="00FF712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151"/>
    <o:shapelayout v:ext="edit">
      <o:idmap v:ext="edit" data="1"/>
    </o:shapelayout>
  </w:shapeDefaults>
  <w:decimalSymbol w:val=","/>
  <w:listSeparator w:val=";"/>
  <w14:docId w14:val="75086F61"/>
  <w15:chartTrackingRefBased/>
  <w15:docId w15:val="{8685E02C-6756-4D2A-8715-FB3F5A7B67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806379"/>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806379"/>
    <w:pPr>
      <w:keepNext/>
      <w:numPr>
        <w:numId w:val="1"/>
      </w:numPr>
      <w:outlineLvl w:val="0"/>
    </w:pPr>
    <w:rPr>
      <w:b/>
      <w:caps/>
      <w:sz w:val="18"/>
    </w:rPr>
  </w:style>
  <w:style w:type="paragraph" w:styleId="Nadpis2">
    <w:name w:val="heading 2"/>
    <w:basedOn w:val="Normlny"/>
    <w:next w:val="Normlny"/>
    <w:link w:val="Nadpis2Char"/>
    <w:uiPriority w:val="9"/>
    <w:qFormat/>
    <w:rsid w:val="00806379"/>
    <w:pPr>
      <w:keepNext/>
      <w:outlineLvl w:val="1"/>
    </w:pPr>
    <w:rPr>
      <w:b/>
      <w:sz w:val="18"/>
    </w:rPr>
  </w:style>
  <w:style w:type="paragraph" w:styleId="Nadpis6">
    <w:name w:val="heading 6"/>
    <w:basedOn w:val="Normlny"/>
    <w:next w:val="Normlny"/>
    <w:link w:val="Nadpis6Char"/>
    <w:qFormat/>
    <w:rsid w:val="00806379"/>
    <w:pPr>
      <w:keepNext/>
      <w:outlineLvl w:val="5"/>
    </w:pPr>
    <w:rPr>
      <w:b/>
      <w:caps/>
      <w:sz w:val="32"/>
    </w:rPr>
  </w:style>
  <w:style w:type="paragraph" w:styleId="Nadpis9">
    <w:name w:val="heading 9"/>
    <w:basedOn w:val="Normlny"/>
    <w:next w:val="Normlny"/>
    <w:link w:val="Nadpis9Char"/>
    <w:uiPriority w:val="9"/>
    <w:semiHidden/>
    <w:unhideWhenUsed/>
    <w:qFormat/>
    <w:rsid w:val="00806379"/>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806379"/>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uiPriority w:val="9"/>
    <w:rsid w:val="00806379"/>
    <w:rPr>
      <w:rFonts w:ascii="Times New Roman" w:eastAsia="Times New Roman" w:hAnsi="Times New Roman" w:cs="Times New Roman"/>
      <w:b/>
      <w:sz w:val="18"/>
      <w:szCs w:val="20"/>
      <w:lang w:val="sk-SK"/>
    </w:rPr>
  </w:style>
  <w:style w:type="character" w:customStyle="1" w:styleId="Nadpis6Char">
    <w:name w:val="Nadpis 6 Char"/>
    <w:basedOn w:val="Predvolenpsmoodseku"/>
    <w:link w:val="Nadpis6"/>
    <w:rsid w:val="00806379"/>
    <w:rPr>
      <w:rFonts w:ascii="Times New Roman" w:eastAsia="Times New Roman" w:hAnsi="Times New Roman" w:cs="Times New Roman"/>
      <w:b/>
      <w:caps/>
      <w:sz w:val="32"/>
      <w:szCs w:val="20"/>
      <w:lang w:val="sk-SK"/>
    </w:rPr>
  </w:style>
  <w:style w:type="character" w:customStyle="1" w:styleId="Nadpis9Char">
    <w:name w:val="Nadpis 9 Char"/>
    <w:basedOn w:val="Predvolenpsmoodseku"/>
    <w:link w:val="Nadpis9"/>
    <w:uiPriority w:val="9"/>
    <w:semiHidden/>
    <w:rsid w:val="00806379"/>
    <w:rPr>
      <w:rFonts w:asciiTheme="majorHAnsi" w:eastAsiaTheme="majorEastAsia" w:hAnsiTheme="majorHAnsi" w:cstheme="majorBidi"/>
      <w:i/>
      <w:iCs/>
      <w:color w:val="404040" w:themeColor="text1" w:themeTint="BF"/>
      <w:sz w:val="20"/>
      <w:szCs w:val="20"/>
      <w:lang w:val="sk-SK"/>
    </w:rPr>
  </w:style>
  <w:style w:type="paragraph" w:styleId="Hlavika">
    <w:name w:val="header"/>
    <w:basedOn w:val="Normlny"/>
    <w:link w:val="HlavikaChar"/>
    <w:uiPriority w:val="99"/>
    <w:unhideWhenUsed/>
    <w:rsid w:val="00806379"/>
    <w:pPr>
      <w:tabs>
        <w:tab w:val="center" w:pos="4536"/>
        <w:tab w:val="right" w:pos="9072"/>
      </w:tabs>
    </w:pPr>
  </w:style>
  <w:style w:type="character" w:customStyle="1" w:styleId="HlavikaChar">
    <w:name w:val="Hlavička Char"/>
    <w:basedOn w:val="Predvolenpsmoodseku"/>
    <w:link w:val="Hlavika"/>
    <w:uiPriority w:val="99"/>
    <w:rsid w:val="00806379"/>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806379"/>
    <w:pPr>
      <w:tabs>
        <w:tab w:val="center" w:pos="4536"/>
        <w:tab w:val="right" w:pos="9072"/>
      </w:tabs>
    </w:pPr>
  </w:style>
  <w:style w:type="character" w:customStyle="1" w:styleId="PtaChar">
    <w:name w:val="Päta Char"/>
    <w:basedOn w:val="Predvolenpsmoodseku"/>
    <w:link w:val="Pta"/>
    <w:uiPriority w:val="99"/>
    <w:rsid w:val="00806379"/>
    <w:rPr>
      <w:rFonts w:ascii="Times New Roman" w:eastAsia="Times New Roman" w:hAnsi="Times New Roman" w:cs="Times New Roman"/>
      <w:sz w:val="20"/>
      <w:szCs w:val="20"/>
      <w:lang w:val="sk-SK"/>
    </w:rPr>
  </w:style>
  <w:style w:type="character" w:styleId="slostrany">
    <w:name w:val="page number"/>
    <w:basedOn w:val="Predvolenpsmoodseku"/>
    <w:rsid w:val="00806379"/>
    <w:rPr>
      <w:rFonts w:cs="Times New Roman"/>
    </w:rPr>
  </w:style>
  <w:style w:type="paragraph" w:styleId="Zkladntext">
    <w:name w:val="Body Text"/>
    <w:basedOn w:val="Normlny"/>
    <w:link w:val="ZkladntextChar"/>
    <w:rsid w:val="00806379"/>
    <w:pPr>
      <w:ind w:left="426"/>
      <w:jc w:val="both"/>
    </w:pPr>
    <w:rPr>
      <w:sz w:val="18"/>
    </w:rPr>
  </w:style>
  <w:style w:type="character" w:customStyle="1" w:styleId="ZkladntextChar">
    <w:name w:val="Základný text Char"/>
    <w:basedOn w:val="Predvolenpsmoodseku"/>
    <w:link w:val="Zkladntext"/>
    <w:rsid w:val="00806379"/>
    <w:rPr>
      <w:rFonts w:ascii="Times New Roman" w:eastAsia="Times New Roman" w:hAnsi="Times New Roman" w:cs="Times New Roman"/>
      <w:sz w:val="18"/>
      <w:szCs w:val="20"/>
      <w:lang w:val="sk-SK"/>
    </w:rPr>
  </w:style>
  <w:style w:type="paragraph" w:customStyle="1" w:styleId="Uvod">
    <w:name w:val="Uvod"/>
    <w:basedOn w:val="Normlny"/>
    <w:rsid w:val="00806379"/>
    <w:pPr>
      <w:ind w:left="284" w:hanging="284"/>
      <w:jc w:val="both"/>
    </w:pPr>
    <w:rPr>
      <w:sz w:val="22"/>
    </w:rPr>
  </w:style>
  <w:style w:type="character" w:styleId="Odkaznapoznmkupodiarou">
    <w:name w:val="footnote reference"/>
    <w:basedOn w:val="Predvolenpsmoodseku"/>
    <w:semiHidden/>
    <w:rsid w:val="00806379"/>
    <w:rPr>
      <w:rFonts w:cs="Times New Roman"/>
      <w:position w:val="6"/>
      <w:sz w:val="16"/>
      <w:szCs w:val="16"/>
    </w:rPr>
  </w:style>
  <w:style w:type="paragraph" w:customStyle="1" w:styleId="lita">
    <w:name w:val="lit_a"/>
    <w:basedOn w:val="Normlny"/>
    <w:rsid w:val="00806379"/>
    <w:pPr>
      <w:spacing w:after="20"/>
      <w:ind w:left="624" w:hanging="340"/>
      <w:jc w:val="both"/>
    </w:pPr>
    <w:rPr>
      <w:rFonts w:ascii="Times" w:hAnsi="Times"/>
      <w:lang w:val="en-US"/>
    </w:rPr>
  </w:style>
  <w:style w:type="paragraph" w:customStyle="1" w:styleId="zif">
    <w:name w:val="zif"/>
    <w:basedOn w:val="Normlny"/>
    <w:link w:val="zifChar"/>
    <w:rsid w:val="00806379"/>
    <w:pPr>
      <w:tabs>
        <w:tab w:val="left" w:pos="620"/>
      </w:tabs>
      <w:spacing w:after="80"/>
      <w:jc w:val="both"/>
    </w:pPr>
    <w:rPr>
      <w:rFonts w:ascii="Times" w:hAnsi="Times"/>
      <w:lang w:val="en-US"/>
    </w:rPr>
  </w:style>
  <w:style w:type="character" w:customStyle="1" w:styleId="zifChar">
    <w:name w:val="zif Char"/>
    <w:basedOn w:val="Predvolenpsmoodseku"/>
    <w:link w:val="zif"/>
    <w:locked/>
    <w:rsid w:val="00806379"/>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806379"/>
    <w:pPr>
      <w:ind w:left="708"/>
    </w:pPr>
  </w:style>
  <w:style w:type="paragraph" w:customStyle="1" w:styleId="Tabulka">
    <w:name w:val="Tabulka"/>
    <w:basedOn w:val="Normlny"/>
    <w:rsid w:val="00806379"/>
    <w:rPr>
      <w:color w:val="000000"/>
      <w:sz w:val="18"/>
    </w:rPr>
  </w:style>
  <w:style w:type="paragraph" w:customStyle="1" w:styleId="Pismenka">
    <w:name w:val="Pismenka"/>
    <w:basedOn w:val="Zkladntext"/>
    <w:rsid w:val="00806379"/>
    <w:pPr>
      <w:numPr>
        <w:numId w:val="3"/>
      </w:numPr>
    </w:pPr>
    <w:rPr>
      <w:b/>
    </w:rPr>
  </w:style>
  <w:style w:type="paragraph" w:styleId="Textbubliny">
    <w:name w:val="Balloon Text"/>
    <w:basedOn w:val="Normlny"/>
    <w:link w:val="TextbublinyChar"/>
    <w:uiPriority w:val="99"/>
    <w:semiHidden/>
    <w:unhideWhenUsed/>
    <w:rsid w:val="00806379"/>
    <w:rPr>
      <w:rFonts w:ascii="Tahoma" w:hAnsi="Tahoma" w:cs="Tahoma"/>
      <w:sz w:val="16"/>
      <w:szCs w:val="16"/>
    </w:rPr>
  </w:style>
  <w:style w:type="character" w:customStyle="1" w:styleId="TextbublinyChar">
    <w:name w:val="Text bubliny Char"/>
    <w:basedOn w:val="Predvolenpsmoodseku"/>
    <w:link w:val="Textbubliny"/>
    <w:uiPriority w:val="99"/>
    <w:semiHidden/>
    <w:rsid w:val="00806379"/>
    <w:rPr>
      <w:rFonts w:ascii="Tahoma" w:eastAsia="Times New Roman" w:hAnsi="Tahoma" w:cs="Tahoma"/>
      <w:sz w:val="16"/>
      <w:szCs w:val="16"/>
      <w:lang w:val="sk-SK"/>
    </w:rPr>
  </w:style>
  <w:style w:type="character" w:styleId="Odkaznakomentr">
    <w:name w:val="annotation reference"/>
    <w:basedOn w:val="Predvolenpsmoodseku"/>
    <w:uiPriority w:val="99"/>
    <w:semiHidden/>
    <w:unhideWhenUsed/>
    <w:rsid w:val="00806379"/>
    <w:rPr>
      <w:sz w:val="16"/>
      <w:szCs w:val="16"/>
    </w:rPr>
  </w:style>
  <w:style w:type="paragraph" w:styleId="Textkomentra">
    <w:name w:val="annotation text"/>
    <w:basedOn w:val="Normlny"/>
    <w:link w:val="TextkomentraChar"/>
    <w:uiPriority w:val="99"/>
    <w:semiHidden/>
    <w:unhideWhenUsed/>
    <w:rsid w:val="00806379"/>
  </w:style>
  <w:style w:type="character" w:customStyle="1" w:styleId="TextkomentraChar">
    <w:name w:val="Text komentára Char"/>
    <w:basedOn w:val="Predvolenpsmoodseku"/>
    <w:link w:val="Textkomentra"/>
    <w:uiPriority w:val="99"/>
    <w:semiHidden/>
    <w:rsid w:val="00806379"/>
    <w:rPr>
      <w:rFonts w:ascii="Times New Roman" w:eastAsia="Times New Roman" w:hAnsi="Times New Roman" w:cs="Times New Roman"/>
      <w:sz w:val="20"/>
      <w:szCs w:val="20"/>
      <w:lang w:val="sk-SK"/>
    </w:rPr>
  </w:style>
  <w:style w:type="paragraph" w:styleId="Predmetkomentra">
    <w:name w:val="annotation subject"/>
    <w:basedOn w:val="Textkomentra"/>
    <w:next w:val="Textkomentra"/>
    <w:link w:val="PredmetkomentraChar"/>
    <w:uiPriority w:val="99"/>
    <w:semiHidden/>
    <w:unhideWhenUsed/>
    <w:rsid w:val="00806379"/>
    <w:rPr>
      <w:b/>
      <w:bCs/>
    </w:rPr>
  </w:style>
  <w:style w:type="character" w:customStyle="1" w:styleId="PredmetkomentraChar">
    <w:name w:val="Predmet komentára Char"/>
    <w:basedOn w:val="TextkomentraChar"/>
    <w:link w:val="Predmetkomentra"/>
    <w:uiPriority w:val="99"/>
    <w:semiHidden/>
    <w:rsid w:val="00806379"/>
    <w:rPr>
      <w:rFonts w:ascii="Times New Roman" w:eastAsia="Times New Roman" w:hAnsi="Times New Roman" w:cs="Times New Roman"/>
      <w:b/>
      <w:bCs/>
      <w:sz w:val="20"/>
      <w:szCs w:val="20"/>
      <w:lang w:val="sk-SK"/>
    </w:rPr>
  </w:style>
  <w:style w:type="paragraph" w:styleId="Revzia">
    <w:name w:val="Revision"/>
    <w:hidden/>
    <w:uiPriority w:val="99"/>
    <w:semiHidden/>
    <w:rsid w:val="00806379"/>
    <w:pPr>
      <w:spacing w:after="0" w:line="240" w:lineRule="auto"/>
    </w:pPr>
    <w:rPr>
      <w:rFonts w:ascii="Times New Roman" w:eastAsia="Times New Roman" w:hAnsi="Times New Roman" w:cs="Times New Roman"/>
      <w:sz w:val="20"/>
      <w:szCs w:val="20"/>
      <w:lang w:val="sk-SK"/>
    </w:rPr>
  </w:style>
  <w:style w:type="paragraph" w:customStyle="1" w:styleId="Subhead2">
    <w:name w:val="Subhead 2"/>
    <w:basedOn w:val="Normlny"/>
    <w:rsid w:val="0080637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806379"/>
    <w:pPr>
      <w:spacing w:line="260" w:lineRule="exact"/>
    </w:pPr>
    <w:rPr>
      <w:rFonts w:ascii="Times" w:hAnsi="Times"/>
      <w:sz w:val="18"/>
      <w:lang w:val="en-GB"/>
    </w:rPr>
  </w:style>
  <w:style w:type="paragraph" w:styleId="Zkladntext3">
    <w:name w:val="Body Text 3"/>
    <w:basedOn w:val="Normlny"/>
    <w:link w:val="Zkladntext3Char"/>
    <w:uiPriority w:val="99"/>
    <w:unhideWhenUsed/>
    <w:rsid w:val="00806379"/>
    <w:pPr>
      <w:spacing w:after="120"/>
    </w:pPr>
    <w:rPr>
      <w:sz w:val="16"/>
      <w:szCs w:val="16"/>
    </w:rPr>
  </w:style>
  <w:style w:type="character" w:customStyle="1" w:styleId="Zkladntext3Char">
    <w:name w:val="Základný text 3 Char"/>
    <w:basedOn w:val="Predvolenpsmoodseku"/>
    <w:link w:val="Zkladntext3"/>
    <w:uiPriority w:val="99"/>
    <w:rsid w:val="00806379"/>
    <w:rPr>
      <w:rFonts w:ascii="Times New Roman" w:eastAsia="Times New Roman" w:hAnsi="Times New Roman" w:cs="Times New Roman"/>
      <w:sz w:val="16"/>
      <w:szCs w:val="16"/>
      <w:lang w:val="sk-SK"/>
    </w:rPr>
  </w:style>
  <w:style w:type="table" w:styleId="Mriekatabuky">
    <w:name w:val="Table Grid"/>
    <w:basedOn w:val="Normlnatabuka"/>
    <w:uiPriority w:val="59"/>
    <w:rsid w:val="00806379"/>
    <w:pPr>
      <w:spacing w:after="0" w:line="240" w:lineRule="auto"/>
    </w:pPr>
    <w:rPr>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806379"/>
    <w:rPr>
      <w:color w:val="0563C1" w:themeColor="hyperlink"/>
      <w:u w:val="single"/>
    </w:rPr>
  </w:style>
  <w:style w:type="paragraph" w:customStyle="1" w:styleId="AccountingPolicy">
    <w:name w:val="Accounting Policy"/>
    <w:basedOn w:val="Normlny"/>
    <w:link w:val="AccountingPolicyChar"/>
    <w:uiPriority w:val="99"/>
    <w:rsid w:val="0080637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8063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806379"/>
    <w:rPr>
      <w:rFonts w:ascii="Times New Roman" w:hAnsi="Times New Roman" w:cs="Times New Roman"/>
      <w:bCs/>
      <w:iCs/>
      <w:sz w:val="18"/>
      <w:szCs w:val="18"/>
    </w:rPr>
  </w:style>
  <w:style w:type="paragraph" w:customStyle="1" w:styleId="odstavec">
    <w:name w:val="odstavec"/>
    <w:basedOn w:val="Normlny"/>
    <w:link w:val="odstavecChar"/>
    <w:autoRedefine/>
    <w:rsid w:val="00806379"/>
    <w:pPr>
      <w:suppressAutoHyphens/>
      <w:ind w:left="426"/>
      <w:jc w:val="both"/>
    </w:pPr>
    <w:rPr>
      <w:rFonts w:eastAsiaTheme="minorHAnsi"/>
      <w:bCs/>
      <w:iCs/>
      <w:sz w:val="18"/>
      <w:szCs w:val="18"/>
      <w:lang w:val="cs-CZ"/>
    </w:rPr>
  </w:style>
  <w:style w:type="paragraph" w:customStyle="1" w:styleId="abc">
    <w:name w:val="abc"/>
    <w:basedOn w:val="Normlny"/>
    <w:autoRedefine/>
    <w:rsid w:val="00806379"/>
    <w:pPr>
      <w:numPr>
        <w:numId w:val="8"/>
      </w:numPr>
      <w:spacing w:before="60" w:after="120"/>
      <w:jc w:val="both"/>
    </w:pPr>
    <w:rPr>
      <w:rFonts w:ascii="Arial" w:hAnsi="Arial" w:cs="Arial"/>
      <w:b/>
      <w:lang w:eastAsia="sk-SK"/>
    </w:rPr>
  </w:style>
  <w:style w:type="paragraph" w:customStyle="1" w:styleId="body">
    <w:name w:val="body"/>
    <w:basedOn w:val="odstavec"/>
    <w:link w:val="bodyChar"/>
    <w:qFormat/>
    <w:rsid w:val="00806379"/>
    <w:rPr>
      <w:rFonts w:eastAsia="Times New Roman"/>
      <w:lang w:eastAsia="sk-SK"/>
    </w:rPr>
  </w:style>
  <w:style w:type="character" w:customStyle="1" w:styleId="bodyChar">
    <w:name w:val="body Char"/>
    <w:aliases w:val="List Paragraph Char,Odsek zoznamu2 Char,Odsek Char"/>
    <w:basedOn w:val="odstavecChar"/>
    <w:link w:val="body"/>
    <w:rsid w:val="008063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8063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806379"/>
    <w:rPr>
      <w:rFonts w:ascii="Arial" w:eastAsia="Times New Roman" w:hAnsi="Arial" w:cs="Times New Roman"/>
      <w:sz w:val="18"/>
      <w:szCs w:val="20"/>
      <w:lang w:val="en-GB"/>
    </w:rPr>
  </w:style>
  <w:style w:type="paragraph" w:customStyle="1" w:styleId="Subhead3Char">
    <w:name w:val="Subhead 3 Char"/>
    <w:basedOn w:val="Normlny"/>
    <w:link w:val="Subhead3CharChar"/>
    <w:rsid w:val="00806379"/>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063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806379"/>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80637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806379"/>
    <w:pPr>
      <w:numPr>
        <w:numId w:val="10"/>
      </w:numPr>
      <w:spacing w:after="60"/>
      <w:jc w:val="both"/>
    </w:pPr>
    <w:rPr>
      <w:sz w:val="22"/>
      <w:lang w:val="cs-CZ" w:eastAsia="cs-CZ"/>
    </w:rPr>
  </w:style>
  <w:style w:type="character" w:customStyle="1" w:styleId="ZoznamsodrkamiChar">
    <w:name w:val="Zoznam s odrážkami Char"/>
    <w:link w:val="Zoznamsodrkami"/>
    <w:uiPriority w:val="99"/>
    <w:locked/>
    <w:rsid w:val="00806379"/>
    <w:rPr>
      <w:rFonts w:ascii="Times New Roman" w:eastAsia="Times New Roman" w:hAnsi="Times New Roman" w:cs="Times New Roman"/>
      <w:szCs w:val="20"/>
      <w:lang w:eastAsia="cs-CZ"/>
    </w:rPr>
  </w:style>
  <w:style w:type="paragraph" w:customStyle="1" w:styleId="NormalLeft">
    <w:name w:val="Normal Left"/>
    <w:basedOn w:val="Normlny"/>
    <w:link w:val="NormalLeftChar"/>
    <w:uiPriority w:val="99"/>
    <w:rsid w:val="00806379"/>
    <w:pPr>
      <w:spacing w:after="120"/>
      <w:ind w:left="624"/>
      <w:jc w:val="both"/>
    </w:pPr>
    <w:rPr>
      <w:sz w:val="22"/>
    </w:rPr>
  </w:style>
  <w:style w:type="character" w:customStyle="1" w:styleId="NormalLeftChar">
    <w:name w:val="Normal Left Char"/>
    <w:link w:val="NormalLeft"/>
    <w:uiPriority w:val="99"/>
    <w:locked/>
    <w:rsid w:val="00806379"/>
    <w:rPr>
      <w:rFonts w:ascii="Times New Roman" w:eastAsia="Times New Roman" w:hAnsi="Times New Roman" w:cs="Times New Roman"/>
      <w:szCs w:val="20"/>
      <w:lang w:val="sk-SK"/>
    </w:rPr>
  </w:style>
  <w:style w:type="paragraph" w:customStyle="1" w:styleId="HeadingLetter2">
    <w:name w:val="Heading Letter 2"/>
    <w:basedOn w:val="Normlny"/>
    <w:rsid w:val="00806379"/>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8063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806379"/>
    <w:rPr>
      <w:rFonts w:ascii="Times New Roman" w:eastAsia="Times New Roman" w:hAnsi="Times New Roman" w:cs="Times New Roman"/>
      <w:b/>
      <w:sz w:val="19"/>
      <w:szCs w:val="19"/>
      <w:lang w:val="sk-SK"/>
    </w:rPr>
  </w:style>
  <w:style w:type="paragraph" w:customStyle="1" w:styleId="BodyText1">
    <w:name w:val="Body Text1"/>
    <w:link w:val="BodytextChar3"/>
    <w:rsid w:val="008063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806379"/>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806379"/>
    <w:pPr>
      <w:spacing w:after="0" w:line="240" w:lineRule="auto"/>
    </w:pPr>
    <w:rPr>
      <w:lang w:val="sk-SK"/>
    </w:rPr>
  </w:style>
  <w:style w:type="paragraph" w:styleId="Obyajntext">
    <w:name w:val="Plain Text"/>
    <w:basedOn w:val="Normlny"/>
    <w:link w:val="ObyajntextChar"/>
    <w:uiPriority w:val="99"/>
    <w:semiHidden/>
    <w:unhideWhenUsed/>
    <w:rsid w:val="00806379"/>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806379"/>
    <w:rPr>
      <w:rFonts w:ascii="Calibri" w:hAnsi="Calibri" w:cs="Consolas"/>
      <w:szCs w:val="21"/>
      <w:lang w:val="sk-SK"/>
    </w:rPr>
  </w:style>
  <w:style w:type="paragraph" w:customStyle="1" w:styleId="Default">
    <w:name w:val="Default"/>
    <w:rsid w:val="00806379"/>
    <w:pPr>
      <w:autoSpaceDE w:val="0"/>
      <w:autoSpaceDN w:val="0"/>
      <w:adjustRightInd w:val="0"/>
      <w:spacing w:after="0" w:line="240" w:lineRule="auto"/>
    </w:pPr>
    <w:rPr>
      <w:rFonts w:ascii="Univers for KPMG" w:hAnsi="Univers for KPMG" w:cs="Univers for KPMG"/>
      <w:color w:val="000000"/>
      <w:sz w:val="24"/>
      <w:szCs w:val="24"/>
      <w:lang w:val="sk-SK"/>
    </w:rPr>
  </w:style>
  <w:style w:type="character" w:customStyle="1" w:styleId="ra">
    <w:name w:val="ra"/>
    <w:basedOn w:val="Predvolenpsmoodseku"/>
    <w:rsid w:val="00806379"/>
  </w:style>
  <w:style w:type="character" w:customStyle="1" w:styleId="apple-converted-space">
    <w:name w:val="apple-converted-space"/>
    <w:basedOn w:val="Predvolenpsmoodseku"/>
    <w:rsid w:val="00806379"/>
  </w:style>
  <w:style w:type="paragraph" w:customStyle="1" w:styleId="title2">
    <w:name w:val="title2"/>
    <w:basedOn w:val="Normlny"/>
    <w:rsid w:val="00806379"/>
    <w:pPr>
      <w:spacing w:before="100" w:beforeAutospacing="1" w:after="100" w:afterAutospacing="1"/>
    </w:pPr>
    <w:rPr>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2153425">
      <w:bodyDiv w:val="1"/>
      <w:marLeft w:val="0"/>
      <w:marRight w:val="0"/>
      <w:marTop w:val="0"/>
      <w:marBottom w:val="0"/>
      <w:divBdr>
        <w:top w:val="none" w:sz="0" w:space="0" w:color="auto"/>
        <w:left w:val="none" w:sz="0" w:space="0" w:color="auto"/>
        <w:bottom w:val="none" w:sz="0" w:space="0" w:color="auto"/>
        <w:right w:val="none" w:sz="0" w:space="0" w:color="auto"/>
      </w:divBdr>
    </w:div>
    <w:div w:id="771776464">
      <w:bodyDiv w:val="1"/>
      <w:marLeft w:val="0"/>
      <w:marRight w:val="0"/>
      <w:marTop w:val="0"/>
      <w:marBottom w:val="0"/>
      <w:divBdr>
        <w:top w:val="none" w:sz="0" w:space="0" w:color="auto"/>
        <w:left w:val="none" w:sz="0" w:space="0" w:color="auto"/>
        <w:bottom w:val="none" w:sz="0" w:space="0" w:color="auto"/>
        <w:right w:val="none" w:sz="0" w:space="0" w:color="auto"/>
      </w:divBdr>
    </w:div>
    <w:div w:id="1022513773">
      <w:bodyDiv w:val="1"/>
      <w:marLeft w:val="0"/>
      <w:marRight w:val="0"/>
      <w:marTop w:val="0"/>
      <w:marBottom w:val="0"/>
      <w:divBdr>
        <w:top w:val="none" w:sz="0" w:space="0" w:color="auto"/>
        <w:left w:val="none" w:sz="0" w:space="0" w:color="auto"/>
        <w:bottom w:val="none" w:sz="0" w:space="0" w:color="auto"/>
        <w:right w:val="none" w:sz="0" w:space="0" w:color="auto"/>
      </w:divBdr>
    </w:div>
    <w:div w:id="1562251561">
      <w:bodyDiv w:val="1"/>
      <w:marLeft w:val="0"/>
      <w:marRight w:val="0"/>
      <w:marTop w:val="0"/>
      <w:marBottom w:val="0"/>
      <w:divBdr>
        <w:top w:val="none" w:sz="0" w:space="0" w:color="auto"/>
        <w:left w:val="none" w:sz="0" w:space="0" w:color="auto"/>
        <w:bottom w:val="none" w:sz="0" w:space="0" w:color="auto"/>
        <w:right w:val="none" w:sz="0" w:space="0" w:color="auto"/>
      </w:divBdr>
    </w:div>
    <w:div w:id="1569226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8.xlsx"/><Relationship Id="rId21" Type="http://schemas.openxmlformats.org/officeDocument/2006/relationships/image" Target="media/image9.emf"/><Relationship Id="rId42" Type="http://schemas.openxmlformats.org/officeDocument/2006/relationships/package" Target="embeddings/Microsoft_Excel_Worksheet16.xlsx"/><Relationship Id="rId47" Type="http://schemas.openxmlformats.org/officeDocument/2006/relationships/image" Target="media/image22.emf"/><Relationship Id="rId63" Type="http://schemas.openxmlformats.org/officeDocument/2006/relationships/image" Target="media/image30.emf"/><Relationship Id="rId68" Type="http://schemas.openxmlformats.org/officeDocument/2006/relationships/package" Target="embeddings/Microsoft_Excel_Worksheet29.xlsx"/><Relationship Id="rId84" Type="http://schemas.openxmlformats.org/officeDocument/2006/relationships/package" Target="embeddings/Microsoft_Excel_Worksheet37.xlsx"/><Relationship Id="rId89" Type="http://schemas.openxmlformats.org/officeDocument/2006/relationships/image" Target="media/image43.emf"/><Relationship Id="rId16" Type="http://schemas.openxmlformats.org/officeDocument/2006/relationships/package" Target="embeddings/Microsoft_Excel_Worksheet3.xlsx"/><Relationship Id="rId11" Type="http://schemas.openxmlformats.org/officeDocument/2006/relationships/image" Target="media/image3.emf"/><Relationship Id="rId32" Type="http://schemas.openxmlformats.org/officeDocument/2006/relationships/package" Target="embeddings/Microsoft_Excel_Worksheet11.xlsx"/><Relationship Id="rId37" Type="http://schemas.openxmlformats.org/officeDocument/2006/relationships/image" Target="media/image17.emf"/><Relationship Id="rId53" Type="http://schemas.openxmlformats.org/officeDocument/2006/relationships/image" Target="media/image25.emf"/><Relationship Id="rId58" Type="http://schemas.openxmlformats.org/officeDocument/2006/relationships/package" Target="embeddings/Microsoft_Excel_Worksheet24.xlsx"/><Relationship Id="rId74" Type="http://schemas.openxmlformats.org/officeDocument/2006/relationships/package" Target="embeddings/Microsoft_Excel_Worksheet32.xlsx"/><Relationship Id="rId79" Type="http://schemas.openxmlformats.org/officeDocument/2006/relationships/image" Target="media/image38.emf"/><Relationship Id="rId5" Type="http://schemas.openxmlformats.org/officeDocument/2006/relationships/footnotes" Target="footnotes.xml"/><Relationship Id="rId90" Type="http://schemas.openxmlformats.org/officeDocument/2006/relationships/package" Target="embeddings/Microsoft_Excel_Worksheet40.xlsx"/><Relationship Id="rId95" Type="http://schemas.openxmlformats.org/officeDocument/2006/relationships/fontTable" Target="fontTable.xml"/><Relationship Id="rId22" Type="http://schemas.openxmlformats.org/officeDocument/2006/relationships/package" Target="embeddings/Microsoft_Excel_Worksheet6.xlsx"/><Relationship Id="rId27" Type="http://schemas.openxmlformats.org/officeDocument/2006/relationships/image" Target="media/image12.emf"/><Relationship Id="rId43" Type="http://schemas.openxmlformats.org/officeDocument/2006/relationships/image" Target="media/image20.emf"/><Relationship Id="rId48" Type="http://schemas.openxmlformats.org/officeDocument/2006/relationships/package" Target="embeddings/Microsoft_Excel_Worksheet19.xlsx"/><Relationship Id="rId64" Type="http://schemas.openxmlformats.org/officeDocument/2006/relationships/package" Target="embeddings/Microsoft_Excel_Worksheet27.xlsx"/><Relationship Id="rId69" Type="http://schemas.openxmlformats.org/officeDocument/2006/relationships/image" Target="media/image33.emf"/><Relationship Id="rId8" Type="http://schemas.openxmlformats.org/officeDocument/2006/relationships/package" Target="embeddings/Microsoft_Excel_Worksheet.xlsx"/><Relationship Id="rId51" Type="http://schemas.openxmlformats.org/officeDocument/2006/relationships/image" Target="media/image24.emf"/><Relationship Id="rId72" Type="http://schemas.openxmlformats.org/officeDocument/2006/relationships/package" Target="embeddings/Microsoft_Excel_Worksheet31.xlsx"/><Relationship Id="rId80" Type="http://schemas.openxmlformats.org/officeDocument/2006/relationships/package" Target="embeddings/Microsoft_Excel_Worksheet35.xlsx"/><Relationship Id="rId85" Type="http://schemas.openxmlformats.org/officeDocument/2006/relationships/image" Target="media/image41.emf"/><Relationship Id="rId93"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package" Target="embeddings/Microsoft_Excel_Worksheet2.xlsx"/><Relationship Id="rId17" Type="http://schemas.openxmlformats.org/officeDocument/2006/relationships/image" Target="media/image7.emf"/><Relationship Id="rId25" Type="http://schemas.openxmlformats.org/officeDocument/2006/relationships/image" Target="media/image11.emf"/><Relationship Id="rId33" Type="http://schemas.openxmlformats.org/officeDocument/2006/relationships/image" Target="media/image15.emf"/><Relationship Id="rId38" Type="http://schemas.openxmlformats.org/officeDocument/2006/relationships/package" Target="embeddings/Microsoft_Excel_Worksheet14.xlsx"/><Relationship Id="rId46" Type="http://schemas.openxmlformats.org/officeDocument/2006/relationships/package" Target="embeddings/Microsoft_Excel_Worksheet18.xlsx"/><Relationship Id="rId59" Type="http://schemas.openxmlformats.org/officeDocument/2006/relationships/image" Target="media/image28.emf"/><Relationship Id="rId67" Type="http://schemas.openxmlformats.org/officeDocument/2006/relationships/image" Target="media/image32.emf"/><Relationship Id="rId20" Type="http://schemas.openxmlformats.org/officeDocument/2006/relationships/package" Target="embeddings/Microsoft_Excel_Worksheet5.xlsx"/><Relationship Id="rId41" Type="http://schemas.openxmlformats.org/officeDocument/2006/relationships/image" Target="media/image19.emf"/><Relationship Id="rId54" Type="http://schemas.openxmlformats.org/officeDocument/2006/relationships/package" Target="embeddings/Microsoft_Excel_Worksheet22.xlsx"/><Relationship Id="rId62" Type="http://schemas.openxmlformats.org/officeDocument/2006/relationships/package" Target="embeddings/Microsoft_Excel_Worksheet26.xlsx"/><Relationship Id="rId70" Type="http://schemas.openxmlformats.org/officeDocument/2006/relationships/package" Target="embeddings/Microsoft_Excel_Worksheet30.xlsx"/><Relationship Id="rId75" Type="http://schemas.openxmlformats.org/officeDocument/2006/relationships/image" Target="media/image36.emf"/><Relationship Id="rId83" Type="http://schemas.openxmlformats.org/officeDocument/2006/relationships/image" Target="media/image40.emf"/><Relationship Id="rId88" Type="http://schemas.openxmlformats.org/officeDocument/2006/relationships/package" Target="embeddings/Microsoft_Excel_Worksheet39.xlsx"/><Relationship Id="rId91" Type="http://schemas.openxmlformats.org/officeDocument/2006/relationships/header" Target="header1.xml"/><Relationship Id="rId9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6.emf"/><Relationship Id="rId23" Type="http://schemas.openxmlformats.org/officeDocument/2006/relationships/image" Target="media/image10.emf"/><Relationship Id="rId28" Type="http://schemas.openxmlformats.org/officeDocument/2006/relationships/package" Target="embeddings/Microsoft_Excel_Worksheet9.xlsx"/><Relationship Id="rId36" Type="http://schemas.openxmlformats.org/officeDocument/2006/relationships/package" Target="embeddings/Microsoft_Excel_Worksheet13.xlsx"/><Relationship Id="rId49" Type="http://schemas.openxmlformats.org/officeDocument/2006/relationships/image" Target="media/image23.emf"/><Relationship Id="rId57" Type="http://schemas.openxmlformats.org/officeDocument/2006/relationships/image" Target="media/image27.emf"/><Relationship Id="rId10" Type="http://schemas.openxmlformats.org/officeDocument/2006/relationships/package" Target="embeddings/Microsoft_Excel_Worksheet1.xlsx"/><Relationship Id="rId31" Type="http://schemas.openxmlformats.org/officeDocument/2006/relationships/image" Target="media/image14.emf"/><Relationship Id="rId44" Type="http://schemas.openxmlformats.org/officeDocument/2006/relationships/package" Target="embeddings/Microsoft_Excel_Worksheet17.xlsx"/><Relationship Id="rId52" Type="http://schemas.openxmlformats.org/officeDocument/2006/relationships/package" Target="embeddings/Microsoft_Excel_Worksheet21.xlsx"/><Relationship Id="rId60" Type="http://schemas.openxmlformats.org/officeDocument/2006/relationships/package" Target="embeddings/Microsoft_Excel_Worksheet25.xlsx"/><Relationship Id="rId65" Type="http://schemas.openxmlformats.org/officeDocument/2006/relationships/image" Target="media/image31.emf"/><Relationship Id="rId73" Type="http://schemas.openxmlformats.org/officeDocument/2006/relationships/image" Target="media/image35.emf"/><Relationship Id="rId78" Type="http://schemas.openxmlformats.org/officeDocument/2006/relationships/package" Target="embeddings/Microsoft_Excel_Worksheet34.xlsx"/><Relationship Id="rId81" Type="http://schemas.openxmlformats.org/officeDocument/2006/relationships/image" Target="media/image39.emf"/><Relationship Id="rId86" Type="http://schemas.openxmlformats.org/officeDocument/2006/relationships/package" Target="embeddings/Microsoft_Excel_Worksheet38.xlsx"/><Relationship Id="rId94"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2.emf"/><Relationship Id="rId13" Type="http://schemas.openxmlformats.org/officeDocument/2006/relationships/image" Target="media/image4.emf"/><Relationship Id="rId18" Type="http://schemas.openxmlformats.org/officeDocument/2006/relationships/package" Target="embeddings/Microsoft_Excel_Worksheet4.xlsx"/><Relationship Id="rId39" Type="http://schemas.openxmlformats.org/officeDocument/2006/relationships/image" Target="media/image18.emf"/><Relationship Id="rId34" Type="http://schemas.openxmlformats.org/officeDocument/2006/relationships/package" Target="embeddings/Microsoft_Excel_Worksheet12.xlsx"/><Relationship Id="rId50" Type="http://schemas.openxmlformats.org/officeDocument/2006/relationships/package" Target="embeddings/Microsoft_Excel_Worksheet20.xlsx"/><Relationship Id="rId55" Type="http://schemas.openxmlformats.org/officeDocument/2006/relationships/image" Target="media/image26.emf"/><Relationship Id="rId76" Type="http://schemas.openxmlformats.org/officeDocument/2006/relationships/package" Target="embeddings/Microsoft_Excel_Worksheet33.xlsx"/><Relationship Id="rId7" Type="http://schemas.openxmlformats.org/officeDocument/2006/relationships/image" Target="media/image1.emf"/><Relationship Id="rId71" Type="http://schemas.openxmlformats.org/officeDocument/2006/relationships/image" Target="media/image34.emf"/><Relationship Id="rId92" Type="http://schemas.openxmlformats.org/officeDocument/2006/relationships/footer" Target="footer1.xml"/><Relationship Id="rId2" Type="http://schemas.openxmlformats.org/officeDocument/2006/relationships/styles" Target="styles.xml"/><Relationship Id="rId29" Type="http://schemas.openxmlformats.org/officeDocument/2006/relationships/image" Target="media/image13.emf"/><Relationship Id="rId24" Type="http://schemas.openxmlformats.org/officeDocument/2006/relationships/package" Target="embeddings/Microsoft_Excel_Worksheet7.xlsx"/><Relationship Id="rId40" Type="http://schemas.openxmlformats.org/officeDocument/2006/relationships/package" Target="embeddings/Microsoft_Excel_Worksheet15.xlsx"/><Relationship Id="rId45" Type="http://schemas.openxmlformats.org/officeDocument/2006/relationships/image" Target="media/image21.emf"/><Relationship Id="rId66" Type="http://schemas.openxmlformats.org/officeDocument/2006/relationships/package" Target="embeddings/Microsoft_Excel_Worksheet28.xlsx"/><Relationship Id="rId87" Type="http://schemas.openxmlformats.org/officeDocument/2006/relationships/image" Target="media/image42.emf"/><Relationship Id="rId61" Type="http://schemas.openxmlformats.org/officeDocument/2006/relationships/image" Target="media/image29.emf"/><Relationship Id="rId82" Type="http://schemas.openxmlformats.org/officeDocument/2006/relationships/package" Target="embeddings/Microsoft_Excel_Worksheet36.xlsx"/><Relationship Id="rId19" Type="http://schemas.openxmlformats.org/officeDocument/2006/relationships/image" Target="media/image8.emf"/><Relationship Id="rId14" Type="http://schemas.openxmlformats.org/officeDocument/2006/relationships/image" Target="media/image5.emf"/><Relationship Id="rId30" Type="http://schemas.openxmlformats.org/officeDocument/2006/relationships/package" Target="embeddings/Microsoft_Excel_Worksheet10.xlsx"/><Relationship Id="rId35" Type="http://schemas.openxmlformats.org/officeDocument/2006/relationships/image" Target="media/image16.emf"/><Relationship Id="rId56" Type="http://schemas.openxmlformats.org/officeDocument/2006/relationships/package" Target="embeddings/Microsoft_Excel_Worksheet23.xlsx"/><Relationship Id="rId77" Type="http://schemas.openxmlformats.org/officeDocument/2006/relationships/image" Target="media/image37.emf"/></Relationships>
</file>

<file path=word/_rels/header1.xml.rels><?xml version="1.0" encoding="UTF-8" standalone="yes"?>
<Relationships xmlns="http://schemas.openxmlformats.org/package/2006/relationships"><Relationship Id="rId1" Type="http://schemas.openxmlformats.org/officeDocument/2006/relationships/image" Target="media/image44.png"/></Relationships>
</file>

<file path=word/_rels/header2.xml.rels><?xml version="1.0" encoding="UTF-8" standalone="yes"?>
<Relationships xmlns="http://schemas.openxmlformats.org/package/2006/relationships"><Relationship Id="rId1" Type="http://schemas.openxmlformats.org/officeDocument/2006/relationships/image" Target="media/image45.w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29</Pages>
  <Words>5341</Words>
  <Characters>30448</Characters>
  <Application>Microsoft Office Word</Application>
  <DocSecurity>0</DocSecurity>
  <Lines>253</Lines>
  <Paragraphs>71</Paragraphs>
  <ScaleCrop>false</ScaleCrop>
  <HeadingPairs>
    <vt:vector size="2" baseType="variant">
      <vt:variant>
        <vt:lpstr>Názov</vt:lpstr>
      </vt:variant>
      <vt:variant>
        <vt:i4>1</vt:i4>
      </vt:variant>
    </vt:vector>
  </HeadingPairs>
  <TitlesOfParts>
    <vt:vector size="1" baseType="lpstr">
      <vt:lpstr/>
    </vt:vector>
  </TitlesOfParts>
  <Company>CSCARGO</Company>
  <LinksUpToDate>false</LinksUpToDate>
  <CharactersWithSpaces>35718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Ingrid Križanová</dc:creator>
  <cp:keywords/>
  <dc:description/>
  <cp:lastModifiedBy>Ingrid Križanová</cp:lastModifiedBy>
  <cp:revision>61</cp:revision>
  <cp:lastPrinted>2026-03-11T08:50:00Z</cp:lastPrinted>
  <dcterms:created xsi:type="dcterms:W3CDTF">2025-03-19T08:18:00Z</dcterms:created>
  <dcterms:modified xsi:type="dcterms:W3CDTF">2026-03-17T06:14:00Z</dcterms:modified>
</cp:coreProperties>
</file>