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00" w:type="dxa"/>
        <w:jc w:val="left"/>
        <w:tblInd w:w="-1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3033"/>
        <w:gridCol w:w="2635"/>
        <w:gridCol w:w="332"/>
        <w:gridCol w:w="339"/>
        <w:gridCol w:w="339"/>
        <w:gridCol w:w="339"/>
        <w:gridCol w:w="339"/>
        <w:gridCol w:w="339"/>
        <w:gridCol w:w="339"/>
        <w:gridCol w:w="332"/>
        <w:gridCol w:w="566"/>
        <w:gridCol w:w="338"/>
        <w:gridCol w:w="332"/>
        <w:gridCol w:w="335"/>
        <w:gridCol w:w="363"/>
      </w:tblGrid>
      <w:tr>
        <w:trPr/>
        <w:tc>
          <w:tcPr>
            <w:tcW w:w="3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jc w:val="left"/>
        <w:tblInd w:w="-1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2865"/>
        <w:gridCol w:w="6968"/>
      </w:tblGrid>
      <w:tr>
        <w:trPr>
          <w:trHeight w:val="284" w:hRule="atLeast"/>
        </w:trPr>
        <w:tc>
          <w:tcPr>
            <w:tcW w:w="28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86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Impulz, Združenie na pomoc ľuďom s mentálnym postihnutím v Petržalke</w:t>
            </w:r>
          </w:p>
        </w:tc>
      </w:tr>
      <w:tr>
        <w:trPr>
          <w:trHeight w:val="284" w:hRule="atLeast"/>
        </w:trPr>
        <w:tc>
          <w:tcPr>
            <w:tcW w:w="286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6"/>
                <w:szCs w:val="16"/>
              </w:rPr>
              <w:t>Turnianska 10, 851 07 Bratislava</w:t>
            </w:r>
          </w:p>
        </w:tc>
      </w:tr>
      <w:tr>
        <w:trPr>
          <w:trHeight w:val="284" w:hRule="atLeast"/>
        </w:trPr>
        <w:tc>
          <w:tcPr>
            <w:tcW w:w="286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21. 10. 2001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1e0"/>
      </w:tblPr>
      <w:tblGrid>
        <w:gridCol w:w="2831"/>
        <w:gridCol w:w="6970"/>
      </w:tblGrid>
      <w:tr>
        <w:trPr>
          <w:trHeight w:val="284" w:hRule="atLeast"/>
        </w:trPr>
        <w:tc>
          <w:tcPr>
            <w:tcW w:w="28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Mgr. Jana Mareková - predseda výboru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Mgr. Adriena Pekárová - podpredseda výboru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Mária Pozorová - člen výboru 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color w:val="00000A"/>
                <w:sz w:val="16"/>
                <w:szCs w:val="16"/>
              </w:rPr>
              <w:t xml:space="preserve"> </w:t>
            </w:r>
            <w:r>
              <w:rPr>
                <w:color w:val="00000A"/>
                <w:sz w:val="16"/>
                <w:szCs w:val="16"/>
              </w:rPr>
              <w:t>Mgr. Silvia Lakotová - člen výboru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Alena Novotná-člen výboru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 xml:space="preserve">Šarlota Štrompachová, akademická maliarka 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</w:rPr>
            </w:pPr>
            <w:r>
              <w:rPr>
                <w:color w:val="1C1C1C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</w:rPr>
            </w:pPr>
            <w:r>
              <w:rPr>
                <w:color w:val="1C1C1C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color w:val="1C1C1C"/>
                <w:sz w:val="16"/>
                <w:szCs w:val="16"/>
              </w:rPr>
              <w:t>PhDr. Katarína Jaloviarová  - člen revíznej komisie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1e0"/>
      </w:tblPr>
      <w:tblGrid>
        <w:gridCol w:w="2831"/>
        <w:gridCol w:w="6970"/>
      </w:tblGrid>
      <w:tr>
        <w:trPr>
          <w:trHeight w:val="284" w:hRule="atLeast"/>
        </w:trPr>
        <w:tc>
          <w:tcPr>
            <w:tcW w:w="28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Poskytovanie sociálnych služieb v rehabilitačnom stredisku v zmysle zákona 448/2008 Z.z. §37  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Prevádzka chránenej dielne na výrobu darčekových predmetov v zmysle zákona 5/2004 Z.z. §§59 a 60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tbl>
      <w:tblPr>
        <w:tblW w:w="4700" w:type="pct"/>
        <w:jc w:val="left"/>
        <w:tblInd w:w="3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4682"/>
        <w:gridCol w:w="2208"/>
        <w:gridCol w:w="2489"/>
      </w:tblGrid>
      <w:tr>
        <w:trPr>
          <w:trHeight w:val="284" w:hRule="atLeast"/>
        </w:trPr>
        <w:tc>
          <w:tcPr>
            <w:tcW w:w="4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Textopatrenia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/>
            </w:pPr>
            <w:r>
              <w:rPr>
                <w:sz w:val="16"/>
                <w:szCs w:val="16"/>
              </w:rPr>
              <w:t>Stav pracovníkov k 31.12.202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color w:val="1C1C1C"/>
                <w:sz w:val="16"/>
                <w:szCs w:val="16"/>
              </w:rPr>
              <w:t>0</w:t>
            </w:r>
          </w:p>
        </w:tc>
        <w:tc>
          <w:tcPr>
            <w:tcW w:w="2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color w:val="1C1C1C"/>
                <w:sz w:val="16"/>
                <w:szCs w:val="16"/>
              </w:rPr>
              <w:t>2</w:t>
            </w:r>
          </w:p>
        </w:tc>
        <w:tc>
          <w:tcPr>
            <w:tcW w:w="2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2</w:t>
            </w:r>
          </w:p>
        </w:tc>
      </w:tr>
      <w:tr>
        <w:trPr>
          <w:trHeight w:val="284" w:hRule="atLeast"/>
        </w:trPr>
        <w:tc>
          <w:tcPr>
            <w:tcW w:w="4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</w:t>
            </w:r>
          </w:p>
        </w:tc>
        <w:tc>
          <w:tcPr>
            <w:tcW w:w="2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2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2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  <w:t>Nezisková organizácia nemá vo svojej zriaďovateľskej pôsobnosti žiadne organizácie.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  <w:tab/>
      </w:r>
      <w:r>
        <w:rPr>
          <w:sz w:val="18"/>
          <w:szCs w:val="18"/>
        </w:rPr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750" w:type="pct"/>
        <w:jc w:val="left"/>
        <w:tblInd w:w="28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" w:type="dxa"/>
          <w:bottom w:w="0" w:type="dxa"/>
          <w:right w:w="70" w:type="dxa"/>
        </w:tblCellMar>
        <w:tblLook w:val="0000"/>
      </w:tblPr>
      <w:tblGrid>
        <w:gridCol w:w="2784"/>
        <w:gridCol w:w="3347"/>
        <w:gridCol w:w="3348"/>
      </w:tblGrid>
      <w:tr>
        <w:trPr>
          <w:trHeight w:val="284" w:hRule="atLeast"/>
        </w:trPr>
        <w:tc>
          <w:tcPr>
            <w:tcW w:w="2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rPr>
          <w:trHeight w:val="284" w:hRule="atLeast"/>
        </w:trPr>
        <w:tc>
          <w:tcPr>
            <w:tcW w:w="2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Nenastali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1e0"/>
      </w:tblPr>
      <w:tblGrid>
        <w:gridCol w:w="6294"/>
        <w:gridCol w:w="3507"/>
      </w:tblGrid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color w:val="FF0000"/>
          <w:sz w:val="18"/>
          <w:szCs w:val="18"/>
        </w:rPr>
      </w:pPr>
      <w:r>
        <w:rPr>
          <w:color w:val="1C1C1C"/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jc w:val="left"/>
        <w:tblInd w:w="28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" w:type="dxa"/>
          <w:bottom w:w="0" w:type="dxa"/>
          <w:right w:w="70" w:type="dxa"/>
        </w:tblCellMar>
        <w:tblLook w:val="0000"/>
      </w:tblPr>
      <w:tblGrid>
        <w:gridCol w:w="2359"/>
        <w:gridCol w:w="1973"/>
        <w:gridCol w:w="2372"/>
        <w:gridCol w:w="2873"/>
      </w:tblGrid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color w:val="FF0000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color w:val="1C1C1C"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color w:val="FF0000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color w:val="1C1C1C"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color w:val="FF0000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color w:val="1C1C1C"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color w:val="FF0000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color w:val="1C1C1C"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color w:val="FF0000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  <w:t>Samostatné hnuteľné veci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color w:val="1C1C1C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  <w:t>48 mesiacov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color w:val="1C1C1C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color w:val="1C1C1C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</w:r>
          </w:p>
        </w:tc>
      </w:tr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color w:val="FF0000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  <w:t>Drobný dlhodobý hmotný majetok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color w:val="1C1C1C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  <w:t>24 mesiacov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color w:val="1C1C1C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color w:val="1C1C1C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1C1C1C"/>
          <w:sz w:val="18"/>
          <w:szCs w:val="18"/>
        </w:rPr>
      </w:pPr>
      <w:r>
        <w:rPr>
          <w:color w:val="1C1C1C"/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81" w:type="dxa"/>
        <w:jc w:val="left"/>
        <w:tblInd w:w="3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4365"/>
        <w:gridCol w:w="5415"/>
      </w:tblGrid>
      <w:tr>
        <w:trPr>
          <w:trHeight w:val="284" w:hRule="atLeast"/>
        </w:trPr>
        <w:tc>
          <w:tcPr>
            <w:tcW w:w="4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nie 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jc w:val="left"/>
        <w:tblInd w:w="-1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0" w:type="dxa"/>
          <w:bottom w:w="0" w:type="dxa"/>
          <w:right w:w="70" w:type="dxa"/>
        </w:tblCellMar>
        <w:tblLook w:val="00a0"/>
      </w:tblPr>
      <w:tblGrid>
        <w:gridCol w:w="2288"/>
        <w:gridCol w:w="1125"/>
        <w:gridCol w:w="1041"/>
        <w:gridCol w:w="1089"/>
        <w:gridCol w:w="1074"/>
        <w:gridCol w:w="1231"/>
        <w:gridCol w:w="1133"/>
        <w:gridCol w:w="995"/>
      </w:tblGrid>
      <w:tr>
        <w:trPr>
          <w:trHeight w:val="1224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612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Prvotné ocenenie</w:t>
            </w:r>
            <w:r>
              <w:rPr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612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Opravné položky</w:t>
            </w:r>
            <w:r>
              <w:rPr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  <w:t>Tabuľka č. 2</w:t>
      </w:r>
    </w:p>
    <w:tbl>
      <w:tblPr>
        <w:tblW w:w="10475" w:type="dxa"/>
        <w:jc w:val="left"/>
        <w:tblInd w:w="-1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0" w:type="dxa"/>
          <w:bottom w:w="0" w:type="dxa"/>
          <w:right w:w="70" w:type="dxa"/>
        </w:tblCellMar>
        <w:tblLook w:val="00a0"/>
      </w:tblPr>
      <w:tblGrid>
        <w:gridCol w:w="1487"/>
        <w:gridCol w:w="709"/>
        <w:gridCol w:w="850"/>
        <w:gridCol w:w="849"/>
        <w:gridCol w:w="850"/>
        <w:gridCol w:w="992"/>
        <w:gridCol w:w="709"/>
        <w:gridCol w:w="854"/>
        <w:gridCol w:w="849"/>
        <w:gridCol w:w="709"/>
        <w:gridCol w:w="142"/>
        <w:gridCol w:w="565"/>
        <w:gridCol w:w="4"/>
        <w:gridCol w:w="905"/>
      </w:tblGrid>
      <w:tr>
        <w:trPr>
          <w:trHeight w:val="1020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dlhodob. hmot. majetku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A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7 893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3 965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11 858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200</w:t>
            </w:r>
            <w:r>
              <w:rPr>
                <w:color w:val="00000A"/>
                <w:sz w:val="16"/>
                <w:szCs w:val="16"/>
                <w:lang w:eastAsia="sk-SK"/>
              </w:rPr>
              <w:t xml:space="preserve">    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200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7 893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 xml:space="preserve">3 </w:t>
            </w:r>
            <w:r>
              <w:rPr>
                <w:color w:val="00000A"/>
                <w:sz w:val="16"/>
                <w:szCs w:val="16"/>
              </w:rPr>
              <w:t>7</w:t>
            </w:r>
            <w:r>
              <w:rPr>
                <w:color w:val="00000A"/>
                <w:sz w:val="16"/>
                <w:szCs w:val="16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 xml:space="preserve">11 </w:t>
            </w:r>
            <w:r>
              <w:rPr>
                <w:color w:val="00000A"/>
                <w:sz w:val="16"/>
                <w:szCs w:val="16"/>
              </w:rPr>
              <w:t>6</w:t>
            </w:r>
            <w:r>
              <w:rPr>
                <w:color w:val="00000A"/>
                <w:sz w:val="16"/>
                <w:szCs w:val="16"/>
              </w:rPr>
              <w:t>58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7 893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3</w:t>
            </w:r>
            <w:r>
              <w:rPr>
                <w:color w:val="00000A"/>
                <w:sz w:val="16"/>
                <w:szCs w:val="16"/>
              </w:rPr>
              <w:t>7</w:t>
            </w:r>
            <w:r>
              <w:rPr>
                <w:color w:val="00000A"/>
                <w:sz w:val="16"/>
                <w:szCs w:val="16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 xml:space="preserve">11 </w:t>
            </w:r>
            <w:r>
              <w:rPr>
                <w:color w:val="00000A"/>
                <w:sz w:val="16"/>
                <w:szCs w:val="16"/>
              </w:rPr>
              <w:t>6</w:t>
            </w:r>
            <w:r>
              <w:rPr>
                <w:color w:val="00000A"/>
                <w:sz w:val="16"/>
                <w:szCs w:val="16"/>
              </w:rPr>
              <w:t>58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         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7 893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 xml:space="preserve">3 </w:t>
            </w:r>
            <w:r>
              <w:rPr>
                <w:color w:val="00000A"/>
                <w:sz w:val="16"/>
                <w:szCs w:val="16"/>
              </w:rPr>
              <w:t>7</w:t>
            </w:r>
            <w:r>
              <w:rPr>
                <w:color w:val="00000A"/>
                <w:sz w:val="16"/>
                <w:szCs w:val="16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 xml:space="preserve">11 </w:t>
            </w:r>
            <w:r>
              <w:rPr>
                <w:color w:val="00000A"/>
                <w:sz w:val="16"/>
                <w:szCs w:val="16"/>
              </w:rPr>
              <w:t>6</w:t>
            </w:r>
            <w:r>
              <w:rPr>
                <w:color w:val="00000A"/>
                <w:sz w:val="16"/>
                <w:szCs w:val="16"/>
              </w:rPr>
              <w:t>58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A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474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ind w:left="36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W w:w="10300" w:type="dxa"/>
        <w:jc w:val="left"/>
        <w:tblInd w:w="-1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6035"/>
        <w:gridCol w:w="4264"/>
      </w:tblGrid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Prehľad dlhodobého majetku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Výška majetku</w:t>
            </w:r>
          </w:p>
        </w:tc>
      </w:tr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/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 spôsobe a výške poistenia dlhodobého nehmotného majetku a dlhodobého hmotného majetku.</w:t>
      </w:r>
    </w:p>
    <w:tbl>
      <w:tblPr>
        <w:tblW w:w="10300" w:type="dxa"/>
        <w:jc w:val="left"/>
        <w:tblInd w:w="-1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4342"/>
        <w:gridCol w:w="2978"/>
        <w:gridCol w:w="2980"/>
      </w:tblGrid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Poistná spoločnosť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poistenia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tbl>
      <w:tblPr>
        <w:tblW w:w="5000" w:type="pct"/>
        <w:jc w:val="left"/>
        <w:tblInd w:w="-1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0" w:type="dxa"/>
          <w:bottom w:w="0" w:type="dxa"/>
          <w:right w:w="70" w:type="dxa"/>
        </w:tblCellMar>
        <w:tblLook w:val="00a0"/>
      </w:tblPr>
      <w:tblGrid>
        <w:gridCol w:w="2207"/>
        <w:gridCol w:w="964"/>
        <w:gridCol w:w="1001"/>
        <w:gridCol w:w="966"/>
        <w:gridCol w:w="966"/>
        <w:gridCol w:w="966"/>
        <w:gridCol w:w="968"/>
        <w:gridCol w:w="966"/>
        <w:gridCol w:w="973"/>
      </w:tblGrid>
      <w:tr>
        <w:trPr>
          <w:trHeight w:val="1632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Prvotné ocenenie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Opravné položky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Zostatková hodnota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tbl>
      <w:tblPr>
        <w:tblW w:w="5000" w:type="pct"/>
        <w:jc w:val="left"/>
        <w:tblInd w:w="-1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0" w:type="dxa"/>
          <w:bottom w:w="0" w:type="dxa"/>
          <w:right w:w="70" w:type="dxa"/>
        </w:tblCellMar>
        <w:tblLook w:val="00a0"/>
      </w:tblPr>
      <w:tblGrid>
        <w:gridCol w:w="1832"/>
        <w:gridCol w:w="957"/>
        <w:gridCol w:w="1095"/>
        <w:gridCol w:w="1506"/>
        <w:gridCol w:w="1488"/>
        <w:gridCol w:w="1527"/>
        <w:gridCol w:w="1572"/>
      </w:tblGrid>
      <w:tr>
        <w:trPr>
          <w:trHeight w:val="922" w:hRule="atLeast"/>
        </w:trPr>
        <w:tc>
          <w:tcPr>
            <w:tcW w:w="18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0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Účtovná hodnota ku koncu</w:t>
            </w:r>
          </w:p>
        </w:tc>
      </w:tr>
      <w:tr>
        <w:trPr>
          <w:trHeight w:val="694" w:hRule="atLeast"/>
        </w:trPr>
        <w:tc>
          <w:tcPr>
            <w:tcW w:w="1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5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8" w:hRule="atLeast"/>
        </w:trPr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10299" w:type="dxa"/>
        <w:jc w:val="left"/>
        <w:tblInd w:w="-1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1600"/>
        <w:gridCol w:w="1361"/>
        <w:gridCol w:w="1362"/>
        <w:gridCol w:w="1357"/>
        <w:gridCol w:w="1366"/>
        <w:gridCol w:w="1366"/>
        <w:gridCol w:w="1886"/>
      </w:tblGrid>
      <w:tr>
        <w:trPr>
          <w:trHeight w:val="284" w:hRule="atLeast"/>
        </w:trPr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Dlhodobý finančný majetok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Zníženie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Zúčtovanie 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dôvodu ich tvorby, zníženia a zúčtovania</w:t>
            </w:r>
          </w:p>
        </w:tc>
      </w:tr>
      <w:tr>
        <w:trPr>
          <w:trHeight w:val="284" w:hRule="atLeast"/>
        </w:trPr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  <w:t>Tabuľka č. 1</w:t>
      </w:r>
    </w:p>
    <w:tbl>
      <w:tblPr>
        <w:tblW w:w="10300" w:type="dxa"/>
        <w:jc w:val="left"/>
        <w:tblInd w:w="-1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3299"/>
        <w:gridCol w:w="3492"/>
        <w:gridCol w:w="3509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majetok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Pokladnica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146,49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43,05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Ceniny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Bežné bankové účty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25343,80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33583,35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Peniaze na ceste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Spolu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25490,29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33626,40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color w:val="00000A"/>
          <w:sz w:val="18"/>
          <w:szCs w:val="18"/>
        </w:rPr>
      </w:pPr>
      <w:r>
        <w:rPr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  <w:t>Tabuľka č. 2</w:t>
      </w:r>
    </w:p>
    <w:tbl>
      <w:tblPr>
        <w:tblW w:w="10156" w:type="dxa"/>
        <w:jc w:val="left"/>
        <w:tblInd w:w="-1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3233"/>
        <w:gridCol w:w="1731"/>
        <w:gridCol w:w="1725"/>
        <w:gridCol w:w="1722"/>
        <w:gridCol w:w="1745"/>
      </w:tblGrid>
      <w:tr>
        <w:trPr>
          <w:trHeight w:val="284" w:hRule="atLeast"/>
        </w:trPr>
        <w:tc>
          <w:tcPr>
            <w:tcW w:w="3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majetok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Úbytky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realizovateľné cenné papiere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majetok spolu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iCs/>
          <w:color w:val="00000A"/>
          <w:sz w:val="18"/>
          <w:szCs w:val="18"/>
        </w:rPr>
      </w:pPr>
      <w:r>
        <w:rPr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i/>
          <w:i/>
          <w:iCs/>
          <w:color w:val="00000A"/>
          <w:sz w:val="18"/>
          <w:szCs w:val="18"/>
        </w:rPr>
      </w:pPr>
      <w:r>
        <w:rPr>
          <w:iCs/>
          <w:color w:val="00000A"/>
          <w:sz w:val="18"/>
          <w:szCs w:val="18"/>
        </w:rPr>
        <w:t>Netýka sa</w:t>
      </w:r>
      <w:r>
        <w:rPr>
          <w:i/>
          <w:iCs/>
          <w:color w:val="00000A"/>
          <w:sz w:val="18"/>
          <w:szCs w:val="18"/>
        </w:rPr>
        <w:t>.</w:t>
      </w:r>
    </w:p>
    <w:p>
      <w:pPr>
        <w:pStyle w:val="Normal"/>
        <w:spacing w:lineRule="auto" w:line="240" w:before="0" w:after="0"/>
        <w:rPr>
          <w:i/>
          <w:i/>
          <w:iCs/>
          <w:color w:val="00000A"/>
          <w:sz w:val="18"/>
          <w:szCs w:val="18"/>
        </w:rPr>
      </w:pPr>
      <w:r>
        <w:rPr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  <w:t>Tabuľka č. 3</w:t>
      </w:r>
    </w:p>
    <w:tbl>
      <w:tblPr>
        <w:tblW w:w="10301" w:type="dxa"/>
        <w:jc w:val="left"/>
        <w:tblInd w:w="-1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3299"/>
        <w:gridCol w:w="2327"/>
        <w:gridCol w:w="2340"/>
        <w:gridCol w:w="2334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 majetok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Zvýšenie/ zníženie hodnoty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(+/-)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Vplyv ocenenia na vlastné imanie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Majetkové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Dlhové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realizovateľné cenné papiere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 majetok spolu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color w:val="00000A"/>
          <w:sz w:val="18"/>
          <w:szCs w:val="18"/>
        </w:rPr>
      </w:pPr>
      <w:r>
        <w:rPr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iCs/>
          <w:color w:val="00000A"/>
          <w:sz w:val="18"/>
          <w:szCs w:val="18"/>
        </w:rPr>
      </w:pPr>
      <w:r>
        <w:rPr>
          <w:iCs/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jc w:val="center"/>
        <w:rPr>
          <w:iCs/>
          <w:color w:val="00000A"/>
          <w:sz w:val="18"/>
          <w:szCs w:val="18"/>
        </w:rPr>
      </w:pPr>
      <w:r>
        <w:rPr>
          <w:iCs/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tbl>
      <w:tblPr>
        <w:tblW w:w="5000" w:type="pct"/>
        <w:jc w:val="left"/>
        <w:tblInd w:w="-1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2234"/>
        <w:gridCol w:w="1548"/>
        <w:gridCol w:w="1553"/>
        <w:gridCol w:w="1548"/>
        <w:gridCol w:w="1550"/>
        <w:gridCol w:w="1544"/>
      </w:tblGrid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zásob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Zníženie opravnej položky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Zúčtovanie  opravnej položky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Výrobky 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Zvieratá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Tovar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Poskytnutý preddavok na zásoby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Zásoby spolu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bCs/>
          <w:iCs/>
          <w:color w:val="00000A"/>
          <w:sz w:val="18"/>
          <w:szCs w:val="18"/>
        </w:rPr>
      </w:pPr>
      <w:r>
        <w:rPr>
          <w:bCs/>
          <w:iCs/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bCs/>
          <w:iCs/>
          <w:color w:val="00000A"/>
          <w:sz w:val="18"/>
          <w:szCs w:val="18"/>
        </w:rPr>
      </w:pPr>
      <w:r>
        <w:rPr>
          <w:bCs/>
          <w:iCs/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FF0000"/>
          <w:sz w:val="18"/>
          <w:szCs w:val="18"/>
        </w:rPr>
      </w:pPr>
      <w:r>
        <w:rPr>
          <w:color w:val="1C1C1C"/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1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2991"/>
        <w:gridCol w:w="4989"/>
        <w:gridCol w:w="1998"/>
      </w:tblGrid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 xml:space="preserve">Opis 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Zdaňované príjmy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Tržby v chd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1C1C1C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Nezdaňované príjmy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color w:val="1C1C1C"/>
                <w:sz w:val="16"/>
                <w:szCs w:val="16"/>
              </w:rPr>
              <w:t>Predaj stroja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1C1C1C"/>
              </w:rPr>
              <w:t>20</w:t>
            </w:r>
            <w:r>
              <w:rPr>
                <w:color w:val="1C1C1C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color w:val="1C1C1C"/>
              </w:rPr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color w:val="1C1C1C"/>
              </w:rPr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color w:val="1C1C1C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1C1C1C"/>
          <w:sz w:val="18"/>
          <w:szCs w:val="18"/>
        </w:rPr>
      </w:pPr>
      <w:r>
        <w:rPr>
          <w:color w:val="1C1C1C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tbl>
      <w:tblPr>
        <w:tblW w:w="5000" w:type="pct"/>
        <w:jc w:val="left"/>
        <w:tblInd w:w="-1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2412"/>
        <w:gridCol w:w="1515"/>
        <w:gridCol w:w="1514"/>
        <w:gridCol w:w="1512"/>
        <w:gridCol w:w="1515"/>
        <w:gridCol w:w="1509"/>
      </w:tblGrid>
      <w:tr>
        <w:trPr>
          <w:trHeight w:val="608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pohľadávok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Zníženie opravnej položky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Zúčtovanie  opravnej položky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Pohľadávky z obchodného styku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Pohľadávky voči účastníkom združení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Iné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Pohľadávky spolu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 pohľadávok do lehoty splatnosti a po lehote splatnosti.</w:t>
      </w:r>
    </w:p>
    <w:tbl>
      <w:tblPr>
        <w:tblW w:w="5000" w:type="pct"/>
        <w:jc w:val="left"/>
        <w:tblInd w:w="-1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3992"/>
        <w:gridCol w:w="2991"/>
        <w:gridCol w:w="2995"/>
      </w:tblGrid>
      <w:tr>
        <w:trPr>
          <w:trHeight w:val="284" w:hRule="atLeast"/>
        </w:trPr>
        <w:tc>
          <w:tcPr>
            <w:tcW w:w="3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Pohľadávky do lehoty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125,00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Pohľadávky po lehote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Pohľadávky spolu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125,00</w:t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2991"/>
        <w:gridCol w:w="4989"/>
        <w:gridCol w:w="1998"/>
      </w:tblGrid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príjmy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8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tbl>
      <w:tblPr>
        <w:tblW w:w="8875" w:type="dxa"/>
        <w:jc w:val="left"/>
        <w:tblInd w:w="-1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3550"/>
        <w:gridCol w:w="1065"/>
        <w:gridCol w:w="1058"/>
        <w:gridCol w:w="1065"/>
        <w:gridCol w:w="1066"/>
        <w:gridCol w:w="1070"/>
      </w:tblGrid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(+)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(+, -)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887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Základné imanie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nadačné imanie v nadácii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vklady zakladateľov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prioritný majetok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Fondy tvorené podľa osobitného predpisu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Fond reprodukcie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887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Rezervný fond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Fondy tvorené zo zisku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fondy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35864,00</w:t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    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8003,35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33144,18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-8003,35</w:t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-</w:t>
            </w:r>
            <w:r>
              <w:rPr>
                <w:color w:val="00000A"/>
                <w:sz w:val="16"/>
                <w:szCs w:val="16"/>
              </w:rPr>
              <w:t>7653,89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-</w:t>
            </w:r>
            <w:r>
              <w:rPr>
                <w:color w:val="00000A"/>
                <w:sz w:val="16"/>
                <w:szCs w:val="16"/>
              </w:rPr>
              <w:t>-8003,35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-7653,89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Spolu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33144,,18</w:t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-</w:t>
            </w:r>
            <w:r>
              <w:rPr>
                <w:b/>
                <w:bCs/>
                <w:color w:val="00000A"/>
                <w:sz w:val="16"/>
                <w:szCs w:val="16"/>
              </w:rPr>
              <w:t>7653,89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40798,07</w:t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Informácia o rozdelení účtovného zisku alebo vysporiadaní účtovnej straty vykázanej v minulých účtovných obdobiach.</w:t>
      </w:r>
    </w:p>
    <w:tbl>
      <w:tblPr>
        <w:tblW w:w="5000" w:type="pct"/>
        <w:jc w:val="left"/>
        <w:tblInd w:w="-1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opHead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opHead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fondu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Prevod  do nevysporiadaného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-8003,35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 nerozdeleného zisku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Prevod do nevysporiadaného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-8003,35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/>
        <w:ind w:left="36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tbl>
      <w:tblPr>
        <w:tblW w:w="5000" w:type="pct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2928"/>
        <w:gridCol w:w="1412"/>
        <w:gridCol w:w="1411"/>
        <w:gridCol w:w="1411"/>
        <w:gridCol w:w="1410"/>
        <w:gridCol w:w="1405"/>
      </w:tblGrid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Použitie rezerv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Zrušenie alebo zníženie rezerv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Rezerva na dovolenku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Rezerva na audit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color w:val="00000A"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10382" w:type="dxa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325 - Ostatné záväzky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379 - Iné záväzky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3992"/>
        <w:gridCol w:w="2991"/>
        <w:gridCol w:w="2995"/>
      </w:tblGrid>
      <w:tr>
        <w:trPr>
          <w:trHeight w:val="284" w:hRule="atLeast"/>
        </w:trPr>
        <w:tc>
          <w:tcPr>
            <w:tcW w:w="3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Záväzky do lehoty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600,00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Záväzky po lehote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Záväzky spolu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600,00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left="72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72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tbl>
      <w:tblPr>
        <w:tblW w:w="10025" w:type="dxa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4984"/>
        <w:gridCol w:w="2497"/>
        <w:gridCol w:w="2544"/>
      </w:tblGrid>
      <w:tr>
        <w:trPr>
          <w:trHeight w:val="284" w:hRule="atLeast"/>
        </w:trPr>
        <w:tc>
          <w:tcPr>
            <w:tcW w:w="4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záväzkov</w:t>
            </w:r>
          </w:p>
        </w:tc>
        <w:tc>
          <w:tcPr>
            <w:tcW w:w="50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Záväzky po lehote splatnosti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60</w:t>
            </w: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 xml:space="preserve">                                         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 xml:space="preserve">                                           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Krátkodobé a 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60</w:t>
            </w: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3717"/>
        <w:gridCol w:w="3147"/>
        <w:gridCol w:w="3114"/>
      </w:tblGrid>
      <w:tr>
        <w:trPr>
          <w:trHeight w:val="284" w:hRule="atLeast"/>
        </w:trPr>
        <w:tc>
          <w:tcPr>
            <w:tcW w:w="3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3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3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/>
        <w:ind w:left="72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/>
        <w:ind w:left="72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5000" w:type="pct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2793"/>
        <w:gridCol w:w="596"/>
        <w:gridCol w:w="1310"/>
        <w:gridCol w:w="1310"/>
        <w:gridCol w:w="1312"/>
        <w:gridCol w:w="1312"/>
        <w:gridCol w:w="1344"/>
      </w:tblGrid>
      <w:tr>
        <w:trPr>
          <w:trHeight w:val="284" w:hRule="atLeast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cudzieho zdroja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Výška úroku v %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Splatnosť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Forma zabezpečenia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</w:rPr>
            </w:r>
          </w:p>
        </w:tc>
      </w:tr>
      <w:tr>
        <w:trPr>
          <w:trHeight w:val="284" w:hRule="atLeast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Spolu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</w:rPr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2991"/>
        <w:gridCol w:w="4989"/>
        <w:gridCol w:w="1998"/>
      </w:tblGrid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Opis 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383 - Výdavky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383 - Výdavky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 </w:t>
      </w:r>
    </w:p>
    <w:p>
      <w:pPr>
        <w:pStyle w:val="Normal"/>
        <w:spacing w:lineRule="auto" w:line="240" w:before="0" w:after="0"/>
        <w:ind w:left="6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3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 významných položkách výnosov budúcich období v členení najmä na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zostatkovú hodnotu bezodplatne nadobudnutého dlhodobého majetku,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zostatkovú hodnotu dlhodobého majetku obstaraného z dotácie,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zostatok nepoužitej dotácie alebo grantu,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zostatok nepoužitej časti podielu zaplatenej dane,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14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zostatkovú hodnotu dlhodobého majetku obstaraného z podielu zaplatenej dane.</w:t>
      </w:r>
    </w:p>
    <w:p>
      <w:pPr>
        <w:pStyle w:val="Normal"/>
        <w:spacing w:lineRule="auto" w:line="240" w:before="0" w:after="120"/>
        <w:rPr>
          <w:i/>
          <w:i/>
          <w:iCs/>
          <w:color w:val="00000A"/>
          <w:sz w:val="18"/>
          <w:szCs w:val="18"/>
        </w:rPr>
      </w:pPr>
      <w:r>
        <w:rPr>
          <w:i/>
          <w:iCs/>
          <w:color w:val="00000A"/>
          <w:sz w:val="18"/>
          <w:szCs w:val="18"/>
        </w:rPr>
      </w:r>
    </w:p>
    <w:tbl>
      <w:tblPr>
        <w:tblW w:w="10382" w:type="dxa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prijaté dary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 xml:space="preserve"> </w:t>
            </w: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540,13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540,13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 </w:t>
            </w: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 majetku prenajatom formou finančného prenájmu, a to</w:t>
      </w:r>
    </w:p>
    <w:p>
      <w:pPr>
        <w:pStyle w:val="Normal"/>
        <w:numPr>
          <w:ilvl w:val="0"/>
          <w:numId w:val="12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4988"/>
        <w:gridCol w:w="4989"/>
      </w:tblGrid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Finančný náklad</w:t>
            </w:r>
          </w:p>
        </w:tc>
      </w:tr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360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360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suma istiny a finančného nákladu podľa doby splatnosti 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do jedného roka vrátane,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od jedného roka do piatich rokov vrátane,</w:t>
      </w:r>
    </w:p>
    <w:p>
      <w:pPr>
        <w:pStyle w:val="Normal"/>
        <w:numPr>
          <w:ilvl w:val="0"/>
          <w:numId w:val="13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viac ako päť rokov.</w:t>
      </w:r>
    </w:p>
    <w:tbl>
      <w:tblPr>
        <w:tblW w:w="10382" w:type="dxa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Finančný náklad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</w:r>
    </w:p>
    <w:p>
      <w:pPr>
        <w:pStyle w:val="Normal"/>
        <w:spacing w:lineRule="auto" w:line="240" w:before="0" w:after="0"/>
        <w:ind w:left="360" w:hanging="0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Netýka sa.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Cs/>
          <w:color w:val="00000A"/>
        </w:rPr>
      </w:pPr>
      <w:r>
        <w:rPr>
          <w:bCs/>
          <w:color w:val="00000A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color w:val="00000A"/>
        </w:rPr>
      </w:pPr>
      <w:r>
        <w:rPr>
          <w:b/>
          <w:bCs/>
          <w:color w:val="00000A"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color w:val="00000A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A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Prijaté dary od fyzických a právnických osôb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Prijaté príspevky od iných organizácií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color w:val="00000A"/>
                <w:sz w:val="16"/>
                <w:szCs w:val="16"/>
              </w:rPr>
              <w:t xml:space="preserve">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</w:rPr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tbl>
      <w:tblPr>
        <w:tblW w:w="4900" w:type="pct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00" w:type="pct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celková hodnota kurzových ziskov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Mzdové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4675,95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Zákonné poistenie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1119,00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Prijaté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2365,07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color w:val="00000A"/>
                <w:sz w:val="16"/>
                <w:szCs w:val="16"/>
              </w:rPr>
              <w:t>Spotreba materiálu,energie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Zákonné sociálne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 xml:space="preserve">  </w:t>
            </w: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Náklady na reprezentačné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249,00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 xml:space="preserve">     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 účele a výške použitia podielu zaplatenej dane za bežné účtovné obdobie.</w:t>
      </w:r>
    </w:p>
    <w:tbl>
      <w:tblPr>
        <w:tblW w:w="9843" w:type="dxa"/>
        <w:jc w:val="left"/>
        <w:tblInd w:w="-1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4862"/>
        <w:gridCol w:w="2724"/>
        <w:gridCol w:w="1"/>
        <w:gridCol w:w="2256"/>
      </w:tblGrid>
      <w:tr>
        <w:trPr>
          <w:trHeight w:val="284" w:hRule="atLeast"/>
        </w:trPr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Účel použitia podielu zaplatenej dane</w:t>
            </w:r>
          </w:p>
        </w:tc>
        <w:tc>
          <w:tcPr>
            <w:tcW w:w="2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75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00" w:type="pct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ostatné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 </w:t>
      </w:r>
    </w:p>
    <w:p>
      <w:pPr>
        <w:pStyle w:val="Normal"/>
        <w:spacing w:lineRule="auto" w:line="240" w:before="0" w:after="0"/>
        <w:ind w:left="6" w:hanging="0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daňové poradenstvo,</w:t>
      </w:r>
    </w:p>
    <w:p>
      <w:pPr>
        <w:pStyle w:val="Normal"/>
        <w:numPr>
          <w:ilvl w:val="0"/>
          <w:numId w:val="15"/>
        </w:numPr>
        <w:spacing w:lineRule="auto" w:line="240" w:before="0" w:after="12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tbl>
      <w:tblPr>
        <w:tblW w:w="4900" w:type="pct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</w:rPr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  <w:t>Čl. 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color w:val="00000A"/>
        </w:rPr>
      </w:pPr>
      <w:r>
        <w:rPr>
          <w:b/>
          <w:bCs/>
          <w:color w:val="00000A"/>
        </w:rPr>
        <w:t>Opis údajov na podsúvahových účtoch</w:t>
      </w:r>
    </w:p>
    <w:p>
      <w:pPr>
        <w:pStyle w:val="Normal"/>
        <w:spacing w:lineRule="auto" w:line="240" w:before="0" w:after="12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" w:type="dxa"/>
          <w:bottom w:w="0" w:type="dxa"/>
          <w:right w:w="70" w:type="dxa"/>
        </w:tblCellMar>
        <w:tblLook w:val="0000"/>
      </w:tblPr>
      <w:tblGrid>
        <w:gridCol w:w="6677"/>
        <w:gridCol w:w="3200"/>
      </w:tblGrid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Významné položky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Hodnota majetku</w:t>
            </w:r>
          </w:p>
        </w:tc>
      </w:tr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Netýka sa.</w:t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  <w:t>Čl. VI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color w:val="00000A"/>
        </w:rPr>
      </w:pPr>
      <w:r>
        <w:rPr>
          <w:b/>
          <w:bCs/>
          <w:color w:val="00000A"/>
        </w:rPr>
        <w:t>Ďalšie informácie</w:t>
      </w:r>
    </w:p>
    <w:p>
      <w:pPr>
        <w:pStyle w:val="Textopatrenia"/>
        <w:numPr>
          <w:ilvl w:val="0"/>
          <w:numId w:val="17"/>
        </w:numPr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" w:type="dxa"/>
          <w:bottom w:w="0" w:type="dxa"/>
          <w:right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iných aktív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Hodnota 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Textopatrenia"/>
        <w:numPr>
          <w:ilvl w:val="0"/>
          <w:numId w:val="17"/>
        </w:numPr>
        <w:spacing w:before="0" w:after="120"/>
        <w:ind w:left="357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8"/>
        </w:numPr>
        <w:spacing w:before="0" w:after="12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8"/>
        </w:numPr>
        <w:spacing w:before="0" w:after="12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" w:type="dxa"/>
          <w:bottom w:w="0" w:type="dxa"/>
          <w:right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iných pasív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Hodnota 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Textopatrenia"/>
        <w:numPr>
          <w:ilvl w:val="0"/>
          <w:numId w:val="17"/>
        </w:numPr>
        <w:spacing w:before="0" w:after="120"/>
        <w:ind w:left="36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povinnosť z opčných obchodov,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9"/>
        </w:numPr>
        <w:spacing w:before="0" w:after="12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 xml:space="preserve">iné povinnosti. 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" w:type="dxa"/>
          <w:bottom w:w="0" w:type="dxa"/>
          <w:right w:w="70" w:type="dxa"/>
        </w:tblCellMar>
        <w:tblLook w:val="0000"/>
      </w:tblPr>
      <w:tblGrid>
        <w:gridCol w:w="4305"/>
        <w:gridCol w:w="2347"/>
        <w:gridCol w:w="3326"/>
      </w:tblGrid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Výška</w:t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Spriaznené osoby</w:t>
            </w:r>
          </w:p>
        </w:tc>
      </w:tr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6"/>
          <w:szCs w:val="16"/>
        </w:rPr>
      </w:pPr>
      <w:r>
        <w:rPr>
          <w:color w:val="00000A"/>
          <w:sz w:val="18"/>
          <w:szCs w:val="18"/>
        </w:rPr>
        <w:t xml:space="preserve">       </w:t>
      </w:r>
      <w:r>
        <w:rPr>
          <w:color w:val="00000A"/>
          <w:sz w:val="16"/>
          <w:szCs w:val="16"/>
        </w:rPr>
        <w:t>Netýka sa.</w:t>
      </w:r>
    </w:p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Prehľad nehnuteľných kultúrnych pamiatok, ktoré sú v správe alebo vo vlastníctve účtovnej jednotky.</w:t>
      </w:r>
    </w:p>
    <w:p>
      <w:pPr>
        <w:pStyle w:val="Normal"/>
        <w:spacing w:lineRule="auto" w:line="240" w:before="0" w:after="120"/>
        <w:ind w:left="360" w:hanging="0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Netýka sa.</w:t>
      </w:r>
    </w:p>
    <w:p>
      <w:pPr>
        <w:pStyle w:val="Normal"/>
        <w:spacing w:lineRule="auto" w:line="240" w:before="0" w:after="12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>
          <w:color w:val="00000A"/>
        </w:rPr>
      </w:pPr>
      <w:r>
        <w:rPr>
          <w:color w:val="00000A"/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>
        <w:rPr>
          <w:color w:val="00000A"/>
          <w:sz w:val="16"/>
          <w:szCs w:val="16"/>
        </w:rPr>
        <w:t>ňom jej zostavenia.</w:t>
      </w:r>
    </w:p>
    <w:p>
      <w:pPr>
        <w:pStyle w:val="Normal"/>
        <w:spacing w:lineRule="auto" w:line="240" w:before="0" w:after="0"/>
        <w:ind w:left="357" w:hanging="0"/>
        <w:jc w:val="center"/>
        <w:rPr/>
      </w:pPr>
      <w:r>
        <w:rPr>
          <w:color w:val="00000A"/>
          <w:sz w:val="16"/>
          <w:szCs w:val="16"/>
        </w:rPr>
        <w:t>Žiadne skutočnosti nenastali.</w:t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18</w:t>
    </w:r>
    <w:r>
      <w:fldChar w:fldCharType="end"/>
    </w:r>
  </w:p>
  <w:p>
    <w:pPr>
      <w:pStyle w:val="Pt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b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7">
    <w:lvl w:ilvl="0">
      <w:start w:val="1"/>
      <w:numFmt w:val="decimal"/>
      <w:lvlText w:val="(%1)"/>
      <w:lvlJc w:val="left"/>
      <w:pPr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nhideWhenUsed="0"/>
    <w:lsdException w:name="Subtitle" w:uiPriority="11" w:semiHidden="0" w:unhideWhenUsed="0" w:qFormat="1"/>
    <w:lsdException w:name="Strong" w:semiHidden="0" w:unhideWhenUsed="0" w:qFormat="1"/>
    <w:lsdException w:name="Emphasis" w:uiPriority="20" w:semiHidden="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 w:customStyle="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 w:customStyle="1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 w:customStyle="1">
    <w:name w:val="Heading 3"/>
    <w:basedOn w:val="Normal"/>
    <w:link w:val="Nadpis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Heading1"/>
    <w:uiPriority w:val="99"/>
    <w:qFormat/>
    <w:rsid w:val="00a02c03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Heading2"/>
    <w:uiPriority w:val="99"/>
    <w:semiHidden/>
    <w:qFormat/>
    <w:rsid w:val="00a02c0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Heading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 w:customStyle="1">
    <w:name w:val="Zápatí Char"/>
    <w:basedOn w:val="DefaultParagraphFont"/>
    <w:link w:val="Footer"/>
    <w:uiPriority w:val="99"/>
    <w:qFormat/>
    <w:rsid w:val="00a02c03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í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ZhlavChar" w:customStyle="1">
    <w:name w:val="Záhlaví Char"/>
    <w:basedOn w:val="DefaultParagraphFont"/>
    <w:link w:val="Header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 w:customStyle="1">
    <w:name w:val="ListLabel 1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sid w:val="00ce3333"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sid w:val="00ce3333"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sid w:val="00ce3333"/>
    <w:rPr>
      <w:b/>
      <w:bCs/>
      <w:i w:val="false"/>
      <w:iCs w:val="false"/>
    </w:rPr>
  </w:style>
  <w:style w:type="character" w:styleId="ListLabel6" w:customStyle="1">
    <w:name w:val="ListLabel 6"/>
    <w:qFormat/>
    <w:rsid w:val="00ce3333"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sid w:val="00ce3333"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sid w:val="00ce3333"/>
    <w:rPr>
      <w:b/>
      <w:bCs/>
      <w:i w:val="false"/>
      <w:iCs w:val="false"/>
    </w:rPr>
  </w:style>
  <w:style w:type="character" w:styleId="ListLabel9" w:customStyle="1">
    <w:name w:val="ListLabel 9"/>
    <w:qFormat/>
    <w:rsid w:val="00ce3333"/>
    <w:rPr>
      <w:b w:val="false"/>
      <w:bCs w:val="false"/>
      <w:i w:val="false"/>
      <w:iCs w:val="false"/>
      <w:sz w:val="16"/>
    </w:rPr>
  </w:style>
  <w:style w:type="character" w:styleId="ListLabel10" w:customStyle="1">
    <w:name w:val="ListLabel 10"/>
    <w:qFormat/>
    <w:rsid w:val="00ce3333"/>
    <w:rPr>
      <w:b w:val="false"/>
      <w:bCs w:val="false"/>
      <w:i w:val="false"/>
      <w:iCs w:val="false"/>
      <w:sz w:val="18"/>
    </w:rPr>
  </w:style>
  <w:style w:type="character" w:styleId="ListLabel11" w:customStyle="1">
    <w:name w:val="ListLabel 11"/>
    <w:qFormat/>
    <w:rsid w:val="00ce3333"/>
    <w:rPr>
      <w:rFonts w:cs="Symbol"/>
      <w:b/>
      <w:sz w:val="16"/>
    </w:rPr>
  </w:style>
  <w:style w:type="character" w:styleId="ListLabel12" w:customStyle="1">
    <w:name w:val="ListLabel 12"/>
    <w:qFormat/>
    <w:rsid w:val="00ce3333"/>
    <w:rPr>
      <w:rFonts w:cs="Courier New"/>
    </w:rPr>
  </w:style>
  <w:style w:type="character" w:styleId="ListLabel13" w:customStyle="1">
    <w:name w:val="ListLabel 13"/>
    <w:qFormat/>
    <w:rsid w:val="00ce3333"/>
    <w:rPr>
      <w:rFonts w:cs="Wingdings"/>
    </w:rPr>
  </w:style>
  <w:style w:type="character" w:styleId="ListLabel14" w:customStyle="1">
    <w:name w:val="ListLabel 14"/>
    <w:qFormat/>
    <w:rsid w:val="00ce3333"/>
    <w:rPr>
      <w:rFonts w:cs="Symbol"/>
    </w:rPr>
  </w:style>
  <w:style w:type="character" w:styleId="ListLabel15" w:customStyle="1">
    <w:name w:val="ListLabel 15"/>
    <w:qFormat/>
    <w:rsid w:val="00ce3333"/>
    <w:rPr>
      <w:rFonts w:cs="Courier New"/>
    </w:rPr>
  </w:style>
  <w:style w:type="character" w:styleId="ListLabel16" w:customStyle="1">
    <w:name w:val="ListLabel 16"/>
    <w:qFormat/>
    <w:rsid w:val="00ce3333"/>
    <w:rPr>
      <w:rFonts w:cs="Wingdings"/>
    </w:rPr>
  </w:style>
  <w:style w:type="character" w:styleId="ListLabel17" w:customStyle="1">
    <w:name w:val="ListLabel 17"/>
    <w:qFormat/>
    <w:rsid w:val="00ce3333"/>
    <w:rPr>
      <w:rFonts w:cs="Symbol"/>
    </w:rPr>
  </w:style>
  <w:style w:type="character" w:styleId="ListLabel18" w:customStyle="1">
    <w:name w:val="ListLabel 18"/>
    <w:qFormat/>
    <w:rsid w:val="00ce3333"/>
    <w:rPr>
      <w:rFonts w:cs="Courier New"/>
    </w:rPr>
  </w:style>
  <w:style w:type="character" w:styleId="ListLabel19" w:customStyle="1">
    <w:name w:val="ListLabel 19"/>
    <w:qFormat/>
    <w:rsid w:val="00ce3333"/>
    <w:rPr>
      <w:rFonts w:cs="Wingdings"/>
    </w:rPr>
  </w:style>
  <w:style w:type="character" w:styleId="ListLabel20" w:customStyle="1">
    <w:name w:val="ListLabel 20"/>
    <w:qFormat/>
    <w:rsid w:val="00ce3333"/>
    <w:rPr>
      <w:rFonts w:cs="Symbol"/>
      <w:sz w:val="16"/>
    </w:rPr>
  </w:style>
  <w:style w:type="character" w:styleId="ListLabel21" w:customStyle="1">
    <w:name w:val="ListLabel 21"/>
    <w:qFormat/>
    <w:rsid w:val="00ce3333"/>
    <w:rPr>
      <w:rFonts w:cs="Courier New"/>
    </w:rPr>
  </w:style>
  <w:style w:type="character" w:styleId="ListLabel22" w:customStyle="1">
    <w:name w:val="ListLabel 22"/>
    <w:qFormat/>
    <w:rsid w:val="00ce3333"/>
    <w:rPr>
      <w:rFonts w:cs="Wingdings"/>
    </w:rPr>
  </w:style>
  <w:style w:type="character" w:styleId="ListLabel23" w:customStyle="1">
    <w:name w:val="ListLabel 23"/>
    <w:qFormat/>
    <w:rsid w:val="00ce3333"/>
    <w:rPr>
      <w:rFonts w:cs="Symbol"/>
    </w:rPr>
  </w:style>
  <w:style w:type="character" w:styleId="ListLabel24" w:customStyle="1">
    <w:name w:val="ListLabel 24"/>
    <w:qFormat/>
    <w:rsid w:val="00ce3333"/>
    <w:rPr>
      <w:rFonts w:cs="Courier New"/>
    </w:rPr>
  </w:style>
  <w:style w:type="character" w:styleId="ListLabel25" w:customStyle="1">
    <w:name w:val="ListLabel 25"/>
    <w:qFormat/>
    <w:rsid w:val="00ce3333"/>
    <w:rPr>
      <w:rFonts w:cs="Wingdings"/>
    </w:rPr>
  </w:style>
  <w:style w:type="character" w:styleId="ListLabel26" w:customStyle="1">
    <w:name w:val="ListLabel 26"/>
    <w:qFormat/>
    <w:rsid w:val="00ce3333"/>
    <w:rPr>
      <w:rFonts w:cs="Symbol"/>
    </w:rPr>
  </w:style>
  <w:style w:type="character" w:styleId="ListLabel27" w:customStyle="1">
    <w:name w:val="ListLabel 27"/>
    <w:qFormat/>
    <w:rsid w:val="00ce3333"/>
    <w:rPr>
      <w:rFonts w:cs="Courier New"/>
    </w:rPr>
  </w:style>
  <w:style w:type="character" w:styleId="ListLabel28" w:customStyle="1">
    <w:name w:val="ListLabel 28"/>
    <w:qFormat/>
    <w:rsid w:val="00ce3333"/>
    <w:rPr>
      <w:rFonts w:cs="Wingdings"/>
    </w:rPr>
  </w:style>
  <w:style w:type="character" w:styleId="ListLabel29" w:customStyle="1">
    <w:name w:val="ListLabel 29"/>
    <w:qFormat/>
    <w:rsid w:val="00ce3333"/>
    <w:rPr>
      <w:rFonts w:cs="Symbol"/>
      <w:sz w:val="16"/>
    </w:rPr>
  </w:style>
  <w:style w:type="character" w:styleId="ListLabel30" w:customStyle="1">
    <w:name w:val="ListLabel 30"/>
    <w:qFormat/>
    <w:rsid w:val="00ce3333"/>
    <w:rPr>
      <w:rFonts w:cs="Courier New"/>
    </w:rPr>
  </w:style>
  <w:style w:type="character" w:styleId="ListLabel31" w:customStyle="1">
    <w:name w:val="ListLabel 31"/>
    <w:qFormat/>
    <w:rsid w:val="00ce3333"/>
    <w:rPr>
      <w:rFonts w:cs="Wingdings"/>
    </w:rPr>
  </w:style>
  <w:style w:type="character" w:styleId="ListLabel32" w:customStyle="1">
    <w:name w:val="ListLabel 32"/>
    <w:qFormat/>
    <w:rsid w:val="00ce3333"/>
    <w:rPr>
      <w:rFonts w:cs="Symbol"/>
    </w:rPr>
  </w:style>
  <w:style w:type="character" w:styleId="ListLabel33" w:customStyle="1">
    <w:name w:val="ListLabel 33"/>
    <w:qFormat/>
    <w:rsid w:val="00ce3333"/>
    <w:rPr>
      <w:rFonts w:cs="Courier New"/>
    </w:rPr>
  </w:style>
  <w:style w:type="character" w:styleId="ListLabel34" w:customStyle="1">
    <w:name w:val="ListLabel 34"/>
    <w:qFormat/>
    <w:rsid w:val="00ce3333"/>
    <w:rPr>
      <w:rFonts w:cs="Wingdings"/>
    </w:rPr>
  </w:style>
  <w:style w:type="character" w:styleId="ListLabel35" w:customStyle="1">
    <w:name w:val="ListLabel 35"/>
    <w:qFormat/>
    <w:rsid w:val="00ce3333"/>
    <w:rPr>
      <w:rFonts w:cs="Symbol"/>
    </w:rPr>
  </w:style>
  <w:style w:type="character" w:styleId="ListLabel36" w:customStyle="1">
    <w:name w:val="ListLabel 36"/>
    <w:qFormat/>
    <w:rsid w:val="00ce3333"/>
    <w:rPr>
      <w:rFonts w:cs="Courier New"/>
    </w:rPr>
  </w:style>
  <w:style w:type="character" w:styleId="ListLabel37" w:customStyle="1">
    <w:name w:val="ListLabel 37"/>
    <w:qFormat/>
    <w:rsid w:val="00ce3333"/>
    <w:rPr>
      <w:rFonts w:cs="Wingdings"/>
    </w:rPr>
  </w:style>
  <w:style w:type="character" w:styleId="ListLabel38" w:customStyle="1">
    <w:name w:val="ListLabel 38"/>
    <w:qFormat/>
    <w:rsid w:val="00ce3333"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 w:customStyle="1">
    <w:name w:val="ListLabel 39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40" w:customStyle="1">
    <w:name w:val="ListLabel 40"/>
    <w:qFormat/>
    <w:rsid w:val="00ce3333"/>
    <w:rPr>
      <w:b/>
      <w:bCs/>
      <w:i w:val="false"/>
      <w:iCs w:val="false"/>
    </w:rPr>
  </w:style>
  <w:style w:type="character" w:styleId="ListLabel41" w:customStyle="1">
    <w:name w:val="ListLabel 41"/>
    <w:qFormat/>
    <w:rsid w:val="00ce3333"/>
    <w:rPr>
      <w:b w:val="false"/>
      <w:bCs w:val="false"/>
      <w:i w:val="false"/>
      <w:iCs w:val="false"/>
      <w:sz w:val="16"/>
    </w:rPr>
  </w:style>
  <w:style w:type="character" w:styleId="ListLabel42" w:customStyle="1">
    <w:name w:val="ListLabel 42"/>
    <w:qFormat/>
    <w:rsid w:val="00ce3333"/>
    <w:rPr>
      <w:b w:val="false"/>
      <w:bCs w:val="false"/>
      <w:i w:val="false"/>
      <w:iCs w:val="false"/>
      <w:sz w:val="18"/>
    </w:rPr>
  </w:style>
  <w:style w:type="character" w:styleId="ListLabel43" w:customStyle="1">
    <w:name w:val="ListLabel 43"/>
    <w:qFormat/>
    <w:rsid w:val="00ce3333"/>
    <w:rPr>
      <w:rFonts w:cs="Symbol"/>
      <w:b/>
      <w:sz w:val="16"/>
    </w:rPr>
  </w:style>
  <w:style w:type="character" w:styleId="ListLabel44" w:customStyle="1">
    <w:name w:val="ListLabel 44"/>
    <w:qFormat/>
    <w:rsid w:val="00ce3333"/>
    <w:rPr>
      <w:rFonts w:cs="Courier New"/>
    </w:rPr>
  </w:style>
  <w:style w:type="character" w:styleId="ListLabel45" w:customStyle="1">
    <w:name w:val="ListLabel 45"/>
    <w:qFormat/>
    <w:rsid w:val="00ce3333"/>
    <w:rPr>
      <w:rFonts w:cs="Wingdings"/>
    </w:rPr>
  </w:style>
  <w:style w:type="character" w:styleId="ListLabel46" w:customStyle="1">
    <w:name w:val="ListLabel 46"/>
    <w:qFormat/>
    <w:rsid w:val="00ce3333"/>
    <w:rPr>
      <w:rFonts w:cs="Symbol"/>
    </w:rPr>
  </w:style>
  <w:style w:type="character" w:styleId="ListLabel47" w:customStyle="1">
    <w:name w:val="ListLabel 47"/>
    <w:qFormat/>
    <w:rsid w:val="00ce3333"/>
    <w:rPr>
      <w:rFonts w:cs="Courier New"/>
    </w:rPr>
  </w:style>
  <w:style w:type="character" w:styleId="ListLabel48" w:customStyle="1">
    <w:name w:val="ListLabel 48"/>
    <w:qFormat/>
    <w:rsid w:val="00ce3333"/>
    <w:rPr>
      <w:rFonts w:cs="Wingdings"/>
    </w:rPr>
  </w:style>
  <w:style w:type="character" w:styleId="ListLabel49" w:customStyle="1">
    <w:name w:val="ListLabel 49"/>
    <w:qFormat/>
    <w:rsid w:val="00ce3333"/>
    <w:rPr>
      <w:rFonts w:cs="Symbol"/>
    </w:rPr>
  </w:style>
  <w:style w:type="character" w:styleId="ListLabel50" w:customStyle="1">
    <w:name w:val="ListLabel 50"/>
    <w:qFormat/>
    <w:rsid w:val="00ce3333"/>
    <w:rPr>
      <w:rFonts w:cs="Courier New"/>
    </w:rPr>
  </w:style>
  <w:style w:type="character" w:styleId="ListLabel51" w:customStyle="1">
    <w:name w:val="ListLabel 51"/>
    <w:qFormat/>
    <w:rsid w:val="00ce3333"/>
    <w:rPr>
      <w:rFonts w:cs="Wingdings"/>
    </w:rPr>
  </w:style>
  <w:style w:type="character" w:styleId="ListLabel52" w:customStyle="1">
    <w:name w:val="ListLabel 52"/>
    <w:qFormat/>
    <w:rsid w:val="00ce3333"/>
    <w:rPr>
      <w:rFonts w:cs="Symbol"/>
      <w:sz w:val="16"/>
    </w:rPr>
  </w:style>
  <w:style w:type="character" w:styleId="ListLabel53" w:customStyle="1">
    <w:name w:val="ListLabel 53"/>
    <w:qFormat/>
    <w:rsid w:val="00ce3333"/>
    <w:rPr>
      <w:rFonts w:cs="Courier New"/>
    </w:rPr>
  </w:style>
  <w:style w:type="character" w:styleId="ListLabel54" w:customStyle="1">
    <w:name w:val="ListLabel 54"/>
    <w:qFormat/>
    <w:rsid w:val="00ce3333"/>
    <w:rPr>
      <w:rFonts w:cs="Wingdings"/>
    </w:rPr>
  </w:style>
  <w:style w:type="character" w:styleId="ListLabel55" w:customStyle="1">
    <w:name w:val="ListLabel 55"/>
    <w:qFormat/>
    <w:rsid w:val="00ce3333"/>
    <w:rPr>
      <w:rFonts w:cs="Symbol"/>
    </w:rPr>
  </w:style>
  <w:style w:type="character" w:styleId="ListLabel56" w:customStyle="1">
    <w:name w:val="ListLabel 56"/>
    <w:qFormat/>
    <w:rsid w:val="00ce3333"/>
    <w:rPr>
      <w:rFonts w:cs="Courier New"/>
    </w:rPr>
  </w:style>
  <w:style w:type="character" w:styleId="ListLabel57" w:customStyle="1">
    <w:name w:val="ListLabel 57"/>
    <w:qFormat/>
    <w:rsid w:val="00ce3333"/>
    <w:rPr>
      <w:rFonts w:cs="Wingdings"/>
    </w:rPr>
  </w:style>
  <w:style w:type="character" w:styleId="ListLabel58" w:customStyle="1">
    <w:name w:val="ListLabel 58"/>
    <w:qFormat/>
    <w:rsid w:val="00ce3333"/>
    <w:rPr>
      <w:rFonts w:cs="Symbol"/>
    </w:rPr>
  </w:style>
  <w:style w:type="character" w:styleId="ListLabel59" w:customStyle="1">
    <w:name w:val="ListLabel 59"/>
    <w:qFormat/>
    <w:rsid w:val="00ce3333"/>
    <w:rPr>
      <w:rFonts w:cs="Courier New"/>
    </w:rPr>
  </w:style>
  <w:style w:type="character" w:styleId="ListLabel60" w:customStyle="1">
    <w:name w:val="ListLabel 60"/>
    <w:qFormat/>
    <w:rsid w:val="00ce3333"/>
    <w:rPr>
      <w:rFonts w:cs="Wingdings"/>
    </w:rPr>
  </w:style>
  <w:style w:type="character" w:styleId="ListLabel61" w:customStyle="1">
    <w:name w:val="ListLabel 61"/>
    <w:qFormat/>
    <w:rsid w:val="00ce3333"/>
    <w:rPr>
      <w:rFonts w:cs="Symbol"/>
      <w:sz w:val="16"/>
    </w:rPr>
  </w:style>
  <w:style w:type="character" w:styleId="ListLabel62" w:customStyle="1">
    <w:name w:val="ListLabel 62"/>
    <w:qFormat/>
    <w:rsid w:val="00ce3333"/>
    <w:rPr>
      <w:rFonts w:cs="Courier New"/>
    </w:rPr>
  </w:style>
  <w:style w:type="character" w:styleId="ListLabel63" w:customStyle="1">
    <w:name w:val="ListLabel 63"/>
    <w:qFormat/>
    <w:rsid w:val="00ce3333"/>
    <w:rPr>
      <w:rFonts w:cs="Wingdings"/>
    </w:rPr>
  </w:style>
  <w:style w:type="character" w:styleId="ListLabel64" w:customStyle="1">
    <w:name w:val="ListLabel 64"/>
    <w:qFormat/>
    <w:rsid w:val="00ce3333"/>
    <w:rPr>
      <w:rFonts w:cs="Symbol"/>
    </w:rPr>
  </w:style>
  <w:style w:type="character" w:styleId="ListLabel65" w:customStyle="1">
    <w:name w:val="ListLabel 65"/>
    <w:qFormat/>
    <w:rsid w:val="00ce3333"/>
    <w:rPr>
      <w:rFonts w:cs="Courier New"/>
    </w:rPr>
  </w:style>
  <w:style w:type="character" w:styleId="ListLabel66" w:customStyle="1">
    <w:name w:val="ListLabel 66"/>
    <w:qFormat/>
    <w:rsid w:val="00ce3333"/>
    <w:rPr>
      <w:rFonts w:cs="Wingdings"/>
    </w:rPr>
  </w:style>
  <w:style w:type="character" w:styleId="ListLabel67" w:customStyle="1">
    <w:name w:val="ListLabel 67"/>
    <w:qFormat/>
    <w:rsid w:val="00ce3333"/>
    <w:rPr>
      <w:rFonts w:cs="Symbol"/>
    </w:rPr>
  </w:style>
  <w:style w:type="character" w:styleId="ListLabel68" w:customStyle="1">
    <w:name w:val="ListLabel 68"/>
    <w:qFormat/>
    <w:rsid w:val="00ce3333"/>
    <w:rPr>
      <w:rFonts w:cs="Courier New"/>
    </w:rPr>
  </w:style>
  <w:style w:type="character" w:styleId="ListLabel69" w:customStyle="1">
    <w:name w:val="ListLabel 69"/>
    <w:qFormat/>
    <w:rsid w:val="00ce3333"/>
    <w:rPr>
      <w:rFonts w:cs="Wingdings"/>
    </w:rPr>
  </w:style>
  <w:style w:type="character" w:styleId="ListLabel70" w:customStyle="1">
    <w:name w:val="ListLabel 70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71" w:customStyle="1">
    <w:name w:val="ListLabel 71"/>
    <w:qFormat/>
    <w:rsid w:val="00ce3333"/>
    <w:rPr>
      <w:b/>
      <w:bCs/>
      <w:i w:val="false"/>
      <w:iCs w:val="false"/>
    </w:rPr>
  </w:style>
  <w:style w:type="character" w:styleId="ListLabel72" w:customStyle="1">
    <w:name w:val="ListLabel 72"/>
    <w:qFormat/>
    <w:rsid w:val="00ce3333"/>
    <w:rPr>
      <w:b w:val="false"/>
      <w:bCs w:val="false"/>
      <w:i w:val="false"/>
      <w:iCs w:val="false"/>
      <w:sz w:val="16"/>
    </w:rPr>
  </w:style>
  <w:style w:type="character" w:styleId="ListLabel73" w:customStyle="1">
    <w:name w:val="ListLabel 73"/>
    <w:qFormat/>
    <w:rsid w:val="00ce3333"/>
    <w:rPr>
      <w:b w:val="false"/>
      <w:bCs w:val="false"/>
      <w:i w:val="false"/>
      <w:iCs w:val="false"/>
      <w:sz w:val="18"/>
    </w:rPr>
  </w:style>
  <w:style w:type="character" w:styleId="ListLabel74" w:customStyle="1">
    <w:name w:val="ListLabel 74"/>
    <w:qFormat/>
    <w:rsid w:val="00ce3333"/>
    <w:rPr>
      <w:rFonts w:cs="Symbol"/>
      <w:b/>
      <w:sz w:val="16"/>
    </w:rPr>
  </w:style>
  <w:style w:type="character" w:styleId="ListLabel75" w:customStyle="1">
    <w:name w:val="ListLabel 75"/>
    <w:qFormat/>
    <w:rsid w:val="00ce3333"/>
    <w:rPr>
      <w:rFonts w:cs="Courier New"/>
    </w:rPr>
  </w:style>
  <w:style w:type="character" w:styleId="ListLabel76" w:customStyle="1">
    <w:name w:val="ListLabel 76"/>
    <w:qFormat/>
    <w:rsid w:val="00ce3333"/>
    <w:rPr>
      <w:rFonts w:cs="Wingdings"/>
    </w:rPr>
  </w:style>
  <w:style w:type="character" w:styleId="ListLabel77" w:customStyle="1">
    <w:name w:val="ListLabel 77"/>
    <w:qFormat/>
    <w:rsid w:val="00ce3333"/>
    <w:rPr>
      <w:rFonts w:cs="Symbol"/>
    </w:rPr>
  </w:style>
  <w:style w:type="character" w:styleId="ListLabel78" w:customStyle="1">
    <w:name w:val="ListLabel 78"/>
    <w:qFormat/>
    <w:rsid w:val="00ce3333"/>
    <w:rPr>
      <w:rFonts w:cs="Courier New"/>
    </w:rPr>
  </w:style>
  <w:style w:type="character" w:styleId="ListLabel79" w:customStyle="1">
    <w:name w:val="ListLabel 79"/>
    <w:qFormat/>
    <w:rsid w:val="00ce3333"/>
    <w:rPr>
      <w:rFonts w:cs="Wingdings"/>
    </w:rPr>
  </w:style>
  <w:style w:type="character" w:styleId="ListLabel80" w:customStyle="1">
    <w:name w:val="ListLabel 80"/>
    <w:qFormat/>
    <w:rsid w:val="00ce3333"/>
    <w:rPr>
      <w:rFonts w:cs="Symbol"/>
    </w:rPr>
  </w:style>
  <w:style w:type="character" w:styleId="ListLabel81" w:customStyle="1">
    <w:name w:val="ListLabel 81"/>
    <w:qFormat/>
    <w:rsid w:val="00ce3333"/>
    <w:rPr>
      <w:rFonts w:cs="Courier New"/>
    </w:rPr>
  </w:style>
  <w:style w:type="character" w:styleId="ListLabel82" w:customStyle="1">
    <w:name w:val="ListLabel 82"/>
    <w:qFormat/>
    <w:rsid w:val="00ce3333"/>
    <w:rPr>
      <w:rFonts w:cs="Wingdings"/>
    </w:rPr>
  </w:style>
  <w:style w:type="character" w:styleId="ListLabel83" w:customStyle="1">
    <w:name w:val="ListLabel 83"/>
    <w:qFormat/>
    <w:rsid w:val="00ce3333"/>
    <w:rPr>
      <w:rFonts w:cs="Symbol"/>
      <w:sz w:val="16"/>
    </w:rPr>
  </w:style>
  <w:style w:type="character" w:styleId="ListLabel84" w:customStyle="1">
    <w:name w:val="ListLabel 84"/>
    <w:qFormat/>
    <w:rsid w:val="00ce3333"/>
    <w:rPr>
      <w:rFonts w:cs="Courier New"/>
    </w:rPr>
  </w:style>
  <w:style w:type="character" w:styleId="ListLabel85" w:customStyle="1">
    <w:name w:val="ListLabel 85"/>
    <w:qFormat/>
    <w:rsid w:val="00ce3333"/>
    <w:rPr>
      <w:rFonts w:cs="Wingdings"/>
    </w:rPr>
  </w:style>
  <w:style w:type="character" w:styleId="ListLabel86" w:customStyle="1">
    <w:name w:val="ListLabel 86"/>
    <w:qFormat/>
    <w:rsid w:val="00ce3333"/>
    <w:rPr>
      <w:rFonts w:cs="Symbol"/>
    </w:rPr>
  </w:style>
  <w:style w:type="character" w:styleId="ListLabel87" w:customStyle="1">
    <w:name w:val="ListLabel 87"/>
    <w:qFormat/>
    <w:rsid w:val="00ce3333"/>
    <w:rPr>
      <w:rFonts w:cs="Courier New"/>
    </w:rPr>
  </w:style>
  <w:style w:type="character" w:styleId="ListLabel88" w:customStyle="1">
    <w:name w:val="ListLabel 88"/>
    <w:qFormat/>
    <w:rsid w:val="00ce3333"/>
    <w:rPr>
      <w:rFonts w:cs="Wingdings"/>
    </w:rPr>
  </w:style>
  <w:style w:type="character" w:styleId="ListLabel89" w:customStyle="1">
    <w:name w:val="ListLabel 89"/>
    <w:qFormat/>
    <w:rsid w:val="00ce3333"/>
    <w:rPr>
      <w:rFonts w:cs="Symbol"/>
    </w:rPr>
  </w:style>
  <w:style w:type="character" w:styleId="ListLabel90" w:customStyle="1">
    <w:name w:val="ListLabel 90"/>
    <w:qFormat/>
    <w:rsid w:val="00ce3333"/>
    <w:rPr>
      <w:rFonts w:cs="Courier New"/>
    </w:rPr>
  </w:style>
  <w:style w:type="character" w:styleId="ListLabel91" w:customStyle="1">
    <w:name w:val="ListLabel 91"/>
    <w:qFormat/>
    <w:rsid w:val="00ce3333"/>
    <w:rPr>
      <w:rFonts w:cs="Wingdings"/>
    </w:rPr>
  </w:style>
  <w:style w:type="character" w:styleId="ListLabel92" w:customStyle="1">
    <w:name w:val="ListLabel 92"/>
    <w:qFormat/>
    <w:rsid w:val="00ce3333"/>
    <w:rPr>
      <w:rFonts w:cs="Symbol"/>
      <w:sz w:val="16"/>
    </w:rPr>
  </w:style>
  <w:style w:type="character" w:styleId="ListLabel93" w:customStyle="1">
    <w:name w:val="ListLabel 93"/>
    <w:qFormat/>
    <w:rsid w:val="00ce3333"/>
    <w:rPr>
      <w:rFonts w:cs="Courier New"/>
    </w:rPr>
  </w:style>
  <w:style w:type="character" w:styleId="ListLabel94" w:customStyle="1">
    <w:name w:val="ListLabel 94"/>
    <w:qFormat/>
    <w:rsid w:val="00ce3333"/>
    <w:rPr>
      <w:rFonts w:cs="Wingdings"/>
    </w:rPr>
  </w:style>
  <w:style w:type="character" w:styleId="ListLabel95" w:customStyle="1">
    <w:name w:val="ListLabel 95"/>
    <w:qFormat/>
    <w:rsid w:val="00ce3333"/>
    <w:rPr>
      <w:rFonts w:cs="Symbol"/>
    </w:rPr>
  </w:style>
  <w:style w:type="character" w:styleId="ListLabel96" w:customStyle="1">
    <w:name w:val="ListLabel 96"/>
    <w:qFormat/>
    <w:rsid w:val="00ce3333"/>
    <w:rPr>
      <w:rFonts w:cs="Courier New"/>
    </w:rPr>
  </w:style>
  <w:style w:type="character" w:styleId="ListLabel97" w:customStyle="1">
    <w:name w:val="ListLabel 97"/>
    <w:qFormat/>
    <w:rsid w:val="00ce3333"/>
    <w:rPr>
      <w:rFonts w:cs="Wingdings"/>
    </w:rPr>
  </w:style>
  <w:style w:type="character" w:styleId="ListLabel98" w:customStyle="1">
    <w:name w:val="ListLabel 98"/>
    <w:qFormat/>
    <w:rsid w:val="00ce3333"/>
    <w:rPr>
      <w:rFonts w:cs="Symbol"/>
    </w:rPr>
  </w:style>
  <w:style w:type="character" w:styleId="ListLabel99" w:customStyle="1">
    <w:name w:val="ListLabel 99"/>
    <w:qFormat/>
    <w:rsid w:val="00ce3333"/>
    <w:rPr>
      <w:rFonts w:cs="Courier New"/>
    </w:rPr>
  </w:style>
  <w:style w:type="character" w:styleId="ListLabel100" w:customStyle="1">
    <w:name w:val="ListLabel 100"/>
    <w:qFormat/>
    <w:rsid w:val="00ce3333"/>
    <w:rPr>
      <w:rFonts w:cs="Wingdings"/>
    </w:rPr>
  </w:style>
  <w:style w:type="character" w:styleId="ListLabel101" w:customStyle="1">
    <w:name w:val="ListLabel 101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102" w:customStyle="1">
    <w:name w:val="ListLabel 102"/>
    <w:qFormat/>
    <w:rsid w:val="00ce3333"/>
    <w:rPr>
      <w:b/>
      <w:bCs/>
      <w:i w:val="false"/>
      <w:iCs w:val="false"/>
    </w:rPr>
  </w:style>
  <w:style w:type="character" w:styleId="ListLabel103" w:customStyle="1">
    <w:name w:val="ListLabel 103"/>
    <w:qFormat/>
    <w:rsid w:val="00ce3333"/>
    <w:rPr>
      <w:b w:val="false"/>
      <w:bCs w:val="false"/>
      <w:i w:val="false"/>
      <w:iCs w:val="false"/>
      <w:sz w:val="16"/>
    </w:rPr>
  </w:style>
  <w:style w:type="character" w:styleId="ListLabel104" w:customStyle="1">
    <w:name w:val="ListLabel 104"/>
    <w:qFormat/>
    <w:rsid w:val="00ce3333"/>
    <w:rPr>
      <w:b w:val="false"/>
      <w:bCs w:val="false"/>
      <w:i w:val="false"/>
      <w:iCs w:val="false"/>
      <w:sz w:val="18"/>
    </w:rPr>
  </w:style>
  <w:style w:type="character" w:styleId="ListLabel105" w:customStyle="1">
    <w:name w:val="ListLabel 105"/>
    <w:qFormat/>
    <w:rsid w:val="00ce3333"/>
    <w:rPr>
      <w:rFonts w:cs="Symbol"/>
      <w:b/>
      <w:sz w:val="16"/>
    </w:rPr>
  </w:style>
  <w:style w:type="character" w:styleId="ListLabel106" w:customStyle="1">
    <w:name w:val="ListLabel 106"/>
    <w:qFormat/>
    <w:rsid w:val="00ce3333"/>
    <w:rPr>
      <w:rFonts w:cs="Courier New"/>
    </w:rPr>
  </w:style>
  <w:style w:type="character" w:styleId="ListLabel107" w:customStyle="1">
    <w:name w:val="ListLabel 107"/>
    <w:qFormat/>
    <w:rsid w:val="00ce3333"/>
    <w:rPr>
      <w:rFonts w:cs="Wingdings"/>
    </w:rPr>
  </w:style>
  <w:style w:type="character" w:styleId="ListLabel108" w:customStyle="1">
    <w:name w:val="ListLabel 108"/>
    <w:qFormat/>
    <w:rsid w:val="00ce3333"/>
    <w:rPr>
      <w:rFonts w:cs="Symbol"/>
    </w:rPr>
  </w:style>
  <w:style w:type="character" w:styleId="ListLabel109" w:customStyle="1">
    <w:name w:val="ListLabel 109"/>
    <w:qFormat/>
    <w:rsid w:val="00ce3333"/>
    <w:rPr>
      <w:rFonts w:cs="Courier New"/>
    </w:rPr>
  </w:style>
  <w:style w:type="character" w:styleId="ListLabel110" w:customStyle="1">
    <w:name w:val="ListLabel 110"/>
    <w:qFormat/>
    <w:rsid w:val="00ce3333"/>
    <w:rPr>
      <w:rFonts w:cs="Wingdings"/>
    </w:rPr>
  </w:style>
  <w:style w:type="character" w:styleId="ListLabel111" w:customStyle="1">
    <w:name w:val="ListLabel 111"/>
    <w:qFormat/>
    <w:rsid w:val="00ce3333"/>
    <w:rPr>
      <w:rFonts w:cs="Symbol"/>
    </w:rPr>
  </w:style>
  <w:style w:type="character" w:styleId="ListLabel112" w:customStyle="1">
    <w:name w:val="ListLabel 112"/>
    <w:qFormat/>
    <w:rsid w:val="00ce3333"/>
    <w:rPr>
      <w:rFonts w:cs="Courier New"/>
    </w:rPr>
  </w:style>
  <w:style w:type="character" w:styleId="ListLabel113" w:customStyle="1">
    <w:name w:val="ListLabel 113"/>
    <w:qFormat/>
    <w:rsid w:val="00ce3333"/>
    <w:rPr>
      <w:rFonts w:cs="Wingdings"/>
    </w:rPr>
  </w:style>
  <w:style w:type="character" w:styleId="ListLabel114" w:customStyle="1">
    <w:name w:val="ListLabel 114"/>
    <w:qFormat/>
    <w:rsid w:val="00ce3333"/>
    <w:rPr>
      <w:rFonts w:cs="Symbol"/>
      <w:sz w:val="16"/>
    </w:rPr>
  </w:style>
  <w:style w:type="character" w:styleId="ListLabel115" w:customStyle="1">
    <w:name w:val="ListLabel 115"/>
    <w:qFormat/>
    <w:rsid w:val="00ce3333"/>
    <w:rPr>
      <w:rFonts w:cs="Courier New"/>
    </w:rPr>
  </w:style>
  <w:style w:type="character" w:styleId="ListLabel116" w:customStyle="1">
    <w:name w:val="ListLabel 116"/>
    <w:qFormat/>
    <w:rsid w:val="00ce3333"/>
    <w:rPr>
      <w:rFonts w:cs="Wingdings"/>
    </w:rPr>
  </w:style>
  <w:style w:type="character" w:styleId="ListLabel117" w:customStyle="1">
    <w:name w:val="ListLabel 117"/>
    <w:qFormat/>
    <w:rsid w:val="00ce3333"/>
    <w:rPr>
      <w:rFonts w:cs="Symbol"/>
    </w:rPr>
  </w:style>
  <w:style w:type="character" w:styleId="ListLabel118" w:customStyle="1">
    <w:name w:val="ListLabel 118"/>
    <w:qFormat/>
    <w:rsid w:val="00ce3333"/>
    <w:rPr>
      <w:rFonts w:cs="Courier New"/>
    </w:rPr>
  </w:style>
  <w:style w:type="character" w:styleId="ListLabel119" w:customStyle="1">
    <w:name w:val="ListLabel 119"/>
    <w:qFormat/>
    <w:rsid w:val="00ce3333"/>
    <w:rPr>
      <w:rFonts w:cs="Wingdings"/>
    </w:rPr>
  </w:style>
  <w:style w:type="character" w:styleId="ListLabel120" w:customStyle="1">
    <w:name w:val="ListLabel 120"/>
    <w:qFormat/>
    <w:rsid w:val="00ce3333"/>
    <w:rPr>
      <w:rFonts w:cs="Symbol"/>
    </w:rPr>
  </w:style>
  <w:style w:type="character" w:styleId="ListLabel121" w:customStyle="1">
    <w:name w:val="ListLabel 121"/>
    <w:qFormat/>
    <w:rsid w:val="00ce3333"/>
    <w:rPr>
      <w:rFonts w:cs="Courier New"/>
    </w:rPr>
  </w:style>
  <w:style w:type="character" w:styleId="ListLabel122" w:customStyle="1">
    <w:name w:val="ListLabel 122"/>
    <w:qFormat/>
    <w:rsid w:val="00ce3333"/>
    <w:rPr>
      <w:rFonts w:cs="Wingdings"/>
    </w:rPr>
  </w:style>
  <w:style w:type="character" w:styleId="ListLabel123" w:customStyle="1">
    <w:name w:val="ListLabel 123"/>
    <w:qFormat/>
    <w:rsid w:val="00ce3333"/>
    <w:rPr>
      <w:rFonts w:cs="Symbol"/>
      <w:sz w:val="16"/>
    </w:rPr>
  </w:style>
  <w:style w:type="character" w:styleId="ListLabel124" w:customStyle="1">
    <w:name w:val="ListLabel 124"/>
    <w:qFormat/>
    <w:rsid w:val="00ce3333"/>
    <w:rPr>
      <w:rFonts w:cs="Courier New"/>
    </w:rPr>
  </w:style>
  <w:style w:type="character" w:styleId="ListLabel125" w:customStyle="1">
    <w:name w:val="ListLabel 125"/>
    <w:qFormat/>
    <w:rsid w:val="00ce3333"/>
    <w:rPr>
      <w:rFonts w:cs="Wingdings"/>
    </w:rPr>
  </w:style>
  <w:style w:type="character" w:styleId="ListLabel126" w:customStyle="1">
    <w:name w:val="ListLabel 126"/>
    <w:qFormat/>
    <w:rsid w:val="00ce3333"/>
    <w:rPr>
      <w:rFonts w:cs="Symbol"/>
    </w:rPr>
  </w:style>
  <w:style w:type="character" w:styleId="ListLabel127" w:customStyle="1">
    <w:name w:val="ListLabel 127"/>
    <w:qFormat/>
    <w:rsid w:val="00ce3333"/>
    <w:rPr>
      <w:rFonts w:cs="Courier New"/>
    </w:rPr>
  </w:style>
  <w:style w:type="character" w:styleId="ListLabel128" w:customStyle="1">
    <w:name w:val="ListLabel 128"/>
    <w:qFormat/>
    <w:rsid w:val="00ce3333"/>
    <w:rPr>
      <w:rFonts w:cs="Wingdings"/>
    </w:rPr>
  </w:style>
  <w:style w:type="character" w:styleId="ListLabel129" w:customStyle="1">
    <w:name w:val="ListLabel 129"/>
    <w:qFormat/>
    <w:rsid w:val="00ce3333"/>
    <w:rPr>
      <w:rFonts w:cs="Symbol"/>
    </w:rPr>
  </w:style>
  <w:style w:type="character" w:styleId="ListLabel130" w:customStyle="1">
    <w:name w:val="ListLabel 130"/>
    <w:qFormat/>
    <w:rsid w:val="00ce3333"/>
    <w:rPr>
      <w:rFonts w:cs="Courier New"/>
    </w:rPr>
  </w:style>
  <w:style w:type="character" w:styleId="ListLabel131" w:customStyle="1">
    <w:name w:val="ListLabel 131"/>
    <w:qFormat/>
    <w:rsid w:val="00ce3333"/>
    <w:rPr>
      <w:rFonts w:cs="Wingdings"/>
    </w:rPr>
  </w:style>
  <w:style w:type="character" w:styleId="ListLabel132" w:customStyle="1">
    <w:name w:val="ListLabel 132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133" w:customStyle="1">
    <w:name w:val="ListLabel 133"/>
    <w:qFormat/>
    <w:rsid w:val="00ce3333"/>
    <w:rPr>
      <w:b/>
      <w:bCs/>
      <w:i w:val="false"/>
      <w:iCs w:val="false"/>
    </w:rPr>
  </w:style>
  <w:style w:type="character" w:styleId="ListLabel134" w:customStyle="1">
    <w:name w:val="ListLabel 134"/>
    <w:qFormat/>
    <w:rsid w:val="00ce3333"/>
    <w:rPr>
      <w:b w:val="false"/>
      <w:bCs w:val="false"/>
      <w:i w:val="false"/>
      <w:iCs w:val="false"/>
      <w:sz w:val="16"/>
    </w:rPr>
  </w:style>
  <w:style w:type="character" w:styleId="ListLabel135" w:customStyle="1">
    <w:name w:val="ListLabel 135"/>
    <w:qFormat/>
    <w:rsid w:val="00ce3333"/>
    <w:rPr>
      <w:b w:val="false"/>
      <w:bCs w:val="false"/>
      <w:i w:val="false"/>
      <w:iCs w:val="false"/>
      <w:sz w:val="18"/>
    </w:rPr>
  </w:style>
  <w:style w:type="character" w:styleId="ListLabel136" w:customStyle="1">
    <w:name w:val="ListLabel 136"/>
    <w:qFormat/>
    <w:rsid w:val="00ce3333"/>
    <w:rPr>
      <w:rFonts w:cs="Symbol"/>
      <w:b/>
      <w:sz w:val="16"/>
    </w:rPr>
  </w:style>
  <w:style w:type="character" w:styleId="ListLabel137" w:customStyle="1">
    <w:name w:val="ListLabel 137"/>
    <w:qFormat/>
    <w:rsid w:val="00ce3333"/>
    <w:rPr>
      <w:rFonts w:cs="Courier New"/>
    </w:rPr>
  </w:style>
  <w:style w:type="character" w:styleId="ListLabel138" w:customStyle="1">
    <w:name w:val="ListLabel 138"/>
    <w:qFormat/>
    <w:rsid w:val="00ce3333"/>
    <w:rPr>
      <w:rFonts w:cs="Wingdings"/>
    </w:rPr>
  </w:style>
  <w:style w:type="character" w:styleId="ListLabel139" w:customStyle="1">
    <w:name w:val="ListLabel 139"/>
    <w:qFormat/>
    <w:rsid w:val="00ce3333"/>
    <w:rPr>
      <w:rFonts w:cs="Symbol"/>
    </w:rPr>
  </w:style>
  <w:style w:type="character" w:styleId="ListLabel140" w:customStyle="1">
    <w:name w:val="ListLabel 140"/>
    <w:qFormat/>
    <w:rsid w:val="00ce3333"/>
    <w:rPr>
      <w:rFonts w:cs="Courier New"/>
    </w:rPr>
  </w:style>
  <w:style w:type="character" w:styleId="ListLabel141" w:customStyle="1">
    <w:name w:val="ListLabel 141"/>
    <w:qFormat/>
    <w:rsid w:val="00ce3333"/>
    <w:rPr>
      <w:rFonts w:cs="Wingdings"/>
    </w:rPr>
  </w:style>
  <w:style w:type="character" w:styleId="ListLabel142" w:customStyle="1">
    <w:name w:val="ListLabel 142"/>
    <w:qFormat/>
    <w:rsid w:val="00ce3333"/>
    <w:rPr>
      <w:rFonts w:cs="Symbol"/>
    </w:rPr>
  </w:style>
  <w:style w:type="character" w:styleId="ListLabel143" w:customStyle="1">
    <w:name w:val="ListLabel 143"/>
    <w:qFormat/>
    <w:rsid w:val="00ce3333"/>
    <w:rPr>
      <w:rFonts w:cs="Courier New"/>
    </w:rPr>
  </w:style>
  <w:style w:type="character" w:styleId="ListLabel144" w:customStyle="1">
    <w:name w:val="ListLabel 144"/>
    <w:qFormat/>
    <w:rsid w:val="00ce3333"/>
    <w:rPr>
      <w:rFonts w:cs="Wingdings"/>
    </w:rPr>
  </w:style>
  <w:style w:type="character" w:styleId="ListLabel145" w:customStyle="1">
    <w:name w:val="ListLabel 145"/>
    <w:qFormat/>
    <w:rsid w:val="00ce3333"/>
    <w:rPr>
      <w:rFonts w:cs="Symbol"/>
      <w:sz w:val="16"/>
    </w:rPr>
  </w:style>
  <w:style w:type="character" w:styleId="ListLabel146" w:customStyle="1">
    <w:name w:val="ListLabel 146"/>
    <w:qFormat/>
    <w:rsid w:val="00ce3333"/>
    <w:rPr>
      <w:rFonts w:cs="Courier New"/>
    </w:rPr>
  </w:style>
  <w:style w:type="character" w:styleId="ListLabel147" w:customStyle="1">
    <w:name w:val="ListLabel 147"/>
    <w:qFormat/>
    <w:rsid w:val="00ce3333"/>
    <w:rPr>
      <w:rFonts w:cs="Wingdings"/>
    </w:rPr>
  </w:style>
  <w:style w:type="character" w:styleId="ListLabel148" w:customStyle="1">
    <w:name w:val="ListLabel 148"/>
    <w:qFormat/>
    <w:rsid w:val="00ce3333"/>
    <w:rPr>
      <w:rFonts w:cs="Symbol"/>
    </w:rPr>
  </w:style>
  <w:style w:type="character" w:styleId="ListLabel149" w:customStyle="1">
    <w:name w:val="ListLabel 149"/>
    <w:qFormat/>
    <w:rsid w:val="00ce3333"/>
    <w:rPr>
      <w:rFonts w:cs="Courier New"/>
    </w:rPr>
  </w:style>
  <w:style w:type="character" w:styleId="ListLabel150" w:customStyle="1">
    <w:name w:val="ListLabel 150"/>
    <w:qFormat/>
    <w:rsid w:val="00ce3333"/>
    <w:rPr>
      <w:rFonts w:cs="Wingdings"/>
    </w:rPr>
  </w:style>
  <w:style w:type="character" w:styleId="ListLabel151" w:customStyle="1">
    <w:name w:val="ListLabel 151"/>
    <w:qFormat/>
    <w:rsid w:val="00ce3333"/>
    <w:rPr>
      <w:rFonts w:cs="Symbol"/>
    </w:rPr>
  </w:style>
  <w:style w:type="character" w:styleId="ListLabel152" w:customStyle="1">
    <w:name w:val="ListLabel 152"/>
    <w:qFormat/>
    <w:rsid w:val="00ce3333"/>
    <w:rPr>
      <w:rFonts w:cs="Courier New"/>
    </w:rPr>
  </w:style>
  <w:style w:type="character" w:styleId="ListLabel153" w:customStyle="1">
    <w:name w:val="ListLabel 153"/>
    <w:qFormat/>
    <w:rsid w:val="00ce3333"/>
    <w:rPr>
      <w:rFonts w:cs="Wingdings"/>
    </w:rPr>
  </w:style>
  <w:style w:type="character" w:styleId="ListLabel154" w:customStyle="1">
    <w:name w:val="ListLabel 154"/>
    <w:qFormat/>
    <w:rsid w:val="00ce3333"/>
    <w:rPr>
      <w:rFonts w:cs="Symbol"/>
      <w:sz w:val="16"/>
    </w:rPr>
  </w:style>
  <w:style w:type="character" w:styleId="ListLabel155" w:customStyle="1">
    <w:name w:val="ListLabel 155"/>
    <w:qFormat/>
    <w:rsid w:val="00ce3333"/>
    <w:rPr>
      <w:rFonts w:cs="Courier New"/>
    </w:rPr>
  </w:style>
  <w:style w:type="character" w:styleId="ListLabel156" w:customStyle="1">
    <w:name w:val="ListLabel 156"/>
    <w:qFormat/>
    <w:rsid w:val="00ce3333"/>
    <w:rPr>
      <w:rFonts w:cs="Wingdings"/>
    </w:rPr>
  </w:style>
  <w:style w:type="character" w:styleId="ListLabel157" w:customStyle="1">
    <w:name w:val="ListLabel 157"/>
    <w:qFormat/>
    <w:rsid w:val="00ce3333"/>
    <w:rPr>
      <w:rFonts w:cs="Symbol"/>
    </w:rPr>
  </w:style>
  <w:style w:type="character" w:styleId="ListLabel158" w:customStyle="1">
    <w:name w:val="ListLabel 158"/>
    <w:qFormat/>
    <w:rsid w:val="00ce3333"/>
    <w:rPr>
      <w:rFonts w:cs="Courier New"/>
    </w:rPr>
  </w:style>
  <w:style w:type="character" w:styleId="ListLabel159" w:customStyle="1">
    <w:name w:val="ListLabel 159"/>
    <w:qFormat/>
    <w:rsid w:val="00ce3333"/>
    <w:rPr>
      <w:rFonts w:cs="Wingdings"/>
    </w:rPr>
  </w:style>
  <w:style w:type="character" w:styleId="ListLabel160" w:customStyle="1">
    <w:name w:val="ListLabel 160"/>
    <w:qFormat/>
    <w:rsid w:val="00ce3333"/>
    <w:rPr>
      <w:rFonts w:cs="Symbol"/>
    </w:rPr>
  </w:style>
  <w:style w:type="character" w:styleId="ListLabel161" w:customStyle="1">
    <w:name w:val="ListLabel 161"/>
    <w:qFormat/>
    <w:rsid w:val="00ce3333"/>
    <w:rPr>
      <w:rFonts w:cs="Courier New"/>
    </w:rPr>
  </w:style>
  <w:style w:type="character" w:styleId="ListLabel162" w:customStyle="1">
    <w:name w:val="ListLabel 162"/>
    <w:qFormat/>
    <w:rsid w:val="00ce3333"/>
    <w:rPr>
      <w:rFonts w:cs="Wingdings"/>
    </w:rPr>
  </w:style>
  <w:style w:type="character" w:styleId="ListLabel163" w:customStyle="1">
    <w:name w:val="ListLabel 163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164" w:customStyle="1">
    <w:name w:val="ListLabel 164"/>
    <w:qFormat/>
    <w:rsid w:val="00ce3333"/>
    <w:rPr>
      <w:b/>
      <w:bCs/>
      <w:i w:val="false"/>
      <w:iCs w:val="false"/>
    </w:rPr>
  </w:style>
  <w:style w:type="character" w:styleId="ListLabel165" w:customStyle="1">
    <w:name w:val="ListLabel 165"/>
    <w:qFormat/>
    <w:rsid w:val="00ce3333"/>
    <w:rPr>
      <w:b w:val="false"/>
      <w:bCs w:val="false"/>
      <w:i w:val="false"/>
      <w:iCs w:val="false"/>
      <w:sz w:val="16"/>
    </w:rPr>
  </w:style>
  <w:style w:type="character" w:styleId="ListLabel166" w:customStyle="1">
    <w:name w:val="ListLabel 166"/>
    <w:qFormat/>
    <w:rsid w:val="00ce3333"/>
    <w:rPr>
      <w:b w:val="false"/>
      <w:bCs w:val="false"/>
      <w:i w:val="false"/>
      <w:iCs w:val="false"/>
      <w:sz w:val="18"/>
    </w:rPr>
  </w:style>
  <w:style w:type="character" w:styleId="ListLabel167" w:customStyle="1">
    <w:name w:val="ListLabel 167"/>
    <w:qFormat/>
    <w:rsid w:val="00ce3333"/>
    <w:rPr>
      <w:rFonts w:cs="Symbol"/>
      <w:b/>
      <w:sz w:val="16"/>
    </w:rPr>
  </w:style>
  <w:style w:type="character" w:styleId="ListLabel168" w:customStyle="1">
    <w:name w:val="ListLabel 168"/>
    <w:qFormat/>
    <w:rsid w:val="00ce3333"/>
    <w:rPr>
      <w:rFonts w:cs="Courier New"/>
    </w:rPr>
  </w:style>
  <w:style w:type="character" w:styleId="ListLabel169" w:customStyle="1">
    <w:name w:val="ListLabel 169"/>
    <w:qFormat/>
    <w:rsid w:val="00ce3333"/>
    <w:rPr>
      <w:rFonts w:cs="Wingdings"/>
    </w:rPr>
  </w:style>
  <w:style w:type="character" w:styleId="ListLabel170" w:customStyle="1">
    <w:name w:val="ListLabel 170"/>
    <w:qFormat/>
    <w:rsid w:val="00ce3333"/>
    <w:rPr>
      <w:rFonts w:cs="Symbol"/>
    </w:rPr>
  </w:style>
  <w:style w:type="character" w:styleId="ListLabel171" w:customStyle="1">
    <w:name w:val="ListLabel 171"/>
    <w:qFormat/>
    <w:rsid w:val="00ce3333"/>
    <w:rPr>
      <w:rFonts w:cs="Courier New"/>
    </w:rPr>
  </w:style>
  <w:style w:type="character" w:styleId="ListLabel172" w:customStyle="1">
    <w:name w:val="ListLabel 172"/>
    <w:qFormat/>
    <w:rsid w:val="00ce3333"/>
    <w:rPr>
      <w:rFonts w:cs="Wingdings"/>
    </w:rPr>
  </w:style>
  <w:style w:type="character" w:styleId="ListLabel173" w:customStyle="1">
    <w:name w:val="ListLabel 173"/>
    <w:qFormat/>
    <w:rsid w:val="00ce3333"/>
    <w:rPr>
      <w:rFonts w:cs="Symbol"/>
    </w:rPr>
  </w:style>
  <w:style w:type="character" w:styleId="ListLabel174" w:customStyle="1">
    <w:name w:val="ListLabel 174"/>
    <w:qFormat/>
    <w:rsid w:val="00ce3333"/>
    <w:rPr>
      <w:rFonts w:cs="Courier New"/>
    </w:rPr>
  </w:style>
  <w:style w:type="character" w:styleId="ListLabel175" w:customStyle="1">
    <w:name w:val="ListLabel 175"/>
    <w:qFormat/>
    <w:rsid w:val="00ce3333"/>
    <w:rPr>
      <w:rFonts w:cs="Wingdings"/>
    </w:rPr>
  </w:style>
  <w:style w:type="character" w:styleId="ListLabel176" w:customStyle="1">
    <w:name w:val="ListLabel 176"/>
    <w:qFormat/>
    <w:rsid w:val="00ce3333"/>
    <w:rPr>
      <w:rFonts w:cs="Symbol"/>
      <w:sz w:val="16"/>
    </w:rPr>
  </w:style>
  <w:style w:type="character" w:styleId="ListLabel177" w:customStyle="1">
    <w:name w:val="ListLabel 177"/>
    <w:qFormat/>
    <w:rsid w:val="00ce3333"/>
    <w:rPr>
      <w:rFonts w:cs="Courier New"/>
    </w:rPr>
  </w:style>
  <w:style w:type="character" w:styleId="ListLabel178" w:customStyle="1">
    <w:name w:val="ListLabel 178"/>
    <w:qFormat/>
    <w:rsid w:val="00ce3333"/>
    <w:rPr>
      <w:rFonts w:cs="Wingdings"/>
    </w:rPr>
  </w:style>
  <w:style w:type="character" w:styleId="ListLabel179" w:customStyle="1">
    <w:name w:val="ListLabel 179"/>
    <w:qFormat/>
    <w:rsid w:val="00ce3333"/>
    <w:rPr>
      <w:rFonts w:cs="Symbol"/>
    </w:rPr>
  </w:style>
  <w:style w:type="character" w:styleId="ListLabel180" w:customStyle="1">
    <w:name w:val="ListLabel 180"/>
    <w:qFormat/>
    <w:rsid w:val="00ce3333"/>
    <w:rPr>
      <w:rFonts w:cs="Courier New"/>
    </w:rPr>
  </w:style>
  <w:style w:type="character" w:styleId="ListLabel181" w:customStyle="1">
    <w:name w:val="ListLabel 181"/>
    <w:qFormat/>
    <w:rsid w:val="00ce3333"/>
    <w:rPr>
      <w:rFonts w:cs="Wingdings"/>
    </w:rPr>
  </w:style>
  <w:style w:type="character" w:styleId="ListLabel182" w:customStyle="1">
    <w:name w:val="ListLabel 182"/>
    <w:qFormat/>
    <w:rsid w:val="00ce3333"/>
    <w:rPr>
      <w:rFonts w:cs="Symbol"/>
    </w:rPr>
  </w:style>
  <w:style w:type="character" w:styleId="ListLabel183" w:customStyle="1">
    <w:name w:val="ListLabel 183"/>
    <w:qFormat/>
    <w:rsid w:val="00ce3333"/>
    <w:rPr>
      <w:rFonts w:cs="Courier New"/>
    </w:rPr>
  </w:style>
  <w:style w:type="character" w:styleId="ListLabel184" w:customStyle="1">
    <w:name w:val="ListLabel 184"/>
    <w:qFormat/>
    <w:rsid w:val="00ce3333"/>
    <w:rPr>
      <w:rFonts w:cs="Wingdings"/>
    </w:rPr>
  </w:style>
  <w:style w:type="character" w:styleId="ListLabel185" w:customStyle="1">
    <w:name w:val="ListLabel 185"/>
    <w:qFormat/>
    <w:rsid w:val="00ce3333"/>
    <w:rPr>
      <w:rFonts w:cs="Symbol"/>
      <w:sz w:val="16"/>
    </w:rPr>
  </w:style>
  <w:style w:type="character" w:styleId="ListLabel186" w:customStyle="1">
    <w:name w:val="ListLabel 186"/>
    <w:qFormat/>
    <w:rsid w:val="00ce3333"/>
    <w:rPr>
      <w:rFonts w:cs="Courier New"/>
    </w:rPr>
  </w:style>
  <w:style w:type="character" w:styleId="ListLabel187" w:customStyle="1">
    <w:name w:val="ListLabel 187"/>
    <w:qFormat/>
    <w:rsid w:val="00ce3333"/>
    <w:rPr>
      <w:rFonts w:cs="Wingdings"/>
    </w:rPr>
  </w:style>
  <w:style w:type="character" w:styleId="ListLabel188" w:customStyle="1">
    <w:name w:val="ListLabel 188"/>
    <w:qFormat/>
    <w:rsid w:val="00ce3333"/>
    <w:rPr>
      <w:rFonts w:cs="Symbol"/>
    </w:rPr>
  </w:style>
  <w:style w:type="character" w:styleId="ListLabel189" w:customStyle="1">
    <w:name w:val="ListLabel 189"/>
    <w:qFormat/>
    <w:rsid w:val="00ce3333"/>
    <w:rPr>
      <w:rFonts w:cs="Courier New"/>
    </w:rPr>
  </w:style>
  <w:style w:type="character" w:styleId="ListLabel190" w:customStyle="1">
    <w:name w:val="ListLabel 190"/>
    <w:qFormat/>
    <w:rsid w:val="00ce3333"/>
    <w:rPr>
      <w:rFonts w:cs="Wingdings"/>
    </w:rPr>
  </w:style>
  <w:style w:type="character" w:styleId="ListLabel191" w:customStyle="1">
    <w:name w:val="ListLabel 191"/>
    <w:qFormat/>
    <w:rsid w:val="00ce3333"/>
    <w:rPr>
      <w:rFonts w:cs="Symbol"/>
    </w:rPr>
  </w:style>
  <w:style w:type="character" w:styleId="ListLabel192" w:customStyle="1">
    <w:name w:val="ListLabel 192"/>
    <w:qFormat/>
    <w:rsid w:val="00ce3333"/>
    <w:rPr>
      <w:rFonts w:cs="Courier New"/>
    </w:rPr>
  </w:style>
  <w:style w:type="character" w:styleId="ListLabel193" w:customStyle="1">
    <w:name w:val="ListLabel 193"/>
    <w:qFormat/>
    <w:rsid w:val="00ce3333"/>
    <w:rPr>
      <w:rFonts w:cs="Wingdings"/>
    </w:rPr>
  </w:style>
  <w:style w:type="character" w:styleId="ZhlavChar1" w:customStyle="1">
    <w:name w:val="Záhlaví Char1"/>
    <w:basedOn w:val="DefaultParagraphFont"/>
    <w:link w:val="Zhlav"/>
    <w:uiPriority w:val="99"/>
    <w:semiHidden/>
    <w:qFormat/>
    <w:rsid w:val="00e54519"/>
    <w:rPr>
      <w:rFonts w:ascii="Arial Narrow" w:hAnsi="Arial Narrow" w:cs="Arial Narrow"/>
      <w:color w:val="00000A"/>
      <w:szCs w:val="20"/>
      <w:lang w:eastAsia="cs-CZ"/>
    </w:rPr>
  </w:style>
  <w:style w:type="character" w:styleId="ZpatChar1" w:customStyle="1">
    <w:name w:val="Zápatí Char1"/>
    <w:basedOn w:val="DefaultParagraphFont"/>
    <w:link w:val="Zpat"/>
    <w:uiPriority w:val="99"/>
    <w:semiHidden/>
    <w:qFormat/>
    <w:rsid w:val="00e54519"/>
    <w:rPr>
      <w:rFonts w:ascii="Arial Narrow" w:hAnsi="Arial Narrow" w:cs="Arial Narrow"/>
      <w:color w:val="00000A"/>
      <w:szCs w:val="20"/>
      <w:lang w:eastAsia="cs-CZ"/>
    </w:rPr>
  </w:style>
  <w:style w:type="character" w:styleId="ListLabel194">
    <w:name w:val="ListLabel 194"/>
    <w:qFormat/>
    <w:rPr>
      <w:rFonts w:cs="Arial"/>
      <w:b/>
      <w:bCs/>
      <w:i w:val="false"/>
      <w:iCs w:val="false"/>
      <w:sz w:val="24"/>
      <w:szCs w:val="24"/>
    </w:rPr>
  </w:style>
  <w:style w:type="character" w:styleId="ListLabel195">
    <w:name w:val="ListLabel 195"/>
    <w:qFormat/>
    <w:rPr>
      <w:b/>
      <w:bCs/>
      <w:i w:val="false"/>
      <w:iCs w:val="false"/>
    </w:rPr>
  </w:style>
  <w:style w:type="character" w:styleId="ListLabel196">
    <w:name w:val="ListLabel 196"/>
    <w:qFormat/>
    <w:rPr>
      <w:b w:val="false"/>
      <w:bCs w:val="false"/>
      <w:i w:val="false"/>
      <w:iCs w:val="false"/>
      <w:sz w:val="16"/>
    </w:rPr>
  </w:style>
  <w:style w:type="character" w:styleId="ListLabel197">
    <w:name w:val="ListLabel 197"/>
    <w:qFormat/>
    <w:rPr>
      <w:b w:val="false"/>
      <w:bCs w:val="false"/>
      <w:i w:val="false"/>
      <w:iCs w:val="false"/>
      <w:sz w:val="18"/>
    </w:rPr>
  </w:style>
  <w:style w:type="character" w:styleId="ListLabel198">
    <w:name w:val="ListLabel 198"/>
    <w:qFormat/>
    <w:rPr>
      <w:rFonts w:cs="Symbol"/>
      <w:b/>
      <w:sz w:val="16"/>
    </w:rPr>
  </w:style>
  <w:style w:type="character" w:styleId="ListLabel199">
    <w:name w:val="ListLabel 199"/>
    <w:qFormat/>
    <w:rPr>
      <w:rFonts w:cs="Courier New"/>
    </w:rPr>
  </w:style>
  <w:style w:type="character" w:styleId="ListLabel200">
    <w:name w:val="ListLabel 200"/>
    <w:qFormat/>
    <w:rPr>
      <w:rFonts w:cs="Wingdings"/>
    </w:rPr>
  </w:style>
  <w:style w:type="character" w:styleId="ListLabel201">
    <w:name w:val="ListLabel 201"/>
    <w:qFormat/>
    <w:rPr>
      <w:rFonts w:cs="Symbol"/>
    </w:rPr>
  </w:style>
  <w:style w:type="character" w:styleId="ListLabel202">
    <w:name w:val="ListLabel 202"/>
    <w:qFormat/>
    <w:rPr>
      <w:rFonts w:cs="Courier New"/>
    </w:rPr>
  </w:style>
  <w:style w:type="character" w:styleId="ListLabel203">
    <w:name w:val="ListLabel 203"/>
    <w:qFormat/>
    <w:rPr>
      <w:rFonts w:cs="Wingdings"/>
    </w:rPr>
  </w:style>
  <w:style w:type="character" w:styleId="ListLabel204">
    <w:name w:val="ListLabel 204"/>
    <w:qFormat/>
    <w:rPr>
      <w:rFonts w:cs="Symbol"/>
    </w:rPr>
  </w:style>
  <w:style w:type="character" w:styleId="ListLabel205">
    <w:name w:val="ListLabel 205"/>
    <w:qFormat/>
    <w:rPr>
      <w:rFonts w:cs="Courier New"/>
    </w:rPr>
  </w:style>
  <w:style w:type="character" w:styleId="ListLabel206">
    <w:name w:val="ListLabel 206"/>
    <w:qFormat/>
    <w:rPr>
      <w:rFonts w:cs="Wingdings"/>
    </w:rPr>
  </w:style>
  <w:style w:type="character" w:styleId="ListLabel207">
    <w:name w:val="ListLabel 207"/>
    <w:qFormat/>
    <w:rPr>
      <w:rFonts w:cs="Symbol"/>
      <w:sz w:val="16"/>
    </w:rPr>
  </w:style>
  <w:style w:type="character" w:styleId="ListLabel208">
    <w:name w:val="ListLabel 208"/>
    <w:qFormat/>
    <w:rPr>
      <w:rFonts w:cs="Courier New"/>
    </w:rPr>
  </w:style>
  <w:style w:type="character" w:styleId="ListLabel209">
    <w:name w:val="ListLabel 209"/>
    <w:qFormat/>
    <w:rPr>
      <w:rFonts w:cs="Wingdings"/>
    </w:rPr>
  </w:style>
  <w:style w:type="character" w:styleId="ListLabel210">
    <w:name w:val="ListLabel 210"/>
    <w:qFormat/>
    <w:rPr>
      <w:rFonts w:cs="Symbol"/>
    </w:rPr>
  </w:style>
  <w:style w:type="character" w:styleId="ListLabel211">
    <w:name w:val="ListLabel 211"/>
    <w:qFormat/>
    <w:rPr>
      <w:rFonts w:cs="Courier New"/>
    </w:rPr>
  </w:style>
  <w:style w:type="character" w:styleId="ListLabel212">
    <w:name w:val="ListLabel 212"/>
    <w:qFormat/>
    <w:rPr>
      <w:rFonts w:cs="Wingdings"/>
    </w:rPr>
  </w:style>
  <w:style w:type="character" w:styleId="ListLabel213">
    <w:name w:val="ListLabel 213"/>
    <w:qFormat/>
    <w:rPr>
      <w:rFonts w:cs="Symbol"/>
    </w:rPr>
  </w:style>
  <w:style w:type="character" w:styleId="ListLabel214">
    <w:name w:val="ListLabel 214"/>
    <w:qFormat/>
    <w:rPr>
      <w:rFonts w:cs="Courier New"/>
    </w:rPr>
  </w:style>
  <w:style w:type="character" w:styleId="ListLabel215">
    <w:name w:val="ListLabel 215"/>
    <w:qFormat/>
    <w:rPr>
      <w:rFonts w:cs="Wingdings"/>
    </w:rPr>
  </w:style>
  <w:style w:type="character" w:styleId="ListLabel216">
    <w:name w:val="ListLabel 216"/>
    <w:qFormat/>
    <w:rPr>
      <w:rFonts w:cs="Symbol"/>
      <w:sz w:val="16"/>
    </w:rPr>
  </w:style>
  <w:style w:type="character" w:styleId="ListLabel217">
    <w:name w:val="ListLabel 217"/>
    <w:qFormat/>
    <w:rPr>
      <w:rFonts w:cs="Courier New"/>
    </w:rPr>
  </w:style>
  <w:style w:type="character" w:styleId="ListLabel218">
    <w:name w:val="ListLabel 218"/>
    <w:qFormat/>
    <w:rPr>
      <w:rFonts w:cs="Wingdings"/>
    </w:rPr>
  </w:style>
  <w:style w:type="character" w:styleId="ListLabel219">
    <w:name w:val="ListLabel 219"/>
    <w:qFormat/>
    <w:rPr>
      <w:rFonts w:cs="Symbol"/>
    </w:rPr>
  </w:style>
  <w:style w:type="character" w:styleId="ListLabel220">
    <w:name w:val="ListLabel 220"/>
    <w:qFormat/>
    <w:rPr>
      <w:rFonts w:cs="Courier New"/>
    </w:rPr>
  </w:style>
  <w:style w:type="character" w:styleId="ListLabel221">
    <w:name w:val="ListLabel 221"/>
    <w:qFormat/>
    <w:rPr>
      <w:rFonts w:cs="Wingdings"/>
    </w:rPr>
  </w:style>
  <w:style w:type="character" w:styleId="ListLabel222">
    <w:name w:val="ListLabel 222"/>
    <w:qFormat/>
    <w:rPr>
      <w:rFonts w:cs="Symbol"/>
    </w:rPr>
  </w:style>
  <w:style w:type="character" w:styleId="ListLabel223">
    <w:name w:val="ListLabel 223"/>
    <w:qFormat/>
    <w:rPr>
      <w:rFonts w:cs="Courier New"/>
    </w:rPr>
  </w:style>
  <w:style w:type="character" w:styleId="ListLabel224">
    <w:name w:val="ListLabel 224"/>
    <w:qFormat/>
    <w:rPr>
      <w:rFonts w:cs="Wingdings"/>
    </w:rPr>
  </w:style>
  <w:style w:type="character" w:styleId="ListLabel225">
    <w:name w:val="ListLabel 225"/>
    <w:qFormat/>
    <w:rPr>
      <w:sz w:val="16"/>
      <w:szCs w:val="16"/>
    </w:rPr>
  </w:style>
  <w:style w:type="character" w:styleId="ListLabel226">
    <w:name w:val="ListLabel 226"/>
    <w:qFormat/>
    <w:rPr>
      <w:rFonts w:cs="Arial"/>
      <w:b/>
      <w:bCs/>
      <w:i w:val="false"/>
      <w:iCs w:val="false"/>
      <w:sz w:val="24"/>
      <w:szCs w:val="24"/>
    </w:rPr>
  </w:style>
  <w:style w:type="character" w:styleId="ListLabel227">
    <w:name w:val="ListLabel 227"/>
    <w:qFormat/>
    <w:rPr>
      <w:b/>
      <w:bCs/>
      <w:i w:val="false"/>
      <w:iCs w:val="false"/>
    </w:rPr>
  </w:style>
  <w:style w:type="character" w:styleId="ListLabel228">
    <w:name w:val="ListLabel 228"/>
    <w:qFormat/>
    <w:rPr>
      <w:b w:val="false"/>
      <w:bCs w:val="false"/>
      <w:i w:val="false"/>
      <w:iCs w:val="false"/>
      <w:sz w:val="16"/>
    </w:rPr>
  </w:style>
  <w:style w:type="character" w:styleId="ListLabel229">
    <w:name w:val="ListLabel 229"/>
    <w:qFormat/>
    <w:rPr>
      <w:b w:val="false"/>
      <w:bCs w:val="false"/>
      <w:i w:val="false"/>
      <w:iCs w:val="false"/>
      <w:sz w:val="18"/>
    </w:rPr>
  </w:style>
  <w:style w:type="character" w:styleId="ListLabel230">
    <w:name w:val="ListLabel 230"/>
    <w:qFormat/>
    <w:rPr>
      <w:rFonts w:cs="Symbol"/>
      <w:b/>
      <w:sz w:val="16"/>
    </w:rPr>
  </w:style>
  <w:style w:type="character" w:styleId="ListLabel231">
    <w:name w:val="ListLabel 231"/>
    <w:qFormat/>
    <w:rPr>
      <w:rFonts w:cs="Courier New"/>
    </w:rPr>
  </w:style>
  <w:style w:type="character" w:styleId="ListLabel232">
    <w:name w:val="ListLabel 232"/>
    <w:qFormat/>
    <w:rPr>
      <w:rFonts w:cs="Wingdings"/>
    </w:rPr>
  </w:style>
  <w:style w:type="character" w:styleId="ListLabel233">
    <w:name w:val="ListLabel 233"/>
    <w:qFormat/>
    <w:rPr>
      <w:rFonts w:cs="Symbol"/>
    </w:rPr>
  </w:style>
  <w:style w:type="character" w:styleId="ListLabel234">
    <w:name w:val="ListLabel 234"/>
    <w:qFormat/>
    <w:rPr>
      <w:rFonts w:cs="Courier New"/>
    </w:rPr>
  </w:style>
  <w:style w:type="character" w:styleId="ListLabel235">
    <w:name w:val="ListLabel 235"/>
    <w:qFormat/>
    <w:rPr>
      <w:rFonts w:cs="Wingdings"/>
    </w:rPr>
  </w:style>
  <w:style w:type="character" w:styleId="ListLabel236">
    <w:name w:val="ListLabel 236"/>
    <w:qFormat/>
    <w:rPr>
      <w:rFonts w:cs="Symbol"/>
    </w:rPr>
  </w:style>
  <w:style w:type="character" w:styleId="ListLabel237">
    <w:name w:val="ListLabel 237"/>
    <w:qFormat/>
    <w:rPr>
      <w:rFonts w:cs="Courier New"/>
    </w:rPr>
  </w:style>
  <w:style w:type="character" w:styleId="ListLabel238">
    <w:name w:val="ListLabel 238"/>
    <w:qFormat/>
    <w:rPr>
      <w:rFonts w:cs="Wingdings"/>
    </w:rPr>
  </w:style>
  <w:style w:type="character" w:styleId="ListLabel239">
    <w:name w:val="ListLabel 239"/>
    <w:qFormat/>
    <w:rPr>
      <w:rFonts w:cs="Symbol"/>
      <w:sz w:val="16"/>
    </w:rPr>
  </w:style>
  <w:style w:type="character" w:styleId="ListLabel240">
    <w:name w:val="ListLabel 240"/>
    <w:qFormat/>
    <w:rPr>
      <w:rFonts w:cs="Courier New"/>
    </w:rPr>
  </w:style>
  <w:style w:type="character" w:styleId="ListLabel241">
    <w:name w:val="ListLabel 241"/>
    <w:qFormat/>
    <w:rPr>
      <w:rFonts w:cs="Wingdings"/>
    </w:rPr>
  </w:style>
  <w:style w:type="character" w:styleId="ListLabel242">
    <w:name w:val="ListLabel 242"/>
    <w:qFormat/>
    <w:rPr>
      <w:rFonts w:cs="Symbol"/>
    </w:rPr>
  </w:style>
  <w:style w:type="character" w:styleId="ListLabel243">
    <w:name w:val="ListLabel 243"/>
    <w:qFormat/>
    <w:rPr>
      <w:rFonts w:cs="Courier New"/>
    </w:rPr>
  </w:style>
  <w:style w:type="character" w:styleId="ListLabel244">
    <w:name w:val="ListLabel 244"/>
    <w:qFormat/>
    <w:rPr>
      <w:rFonts w:cs="Wingdings"/>
    </w:rPr>
  </w:style>
  <w:style w:type="character" w:styleId="ListLabel245">
    <w:name w:val="ListLabel 245"/>
    <w:qFormat/>
    <w:rPr>
      <w:rFonts w:cs="Symbol"/>
    </w:rPr>
  </w:style>
  <w:style w:type="character" w:styleId="ListLabel246">
    <w:name w:val="ListLabel 246"/>
    <w:qFormat/>
    <w:rPr>
      <w:rFonts w:cs="Courier New"/>
    </w:rPr>
  </w:style>
  <w:style w:type="character" w:styleId="ListLabel247">
    <w:name w:val="ListLabel 247"/>
    <w:qFormat/>
    <w:rPr>
      <w:rFonts w:cs="Wingdings"/>
    </w:rPr>
  </w:style>
  <w:style w:type="character" w:styleId="ListLabel248">
    <w:name w:val="ListLabel 248"/>
    <w:qFormat/>
    <w:rPr>
      <w:rFonts w:cs="Symbol"/>
      <w:sz w:val="16"/>
    </w:rPr>
  </w:style>
  <w:style w:type="character" w:styleId="ListLabel249">
    <w:name w:val="ListLabel 249"/>
    <w:qFormat/>
    <w:rPr>
      <w:rFonts w:cs="Courier New"/>
    </w:rPr>
  </w:style>
  <w:style w:type="character" w:styleId="ListLabel250">
    <w:name w:val="ListLabel 250"/>
    <w:qFormat/>
    <w:rPr>
      <w:rFonts w:cs="Wingdings"/>
    </w:rPr>
  </w:style>
  <w:style w:type="character" w:styleId="ListLabel251">
    <w:name w:val="ListLabel 251"/>
    <w:qFormat/>
    <w:rPr>
      <w:rFonts w:cs="Symbol"/>
    </w:rPr>
  </w:style>
  <w:style w:type="character" w:styleId="ListLabel252">
    <w:name w:val="ListLabel 252"/>
    <w:qFormat/>
    <w:rPr>
      <w:rFonts w:cs="Courier New"/>
    </w:rPr>
  </w:style>
  <w:style w:type="character" w:styleId="ListLabel253">
    <w:name w:val="ListLabel 253"/>
    <w:qFormat/>
    <w:rPr>
      <w:rFonts w:cs="Wingdings"/>
    </w:rPr>
  </w:style>
  <w:style w:type="character" w:styleId="ListLabel254">
    <w:name w:val="ListLabel 254"/>
    <w:qFormat/>
    <w:rPr>
      <w:rFonts w:cs="Symbol"/>
    </w:rPr>
  </w:style>
  <w:style w:type="character" w:styleId="ListLabel255">
    <w:name w:val="ListLabel 255"/>
    <w:qFormat/>
    <w:rPr>
      <w:rFonts w:cs="Courier New"/>
    </w:rPr>
  </w:style>
  <w:style w:type="character" w:styleId="ListLabel256">
    <w:name w:val="ListLabel 256"/>
    <w:qFormat/>
    <w:rPr>
      <w:rFonts w:cs="Wingdings"/>
    </w:rPr>
  </w:style>
  <w:style w:type="character" w:styleId="ListLabel257">
    <w:name w:val="ListLabel 257"/>
    <w:qFormat/>
    <w:rPr>
      <w:sz w:val="16"/>
      <w:szCs w:val="16"/>
    </w:rPr>
  </w:style>
  <w:style w:type="character" w:styleId="ListLabel258">
    <w:name w:val="ListLabel 258"/>
    <w:qFormat/>
    <w:rPr>
      <w:rFonts w:cs="Arial"/>
      <w:b/>
      <w:bCs/>
      <w:i w:val="false"/>
      <w:iCs w:val="false"/>
      <w:sz w:val="24"/>
      <w:szCs w:val="24"/>
    </w:rPr>
  </w:style>
  <w:style w:type="character" w:styleId="ListLabel259">
    <w:name w:val="ListLabel 259"/>
    <w:qFormat/>
    <w:rPr>
      <w:b/>
      <w:bCs/>
      <w:i w:val="false"/>
      <w:iCs w:val="false"/>
    </w:rPr>
  </w:style>
  <w:style w:type="character" w:styleId="ListLabel260">
    <w:name w:val="ListLabel 260"/>
    <w:qFormat/>
    <w:rPr>
      <w:b w:val="false"/>
      <w:bCs w:val="false"/>
      <w:i w:val="false"/>
      <w:iCs w:val="false"/>
      <w:sz w:val="16"/>
    </w:rPr>
  </w:style>
  <w:style w:type="character" w:styleId="ListLabel261">
    <w:name w:val="ListLabel 261"/>
    <w:qFormat/>
    <w:rPr>
      <w:b w:val="false"/>
      <w:bCs w:val="false"/>
      <w:i w:val="false"/>
      <w:iCs w:val="false"/>
      <w:sz w:val="18"/>
    </w:rPr>
  </w:style>
  <w:style w:type="character" w:styleId="ListLabel262">
    <w:name w:val="ListLabel 262"/>
    <w:qFormat/>
    <w:rPr>
      <w:rFonts w:cs="Symbol"/>
      <w:b/>
      <w:sz w:val="16"/>
    </w:rPr>
  </w:style>
  <w:style w:type="character" w:styleId="ListLabel263">
    <w:name w:val="ListLabel 263"/>
    <w:qFormat/>
    <w:rPr>
      <w:rFonts w:cs="Courier New"/>
    </w:rPr>
  </w:style>
  <w:style w:type="character" w:styleId="ListLabel264">
    <w:name w:val="ListLabel 264"/>
    <w:qFormat/>
    <w:rPr>
      <w:rFonts w:cs="Wingdings"/>
    </w:rPr>
  </w:style>
  <w:style w:type="character" w:styleId="ListLabel265">
    <w:name w:val="ListLabel 265"/>
    <w:qFormat/>
    <w:rPr>
      <w:rFonts w:cs="Symbol"/>
    </w:rPr>
  </w:style>
  <w:style w:type="character" w:styleId="ListLabel266">
    <w:name w:val="ListLabel 266"/>
    <w:qFormat/>
    <w:rPr>
      <w:rFonts w:cs="Courier New"/>
    </w:rPr>
  </w:style>
  <w:style w:type="character" w:styleId="ListLabel267">
    <w:name w:val="ListLabel 267"/>
    <w:qFormat/>
    <w:rPr>
      <w:rFonts w:cs="Wingdings"/>
    </w:rPr>
  </w:style>
  <w:style w:type="character" w:styleId="ListLabel268">
    <w:name w:val="ListLabel 268"/>
    <w:qFormat/>
    <w:rPr>
      <w:rFonts w:cs="Symbol"/>
    </w:rPr>
  </w:style>
  <w:style w:type="character" w:styleId="ListLabel269">
    <w:name w:val="ListLabel 269"/>
    <w:qFormat/>
    <w:rPr>
      <w:rFonts w:cs="Courier New"/>
    </w:rPr>
  </w:style>
  <w:style w:type="character" w:styleId="ListLabel270">
    <w:name w:val="ListLabel 270"/>
    <w:qFormat/>
    <w:rPr>
      <w:rFonts w:cs="Wingdings"/>
    </w:rPr>
  </w:style>
  <w:style w:type="character" w:styleId="ListLabel271">
    <w:name w:val="ListLabel 271"/>
    <w:qFormat/>
    <w:rPr>
      <w:rFonts w:cs="Symbol"/>
      <w:sz w:val="16"/>
    </w:rPr>
  </w:style>
  <w:style w:type="character" w:styleId="ListLabel272">
    <w:name w:val="ListLabel 272"/>
    <w:qFormat/>
    <w:rPr>
      <w:rFonts w:cs="Courier New"/>
    </w:rPr>
  </w:style>
  <w:style w:type="character" w:styleId="ListLabel273">
    <w:name w:val="ListLabel 273"/>
    <w:qFormat/>
    <w:rPr>
      <w:rFonts w:cs="Wingdings"/>
    </w:rPr>
  </w:style>
  <w:style w:type="character" w:styleId="ListLabel274">
    <w:name w:val="ListLabel 274"/>
    <w:qFormat/>
    <w:rPr>
      <w:rFonts w:cs="Symbol"/>
    </w:rPr>
  </w:style>
  <w:style w:type="character" w:styleId="ListLabel275">
    <w:name w:val="ListLabel 275"/>
    <w:qFormat/>
    <w:rPr>
      <w:rFonts w:cs="Courier New"/>
    </w:rPr>
  </w:style>
  <w:style w:type="character" w:styleId="ListLabel276">
    <w:name w:val="ListLabel 276"/>
    <w:qFormat/>
    <w:rPr>
      <w:rFonts w:cs="Wingdings"/>
    </w:rPr>
  </w:style>
  <w:style w:type="character" w:styleId="ListLabel277">
    <w:name w:val="ListLabel 277"/>
    <w:qFormat/>
    <w:rPr>
      <w:rFonts w:cs="Symbol"/>
    </w:rPr>
  </w:style>
  <w:style w:type="character" w:styleId="ListLabel278">
    <w:name w:val="ListLabel 278"/>
    <w:qFormat/>
    <w:rPr>
      <w:rFonts w:cs="Courier New"/>
    </w:rPr>
  </w:style>
  <w:style w:type="character" w:styleId="ListLabel279">
    <w:name w:val="ListLabel 279"/>
    <w:qFormat/>
    <w:rPr>
      <w:rFonts w:cs="Wingdings"/>
    </w:rPr>
  </w:style>
  <w:style w:type="character" w:styleId="ListLabel280">
    <w:name w:val="ListLabel 280"/>
    <w:qFormat/>
    <w:rPr>
      <w:rFonts w:cs="Symbol"/>
      <w:sz w:val="16"/>
    </w:rPr>
  </w:style>
  <w:style w:type="character" w:styleId="ListLabel281">
    <w:name w:val="ListLabel 281"/>
    <w:qFormat/>
    <w:rPr>
      <w:rFonts w:cs="Courier New"/>
    </w:rPr>
  </w:style>
  <w:style w:type="character" w:styleId="ListLabel282">
    <w:name w:val="ListLabel 282"/>
    <w:qFormat/>
    <w:rPr>
      <w:rFonts w:cs="Wingdings"/>
    </w:rPr>
  </w:style>
  <w:style w:type="character" w:styleId="ListLabel283">
    <w:name w:val="ListLabel 283"/>
    <w:qFormat/>
    <w:rPr>
      <w:rFonts w:cs="Symbol"/>
    </w:rPr>
  </w:style>
  <w:style w:type="character" w:styleId="ListLabel284">
    <w:name w:val="ListLabel 284"/>
    <w:qFormat/>
    <w:rPr>
      <w:rFonts w:cs="Courier New"/>
    </w:rPr>
  </w:style>
  <w:style w:type="character" w:styleId="ListLabel285">
    <w:name w:val="ListLabel 285"/>
    <w:qFormat/>
    <w:rPr>
      <w:rFonts w:cs="Wingdings"/>
    </w:rPr>
  </w:style>
  <w:style w:type="character" w:styleId="ListLabel286">
    <w:name w:val="ListLabel 286"/>
    <w:qFormat/>
    <w:rPr>
      <w:rFonts w:cs="Symbol"/>
    </w:rPr>
  </w:style>
  <w:style w:type="character" w:styleId="ListLabel287">
    <w:name w:val="ListLabel 287"/>
    <w:qFormat/>
    <w:rPr>
      <w:rFonts w:cs="Courier New"/>
    </w:rPr>
  </w:style>
  <w:style w:type="character" w:styleId="ListLabel288">
    <w:name w:val="ListLabel 288"/>
    <w:qFormat/>
    <w:rPr>
      <w:rFonts w:cs="Wingdings"/>
    </w:rPr>
  </w:style>
  <w:style w:type="character" w:styleId="ListLabel289">
    <w:name w:val="ListLabel 289"/>
    <w:qFormat/>
    <w:rPr>
      <w:sz w:val="16"/>
      <w:szCs w:val="16"/>
    </w:rPr>
  </w:style>
  <w:style w:type="character" w:styleId="ListLabel290">
    <w:name w:val="ListLabel 290"/>
    <w:qFormat/>
    <w:rPr>
      <w:rFonts w:cs="Arial"/>
      <w:b/>
      <w:bCs/>
      <w:i w:val="false"/>
      <w:iCs w:val="false"/>
      <w:sz w:val="24"/>
      <w:szCs w:val="24"/>
    </w:rPr>
  </w:style>
  <w:style w:type="character" w:styleId="ListLabel291">
    <w:name w:val="ListLabel 291"/>
    <w:qFormat/>
    <w:rPr>
      <w:b/>
      <w:bCs/>
      <w:i w:val="false"/>
      <w:iCs w:val="false"/>
    </w:rPr>
  </w:style>
  <w:style w:type="character" w:styleId="ListLabel292">
    <w:name w:val="ListLabel 292"/>
    <w:qFormat/>
    <w:rPr>
      <w:b w:val="false"/>
      <w:bCs w:val="false"/>
      <w:i w:val="false"/>
      <w:iCs w:val="false"/>
      <w:sz w:val="16"/>
    </w:rPr>
  </w:style>
  <w:style w:type="character" w:styleId="ListLabel293">
    <w:name w:val="ListLabel 293"/>
    <w:qFormat/>
    <w:rPr>
      <w:b w:val="false"/>
      <w:bCs w:val="false"/>
      <w:i w:val="false"/>
      <w:iCs w:val="false"/>
      <w:sz w:val="18"/>
    </w:rPr>
  </w:style>
  <w:style w:type="character" w:styleId="ListLabel294">
    <w:name w:val="ListLabel 294"/>
    <w:qFormat/>
    <w:rPr>
      <w:rFonts w:cs="Symbol"/>
      <w:b/>
      <w:sz w:val="16"/>
    </w:rPr>
  </w:style>
  <w:style w:type="character" w:styleId="ListLabel295">
    <w:name w:val="ListLabel 295"/>
    <w:qFormat/>
    <w:rPr>
      <w:rFonts w:cs="Courier New"/>
    </w:rPr>
  </w:style>
  <w:style w:type="character" w:styleId="ListLabel296">
    <w:name w:val="ListLabel 296"/>
    <w:qFormat/>
    <w:rPr>
      <w:rFonts w:cs="Wingdings"/>
    </w:rPr>
  </w:style>
  <w:style w:type="character" w:styleId="ListLabel297">
    <w:name w:val="ListLabel 297"/>
    <w:qFormat/>
    <w:rPr>
      <w:rFonts w:cs="Symbol"/>
    </w:rPr>
  </w:style>
  <w:style w:type="character" w:styleId="ListLabel298">
    <w:name w:val="ListLabel 298"/>
    <w:qFormat/>
    <w:rPr>
      <w:rFonts w:cs="Courier New"/>
    </w:rPr>
  </w:style>
  <w:style w:type="character" w:styleId="ListLabel299">
    <w:name w:val="ListLabel 299"/>
    <w:qFormat/>
    <w:rPr>
      <w:rFonts w:cs="Wingdings"/>
    </w:rPr>
  </w:style>
  <w:style w:type="character" w:styleId="ListLabel300">
    <w:name w:val="ListLabel 300"/>
    <w:qFormat/>
    <w:rPr>
      <w:rFonts w:cs="Symbol"/>
    </w:rPr>
  </w:style>
  <w:style w:type="character" w:styleId="ListLabel301">
    <w:name w:val="ListLabel 301"/>
    <w:qFormat/>
    <w:rPr>
      <w:rFonts w:cs="Courier New"/>
    </w:rPr>
  </w:style>
  <w:style w:type="character" w:styleId="ListLabel302">
    <w:name w:val="ListLabel 302"/>
    <w:qFormat/>
    <w:rPr>
      <w:rFonts w:cs="Wingdings"/>
    </w:rPr>
  </w:style>
  <w:style w:type="character" w:styleId="ListLabel303">
    <w:name w:val="ListLabel 303"/>
    <w:qFormat/>
    <w:rPr>
      <w:rFonts w:cs="Symbol"/>
      <w:sz w:val="16"/>
    </w:rPr>
  </w:style>
  <w:style w:type="character" w:styleId="ListLabel304">
    <w:name w:val="ListLabel 304"/>
    <w:qFormat/>
    <w:rPr>
      <w:rFonts w:cs="Courier New"/>
    </w:rPr>
  </w:style>
  <w:style w:type="character" w:styleId="ListLabel305">
    <w:name w:val="ListLabel 305"/>
    <w:qFormat/>
    <w:rPr>
      <w:rFonts w:cs="Wingdings"/>
    </w:rPr>
  </w:style>
  <w:style w:type="character" w:styleId="ListLabel306">
    <w:name w:val="ListLabel 306"/>
    <w:qFormat/>
    <w:rPr>
      <w:rFonts w:cs="Symbol"/>
    </w:rPr>
  </w:style>
  <w:style w:type="character" w:styleId="ListLabel307">
    <w:name w:val="ListLabel 307"/>
    <w:qFormat/>
    <w:rPr>
      <w:rFonts w:cs="Courier New"/>
    </w:rPr>
  </w:style>
  <w:style w:type="character" w:styleId="ListLabel308">
    <w:name w:val="ListLabel 308"/>
    <w:qFormat/>
    <w:rPr>
      <w:rFonts w:cs="Wingdings"/>
    </w:rPr>
  </w:style>
  <w:style w:type="character" w:styleId="ListLabel309">
    <w:name w:val="ListLabel 309"/>
    <w:qFormat/>
    <w:rPr>
      <w:rFonts w:cs="Symbol"/>
    </w:rPr>
  </w:style>
  <w:style w:type="character" w:styleId="ListLabel310">
    <w:name w:val="ListLabel 310"/>
    <w:qFormat/>
    <w:rPr>
      <w:rFonts w:cs="Courier New"/>
    </w:rPr>
  </w:style>
  <w:style w:type="character" w:styleId="ListLabel311">
    <w:name w:val="ListLabel 311"/>
    <w:qFormat/>
    <w:rPr>
      <w:rFonts w:cs="Wingdings"/>
    </w:rPr>
  </w:style>
  <w:style w:type="character" w:styleId="ListLabel312">
    <w:name w:val="ListLabel 312"/>
    <w:qFormat/>
    <w:rPr>
      <w:rFonts w:cs="Symbol"/>
      <w:sz w:val="16"/>
    </w:rPr>
  </w:style>
  <w:style w:type="character" w:styleId="ListLabel313">
    <w:name w:val="ListLabel 313"/>
    <w:qFormat/>
    <w:rPr>
      <w:rFonts w:cs="Courier New"/>
    </w:rPr>
  </w:style>
  <w:style w:type="character" w:styleId="ListLabel314">
    <w:name w:val="ListLabel 314"/>
    <w:qFormat/>
    <w:rPr>
      <w:rFonts w:cs="Wingdings"/>
    </w:rPr>
  </w:style>
  <w:style w:type="character" w:styleId="ListLabel315">
    <w:name w:val="ListLabel 315"/>
    <w:qFormat/>
    <w:rPr>
      <w:rFonts w:cs="Symbol"/>
    </w:rPr>
  </w:style>
  <w:style w:type="character" w:styleId="ListLabel316">
    <w:name w:val="ListLabel 316"/>
    <w:qFormat/>
    <w:rPr>
      <w:rFonts w:cs="Courier New"/>
    </w:rPr>
  </w:style>
  <w:style w:type="character" w:styleId="ListLabel317">
    <w:name w:val="ListLabel 317"/>
    <w:qFormat/>
    <w:rPr>
      <w:rFonts w:cs="Wingdings"/>
    </w:rPr>
  </w:style>
  <w:style w:type="character" w:styleId="ListLabel318">
    <w:name w:val="ListLabel 318"/>
    <w:qFormat/>
    <w:rPr>
      <w:rFonts w:cs="Symbol"/>
    </w:rPr>
  </w:style>
  <w:style w:type="character" w:styleId="ListLabel319">
    <w:name w:val="ListLabel 319"/>
    <w:qFormat/>
    <w:rPr>
      <w:rFonts w:cs="Courier New"/>
    </w:rPr>
  </w:style>
  <w:style w:type="character" w:styleId="ListLabel320">
    <w:name w:val="ListLabel 320"/>
    <w:qFormat/>
    <w:rPr>
      <w:rFonts w:cs="Wingdings"/>
    </w:rPr>
  </w:style>
  <w:style w:type="character" w:styleId="ListLabel321">
    <w:name w:val="ListLabel 321"/>
    <w:qFormat/>
    <w:rPr>
      <w:sz w:val="16"/>
      <w:szCs w:val="16"/>
    </w:rPr>
  </w:style>
  <w:style w:type="character" w:styleId="ListLabel322">
    <w:name w:val="ListLabel 322"/>
    <w:qFormat/>
    <w:rPr>
      <w:rFonts w:cs="Arial"/>
      <w:b/>
      <w:bCs/>
      <w:i w:val="false"/>
      <w:iCs w:val="false"/>
      <w:sz w:val="24"/>
      <w:szCs w:val="24"/>
    </w:rPr>
  </w:style>
  <w:style w:type="character" w:styleId="ListLabel323">
    <w:name w:val="ListLabel 323"/>
    <w:qFormat/>
    <w:rPr>
      <w:b/>
      <w:bCs/>
      <w:i w:val="false"/>
      <w:iCs w:val="false"/>
    </w:rPr>
  </w:style>
  <w:style w:type="character" w:styleId="ListLabel324">
    <w:name w:val="ListLabel 324"/>
    <w:qFormat/>
    <w:rPr>
      <w:b w:val="false"/>
      <w:bCs w:val="false"/>
      <w:i w:val="false"/>
      <w:iCs w:val="false"/>
      <w:sz w:val="16"/>
    </w:rPr>
  </w:style>
  <w:style w:type="character" w:styleId="ListLabel325">
    <w:name w:val="ListLabel 325"/>
    <w:qFormat/>
    <w:rPr>
      <w:b w:val="false"/>
      <w:bCs w:val="false"/>
      <w:i w:val="false"/>
      <w:iCs w:val="false"/>
      <w:sz w:val="18"/>
    </w:rPr>
  </w:style>
  <w:style w:type="character" w:styleId="ListLabel326">
    <w:name w:val="ListLabel 326"/>
    <w:qFormat/>
    <w:rPr>
      <w:rFonts w:cs="Symbol"/>
      <w:b/>
      <w:sz w:val="16"/>
    </w:rPr>
  </w:style>
  <w:style w:type="character" w:styleId="ListLabel327">
    <w:name w:val="ListLabel 327"/>
    <w:qFormat/>
    <w:rPr>
      <w:rFonts w:cs="Courier New"/>
    </w:rPr>
  </w:style>
  <w:style w:type="character" w:styleId="ListLabel328">
    <w:name w:val="ListLabel 328"/>
    <w:qFormat/>
    <w:rPr>
      <w:rFonts w:cs="Wingdings"/>
    </w:rPr>
  </w:style>
  <w:style w:type="character" w:styleId="ListLabel329">
    <w:name w:val="ListLabel 329"/>
    <w:qFormat/>
    <w:rPr>
      <w:rFonts w:cs="Symbol"/>
    </w:rPr>
  </w:style>
  <w:style w:type="character" w:styleId="ListLabel330">
    <w:name w:val="ListLabel 330"/>
    <w:qFormat/>
    <w:rPr>
      <w:rFonts w:cs="Courier New"/>
    </w:rPr>
  </w:style>
  <w:style w:type="character" w:styleId="ListLabel331">
    <w:name w:val="ListLabel 331"/>
    <w:qFormat/>
    <w:rPr>
      <w:rFonts w:cs="Wingdings"/>
    </w:rPr>
  </w:style>
  <w:style w:type="character" w:styleId="ListLabel332">
    <w:name w:val="ListLabel 332"/>
    <w:qFormat/>
    <w:rPr>
      <w:rFonts w:cs="Symbol"/>
    </w:rPr>
  </w:style>
  <w:style w:type="character" w:styleId="ListLabel333">
    <w:name w:val="ListLabel 333"/>
    <w:qFormat/>
    <w:rPr>
      <w:rFonts w:cs="Courier New"/>
    </w:rPr>
  </w:style>
  <w:style w:type="character" w:styleId="ListLabel334">
    <w:name w:val="ListLabel 334"/>
    <w:qFormat/>
    <w:rPr>
      <w:rFonts w:cs="Wingdings"/>
    </w:rPr>
  </w:style>
  <w:style w:type="character" w:styleId="ListLabel335">
    <w:name w:val="ListLabel 335"/>
    <w:qFormat/>
    <w:rPr>
      <w:rFonts w:cs="Symbol"/>
      <w:sz w:val="16"/>
    </w:rPr>
  </w:style>
  <w:style w:type="character" w:styleId="ListLabel336">
    <w:name w:val="ListLabel 336"/>
    <w:qFormat/>
    <w:rPr>
      <w:rFonts w:cs="Courier New"/>
    </w:rPr>
  </w:style>
  <w:style w:type="character" w:styleId="ListLabel337">
    <w:name w:val="ListLabel 337"/>
    <w:qFormat/>
    <w:rPr>
      <w:rFonts w:cs="Wingdings"/>
    </w:rPr>
  </w:style>
  <w:style w:type="character" w:styleId="ListLabel338">
    <w:name w:val="ListLabel 338"/>
    <w:qFormat/>
    <w:rPr>
      <w:rFonts w:cs="Symbol"/>
    </w:rPr>
  </w:style>
  <w:style w:type="character" w:styleId="ListLabel339">
    <w:name w:val="ListLabel 339"/>
    <w:qFormat/>
    <w:rPr>
      <w:rFonts w:cs="Courier New"/>
    </w:rPr>
  </w:style>
  <w:style w:type="character" w:styleId="ListLabel340">
    <w:name w:val="ListLabel 340"/>
    <w:qFormat/>
    <w:rPr>
      <w:rFonts w:cs="Wingdings"/>
    </w:rPr>
  </w:style>
  <w:style w:type="character" w:styleId="ListLabel341">
    <w:name w:val="ListLabel 341"/>
    <w:qFormat/>
    <w:rPr>
      <w:rFonts w:cs="Symbol"/>
    </w:rPr>
  </w:style>
  <w:style w:type="character" w:styleId="ListLabel342">
    <w:name w:val="ListLabel 342"/>
    <w:qFormat/>
    <w:rPr>
      <w:rFonts w:cs="Courier New"/>
    </w:rPr>
  </w:style>
  <w:style w:type="character" w:styleId="ListLabel343">
    <w:name w:val="ListLabel 343"/>
    <w:qFormat/>
    <w:rPr>
      <w:rFonts w:cs="Wingdings"/>
    </w:rPr>
  </w:style>
  <w:style w:type="character" w:styleId="ListLabel344">
    <w:name w:val="ListLabel 344"/>
    <w:qFormat/>
    <w:rPr>
      <w:rFonts w:cs="Symbol"/>
      <w:sz w:val="16"/>
    </w:rPr>
  </w:style>
  <w:style w:type="character" w:styleId="ListLabel345">
    <w:name w:val="ListLabel 345"/>
    <w:qFormat/>
    <w:rPr>
      <w:rFonts w:cs="Courier New"/>
    </w:rPr>
  </w:style>
  <w:style w:type="character" w:styleId="ListLabel346">
    <w:name w:val="ListLabel 346"/>
    <w:qFormat/>
    <w:rPr>
      <w:rFonts w:cs="Wingdings"/>
    </w:rPr>
  </w:style>
  <w:style w:type="character" w:styleId="ListLabel347">
    <w:name w:val="ListLabel 347"/>
    <w:qFormat/>
    <w:rPr>
      <w:rFonts w:cs="Symbol"/>
    </w:rPr>
  </w:style>
  <w:style w:type="character" w:styleId="ListLabel348">
    <w:name w:val="ListLabel 348"/>
    <w:qFormat/>
    <w:rPr>
      <w:rFonts w:cs="Courier New"/>
    </w:rPr>
  </w:style>
  <w:style w:type="character" w:styleId="ListLabel349">
    <w:name w:val="ListLabel 349"/>
    <w:qFormat/>
    <w:rPr>
      <w:rFonts w:cs="Wingdings"/>
    </w:rPr>
  </w:style>
  <w:style w:type="character" w:styleId="ListLabel350">
    <w:name w:val="ListLabel 350"/>
    <w:qFormat/>
    <w:rPr>
      <w:rFonts w:cs="Symbol"/>
    </w:rPr>
  </w:style>
  <w:style w:type="character" w:styleId="ListLabel351">
    <w:name w:val="ListLabel 351"/>
    <w:qFormat/>
    <w:rPr>
      <w:rFonts w:cs="Courier New"/>
    </w:rPr>
  </w:style>
  <w:style w:type="character" w:styleId="ListLabel352">
    <w:name w:val="ListLabel 352"/>
    <w:qFormat/>
    <w:rPr>
      <w:rFonts w:cs="Wingdings"/>
    </w:rPr>
  </w:style>
  <w:style w:type="character" w:styleId="ListLabel353">
    <w:name w:val="ListLabel 353"/>
    <w:qFormat/>
    <w:rPr>
      <w:sz w:val="16"/>
      <w:szCs w:val="16"/>
    </w:rPr>
  </w:style>
  <w:style w:type="character" w:styleId="ListLabel354">
    <w:name w:val="ListLabel 354"/>
    <w:qFormat/>
    <w:rPr>
      <w:rFonts w:cs="Arial"/>
      <w:b/>
      <w:bCs/>
      <w:i w:val="false"/>
      <w:iCs w:val="false"/>
      <w:sz w:val="24"/>
      <w:szCs w:val="24"/>
    </w:rPr>
  </w:style>
  <w:style w:type="character" w:styleId="ListLabel355">
    <w:name w:val="ListLabel 355"/>
    <w:qFormat/>
    <w:rPr>
      <w:b/>
      <w:bCs/>
      <w:i w:val="false"/>
      <w:iCs w:val="false"/>
    </w:rPr>
  </w:style>
  <w:style w:type="character" w:styleId="ListLabel356">
    <w:name w:val="ListLabel 356"/>
    <w:qFormat/>
    <w:rPr>
      <w:b w:val="false"/>
      <w:bCs w:val="false"/>
      <w:i w:val="false"/>
      <w:iCs w:val="false"/>
      <w:sz w:val="16"/>
    </w:rPr>
  </w:style>
  <w:style w:type="character" w:styleId="ListLabel357">
    <w:name w:val="ListLabel 357"/>
    <w:qFormat/>
    <w:rPr>
      <w:b w:val="false"/>
      <w:bCs w:val="false"/>
      <w:i w:val="false"/>
      <w:iCs w:val="false"/>
      <w:sz w:val="18"/>
    </w:rPr>
  </w:style>
  <w:style w:type="character" w:styleId="ListLabel358">
    <w:name w:val="ListLabel 358"/>
    <w:qFormat/>
    <w:rPr>
      <w:rFonts w:cs="Symbol"/>
      <w:b/>
      <w:sz w:val="16"/>
    </w:rPr>
  </w:style>
  <w:style w:type="character" w:styleId="ListLabel359">
    <w:name w:val="ListLabel 359"/>
    <w:qFormat/>
    <w:rPr>
      <w:rFonts w:cs="Courier New"/>
    </w:rPr>
  </w:style>
  <w:style w:type="character" w:styleId="ListLabel360">
    <w:name w:val="ListLabel 360"/>
    <w:qFormat/>
    <w:rPr>
      <w:rFonts w:cs="Wingdings"/>
    </w:rPr>
  </w:style>
  <w:style w:type="character" w:styleId="ListLabel361">
    <w:name w:val="ListLabel 361"/>
    <w:qFormat/>
    <w:rPr>
      <w:rFonts w:cs="Symbol"/>
    </w:rPr>
  </w:style>
  <w:style w:type="character" w:styleId="ListLabel362">
    <w:name w:val="ListLabel 362"/>
    <w:qFormat/>
    <w:rPr>
      <w:rFonts w:cs="Courier New"/>
    </w:rPr>
  </w:style>
  <w:style w:type="character" w:styleId="ListLabel363">
    <w:name w:val="ListLabel 363"/>
    <w:qFormat/>
    <w:rPr>
      <w:rFonts w:cs="Wingdings"/>
    </w:rPr>
  </w:style>
  <w:style w:type="character" w:styleId="ListLabel364">
    <w:name w:val="ListLabel 364"/>
    <w:qFormat/>
    <w:rPr>
      <w:rFonts w:cs="Symbol"/>
    </w:rPr>
  </w:style>
  <w:style w:type="character" w:styleId="ListLabel365">
    <w:name w:val="ListLabel 365"/>
    <w:qFormat/>
    <w:rPr>
      <w:rFonts w:cs="Courier New"/>
    </w:rPr>
  </w:style>
  <w:style w:type="character" w:styleId="ListLabel366">
    <w:name w:val="ListLabel 366"/>
    <w:qFormat/>
    <w:rPr>
      <w:rFonts w:cs="Wingdings"/>
    </w:rPr>
  </w:style>
  <w:style w:type="character" w:styleId="ListLabel367">
    <w:name w:val="ListLabel 367"/>
    <w:qFormat/>
    <w:rPr>
      <w:rFonts w:cs="Symbol"/>
      <w:sz w:val="16"/>
    </w:rPr>
  </w:style>
  <w:style w:type="character" w:styleId="ListLabel368">
    <w:name w:val="ListLabel 368"/>
    <w:qFormat/>
    <w:rPr>
      <w:rFonts w:cs="Courier New"/>
    </w:rPr>
  </w:style>
  <w:style w:type="character" w:styleId="ListLabel369">
    <w:name w:val="ListLabel 369"/>
    <w:qFormat/>
    <w:rPr>
      <w:rFonts w:cs="Wingdings"/>
    </w:rPr>
  </w:style>
  <w:style w:type="character" w:styleId="ListLabel370">
    <w:name w:val="ListLabel 370"/>
    <w:qFormat/>
    <w:rPr>
      <w:rFonts w:cs="Symbol"/>
    </w:rPr>
  </w:style>
  <w:style w:type="character" w:styleId="ListLabel371">
    <w:name w:val="ListLabel 371"/>
    <w:qFormat/>
    <w:rPr>
      <w:rFonts w:cs="Courier New"/>
    </w:rPr>
  </w:style>
  <w:style w:type="character" w:styleId="ListLabel372">
    <w:name w:val="ListLabel 372"/>
    <w:qFormat/>
    <w:rPr>
      <w:rFonts w:cs="Wingdings"/>
    </w:rPr>
  </w:style>
  <w:style w:type="character" w:styleId="ListLabel373">
    <w:name w:val="ListLabel 373"/>
    <w:qFormat/>
    <w:rPr>
      <w:rFonts w:cs="Symbol"/>
    </w:rPr>
  </w:style>
  <w:style w:type="character" w:styleId="ListLabel374">
    <w:name w:val="ListLabel 374"/>
    <w:qFormat/>
    <w:rPr>
      <w:rFonts w:cs="Courier New"/>
    </w:rPr>
  </w:style>
  <w:style w:type="character" w:styleId="ListLabel375">
    <w:name w:val="ListLabel 375"/>
    <w:qFormat/>
    <w:rPr>
      <w:rFonts w:cs="Wingdings"/>
    </w:rPr>
  </w:style>
  <w:style w:type="character" w:styleId="ListLabel376">
    <w:name w:val="ListLabel 376"/>
    <w:qFormat/>
    <w:rPr>
      <w:rFonts w:cs="Symbol"/>
      <w:sz w:val="16"/>
    </w:rPr>
  </w:style>
  <w:style w:type="character" w:styleId="ListLabel377">
    <w:name w:val="ListLabel 377"/>
    <w:qFormat/>
    <w:rPr>
      <w:rFonts w:cs="Courier New"/>
    </w:rPr>
  </w:style>
  <w:style w:type="character" w:styleId="ListLabel378">
    <w:name w:val="ListLabel 378"/>
    <w:qFormat/>
    <w:rPr>
      <w:rFonts w:cs="Wingdings"/>
    </w:rPr>
  </w:style>
  <w:style w:type="character" w:styleId="ListLabel379">
    <w:name w:val="ListLabel 379"/>
    <w:qFormat/>
    <w:rPr>
      <w:rFonts w:cs="Symbol"/>
    </w:rPr>
  </w:style>
  <w:style w:type="character" w:styleId="ListLabel380">
    <w:name w:val="ListLabel 380"/>
    <w:qFormat/>
    <w:rPr>
      <w:rFonts w:cs="Courier New"/>
    </w:rPr>
  </w:style>
  <w:style w:type="character" w:styleId="ListLabel381">
    <w:name w:val="ListLabel 381"/>
    <w:qFormat/>
    <w:rPr>
      <w:rFonts w:cs="Wingdings"/>
    </w:rPr>
  </w:style>
  <w:style w:type="character" w:styleId="ListLabel382">
    <w:name w:val="ListLabel 382"/>
    <w:qFormat/>
    <w:rPr>
      <w:rFonts w:cs="Symbol"/>
    </w:rPr>
  </w:style>
  <w:style w:type="character" w:styleId="ListLabel383">
    <w:name w:val="ListLabel 383"/>
    <w:qFormat/>
    <w:rPr>
      <w:rFonts w:cs="Courier New"/>
    </w:rPr>
  </w:style>
  <w:style w:type="character" w:styleId="ListLabel384">
    <w:name w:val="ListLabel 384"/>
    <w:qFormat/>
    <w:rPr>
      <w:rFonts w:cs="Wingdings"/>
    </w:rPr>
  </w:style>
  <w:style w:type="character" w:styleId="ListLabel385">
    <w:name w:val="ListLabel 385"/>
    <w:qFormat/>
    <w:rPr>
      <w:sz w:val="16"/>
      <w:szCs w:val="16"/>
    </w:rPr>
  </w:style>
  <w:style w:type="character" w:styleId="ListLabel386">
    <w:name w:val="ListLabel 386"/>
    <w:qFormat/>
    <w:rPr>
      <w:rFonts w:cs="Arial"/>
      <w:b/>
      <w:bCs/>
      <w:i w:val="false"/>
      <w:iCs w:val="false"/>
      <w:sz w:val="24"/>
      <w:szCs w:val="24"/>
    </w:rPr>
  </w:style>
  <w:style w:type="character" w:styleId="ListLabel387">
    <w:name w:val="ListLabel 387"/>
    <w:qFormat/>
    <w:rPr>
      <w:b/>
      <w:bCs/>
      <w:i w:val="false"/>
      <w:iCs w:val="false"/>
    </w:rPr>
  </w:style>
  <w:style w:type="character" w:styleId="ListLabel388">
    <w:name w:val="ListLabel 388"/>
    <w:qFormat/>
    <w:rPr>
      <w:b w:val="false"/>
      <w:bCs w:val="false"/>
      <w:i w:val="false"/>
      <w:iCs w:val="false"/>
      <w:sz w:val="16"/>
    </w:rPr>
  </w:style>
  <w:style w:type="character" w:styleId="ListLabel389">
    <w:name w:val="ListLabel 389"/>
    <w:qFormat/>
    <w:rPr>
      <w:b w:val="false"/>
      <w:bCs w:val="false"/>
      <w:i w:val="false"/>
      <w:iCs w:val="false"/>
      <w:sz w:val="18"/>
    </w:rPr>
  </w:style>
  <w:style w:type="character" w:styleId="ListLabel390">
    <w:name w:val="ListLabel 390"/>
    <w:qFormat/>
    <w:rPr>
      <w:rFonts w:cs="Symbol"/>
      <w:b/>
      <w:sz w:val="16"/>
    </w:rPr>
  </w:style>
  <w:style w:type="character" w:styleId="ListLabel391">
    <w:name w:val="ListLabel 391"/>
    <w:qFormat/>
    <w:rPr>
      <w:rFonts w:cs="Courier New"/>
    </w:rPr>
  </w:style>
  <w:style w:type="character" w:styleId="ListLabel392">
    <w:name w:val="ListLabel 392"/>
    <w:qFormat/>
    <w:rPr>
      <w:rFonts w:cs="Wingdings"/>
    </w:rPr>
  </w:style>
  <w:style w:type="character" w:styleId="ListLabel393">
    <w:name w:val="ListLabel 393"/>
    <w:qFormat/>
    <w:rPr>
      <w:rFonts w:cs="Symbol"/>
    </w:rPr>
  </w:style>
  <w:style w:type="character" w:styleId="ListLabel394">
    <w:name w:val="ListLabel 394"/>
    <w:qFormat/>
    <w:rPr>
      <w:rFonts w:cs="Courier New"/>
    </w:rPr>
  </w:style>
  <w:style w:type="character" w:styleId="ListLabel395">
    <w:name w:val="ListLabel 395"/>
    <w:qFormat/>
    <w:rPr>
      <w:rFonts w:cs="Wingdings"/>
    </w:rPr>
  </w:style>
  <w:style w:type="character" w:styleId="ListLabel396">
    <w:name w:val="ListLabel 396"/>
    <w:qFormat/>
    <w:rPr>
      <w:rFonts w:cs="Symbol"/>
    </w:rPr>
  </w:style>
  <w:style w:type="character" w:styleId="ListLabel397">
    <w:name w:val="ListLabel 397"/>
    <w:qFormat/>
    <w:rPr>
      <w:rFonts w:cs="Courier New"/>
    </w:rPr>
  </w:style>
  <w:style w:type="character" w:styleId="ListLabel398">
    <w:name w:val="ListLabel 398"/>
    <w:qFormat/>
    <w:rPr>
      <w:rFonts w:cs="Wingdings"/>
    </w:rPr>
  </w:style>
  <w:style w:type="character" w:styleId="ListLabel399">
    <w:name w:val="ListLabel 399"/>
    <w:qFormat/>
    <w:rPr>
      <w:rFonts w:cs="Symbol"/>
      <w:sz w:val="16"/>
    </w:rPr>
  </w:style>
  <w:style w:type="character" w:styleId="ListLabel400">
    <w:name w:val="ListLabel 400"/>
    <w:qFormat/>
    <w:rPr>
      <w:rFonts w:cs="Courier New"/>
    </w:rPr>
  </w:style>
  <w:style w:type="character" w:styleId="ListLabel401">
    <w:name w:val="ListLabel 401"/>
    <w:qFormat/>
    <w:rPr>
      <w:rFonts w:cs="Wingdings"/>
    </w:rPr>
  </w:style>
  <w:style w:type="character" w:styleId="ListLabel402">
    <w:name w:val="ListLabel 402"/>
    <w:qFormat/>
    <w:rPr>
      <w:rFonts w:cs="Symbol"/>
    </w:rPr>
  </w:style>
  <w:style w:type="character" w:styleId="ListLabel403">
    <w:name w:val="ListLabel 403"/>
    <w:qFormat/>
    <w:rPr>
      <w:rFonts w:cs="Courier New"/>
    </w:rPr>
  </w:style>
  <w:style w:type="character" w:styleId="ListLabel404">
    <w:name w:val="ListLabel 404"/>
    <w:qFormat/>
    <w:rPr>
      <w:rFonts w:cs="Wingdings"/>
    </w:rPr>
  </w:style>
  <w:style w:type="character" w:styleId="ListLabel405">
    <w:name w:val="ListLabel 405"/>
    <w:qFormat/>
    <w:rPr>
      <w:rFonts w:cs="Symbol"/>
    </w:rPr>
  </w:style>
  <w:style w:type="character" w:styleId="ListLabel406">
    <w:name w:val="ListLabel 406"/>
    <w:qFormat/>
    <w:rPr>
      <w:rFonts w:cs="Courier New"/>
    </w:rPr>
  </w:style>
  <w:style w:type="character" w:styleId="ListLabel407">
    <w:name w:val="ListLabel 407"/>
    <w:qFormat/>
    <w:rPr>
      <w:rFonts w:cs="Wingdings"/>
    </w:rPr>
  </w:style>
  <w:style w:type="character" w:styleId="ListLabel408">
    <w:name w:val="ListLabel 408"/>
    <w:qFormat/>
    <w:rPr>
      <w:rFonts w:cs="Symbol"/>
      <w:sz w:val="16"/>
    </w:rPr>
  </w:style>
  <w:style w:type="character" w:styleId="ListLabel409">
    <w:name w:val="ListLabel 409"/>
    <w:qFormat/>
    <w:rPr>
      <w:rFonts w:cs="Courier New"/>
    </w:rPr>
  </w:style>
  <w:style w:type="character" w:styleId="ListLabel410">
    <w:name w:val="ListLabel 410"/>
    <w:qFormat/>
    <w:rPr>
      <w:rFonts w:cs="Wingdings"/>
    </w:rPr>
  </w:style>
  <w:style w:type="character" w:styleId="ListLabel411">
    <w:name w:val="ListLabel 411"/>
    <w:qFormat/>
    <w:rPr>
      <w:rFonts w:cs="Symbol"/>
    </w:rPr>
  </w:style>
  <w:style w:type="character" w:styleId="ListLabel412">
    <w:name w:val="ListLabel 412"/>
    <w:qFormat/>
    <w:rPr>
      <w:rFonts w:cs="Courier New"/>
    </w:rPr>
  </w:style>
  <w:style w:type="character" w:styleId="ListLabel413">
    <w:name w:val="ListLabel 413"/>
    <w:qFormat/>
    <w:rPr>
      <w:rFonts w:cs="Wingdings"/>
    </w:rPr>
  </w:style>
  <w:style w:type="character" w:styleId="ListLabel414">
    <w:name w:val="ListLabel 414"/>
    <w:qFormat/>
    <w:rPr>
      <w:rFonts w:cs="Symbol"/>
    </w:rPr>
  </w:style>
  <w:style w:type="character" w:styleId="ListLabel415">
    <w:name w:val="ListLabel 415"/>
    <w:qFormat/>
    <w:rPr>
      <w:rFonts w:cs="Courier New"/>
    </w:rPr>
  </w:style>
  <w:style w:type="character" w:styleId="ListLabel416">
    <w:name w:val="ListLabel 416"/>
    <w:qFormat/>
    <w:rPr>
      <w:rFonts w:cs="Wingdings"/>
    </w:rPr>
  </w:style>
  <w:style w:type="character" w:styleId="ListLabel417">
    <w:name w:val="ListLabel 417"/>
    <w:qFormat/>
    <w:rPr>
      <w:sz w:val="16"/>
      <w:szCs w:val="16"/>
    </w:rPr>
  </w:style>
  <w:style w:type="character" w:styleId="ListLabel418">
    <w:name w:val="ListLabel 418"/>
    <w:qFormat/>
    <w:rPr>
      <w:rFonts w:cs="Arial"/>
      <w:b/>
      <w:bCs/>
      <w:i w:val="false"/>
      <w:iCs w:val="false"/>
      <w:sz w:val="24"/>
      <w:szCs w:val="24"/>
    </w:rPr>
  </w:style>
  <w:style w:type="character" w:styleId="ListLabel419">
    <w:name w:val="ListLabel 419"/>
    <w:qFormat/>
    <w:rPr>
      <w:b/>
      <w:bCs/>
      <w:i w:val="false"/>
      <w:iCs w:val="false"/>
    </w:rPr>
  </w:style>
  <w:style w:type="character" w:styleId="ListLabel420">
    <w:name w:val="ListLabel 420"/>
    <w:qFormat/>
    <w:rPr>
      <w:b w:val="false"/>
      <w:bCs w:val="false"/>
      <w:i w:val="false"/>
      <w:iCs w:val="false"/>
      <w:sz w:val="16"/>
    </w:rPr>
  </w:style>
  <w:style w:type="character" w:styleId="ListLabel421">
    <w:name w:val="ListLabel 421"/>
    <w:qFormat/>
    <w:rPr>
      <w:b w:val="false"/>
      <w:bCs w:val="false"/>
      <w:i w:val="false"/>
      <w:iCs w:val="false"/>
      <w:sz w:val="18"/>
    </w:rPr>
  </w:style>
  <w:style w:type="character" w:styleId="ListLabel422">
    <w:name w:val="ListLabel 422"/>
    <w:qFormat/>
    <w:rPr>
      <w:rFonts w:cs="Symbol"/>
      <w:b/>
      <w:sz w:val="16"/>
    </w:rPr>
  </w:style>
  <w:style w:type="character" w:styleId="ListLabel423">
    <w:name w:val="ListLabel 423"/>
    <w:qFormat/>
    <w:rPr>
      <w:rFonts w:cs="Courier New"/>
    </w:rPr>
  </w:style>
  <w:style w:type="character" w:styleId="ListLabel424">
    <w:name w:val="ListLabel 424"/>
    <w:qFormat/>
    <w:rPr>
      <w:rFonts w:cs="Wingdings"/>
    </w:rPr>
  </w:style>
  <w:style w:type="character" w:styleId="ListLabel425">
    <w:name w:val="ListLabel 425"/>
    <w:qFormat/>
    <w:rPr>
      <w:rFonts w:cs="Symbol"/>
    </w:rPr>
  </w:style>
  <w:style w:type="character" w:styleId="ListLabel426">
    <w:name w:val="ListLabel 426"/>
    <w:qFormat/>
    <w:rPr>
      <w:rFonts w:cs="Courier New"/>
    </w:rPr>
  </w:style>
  <w:style w:type="character" w:styleId="ListLabel427">
    <w:name w:val="ListLabel 427"/>
    <w:qFormat/>
    <w:rPr>
      <w:rFonts w:cs="Wingdings"/>
    </w:rPr>
  </w:style>
  <w:style w:type="character" w:styleId="ListLabel428">
    <w:name w:val="ListLabel 428"/>
    <w:qFormat/>
    <w:rPr>
      <w:rFonts w:cs="Symbol"/>
    </w:rPr>
  </w:style>
  <w:style w:type="character" w:styleId="ListLabel429">
    <w:name w:val="ListLabel 429"/>
    <w:qFormat/>
    <w:rPr>
      <w:rFonts w:cs="Courier New"/>
    </w:rPr>
  </w:style>
  <w:style w:type="character" w:styleId="ListLabel430">
    <w:name w:val="ListLabel 430"/>
    <w:qFormat/>
    <w:rPr>
      <w:rFonts w:cs="Wingdings"/>
    </w:rPr>
  </w:style>
  <w:style w:type="character" w:styleId="ListLabel431">
    <w:name w:val="ListLabel 431"/>
    <w:qFormat/>
    <w:rPr>
      <w:rFonts w:cs="Symbol"/>
      <w:sz w:val="16"/>
    </w:rPr>
  </w:style>
  <w:style w:type="character" w:styleId="ListLabel432">
    <w:name w:val="ListLabel 432"/>
    <w:qFormat/>
    <w:rPr>
      <w:rFonts w:cs="Courier New"/>
    </w:rPr>
  </w:style>
  <w:style w:type="character" w:styleId="ListLabel433">
    <w:name w:val="ListLabel 433"/>
    <w:qFormat/>
    <w:rPr>
      <w:rFonts w:cs="Wingdings"/>
    </w:rPr>
  </w:style>
  <w:style w:type="character" w:styleId="ListLabel434">
    <w:name w:val="ListLabel 434"/>
    <w:qFormat/>
    <w:rPr>
      <w:rFonts w:cs="Symbol"/>
    </w:rPr>
  </w:style>
  <w:style w:type="character" w:styleId="ListLabel435">
    <w:name w:val="ListLabel 435"/>
    <w:qFormat/>
    <w:rPr>
      <w:rFonts w:cs="Courier New"/>
    </w:rPr>
  </w:style>
  <w:style w:type="character" w:styleId="ListLabel436">
    <w:name w:val="ListLabel 436"/>
    <w:qFormat/>
    <w:rPr>
      <w:rFonts w:cs="Wingdings"/>
    </w:rPr>
  </w:style>
  <w:style w:type="character" w:styleId="ListLabel437">
    <w:name w:val="ListLabel 437"/>
    <w:qFormat/>
    <w:rPr>
      <w:rFonts w:cs="Symbol"/>
    </w:rPr>
  </w:style>
  <w:style w:type="character" w:styleId="ListLabel438">
    <w:name w:val="ListLabel 438"/>
    <w:qFormat/>
    <w:rPr>
      <w:rFonts w:cs="Courier New"/>
    </w:rPr>
  </w:style>
  <w:style w:type="character" w:styleId="ListLabel439">
    <w:name w:val="ListLabel 439"/>
    <w:qFormat/>
    <w:rPr>
      <w:rFonts w:cs="Wingdings"/>
    </w:rPr>
  </w:style>
  <w:style w:type="character" w:styleId="ListLabel440">
    <w:name w:val="ListLabel 440"/>
    <w:qFormat/>
    <w:rPr>
      <w:rFonts w:cs="Symbol"/>
      <w:sz w:val="16"/>
    </w:rPr>
  </w:style>
  <w:style w:type="character" w:styleId="ListLabel441">
    <w:name w:val="ListLabel 441"/>
    <w:qFormat/>
    <w:rPr>
      <w:rFonts w:cs="Courier New"/>
    </w:rPr>
  </w:style>
  <w:style w:type="character" w:styleId="ListLabel442">
    <w:name w:val="ListLabel 442"/>
    <w:qFormat/>
    <w:rPr>
      <w:rFonts w:cs="Wingdings"/>
    </w:rPr>
  </w:style>
  <w:style w:type="character" w:styleId="ListLabel443">
    <w:name w:val="ListLabel 443"/>
    <w:qFormat/>
    <w:rPr>
      <w:rFonts w:cs="Symbol"/>
    </w:rPr>
  </w:style>
  <w:style w:type="character" w:styleId="ListLabel444">
    <w:name w:val="ListLabel 444"/>
    <w:qFormat/>
    <w:rPr>
      <w:rFonts w:cs="Courier New"/>
    </w:rPr>
  </w:style>
  <w:style w:type="character" w:styleId="ListLabel445">
    <w:name w:val="ListLabel 445"/>
    <w:qFormat/>
    <w:rPr>
      <w:rFonts w:cs="Wingdings"/>
    </w:rPr>
  </w:style>
  <w:style w:type="character" w:styleId="ListLabel446">
    <w:name w:val="ListLabel 446"/>
    <w:qFormat/>
    <w:rPr>
      <w:rFonts w:cs="Symbol"/>
    </w:rPr>
  </w:style>
  <w:style w:type="character" w:styleId="ListLabel447">
    <w:name w:val="ListLabel 447"/>
    <w:qFormat/>
    <w:rPr>
      <w:rFonts w:cs="Courier New"/>
    </w:rPr>
  </w:style>
  <w:style w:type="character" w:styleId="ListLabel448">
    <w:name w:val="ListLabel 448"/>
    <w:qFormat/>
    <w:rPr>
      <w:rFonts w:cs="Wingdings"/>
    </w:rPr>
  </w:style>
  <w:style w:type="character" w:styleId="ListLabel449">
    <w:name w:val="ListLabel 449"/>
    <w:qFormat/>
    <w:rPr>
      <w:sz w:val="16"/>
      <w:szCs w:val="16"/>
    </w:rPr>
  </w:style>
  <w:style w:type="paragraph" w:styleId="Nadpis" w:customStyle="1">
    <w:name w:val="Nadpis"/>
    <w:basedOn w:val="Normal"/>
    <w:next w:val="Telotextu"/>
    <w:qFormat/>
    <w:rsid w:val="00ce3333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rsid w:val="00ce3333"/>
    <w:pPr/>
    <w:rPr/>
  </w:style>
  <w:style w:type="paragraph" w:styleId="Popis" w:customStyle="1">
    <w:name w:val="Caption"/>
    <w:basedOn w:val="Normal"/>
    <w:qFormat/>
    <w:rsid w:val="00ce3333"/>
    <w:pPr>
      <w:suppressLineNumbers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rsid w:val="00ce3333"/>
    <w:pPr>
      <w:suppressLineNumbers/>
    </w:pPr>
    <w:rPr>
      <w:rFonts w:cs="Arial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ZpatChar1"/>
    <w:uiPriority w:val="99"/>
    <w:semiHidden/>
    <w:rsid w:val="00e5451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uiPriority w:val="99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97323"/>
    <w:pPr>
      <w:ind w:left="708" w:hanging="0"/>
    </w:pPr>
    <w:rPr/>
  </w:style>
  <w:style w:type="paragraph" w:styleId="Hlavika">
    <w:name w:val="Header"/>
    <w:basedOn w:val="Normal"/>
    <w:link w:val="ZhlavChar1"/>
    <w:uiPriority w:val="99"/>
    <w:semiHidden/>
    <w:rsid w:val="00e5451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db1285"/>
    <w:rPr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Application>LibreOffice/5.3.3.2$Windows_X86_64 LibreOffice_project/3d9a8b4b4e538a85e0782bd6c2d430bafe583448</Application>
  <Pages>12</Pages>
  <Words>3423</Words>
  <Characters>20646</Characters>
  <CharactersWithSpaces>23632</CharactersWithSpaces>
  <Paragraphs>845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2023-03-19T10:46:00Z</dcterms:created>
  <dc:creator>Vlaďka</dc:creator>
  <dc:description/>
  <dc:language>sk-SK</dc:language>
  <cp:lastModifiedBy/>
  <dcterms:modified xsi:type="dcterms:W3CDTF">2026-03-18T13:07:40Z</dcterms:modified>
  <cp:revision>15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