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635" w:rsidRDefault="004C3635"/>
    <w:p w:rsidR="00383E43" w:rsidRDefault="00383E43" w:rsidP="00383E43">
      <w:pPr>
        <w:jc w:val="center"/>
        <w:rPr>
          <w:sz w:val="44"/>
          <w:szCs w:val="44"/>
        </w:rPr>
      </w:pPr>
    </w:p>
    <w:p w:rsidR="00383E43" w:rsidRPr="00B027E4" w:rsidRDefault="00383E43" w:rsidP="00383E43">
      <w:pPr>
        <w:jc w:val="center"/>
        <w:rPr>
          <w:b/>
          <w:sz w:val="40"/>
          <w:szCs w:val="40"/>
        </w:rPr>
      </w:pPr>
      <w:r w:rsidRPr="00B027E4">
        <w:rPr>
          <w:b/>
          <w:sz w:val="40"/>
          <w:szCs w:val="40"/>
        </w:rPr>
        <w:t>Poznámky k 31.12.202</w:t>
      </w:r>
      <w:r w:rsidR="00FC06E3">
        <w:rPr>
          <w:b/>
          <w:sz w:val="40"/>
          <w:szCs w:val="40"/>
        </w:rPr>
        <w:t>5</w:t>
      </w:r>
      <w:r w:rsidRPr="00B027E4">
        <w:rPr>
          <w:b/>
          <w:sz w:val="40"/>
          <w:szCs w:val="40"/>
        </w:rPr>
        <w:t xml:space="preserve"> – textová časť</w:t>
      </w:r>
    </w:p>
    <w:p w:rsidR="00383E43" w:rsidRPr="00B027E4" w:rsidRDefault="00383E43" w:rsidP="00383E43">
      <w:pPr>
        <w:jc w:val="center"/>
        <w:rPr>
          <w:sz w:val="40"/>
          <w:szCs w:val="40"/>
        </w:rPr>
      </w:pPr>
    </w:p>
    <w:p w:rsidR="00383E43" w:rsidRPr="00B027E4" w:rsidRDefault="00383E43" w:rsidP="00383E43">
      <w:pPr>
        <w:jc w:val="center"/>
        <w:rPr>
          <w:b/>
          <w:sz w:val="28"/>
          <w:szCs w:val="28"/>
        </w:rPr>
      </w:pPr>
      <w:r w:rsidRPr="00B027E4">
        <w:rPr>
          <w:b/>
          <w:sz w:val="28"/>
          <w:szCs w:val="28"/>
        </w:rPr>
        <w:t>Čl. I.</w:t>
      </w:r>
      <w:r w:rsidRPr="00B027E4">
        <w:rPr>
          <w:b/>
          <w:sz w:val="28"/>
          <w:szCs w:val="28"/>
        </w:rPr>
        <w:br/>
        <w:t>Všeobecné údaje</w:t>
      </w:r>
    </w:p>
    <w:p w:rsidR="00383E43" w:rsidRPr="00383E43" w:rsidRDefault="00383E43" w:rsidP="00383E43">
      <w:pPr>
        <w:jc w:val="center"/>
        <w:rPr>
          <w:b/>
          <w:sz w:val="32"/>
          <w:szCs w:val="32"/>
        </w:rPr>
      </w:pPr>
    </w:p>
    <w:p w:rsidR="00383E43" w:rsidRPr="00B027E4" w:rsidRDefault="00383E43" w:rsidP="00383E43">
      <w:pPr>
        <w:rPr>
          <w:b/>
          <w:sz w:val="28"/>
          <w:szCs w:val="28"/>
        </w:rPr>
      </w:pPr>
      <w:r w:rsidRPr="00B027E4">
        <w:rPr>
          <w:b/>
          <w:sz w:val="28"/>
          <w:szCs w:val="28"/>
        </w:rPr>
        <w:t>1.Indentifikačné údaje účtovnej jednotky</w:t>
      </w:r>
    </w:p>
    <w:tbl>
      <w:tblPr>
        <w:tblStyle w:val="Mriekatabuky"/>
        <w:tblW w:w="0" w:type="auto"/>
        <w:tblLook w:val="04A0"/>
      </w:tblPr>
      <w:tblGrid>
        <w:gridCol w:w="4889"/>
        <w:gridCol w:w="4889"/>
      </w:tblGrid>
      <w:tr w:rsidR="00383E43" w:rsidRPr="00B027E4" w:rsidTr="00383E43">
        <w:tc>
          <w:tcPr>
            <w:tcW w:w="4889" w:type="dxa"/>
          </w:tcPr>
          <w:p w:rsidR="00383E43" w:rsidRPr="00B027E4" w:rsidRDefault="00383E43" w:rsidP="00383E43">
            <w:pPr>
              <w:rPr>
                <w:sz w:val="24"/>
                <w:szCs w:val="24"/>
              </w:rPr>
            </w:pPr>
            <w:r w:rsidRPr="00B027E4">
              <w:rPr>
                <w:sz w:val="24"/>
                <w:szCs w:val="24"/>
              </w:rPr>
              <w:t>a)</w:t>
            </w:r>
          </w:p>
        </w:tc>
        <w:tc>
          <w:tcPr>
            <w:tcW w:w="4889" w:type="dxa"/>
          </w:tcPr>
          <w:p w:rsidR="00383E43" w:rsidRPr="00B027E4" w:rsidRDefault="00383E43" w:rsidP="00383E43">
            <w:pPr>
              <w:rPr>
                <w:b/>
                <w:sz w:val="24"/>
                <w:szCs w:val="24"/>
              </w:rPr>
            </w:pPr>
          </w:p>
        </w:tc>
      </w:tr>
      <w:tr w:rsidR="00383E43" w:rsidRPr="00B027E4" w:rsidTr="00383E43">
        <w:tc>
          <w:tcPr>
            <w:tcW w:w="4889" w:type="dxa"/>
          </w:tcPr>
          <w:p w:rsidR="00383E43" w:rsidRPr="00B027E4" w:rsidRDefault="00383E43" w:rsidP="00383E43">
            <w:pPr>
              <w:rPr>
                <w:sz w:val="24"/>
                <w:szCs w:val="24"/>
              </w:rPr>
            </w:pPr>
            <w:r w:rsidRPr="00B027E4">
              <w:rPr>
                <w:sz w:val="24"/>
                <w:szCs w:val="24"/>
              </w:rPr>
              <w:t>Názov účtovnej jednotky</w:t>
            </w:r>
          </w:p>
        </w:tc>
        <w:tc>
          <w:tcPr>
            <w:tcW w:w="4889" w:type="dxa"/>
          </w:tcPr>
          <w:p w:rsidR="00383E43" w:rsidRPr="00B027E4" w:rsidRDefault="00383E43" w:rsidP="00383E43">
            <w:pPr>
              <w:rPr>
                <w:sz w:val="24"/>
                <w:szCs w:val="24"/>
              </w:rPr>
            </w:pPr>
            <w:r w:rsidRPr="00B027E4">
              <w:rPr>
                <w:sz w:val="24"/>
                <w:szCs w:val="24"/>
              </w:rPr>
              <w:t xml:space="preserve">Základná škola - </w:t>
            </w:r>
            <w:proofErr w:type="spellStart"/>
            <w:r w:rsidRPr="00B027E4">
              <w:rPr>
                <w:sz w:val="24"/>
                <w:szCs w:val="24"/>
              </w:rPr>
              <w:t>Alapiskola</w:t>
            </w:r>
            <w:proofErr w:type="spellEnd"/>
          </w:p>
        </w:tc>
      </w:tr>
      <w:tr w:rsidR="00383E43" w:rsidRPr="00B027E4" w:rsidTr="00383E43">
        <w:tc>
          <w:tcPr>
            <w:tcW w:w="4889" w:type="dxa"/>
          </w:tcPr>
          <w:p w:rsidR="00383E43" w:rsidRPr="00B027E4" w:rsidRDefault="00383E43" w:rsidP="00383E43">
            <w:pPr>
              <w:rPr>
                <w:sz w:val="24"/>
                <w:szCs w:val="24"/>
              </w:rPr>
            </w:pPr>
            <w:r w:rsidRPr="00B027E4">
              <w:rPr>
                <w:sz w:val="24"/>
                <w:szCs w:val="24"/>
              </w:rPr>
              <w:t>Sídlo účtovnej jednotky</w:t>
            </w:r>
          </w:p>
        </w:tc>
        <w:tc>
          <w:tcPr>
            <w:tcW w:w="4889" w:type="dxa"/>
          </w:tcPr>
          <w:p w:rsidR="00383E43" w:rsidRPr="00B027E4" w:rsidRDefault="00383E43" w:rsidP="00383E43">
            <w:pPr>
              <w:rPr>
                <w:sz w:val="24"/>
                <w:szCs w:val="24"/>
              </w:rPr>
            </w:pPr>
            <w:r w:rsidRPr="00B027E4">
              <w:rPr>
                <w:sz w:val="24"/>
                <w:szCs w:val="24"/>
              </w:rPr>
              <w:t>Záhradná č. 31, 980 42  Rimavská Seč</w:t>
            </w:r>
          </w:p>
        </w:tc>
      </w:tr>
      <w:tr w:rsidR="00383E43" w:rsidRPr="00B027E4" w:rsidTr="00383E43">
        <w:tc>
          <w:tcPr>
            <w:tcW w:w="4889" w:type="dxa"/>
          </w:tcPr>
          <w:p w:rsidR="00383E43" w:rsidRPr="00B027E4" w:rsidRDefault="00383E43" w:rsidP="00383E43">
            <w:pPr>
              <w:rPr>
                <w:sz w:val="24"/>
                <w:szCs w:val="24"/>
              </w:rPr>
            </w:pPr>
            <w:r w:rsidRPr="00B027E4">
              <w:rPr>
                <w:sz w:val="24"/>
                <w:szCs w:val="24"/>
              </w:rPr>
              <w:t>IČO:</w:t>
            </w:r>
          </w:p>
        </w:tc>
        <w:tc>
          <w:tcPr>
            <w:tcW w:w="4889" w:type="dxa"/>
          </w:tcPr>
          <w:p w:rsidR="00383E43" w:rsidRPr="00B027E4" w:rsidRDefault="00383E43" w:rsidP="00383E43">
            <w:pPr>
              <w:rPr>
                <w:sz w:val="24"/>
                <w:szCs w:val="24"/>
              </w:rPr>
            </w:pPr>
            <w:r w:rsidRPr="00B027E4">
              <w:rPr>
                <w:sz w:val="24"/>
                <w:szCs w:val="24"/>
              </w:rPr>
              <w:t>35991861</w:t>
            </w:r>
          </w:p>
        </w:tc>
      </w:tr>
      <w:tr w:rsidR="00383E43" w:rsidRPr="00B027E4" w:rsidTr="00383E43">
        <w:tc>
          <w:tcPr>
            <w:tcW w:w="4889" w:type="dxa"/>
          </w:tcPr>
          <w:p w:rsidR="00383E43" w:rsidRPr="00B027E4" w:rsidRDefault="00383E43" w:rsidP="00383E43">
            <w:pPr>
              <w:rPr>
                <w:sz w:val="24"/>
                <w:szCs w:val="24"/>
              </w:rPr>
            </w:pPr>
            <w:r w:rsidRPr="00B027E4">
              <w:rPr>
                <w:sz w:val="24"/>
                <w:szCs w:val="24"/>
              </w:rPr>
              <w:t>Dátum zriadenia</w:t>
            </w:r>
          </w:p>
        </w:tc>
        <w:tc>
          <w:tcPr>
            <w:tcW w:w="4889" w:type="dxa"/>
          </w:tcPr>
          <w:p w:rsidR="00383E43" w:rsidRPr="00B027E4" w:rsidRDefault="00383E43" w:rsidP="00383E43">
            <w:pPr>
              <w:rPr>
                <w:sz w:val="24"/>
                <w:szCs w:val="24"/>
              </w:rPr>
            </w:pPr>
            <w:r w:rsidRPr="00B027E4">
              <w:rPr>
                <w:sz w:val="24"/>
                <w:szCs w:val="24"/>
              </w:rPr>
              <w:t>01.07.2000</w:t>
            </w:r>
          </w:p>
        </w:tc>
      </w:tr>
      <w:tr w:rsidR="00383E43" w:rsidRPr="00B027E4" w:rsidTr="00383E43">
        <w:tc>
          <w:tcPr>
            <w:tcW w:w="4889" w:type="dxa"/>
          </w:tcPr>
          <w:p w:rsidR="00383E43" w:rsidRPr="00B027E4" w:rsidRDefault="00383E43" w:rsidP="00383E43">
            <w:pPr>
              <w:rPr>
                <w:sz w:val="24"/>
                <w:szCs w:val="24"/>
              </w:rPr>
            </w:pPr>
            <w:r w:rsidRPr="00B027E4">
              <w:rPr>
                <w:sz w:val="24"/>
                <w:szCs w:val="24"/>
              </w:rPr>
              <w:t>Spôsob zriadenia</w:t>
            </w:r>
          </w:p>
        </w:tc>
        <w:tc>
          <w:tcPr>
            <w:tcW w:w="4889" w:type="dxa"/>
          </w:tcPr>
          <w:p w:rsidR="00383E43" w:rsidRPr="00B027E4" w:rsidRDefault="00383E43" w:rsidP="00383E43">
            <w:pPr>
              <w:rPr>
                <w:sz w:val="24"/>
                <w:szCs w:val="24"/>
              </w:rPr>
            </w:pPr>
            <w:r w:rsidRPr="00B027E4">
              <w:rPr>
                <w:sz w:val="24"/>
                <w:szCs w:val="24"/>
              </w:rPr>
              <w:t>delimitáciou</w:t>
            </w:r>
          </w:p>
        </w:tc>
      </w:tr>
      <w:tr w:rsidR="00383E43" w:rsidRPr="00B027E4" w:rsidTr="00383E43">
        <w:tc>
          <w:tcPr>
            <w:tcW w:w="4889" w:type="dxa"/>
          </w:tcPr>
          <w:p w:rsidR="00383E43" w:rsidRPr="00B027E4" w:rsidRDefault="00383E43" w:rsidP="00383E43">
            <w:pPr>
              <w:rPr>
                <w:sz w:val="24"/>
                <w:szCs w:val="24"/>
              </w:rPr>
            </w:pPr>
            <w:r w:rsidRPr="00B027E4">
              <w:rPr>
                <w:sz w:val="24"/>
                <w:szCs w:val="24"/>
              </w:rPr>
              <w:t>Názov zriaďovateľa</w:t>
            </w:r>
          </w:p>
        </w:tc>
        <w:tc>
          <w:tcPr>
            <w:tcW w:w="4889" w:type="dxa"/>
          </w:tcPr>
          <w:p w:rsidR="00383E43" w:rsidRPr="00B027E4" w:rsidRDefault="00383E43" w:rsidP="00383E43">
            <w:pPr>
              <w:rPr>
                <w:sz w:val="24"/>
                <w:szCs w:val="24"/>
              </w:rPr>
            </w:pPr>
            <w:r w:rsidRPr="00B027E4">
              <w:rPr>
                <w:sz w:val="24"/>
                <w:szCs w:val="24"/>
              </w:rPr>
              <w:t>Obec</w:t>
            </w:r>
          </w:p>
        </w:tc>
      </w:tr>
      <w:tr w:rsidR="00383E43" w:rsidRPr="00B027E4" w:rsidTr="00383E43">
        <w:tc>
          <w:tcPr>
            <w:tcW w:w="4889" w:type="dxa"/>
          </w:tcPr>
          <w:p w:rsidR="00383E43" w:rsidRPr="00B027E4" w:rsidRDefault="00383E43" w:rsidP="00383E43">
            <w:pPr>
              <w:rPr>
                <w:sz w:val="24"/>
                <w:szCs w:val="24"/>
              </w:rPr>
            </w:pPr>
            <w:r w:rsidRPr="00B027E4">
              <w:rPr>
                <w:sz w:val="24"/>
                <w:szCs w:val="24"/>
              </w:rPr>
              <w:t>Sídlo zriaďovateľa</w:t>
            </w:r>
          </w:p>
        </w:tc>
        <w:tc>
          <w:tcPr>
            <w:tcW w:w="4889" w:type="dxa"/>
          </w:tcPr>
          <w:p w:rsidR="00383E43" w:rsidRPr="00B027E4" w:rsidRDefault="00383E43" w:rsidP="00383E43">
            <w:pPr>
              <w:rPr>
                <w:sz w:val="24"/>
                <w:szCs w:val="24"/>
              </w:rPr>
            </w:pPr>
            <w:r w:rsidRPr="00B027E4">
              <w:rPr>
                <w:sz w:val="24"/>
                <w:szCs w:val="24"/>
              </w:rPr>
              <w:t>Rimavská Seč</w:t>
            </w:r>
          </w:p>
        </w:tc>
      </w:tr>
      <w:tr w:rsidR="00383E43" w:rsidRPr="00B027E4" w:rsidTr="00383E43">
        <w:tc>
          <w:tcPr>
            <w:tcW w:w="4889" w:type="dxa"/>
          </w:tcPr>
          <w:p w:rsidR="00383E43" w:rsidRPr="00B027E4" w:rsidRDefault="00383E43" w:rsidP="00383E43">
            <w:pPr>
              <w:rPr>
                <w:sz w:val="24"/>
                <w:szCs w:val="24"/>
              </w:rPr>
            </w:pPr>
            <w:r w:rsidRPr="00B027E4">
              <w:rPr>
                <w:sz w:val="24"/>
                <w:szCs w:val="24"/>
              </w:rPr>
              <w:t>b) Právny dôvod na zostavenie účtovnej závierky</w:t>
            </w:r>
          </w:p>
        </w:tc>
        <w:tc>
          <w:tcPr>
            <w:tcW w:w="4889" w:type="dxa"/>
          </w:tcPr>
          <w:p w:rsidR="00383E43" w:rsidRPr="00B027E4" w:rsidRDefault="00383E43" w:rsidP="00383E43">
            <w:pPr>
              <w:rPr>
                <w:sz w:val="24"/>
                <w:szCs w:val="24"/>
              </w:rPr>
            </w:pPr>
            <w:r w:rsidRPr="00B027E4">
              <w:rPr>
                <w:sz w:val="24"/>
                <w:szCs w:val="24"/>
              </w:rPr>
              <w:t>riadna</w:t>
            </w:r>
          </w:p>
        </w:tc>
      </w:tr>
      <w:tr w:rsidR="00383E43" w:rsidRPr="00B027E4" w:rsidTr="00383E43">
        <w:tc>
          <w:tcPr>
            <w:tcW w:w="4889" w:type="dxa"/>
          </w:tcPr>
          <w:p w:rsidR="00383E43" w:rsidRPr="00B027E4" w:rsidRDefault="00383E43" w:rsidP="00383E43">
            <w:pPr>
              <w:rPr>
                <w:sz w:val="24"/>
                <w:szCs w:val="24"/>
              </w:rPr>
            </w:pPr>
            <w:r w:rsidRPr="00B027E4">
              <w:rPr>
                <w:sz w:val="24"/>
                <w:szCs w:val="24"/>
              </w:rPr>
              <w:t>c) Účtovná jednotka je súčasťou konsolidovaného celku</w:t>
            </w:r>
          </w:p>
        </w:tc>
        <w:tc>
          <w:tcPr>
            <w:tcW w:w="4889" w:type="dxa"/>
          </w:tcPr>
          <w:p w:rsidR="00383E43" w:rsidRPr="00B027E4" w:rsidRDefault="00383E43" w:rsidP="00383E43">
            <w:pPr>
              <w:rPr>
                <w:sz w:val="24"/>
                <w:szCs w:val="24"/>
              </w:rPr>
            </w:pPr>
            <w:r w:rsidRPr="00B027E4">
              <w:rPr>
                <w:sz w:val="24"/>
                <w:szCs w:val="24"/>
              </w:rPr>
              <w:t>áno</w:t>
            </w:r>
          </w:p>
        </w:tc>
      </w:tr>
    </w:tbl>
    <w:p w:rsidR="00383E43" w:rsidRPr="00B027E4" w:rsidRDefault="00383E43" w:rsidP="00383E43">
      <w:pPr>
        <w:rPr>
          <w:b/>
          <w:sz w:val="24"/>
          <w:szCs w:val="24"/>
        </w:rPr>
      </w:pPr>
    </w:p>
    <w:p w:rsidR="00383E43" w:rsidRPr="00B027E4" w:rsidRDefault="00383E43" w:rsidP="00383E43">
      <w:pPr>
        <w:rPr>
          <w:sz w:val="28"/>
          <w:szCs w:val="28"/>
        </w:rPr>
      </w:pPr>
      <w:r w:rsidRPr="00B027E4">
        <w:rPr>
          <w:b/>
          <w:sz w:val="28"/>
          <w:szCs w:val="28"/>
        </w:rPr>
        <w:t>2. Opis činností účtovnej jednotky</w:t>
      </w:r>
    </w:p>
    <w:tbl>
      <w:tblPr>
        <w:tblStyle w:val="Mriekatabuky"/>
        <w:tblW w:w="0" w:type="auto"/>
        <w:tblLook w:val="04A0"/>
      </w:tblPr>
      <w:tblGrid>
        <w:gridCol w:w="4889"/>
        <w:gridCol w:w="4889"/>
      </w:tblGrid>
      <w:tr w:rsidR="00383E43" w:rsidRPr="00B027E4" w:rsidTr="00383E43">
        <w:tc>
          <w:tcPr>
            <w:tcW w:w="4889" w:type="dxa"/>
          </w:tcPr>
          <w:p w:rsidR="00383E43" w:rsidRPr="00B027E4" w:rsidRDefault="00383E43" w:rsidP="00383E43">
            <w:r w:rsidRPr="00B027E4">
              <w:t xml:space="preserve">Hlavná činnosť účtovnej jednotky </w:t>
            </w:r>
          </w:p>
        </w:tc>
        <w:tc>
          <w:tcPr>
            <w:tcW w:w="4889" w:type="dxa"/>
          </w:tcPr>
          <w:p w:rsidR="00383E43" w:rsidRPr="00B027E4" w:rsidRDefault="00383E43" w:rsidP="00383E43">
            <w:r w:rsidRPr="00B027E4">
              <w:t>vzdelávanie</w:t>
            </w:r>
          </w:p>
        </w:tc>
      </w:tr>
    </w:tbl>
    <w:p w:rsidR="00383E43" w:rsidRPr="00B027E4" w:rsidRDefault="00383E43" w:rsidP="00383E43">
      <w:pPr>
        <w:rPr>
          <w:sz w:val="24"/>
          <w:szCs w:val="24"/>
        </w:rPr>
      </w:pPr>
    </w:p>
    <w:p w:rsidR="00383E43" w:rsidRPr="00B027E4" w:rsidRDefault="00383E43" w:rsidP="00383E43">
      <w:pPr>
        <w:rPr>
          <w:b/>
          <w:sz w:val="28"/>
          <w:szCs w:val="28"/>
        </w:rPr>
      </w:pPr>
      <w:r w:rsidRPr="00B027E4">
        <w:rPr>
          <w:b/>
          <w:sz w:val="28"/>
          <w:szCs w:val="28"/>
        </w:rPr>
        <w:t>3. Informácie o štatutárnych zástupcoch a o organizačnej štruktúre účtovnej jednotky</w:t>
      </w:r>
    </w:p>
    <w:tbl>
      <w:tblPr>
        <w:tblStyle w:val="Mriekatabuky"/>
        <w:tblW w:w="0" w:type="auto"/>
        <w:tblLook w:val="04A0"/>
      </w:tblPr>
      <w:tblGrid>
        <w:gridCol w:w="4889"/>
        <w:gridCol w:w="4889"/>
      </w:tblGrid>
      <w:tr w:rsidR="00383E43" w:rsidTr="00383E43">
        <w:tc>
          <w:tcPr>
            <w:tcW w:w="4889" w:type="dxa"/>
          </w:tcPr>
          <w:p w:rsidR="00383E43" w:rsidRPr="00B027E4" w:rsidRDefault="00383E43" w:rsidP="00383E43">
            <w:pPr>
              <w:rPr>
                <w:sz w:val="24"/>
                <w:szCs w:val="24"/>
              </w:rPr>
            </w:pPr>
            <w:r w:rsidRPr="00B027E4">
              <w:rPr>
                <w:sz w:val="24"/>
                <w:szCs w:val="24"/>
              </w:rPr>
              <w:t>Štatutárny zástupca (meno, priezvisko)</w:t>
            </w:r>
          </w:p>
          <w:p w:rsidR="00383E43" w:rsidRPr="00B027E4" w:rsidRDefault="00383E43" w:rsidP="00383E43">
            <w:pPr>
              <w:rPr>
                <w:sz w:val="24"/>
                <w:szCs w:val="24"/>
              </w:rPr>
            </w:pPr>
            <w:r w:rsidRPr="00B027E4">
              <w:rPr>
                <w:sz w:val="24"/>
                <w:szCs w:val="24"/>
              </w:rPr>
              <w:t>Funkcia</w:t>
            </w:r>
          </w:p>
        </w:tc>
        <w:tc>
          <w:tcPr>
            <w:tcW w:w="4889" w:type="dxa"/>
          </w:tcPr>
          <w:p w:rsidR="00383E43" w:rsidRPr="00B027E4" w:rsidRDefault="00383E43" w:rsidP="00383E43">
            <w:pPr>
              <w:rPr>
                <w:sz w:val="24"/>
                <w:szCs w:val="24"/>
              </w:rPr>
            </w:pPr>
            <w:proofErr w:type="spellStart"/>
            <w:r w:rsidRPr="00B027E4">
              <w:rPr>
                <w:sz w:val="24"/>
                <w:szCs w:val="24"/>
              </w:rPr>
              <w:t>Paed.Dr</w:t>
            </w:r>
            <w:proofErr w:type="spellEnd"/>
            <w:r w:rsidRPr="00B027E4">
              <w:rPr>
                <w:sz w:val="24"/>
                <w:szCs w:val="24"/>
              </w:rPr>
              <w:t>. Edita Kordová- riaditeľka školy</w:t>
            </w:r>
          </w:p>
        </w:tc>
      </w:tr>
      <w:tr w:rsidR="00383E43" w:rsidTr="00383E43">
        <w:tc>
          <w:tcPr>
            <w:tcW w:w="4889" w:type="dxa"/>
          </w:tcPr>
          <w:p w:rsidR="00383E43" w:rsidRPr="00B027E4" w:rsidRDefault="00383E43" w:rsidP="00383E43">
            <w:pPr>
              <w:rPr>
                <w:sz w:val="24"/>
                <w:szCs w:val="24"/>
              </w:rPr>
            </w:pPr>
            <w:r w:rsidRPr="00B027E4">
              <w:rPr>
                <w:sz w:val="24"/>
                <w:szCs w:val="24"/>
              </w:rPr>
              <w:t>Zástupca štatutárneho orgánu (meno, priezvisko) Funkcia</w:t>
            </w:r>
          </w:p>
        </w:tc>
        <w:tc>
          <w:tcPr>
            <w:tcW w:w="4889" w:type="dxa"/>
          </w:tcPr>
          <w:p w:rsidR="00383E43" w:rsidRPr="00B027E4" w:rsidRDefault="007A001D" w:rsidP="00383E43">
            <w:pPr>
              <w:rPr>
                <w:sz w:val="24"/>
                <w:szCs w:val="24"/>
              </w:rPr>
            </w:pPr>
            <w:r w:rsidRPr="00B027E4">
              <w:rPr>
                <w:sz w:val="24"/>
                <w:szCs w:val="24"/>
              </w:rPr>
              <w:t xml:space="preserve">Mgr. </w:t>
            </w:r>
            <w:proofErr w:type="spellStart"/>
            <w:r w:rsidRPr="00B027E4">
              <w:rPr>
                <w:sz w:val="24"/>
                <w:szCs w:val="24"/>
              </w:rPr>
              <w:t>Csobó</w:t>
            </w:r>
            <w:proofErr w:type="spellEnd"/>
            <w:r w:rsidRPr="00B027E4">
              <w:rPr>
                <w:sz w:val="24"/>
                <w:szCs w:val="24"/>
              </w:rPr>
              <w:t xml:space="preserve"> Zoltán – zástupca riaditeľky</w:t>
            </w:r>
          </w:p>
          <w:p w:rsidR="007A001D" w:rsidRPr="00B027E4" w:rsidRDefault="007A001D" w:rsidP="00383E43">
            <w:pPr>
              <w:rPr>
                <w:sz w:val="24"/>
                <w:szCs w:val="24"/>
              </w:rPr>
            </w:pPr>
            <w:r w:rsidRPr="00B027E4">
              <w:rPr>
                <w:sz w:val="24"/>
                <w:szCs w:val="24"/>
              </w:rPr>
              <w:t xml:space="preserve">Mgr. Monika </w:t>
            </w:r>
            <w:proofErr w:type="spellStart"/>
            <w:r w:rsidRPr="00B027E4">
              <w:rPr>
                <w:sz w:val="24"/>
                <w:szCs w:val="24"/>
              </w:rPr>
              <w:t>Koronczi</w:t>
            </w:r>
            <w:proofErr w:type="spellEnd"/>
            <w:r w:rsidRPr="00B027E4">
              <w:rPr>
                <w:sz w:val="24"/>
                <w:szCs w:val="24"/>
              </w:rPr>
              <w:t xml:space="preserve"> – zástupkyňa riaditeľky školy</w:t>
            </w:r>
          </w:p>
        </w:tc>
      </w:tr>
      <w:tr w:rsidR="00383E43" w:rsidTr="00383E43">
        <w:tc>
          <w:tcPr>
            <w:tcW w:w="4889" w:type="dxa"/>
          </w:tcPr>
          <w:p w:rsidR="00383E43" w:rsidRPr="00B027E4" w:rsidRDefault="007A001D" w:rsidP="00383E43">
            <w:pPr>
              <w:rPr>
                <w:sz w:val="24"/>
                <w:szCs w:val="24"/>
              </w:rPr>
            </w:pPr>
            <w:r w:rsidRPr="00B027E4">
              <w:rPr>
                <w:sz w:val="24"/>
                <w:szCs w:val="24"/>
              </w:rPr>
              <w:t>Počet zamestnancov ku dňu, ku ktorému sa zostavuje účtovná závierka účtovnej jednotky z toho:</w:t>
            </w:r>
          </w:p>
          <w:p w:rsidR="007A001D" w:rsidRPr="00B027E4" w:rsidRDefault="007A001D" w:rsidP="00BC0BAE">
            <w:pPr>
              <w:pStyle w:val="Odsekzoznamu"/>
              <w:numPr>
                <w:ilvl w:val="0"/>
                <w:numId w:val="1"/>
              </w:numPr>
              <w:rPr>
                <w:b/>
                <w:sz w:val="24"/>
                <w:szCs w:val="24"/>
              </w:rPr>
            </w:pPr>
            <w:r w:rsidRPr="00B027E4">
              <w:rPr>
                <w:sz w:val="24"/>
                <w:szCs w:val="24"/>
              </w:rPr>
              <w:t>Počet vedúcich zamestnancov</w:t>
            </w:r>
          </w:p>
        </w:tc>
        <w:tc>
          <w:tcPr>
            <w:tcW w:w="4889" w:type="dxa"/>
          </w:tcPr>
          <w:p w:rsidR="00383E43" w:rsidRPr="00B027E4" w:rsidRDefault="007A001D" w:rsidP="00383E43">
            <w:pPr>
              <w:rPr>
                <w:sz w:val="24"/>
                <w:szCs w:val="24"/>
              </w:rPr>
            </w:pPr>
            <w:r w:rsidRPr="00B027E4">
              <w:rPr>
                <w:sz w:val="24"/>
                <w:szCs w:val="24"/>
              </w:rPr>
              <w:t>59</w:t>
            </w:r>
          </w:p>
          <w:p w:rsidR="007A001D" w:rsidRPr="00B027E4" w:rsidRDefault="007A001D" w:rsidP="00383E43">
            <w:pPr>
              <w:rPr>
                <w:sz w:val="24"/>
                <w:szCs w:val="24"/>
              </w:rPr>
            </w:pPr>
          </w:p>
          <w:p w:rsidR="007A001D" w:rsidRPr="00B027E4" w:rsidRDefault="007A001D" w:rsidP="00383E43">
            <w:pPr>
              <w:rPr>
                <w:sz w:val="24"/>
                <w:szCs w:val="24"/>
              </w:rPr>
            </w:pPr>
          </w:p>
          <w:p w:rsidR="007A001D" w:rsidRPr="00B027E4" w:rsidRDefault="007A001D" w:rsidP="00383E43">
            <w:pPr>
              <w:rPr>
                <w:sz w:val="24"/>
                <w:szCs w:val="24"/>
              </w:rPr>
            </w:pPr>
            <w:r w:rsidRPr="00B027E4">
              <w:rPr>
                <w:sz w:val="24"/>
                <w:szCs w:val="24"/>
              </w:rPr>
              <w:t>3</w:t>
            </w:r>
          </w:p>
        </w:tc>
      </w:tr>
      <w:tr w:rsidR="00383E43" w:rsidTr="00383E43">
        <w:tc>
          <w:tcPr>
            <w:tcW w:w="4889" w:type="dxa"/>
          </w:tcPr>
          <w:p w:rsidR="00383E43" w:rsidRPr="00B027E4" w:rsidRDefault="007A001D" w:rsidP="00383E43">
            <w:pPr>
              <w:rPr>
                <w:sz w:val="24"/>
                <w:szCs w:val="24"/>
              </w:rPr>
            </w:pPr>
            <w:r w:rsidRPr="00B027E4">
              <w:rPr>
                <w:sz w:val="24"/>
                <w:szCs w:val="24"/>
              </w:rPr>
              <w:t xml:space="preserve">Organizačná štruktúra účtovnej jednotky </w:t>
            </w:r>
          </w:p>
        </w:tc>
        <w:tc>
          <w:tcPr>
            <w:tcW w:w="4889" w:type="dxa"/>
          </w:tcPr>
          <w:p w:rsidR="00383E43" w:rsidRPr="00B027E4" w:rsidRDefault="007A001D" w:rsidP="00383E43">
            <w:pPr>
              <w:rPr>
                <w:sz w:val="24"/>
                <w:szCs w:val="24"/>
              </w:rPr>
            </w:pPr>
            <w:r w:rsidRPr="00B027E4">
              <w:rPr>
                <w:sz w:val="24"/>
                <w:szCs w:val="24"/>
              </w:rPr>
              <w:t>ZŠ</w:t>
            </w:r>
          </w:p>
        </w:tc>
      </w:tr>
    </w:tbl>
    <w:p w:rsidR="00383E43" w:rsidRDefault="00383E43" w:rsidP="00383E43">
      <w:pPr>
        <w:rPr>
          <w:b/>
          <w:sz w:val="32"/>
          <w:szCs w:val="32"/>
        </w:rPr>
      </w:pPr>
    </w:p>
    <w:p w:rsidR="00383E43" w:rsidRDefault="00383E43" w:rsidP="00383E43">
      <w:pPr>
        <w:rPr>
          <w:b/>
          <w:sz w:val="32"/>
          <w:szCs w:val="32"/>
        </w:rPr>
      </w:pPr>
    </w:p>
    <w:p w:rsidR="007A001D" w:rsidRDefault="007A001D" w:rsidP="00383E43">
      <w:pPr>
        <w:rPr>
          <w:b/>
          <w:sz w:val="32"/>
          <w:szCs w:val="32"/>
        </w:rPr>
      </w:pPr>
    </w:p>
    <w:p w:rsidR="00B027E4" w:rsidRDefault="00B027E4" w:rsidP="007A001D">
      <w:pPr>
        <w:jc w:val="center"/>
        <w:rPr>
          <w:b/>
          <w:sz w:val="32"/>
          <w:szCs w:val="32"/>
        </w:rPr>
      </w:pPr>
    </w:p>
    <w:p w:rsidR="00B027E4" w:rsidRDefault="00B027E4" w:rsidP="007A001D">
      <w:pPr>
        <w:jc w:val="center"/>
        <w:rPr>
          <w:b/>
          <w:sz w:val="32"/>
          <w:szCs w:val="32"/>
        </w:rPr>
      </w:pPr>
    </w:p>
    <w:p w:rsidR="00B027E4" w:rsidRDefault="00B027E4" w:rsidP="007A001D">
      <w:pPr>
        <w:jc w:val="center"/>
        <w:rPr>
          <w:b/>
          <w:sz w:val="32"/>
          <w:szCs w:val="32"/>
        </w:rPr>
      </w:pPr>
    </w:p>
    <w:p w:rsidR="00B027E4" w:rsidRDefault="00B027E4" w:rsidP="007A001D">
      <w:pPr>
        <w:jc w:val="center"/>
        <w:rPr>
          <w:b/>
          <w:sz w:val="32"/>
          <w:szCs w:val="32"/>
        </w:rPr>
      </w:pPr>
    </w:p>
    <w:p w:rsidR="00B027E4" w:rsidRDefault="00B027E4" w:rsidP="007A001D">
      <w:pPr>
        <w:jc w:val="center"/>
        <w:rPr>
          <w:b/>
          <w:sz w:val="32"/>
          <w:szCs w:val="32"/>
        </w:rPr>
      </w:pPr>
    </w:p>
    <w:p w:rsidR="00B027E4" w:rsidRDefault="00B027E4" w:rsidP="007A001D">
      <w:pPr>
        <w:jc w:val="center"/>
        <w:rPr>
          <w:b/>
          <w:sz w:val="32"/>
          <w:szCs w:val="32"/>
        </w:rPr>
      </w:pPr>
    </w:p>
    <w:p w:rsidR="007A001D" w:rsidRDefault="007A001D" w:rsidP="007A001D">
      <w:pPr>
        <w:jc w:val="center"/>
        <w:rPr>
          <w:b/>
          <w:sz w:val="32"/>
          <w:szCs w:val="32"/>
        </w:rPr>
      </w:pPr>
      <w:r>
        <w:rPr>
          <w:b/>
          <w:sz w:val="32"/>
          <w:szCs w:val="32"/>
        </w:rPr>
        <w:t>ČL II</w:t>
      </w:r>
    </w:p>
    <w:p w:rsidR="007A001D" w:rsidRDefault="007A001D" w:rsidP="007A001D">
      <w:pPr>
        <w:jc w:val="center"/>
        <w:rPr>
          <w:b/>
          <w:sz w:val="32"/>
          <w:szCs w:val="32"/>
        </w:rPr>
      </w:pPr>
      <w:r>
        <w:rPr>
          <w:b/>
          <w:sz w:val="32"/>
          <w:szCs w:val="32"/>
        </w:rPr>
        <w:t>Informácie o účtovných zásadách a účtovných metódach</w:t>
      </w:r>
    </w:p>
    <w:p w:rsidR="007A001D" w:rsidRDefault="007A001D" w:rsidP="007A001D">
      <w:pPr>
        <w:rPr>
          <w:b/>
          <w:sz w:val="32"/>
          <w:szCs w:val="32"/>
        </w:rPr>
      </w:pPr>
    </w:p>
    <w:p w:rsidR="002A180C" w:rsidRDefault="007A001D" w:rsidP="007A001D">
      <w:pPr>
        <w:rPr>
          <w:b/>
          <w:sz w:val="28"/>
          <w:szCs w:val="28"/>
        </w:rPr>
      </w:pPr>
      <w:r>
        <w:rPr>
          <w:b/>
          <w:sz w:val="28"/>
          <w:szCs w:val="28"/>
        </w:rPr>
        <w:t>1.</w:t>
      </w:r>
      <w:r w:rsidR="002A180C">
        <w:rPr>
          <w:b/>
          <w:sz w:val="28"/>
          <w:szCs w:val="28"/>
        </w:rPr>
        <w:t xml:space="preserve"> </w:t>
      </w:r>
      <w:r>
        <w:rPr>
          <w:b/>
          <w:sz w:val="28"/>
          <w:szCs w:val="28"/>
        </w:rPr>
        <w:t xml:space="preserve"> Účtovná závierka je zostavená za splnenia predpokladu nepretržitého </w:t>
      </w:r>
      <w:r w:rsidR="002A180C">
        <w:rPr>
          <w:b/>
          <w:sz w:val="28"/>
          <w:szCs w:val="28"/>
        </w:rPr>
        <w:t xml:space="preserve">  </w:t>
      </w:r>
    </w:p>
    <w:p w:rsidR="007A001D" w:rsidRDefault="002A180C" w:rsidP="007A001D">
      <w:pPr>
        <w:rPr>
          <w:b/>
          <w:sz w:val="28"/>
          <w:szCs w:val="28"/>
        </w:rPr>
      </w:pPr>
      <w:r>
        <w:rPr>
          <w:b/>
          <w:sz w:val="28"/>
          <w:szCs w:val="28"/>
        </w:rPr>
        <w:t xml:space="preserve">     </w:t>
      </w:r>
      <w:r w:rsidR="007A001D">
        <w:rPr>
          <w:b/>
          <w:sz w:val="28"/>
          <w:szCs w:val="28"/>
        </w:rPr>
        <w:t>pokračovania účtovnej jednotky vo svojej činnosti.         Áno</w:t>
      </w:r>
    </w:p>
    <w:p w:rsidR="002A180C" w:rsidRDefault="002A180C" w:rsidP="007A001D">
      <w:pPr>
        <w:rPr>
          <w:b/>
          <w:sz w:val="28"/>
          <w:szCs w:val="28"/>
        </w:rPr>
      </w:pPr>
    </w:p>
    <w:p w:rsidR="007A001D" w:rsidRDefault="007A001D" w:rsidP="007A001D">
      <w:pPr>
        <w:rPr>
          <w:b/>
          <w:sz w:val="28"/>
          <w:szCs w:val="28"/>
        </w:rPr>
      </w:pPr>
      <w:r>
        <w:rPr>
          <w:b/>
          <w:sz w:val="28"/>
          <w:szCs w:val="28"/>
        </w:rPr>
        <w:t xml:space="preserve">2. </w:t>
      </w:r>
      <w:r w:rsidR="002A180C">
        <w:rPr>
          <w:b/>
          <w:sz w:val="28"/>
          <w:szCs w:val="28"/>
        </w:rPr>
        <w:t xml:space="preserve"> </w:t>
      </w:r>
      <w:r>
        <w:rPr>
          <w:b/>
          <w:sz w:val="28"/>
          <w:szCs w:val="28"/>
        </w:rPr>
        <w:t>Zmeny účtovných metód a účtovných zásad</w:t>
      </w:r>
    </w:p>
    <w:p w:rsidR="002A180C" w:rsidRPr="00B027E4" w:rsidRDefault="007A001D" w:rsidP="007A001D">
      <w:pPr>
        <w:rPr>
          <w:sz w:val="24"/>
          <w:szCs w:val="24"/>
        </w:rPr>
      </w:pPr>
      <w:r>
        <w:rPr>
          <w:sz w:val="28"/>
          <w:szCs w:val="28"/>
        </w:rPr>
        <w:t xml:space="preserve">    </w:t>
      </w:r>
      <w:r w:rsidRPr="00B027E4">
        <w:rPr>
          <w:sz w:val="24"/>
          <w:szCs w:val="24"/>
        </w:rPr>
        <w:t xml:space="preserve">Účtovná jednotka zmenila účtovné metódy, účtovné zásady  oproti </w:t>
      </w:r>
      <w:r w:rsidR="002A180C" w:rsidRPr="00B027E4">
        <w:rPr>
          <w:sz w:val="24"/>
          <w:szCs w:val="24"/>
        </w:rPr>
        <w:t xml:space="preserve">   </w:t>
      </w:r>
    </w:p>
    <w:p w:rsidR="007A001D" w:rsidRPr="00B027E4" w:rsidRDefault="002A180C" w:rsidP="007A001D">
      <w:pPr>
        <w:rPr>
          <w:b/>
          <w:sz w:val="24"/>
          <w:szCs w:val="24"/>
        </w:rPr>
      </w:pPr>
      <w:r w:rsidRPr="00B027E4">
        <w:rPr>
          <w:sz w:val="24"/>
          <w:szCs w:val="24"/>
        </w:rPr>
        <w:t xml:space="preserve">    </w:t>
      </w:r>
      <w:r w:rsidR="007A001D" w:rsidRPr="00B027E4">
        <w:rPr>
          <w:sz w:val="24"/>
          <w:szCs w:val="24"/>
        </w:rPr>
        <w:t xml:space="preserve">predchádzajúcemu účtovnému obdobiu.                             </w:t>
      </w:r>
      <w:r w:rsidR="007A001D" w:rsidRPr="00B027E4">
        <w:rPr>
          <w:b/>
          <w:sz w:val="24"/>
          <w:szCs w:val="24"/>
        </w:rPr>
        <w:t>Nie</w:t>
      </w:r>
    </w:p>
    <w:p w:rsidR="002A180C" w:rsidRDefault="002A180C" w:rsidP="007A001D">
      <w:pPr>
        <w:rPr>
          <w:b/>
          <w:sz w:val="28"/>
          <w:szCs w:val="28"/>
        </w:rPr>
      </w:pPr>
    </w:p>
    <w:p w:rsidR="007A001D" w:rsidRDefault="007A001D" w:rsidP="007A001D">
      <w:pPr>
        <w:rPr>
          <w:b/>
          <w:sz w:val="28"/>
          <w:szCs w:val="28"/>
        </w:rPr>
      </w:pPr>
      <w:r>
        <w:rPr>
          <w:b/>
          <w:sz w:val="28"/>
          <w:szCs w:val="28"/>
        </w:rPr>
        <w:t xml:space="preserve">3. </w:t>
      </w:r>
      <w:r w:rsidR="002A180C">
        <w:rPr>
          <w:b/>
          <w:sz w:val="28"/>
          <w:szCs w:val="28"/>
        </w:rPr>
        <w:t xml:space="preserve"> </w:t>
      </w:r>
      <w:r>
        <w:rPr>
          <w:b/>
          <w:sz w:val="28"/>
          <w:szCs w:val="28"/>
        </w:rPr>
        <w:t>Spôsob ocenenia jednotlivých položiek</w:t>
      </w:r>
    </w:p>
    <w:p w:rsidR="002A180C" w:rsidRDefault="007A001D" w:rsidP="007A001D">
      <w:pPr>
        <w:rPr>
          <w:b/>
          <w:sz w:val="28"/>
          <w:szCs w:val="28"/>
        </w:rPr>
      </w:pPr>
      <w:r>
        <w:rPr>
          <w:b/>
          <w:sz w:val="28"/>
          <w:szCs w:val="28"/>
        </w:rPr>
        <w:t xml:space="preserve">a) </w:t>
      </w:r>
      <w:r w:rsidR="002A180C">
        <w:rPr>
          <w:b/>
          <w:sz w:val="28"/>
          <w:szCs w:val="28"/>
        </w:rPr>
        <w:t xml:space="preserve"> </w:t>
      </w:r>
      <w:r>
        <w:rPr>
          <w:b/>
          <w:sz w:val="28"/>
          <w:szCs w:val="28"/>
        </w:rPr>
        <w:t xml:space="preserve">Dlhodobý nehmotný majetok nakupovaný sa oceňuje obstarávacou cenou. </w:t>
      </w:r>
    </w:p>
    <w:p w:rsidR="002A180C" w:rsidRPr="00B027E4" w:rsidRDefault="002A180C" w:rsidP="007A001D">
      <w:pPr>
        <w:rPr>
          <w:sz w:val="24"/>
          <w:szCs w:val="24"/>
        </w:rPr>
      </w:pPr>
      <w:r>
        <w:rPr>
          <w:b/>
          <w:sz w:val="28"/>
          <w:szCs w:val="28"/>
        </w:rPr>
        <w:t xml:space="preserve">     </w:t>
      </w:r>
      <w:r w:rsidR="007A001D" w:rsidRPr="00B027E4">
        <w:rPr>
          <w:sz w:val="24"/>
          <w:szCs w:val="24"/>
        </w:rPr>
        <w:t xml:space="preserve">Obstarávacia cena zahŕňa cenu, za ktorú sa majetok obstaral a náklady súvisiace </w:t>
      </w:r>
      <w:r w:rsidRPr="00B027E4">
        <w:rPr>
          <w:sz w:val="24"/>
          <w:szCs w:val="24"/>
        </w:rPr>
        <w:t xml:space="preserve"> </w:t>
      </w:r>
    </w:p>
    <w:p w:rsidR="002A180C" w:rsidRPr="00B027E4" w:rsidRDefault="002A180C" w:rsidP="007A001D">
      <w:pPr>
        <w:rPr>
          <w:sz w:val="24"/>
          <w:szCs w:val="24"/>
        </w:rPr>
      </w:pPr>
      <w:r w:rsidRPr="00B027E4">
        <w:rPr>
          <w:sz w:val="24"/>
          <w:szCs w:val="24"/>
        </w:rPr>
        <w:t xml:space="preserve">     </w:t>
      </w:r>
      <w:r w:rsidR="007A001D" w:rsidRPr="00B027E4">
        <w:rPr>
          <w:sz w:val="24"/>
          <w:szCs w:val="24"/>
        </w:rPr>
        <w:t xml:space="preserve">s jeho obstaraním. Vyskytujúce sa náklady súvisiace s obstaraním v účtovnej </w:t>
      </w:r>
      <w:r w:rsidRPr="00B027E4">
        <w:rPr>
          <w:sz w:val="24"/>
          <w:szCs w:val="24"/>
        </w:rPr>
        <w:t xml:space="preserve"> </w:t>
      </w:r>
    </w:p>
    <w:p w:rsidR="002A180C" w:rsidRPr="00B027E4" w:rsidRDefault="002A180C" w:rsidP="007A001D">
      <w:pPr>
        <w:rPr>
          <w:sz w:val="24"/>
          <w:szCs w:val="24"/>
        </w:rPr>
      </w:pPr>
      <w:r w:rsidRPr="00B027E4">
        <w:rPr>
          <w:sz w:val="24"/>
          <w:szCs w:val="24"/>
        </w:rPr>
        <w:t xml:space="preserve">     </w:t>
      </w:r>
      <w:r w:rsidR="007A001D" w:rsidRPr="00B027E4">
        <w:rPr>
          <w:sz w:val="24"/>
          <w:szCs w:val="24"/>
        </w:rPr>
        <w:t xml:space="preserve">jednotke dopravné, montáž a iné. Súčasťou obstarávacej ceny nie sú úroky , </w:t>
      </w:r>
      <w:r w:rsidRPr="00B027E4">
        <w:rPr>
          <w:sz w:val="24"/>
          <w:szCs w:val="24"/>
        </w:rPr>
        <w:t xml:space="preserve"> </w:t>
      </w:r>
    </w:p>
    <w:p w:rsidR="002A180C" w:rsidRPr="00B027E4" w:rsidRDefault="002A180C" w:rsidP="007A001D">
      <w:pPr>
        <w:rPr>
          <w:sz w:val="24"/>
          <w:szCs w:val="24"/>
        </w:rPr>
      </w:pPr>
      <w:r w:rsidRPr="00B027E4">
        <w:rPr>
          <w:sz w:val="24"/>
          <w:szCs w:val="24"/>
        </w:rPr>
        <w:t xml:space="preserve">     </w:t>
      </w:r>
      <w:r w:rsidR="007A001D" w:rsidRPr="00B027E4">
        <w:rPr>
          <w:sz w:val="24"/>
          <w:szCs w:val="24"/>
        </w:rPr>
        <w:t xml:space="preserve">realizované kurzové rozdiely, ktoré vznikli do momentu uvedenia dlhodobého </w:t>
      </w:r>
      <w:r w:rsidRPr="00B027E4">
        <w:rPr>
          <w:sz w:val="24"/>
          <w:szCs w:val="24"/>
        </w:rPr>
        <w:t xml:space="preserve">  </w:t>
      </w:r>
    </w:p>
    <w:p w:rsidR="007A001D" w:rsidRPr="00B027E4" w:rsidRDefault="002A180C" w:rsidP="007A001D">
      <w:pPr>
        <w:rPr>
          <w:sz w:val="24"/>
          <w:szCs w:val="24"/>
        </w:rPr>
      </w:pPr>
      <w:r w:rsidRPr="00B027E4">
        <w:rPr>
          <w:sz w:val="24"/>
          <w:szCs w:val="24"/>
        </w:rPr>
        <w:t xml:space="preserve">     </w:t>
      </w:r>
      <w:r w:rsidR="007A001D" w:rsidRPr="00B027E4">
        <w:rPr>
          <w:sz w:val="24"/>
          <w:szCs w:val="24"/>
        </w:rPr>
        <w:t>majetku do užívania.</w:t>
      </w:r>
    </w:p>
    <w:p w:rsidR="007A001D" w:rsidRDefault="007A001D" w:rsidP="007A001D">
      <w:pPr>
        <w:rPr>
          <w:sz w:val="28"/>
          <w:szCs w:val="28"/>
        </w:rPr>
      </w:pPr>
    </w:p>
    <w:p w:rsidR="002A180C" w:rsidRDefault="007A001D" w:rsidP="007A001D">
      <w:pPr>
        <w:rPr>
          <w:b/>
          <w:sz w:val="28"/>
          <w:szCs w:val="28"/>
        </w:rPr>
      </w:pPr>
      <w:r w:rsidRPr="007A001D">
        <w:rPr>
          <w:b/>
          <w:sz w:val="28"/>
          <w:szCs w:val="28"/>
        </w:rPr>
        <w:t xml:space="preserve">b) </w:t>
      </w:r>
      <w:r w:rsidR="002A180C">
        <w:rPr>
          <w:b/>
          <w:sz w:val="28"/>
          <w:szCs w:val="28"/>
        </w:rPr>
        <w:t xml:space="preserve"> </w:t>
      </w:r>
      <w:r w:rsidRPr="007A001D">
        <w:rPr>
          <w:b/>
          <w:sz w:val="28"/>
          <w:szCs w:val="28"/>
        </w:rPr>
        <w:t>Dlhodobý hmotný majetok nakupovaný sa oceňuje obstarávacou cenou</w:t>
      </w:r>
      <w:r>
        <w:rPr>
          <w:b/>
          <w:sz w:val="28"/>
          <w:szCs w:val="28"/>
        </w:rPr>
        <w:t xml:space="preserve">. </w:t>
      </w:r>
      <w:r w:rsidR="002A180C">
        <w:rPr>
          <w:b/>
          <w:sz w:val="28"/>
          <w:szCs w:val="28"/>
        </w:rPr>
        <w:t xml:space="preserve">  </w:t>
      </w:r>
    </w:p>
    <w:p w:rsidR="002A180C" w:rsidRPr="00B027E4" w:rsidRDefault="002A180C" w:rsidP="007A001D">
      <w:pPr>
        <w:rPr>
          <w:sz w:val="24"/>
          <w:szCs w:val="24"/>
        </w:rPr>
      </w:pPr>
      <w:r>
        <w:rPr>
          <w:b/>
          <w:sz w:val="28"/>
          <w:szCs w:val="28"/>
        </w:rPr>
        <w:t xml:space="preserve">     </w:t>
      </w:r>
      <w:r w:rsidR="007A001D" w:rsidRPr="00B027E4">
        <w:rPr>
          <w:sz w:val="24"/>
          <w:szCs w:val="24"/>
        </w:rPr>
        <w:t xml:space="preserve">Obstarávacia cena zahŕňa cenu, za ktorú sa majetok obstaral a náklady súvisiace </w:t>
      </w:r>
      <w:r w:rsidRPr="00B027E4">
        <w:rPr>
          <w:sz w:val="24"/>
          <w:szCs w:val="24"/>
        </w:rPr>
        <w:t xml:space="preserve">  </w:t>
      </w:r>
    </w:p>
    <w:p w:rsidR="002A180C" w:rsidRPr="00B027E4" w:rsidRDefault="002A180C" w:rsidP="007A001D">
      <w:pPr>
        <w:rPr>
          <w:sz w:val="24"/>
          <w:szCs w:val="24"/>
        </w:rPr>
      </w:pPr>
      <w:r w:rsidRPr="00B027E4">
        <w:rPr>
          <w:sz w:val="24"/>
          <w:szCs w:val="24"/>
        </w:rPr>
        <w:t xml:space="preserve">     </w:t>
      </w:r>
      <w:r w:rsidR="007A001D" w:rsidRPr="00B027E4">
        <w:rPr>
          <w:sz w:val="24"/>
          <w:szCs w:val="24"/>
        </w:rPr>
        <w:t xml:space="preserve">s jeho obstaraním. Vyskytujúce sa náklady súvisiace s obstaraním v účtovnej </w:t>
      </w:r>
      <w:r w:rsidRPr="00B027E4">
        <w:rPr>
          <w:sz w:val="24"/>
          <w:szCs w:val="24"/>
        </w:rPr>
        <w:t xml:space="preserve"> </w:t>
      </w:r>
    </w:p>
    <w:p w:rsidR="002A180C" w:rsidRPr="00B027E4" w:rsidRDefault="002A180C" w:rsidP="007A001D">
      <w:pPr>
        <w:rPr>
          <w:sz w:val="24"/>
          <w:szCs w:val="24"/>
        </w:rPr>
      </w:pPr>
      <w:r w:rsidRPr="00B027E4">
        <w:rPr>
          <w:sz w:val="24"/>
          <w:szCs w:val="24"/>
        </w:rPr>
        <w:t xml:space="preserve">     j</w:t>
      </w:r>
      <w:r w:rsidR="007A001D" w:rsidRPr="00B027E4">
        <w:rPr>
          <w:sz w:val="24"/>
          <w:szCs w:val="24"/>
        </w:rPr>
        <w:t xml:space="preserve">ednotke dopravné, montáž a iné. Súčasťou obstarávacej ceny nie sú úroky , </w:t>
      </w:r>
    </w:p>
    <w:p w:rsidR="002A180C" w:rsidRPr="00B027E4" w:rsidRDefault="002A180C" w:rsidP="007A001D">
      <w:pPr>
        <w:rPr>
          <w:sz w:val="24"/>
          <w:szCs w:val="24"/>
        </w:rPr>
      </w:pPr>
      <w:r w:rsidRPr="00B027E4">
        <w:rPr>
          <w:sz w:val="24"/>
          <w:szCs w:val="24"/>
        </w:rPr>
        <w:t xml:space="preserve">     </w:t>
      </w:r>
      <w:r w:rsidR="007A001D" w:rsidRPr="00B027E4">
        <w:rPr>
          <w:sz w:val="24"/>
          <w:szCs w:val="24"/>
        </w:rPr>
        <w:t xml:space="preserve">realizované kurzové rozdiely, ktoré vznikli do momentu uvedenia dlhodobého </w:t>
      </w:r>
      <w:r w:rsidRPr="00B027E4">
        <w:rPr>
          <w:sz w:val="24"/>
          <w:szCs w:val="24"/>
        </w:rPr>
        <w:t xml:space="preserve"> </w:t>
      </w:r>
    </w:p>
    <w:p w:rsidR="007A001D" w:rsidRPr="00B027E4" w:rsidRDefault="002A180C" w:rsidP="007A001D">
      <w:pPr>
        <w:rPr>
          <w:sz w:val="24"/>
          <w:szCs w:val="24"/>
        </w:rPr>
      </w:pPr>
      <w:r w:rsidRPr="00B027E4">
        <w:rPr>
          <w:sz w:val="24"/>
          <w:szCs w:val="24"/>
        </w:rPr>
        <w:t xml:space="preserve">     </w:t>
      </w:r>
      <w:r w:rsidR="007A001D" w:rsidRPr="00B027E4">
        <w:rPr>
          <w:sz w:val="24"/>
          <w:szCs w:val="24"/>
        </w:rPr>
        <w:t>majetku do užívania.</w:t>
      </w:r>
    </w:p>
    <w:p w:rsidR="007A001D" w:rsidRPr="00B027E4" w:rsidRDefault="007A001D" w:rsidP="007A001D">
      <w:pPr>
        <w:rPr>
          <w:sz w:val="24"/>
          <w:szCs w:val="24"/>
        </w:rPr>
      </w:pPr>
    </w:p>
    <w:p w:rsidR="002A180C" w:rsidRDefault="007A001D" w:rsidP="007A001D">
      <w:pPr>
        <w:rPr>
          <w:b/>
          <w:sz w:val="28"/>
          <w:szCs w:val="28"/>
        </w:rPr>
      </w:pPr>
      <w:r>
        <w:rPr>
          <w:b/>
          <w:sz w:val="28"/>
          <w:szCs w:val="28"/>
        </w:rPr>
        <w:t xml:space="preserve">c) </w:t>
      </w:r>
      <w:r w:rsidR="002A180C">
        <w:rPr>
          <w:b/>
          <w:sz w:val="28"/>
          <w:szCs w:val="28"/>
        </w:rPr>
        <w:t xml:space="preserve"> </w:t>
      </w:r>
      <w:r>
        <w:rPr>
          <w:b/>
          <w:sz w:val="28"/>
          <w:szCs w:val="28"/>
        </w:rPr>
        <w:t xml:space="preserve">Dlhodobý nehmotný majetok a dlhodobý hmotný majetok získaný bezodplatne </w:t>
      </w:r>
      <w:r w:rsidR="002A180C">
        <w:rPr>
          <w:b/>
          <w:sz w:val="28"/>
          <w:szCs w:val="28"/>
        </w:rPr>
        <w:t xml:space="preserve">    </w:t>
      </w:r>
    </w:p>
    <w:p w:rsidR="007A001D" w:rsidRDefault="002A180C" w:rsidP="007A001D">
      <w:pPr>
        <w:rPr>
          <w:b/>
          <w:sz w:val="28"/>
          <w:szCs w:val="28"/>
        </w:rPr>
      </w:pPr>
      <w:r>
        <w:rPr>
          <w:b/>
          <w:sz w:val="28"/>
          <w:szCs w:val="28"/>
        </w:rPr>
        <w:t xml:space="preserve">     </w:t>
      </w:r>
      <w:r w:rsidR="007A001D">
        <w:rPr>
          <w:b/>
          <w:sz w:val="28"/>
          <w:szCs w:val="28"/>
        </w:rPr>
        <w:t>sa oceňuje reálnou hodnotou</w:t>
      </w:r>
    </w:p>
    <w:p w:rsidR="002A180C" w:rsidRDefault="002A180C" w:rsidP="007A001D">
      <w:pPr>
        <w:rPr>
          <w:b/>
          <w:sz w:val="28"/>
          <w:szCs w:val="28"/>
        </w:rPr>
      </w:pPr>
    </w:p>
    <w:p w:rsidR="002A180C" w:rsidRDefault="002A180C" w:rsidP="007A001D">
      <w:pPr>
        <w:rPr>
          <w:b/>
          <w:sz w:val="28"/>
          <w:szCs w:val="28"/>
        </w:rPr>
      </w:pPr>
      <w:r>
        <w:rPr>
          <w:b/>
          <w:sz w:val="28"/>
          <w:szCs w:val="28"/>
        </w:rPr>
        <w:t xml:space="preserve">d)  Zásoby nakupované </w:t>
      </w:r>
    </w:p>
    <w:p w:rsidR="002A180C" w:rsidRPr="00B027E4" w:rsidRDefault="002A180C" w:rsidP="007A001D">
      <w:pPr>
        <w:rPr>
          <w:sz w:val="24"/>
          <w:szCs w:val="24"/>
        </w:rPr>
      </w:pPr>
      <w:r>
        <w:rPr>
          <w:sz w:val="28"/>
          <w:szCs w:val="28"/>
        </w:rPr>
        <w:t xml:space="preserve">      </w:t>
      </w:r>
      <w:r w:rsidRPr="00B027E4">
        <w:rPr>
          <w:sz w:val="24"/>
          <w:szCs w:val="24"/>
        </w:rPr>
        <w:t>Nakupované zásoby sa oceňujú obstarávacou cenou.</w:t>
      </w:r>
    </w:p>
    <w:p w:rsidR="002A180C" w:rsidRPr="00B027E4" w:rsidRDefault="002A180C" w:rsidP="007A001D">
      <w:pPr>
        <w:rPr>
          <w:sz w:val="24"/>
          <w:szCs w:val="24"/>
        </w:rPr>
      </w:pPr>
      <w:r w:rsidRPr="00B027E4">
        <w:rPr>
          <w:sz w:val="24"/>
          <w:szCs w:val="24"/>
        </w:rPr>
        <w:t xml:space="preserve">      Obstarávacia cena zahŕňa cenu, za ktorú sa zásoby obstarali a náklady súvisiace  </w:t>
      </w:r>
    </w:p>
    <w:p w:rsidR="002A180C" w:rsidRPr="00B027E4" w:rsidRDefault="002A180C" w:rsidP="007A001D">
      <w:pPr>
        <w:rPr>
          <w:b/>
          <w:sz w:val="24"/>
          <w:szCs w:val="24"/>
        </w:rPr>
      </w:pPr>
      <w:r w:rsidRPr="00B027E4">
        <w:rPr>
          <w:sz w:val="24"/>
          <w:szCs w:val="24"/>
        </w:rPr>
        <w:t xml:space="preserve">      s ich obstaraním</w:t>
      </w:r>
    </w:p>
    <w:p w:rsidR="002A180C" w:rsidRDefault="002A180C" w:rsidP="007A001D">
      <w:pPr>
        <w:rPr>
          <w:b/>
          <w:sz w:val="28"/>
          <w:szCs w:val="28"/>
        </w:rPr>
      </w:pPr>
      <w:r>
        <w:rPr>
          <w:b/>
          <w:sz w:val="28"/>
          <w:szCs w:val="28"/>
        </w:rPr>
        <w:t>e)  Pohľadávky</w:t>
      </w:r>
    </w:p>
    <w:p w:rsidR="002A180C" w:rsidRPr="00B027E4" w:rsidRDefault="002A180C" w:rsidP="007A001D">
      <w:pPr>
        <w:rPr>
          <w:sz w:val="24"/>
          <w:szCs w:val="24"/>
        </w:rPr>
      </w:pPr>
      <w:r w:rsidRPr="00B027E4">
        <w:rPr>
          <w:sz w:val="24"/>
          <w:szCs w:val="24"/>
        </w:rPr>
        <w:t xml:space="preserve">      Pohľadávky pri ich vzniku sa oceňujú ich menovitou hodnotou. Toto ocenenie sa   </w:t>
      </w:r>
    </w:p>
    <w:p w:rsidR="002A180C" w:rsidRPr="00B027E4" w:rsidRDefault="002A180C" w:rsidP="007A001D">
      <w:pPr>
        <w:rPr>
          <w:sz w:val="24"/>
          <w:szCs w:val="24"/>
        </w:rPr>
      </w:pPr>
      <w:r w:rsidRPr="00B027E4">
        <w:rPr>
          <w:sz w:val="24"/>
          <w:szCs w:val="24"/>
        </w:rPr>
        <w:t xml:space="preserve">      znižuje o pochybné a nevymožiteľné pohľadávky prostredníctvom opravnej   </w:t>
      </w:r>
    </w:p>
    <w:p w:rsidR="002A180C" w:rsidRPr="00B027E4" w:rsidRDefault="002A180C" w:rsidP="007A001D">
      <w:pPr>
        <w:rPr>
          <w:sz w:val="24"/>
          <w:szCs w:val="24"/>
        </w:rPr>
      </w:pPr>
      <w:r w:rsidRPr="00B027E4">
        <w:rPr>
          <w:sz w:val="24"/>
          <w:szCs w:val="24"/>
        </w:rPr>
        <w:t xml:space="preserve">     položky</w:t>
      </w:r>
    </w:p>
    <w:p w:rsidR="002A180C" w:rsidRPr="00B027E4" w:rsidRDefault="002A180C" w:rsidP="007A001D">
      <w:pPr>
        <w:rPr>
          <w:b/>
          <w:sz w:val="24"/>
          <w:szCs w:val="24"/>
        </w:rPr>
      </w:pPr>
    </w:p>
    <w:p w:rsidR="002A180C" w:rsidRDefault="002A180C" w:rsidP="007A001D">
      <w:pPr>
        <w:rPr>
          <w:b/>
          <w:sz w:val="28"/>
          <w:szCs w:val="28"/>
        </w:rPr>
      </w:pPr>
    </w:p>
    <w:p w:rsidR="002A180C" w:rsidRDefault="002A180C" w:rsidP="007A001D">
      <w:pPr>
        <w:rPr>
          <w:b/>
          <w:sz w:val="28"/>
          <w:szCs w:val="28"/>
        </w:rPr>
      </w:pPr>
    </w:p>
    <w:p w:rsidR="002A180C" w:rsidRPr="00B027E4" w:rsidRDefault="002A180C" w:rsidP="007A001D">
      <w:pPr>
        <w:rPr>
          <w:sz w:val="24"/>
          <w:szCs w:val="24"/>
        </w:rPr>
      </w:pPr>
      <w:r>
        <w:rPr>
          <w:b/>
          <w:sz w:val="28"/>
          <w:szCs w:val="28"/>
        </w:rPr>
        <w:lastRenderedPageBreak/>
        <w:t>f)  Krátkodobý finančný majetok</w:t>
      </w:r>
      <w:r>
        <w:rPr>
          <w:b/>
          <w:sz w:val="28"/>
          <w:szCs w:val="28"/>
        </w:rPr>
        <w:br/>
      </w:r>
      <w:r w:rsidRPr="002A180C">
        <w:rPr>
          <w:sz w:val="28"/>
          <w:szCs w:val="28"/>
        </w:rPr>
        <w:t xml:space="preserve">     </w:t>
      </w:r>
      <w:r w:rsidRPr="00B027E4">
        <w:rPr>
          <w:sz w:val="24"/>
          <w:szCs w:val="24"/>
        </w:rPr>
        <w:t xml:space="preserve">Peňažné prostriedky a ceniny sa oceňujú ich menovitou hodnotou. Zníženie ich  </w:t>
      </w:r>
    </w:p>
    <w:p w:rsidR="007A001D" w:rsidRPr="00B027E4" w:rsidRDefault="002A180C" w:rsidP="007A001D">
      <w:pPr>
        <w:rPr>
          <w:sz w:val="24"/>
          <w:szCs w:val="24"/>
        </w:rPr>
      </w:pPr>
      <w:r w:rsidRPr="00B027E4">
        <w:rPr>
          <w:sz w:val="24"/>
          <w:szCs w:val="24"/>
        </w:rPr>
        <w:t xml:space="preserve">     hodnoty sa vyjadruje opravnou položkou</w:t>
      </w:r>
      <w:r w:rsidR="00B027E4" w:rsidRPr="00B027E4">
        <w:rPr>
          <w:sz w:val="24"/>
          <w:szCs w:val="24"/>
        </w:rPr>
        <w:t>.</w:t>
      </w:r>
    </w:p>
    <w:p w:rsidR="00B027E4" w:rsidRDefault="00B027E4" w:rsidP="007A001D">
      <w:pPr>
        <w:rPr>
          <w:b/>
          <w:sz w:val="28"/>
          <w:szCs w:val="28"/>
        </w:rPr>
      </w:pPr>
      <w:r w:rsidRPr="00B027E4">
        <w:rPr>
          <w:b/>
          <w:sz w:val="28"/>
          <w:szCs w:val="28"/>
        </w:rPr>
        <w:t xml:space="preserve">g)  Časové rozlíšenie na strane aktív </w:t>
      </w:r>
    </w:p>
    <w:p w:rsidR="00B027E4" w:rsidRPr="00B027E4" w:rsidRDefault="00B027E4" w:rsidP="007A001D">
      <w:pPr>
        <w:rPr>
          <w:sz w:val="24"/>
          <w:szCs w:val="24"/>
        </w:rPr>
      </w:pPr>
      <w:r>
        <w:rPr>
          <w:b/>
          <w:sz w:val="28"/>
          <w:szCs w:val="28"/>
        </w:rPr>
        <w:t xml:space="preserve">     </w:t>
      </w:r>
      <w:r w:rsidRPr="00B027E4">
        <w:rPr>
          <w:sz w:val="24"/>
          <w:szCs w:val="24"/>
        </w:rPr>
        <w:t xml:space="preserve">Náklady budúcich období a príjmy budúcich období sa vykazujú vo výške, ktorá je    </w:t>
      </w:r>
    </w:p>
    <w:p w:rsidR="00B027E4" w:rsidRDefault="00B027E4" w:rsidP="007A001D">
      <w:pPr>
        <w:rPr>
          <w:sz w:val="28"/>
          <w:szCs w:val="28"/>
        </w:rPr>
      </w:pPr>
      <w:r w:rsidRPr="00B027E4">
        <w:rPr>
          <w:sz w:val="24"/>
          <w:szCs w:val="24"/>
        </w:rPr>
        <w:t xml:space="preserve">     potrebná na dodržanie zásady vecnej a časovej súvislosti s účtovným obdobím</w:t>
      </w:r>
      <w:r w:rsidRPr="00B027E4">
        <w:rPr>
          <w:sz w:val="28"/>
          <w:szCs w:val="28"/>
        </w:rPr>
        <w:t>.</w:t>
      </w:r>
    </w:p>
    <w:p w:rsidR="00B027E4" w:rsidRPr="00B027E4" w:rsidRDefault="00B027E4" w:rsidP="007A001D">
      <w:pPr>
        <w:rPr>
          <w:b/>
          <w:sz w:val="28"/>
          <w:szCs w:val="28"/>
        </w:rPr>
      </w:pPr>
      <w:r w:rsidRPr="00B027E4">
        <w:rPr>
          <w:b/>
          <w:sz w:val="28"/>
          <w:szCs w:val="28"/>
        </w:rPr>
        <w:t>h) Záväzky, vrátane rezerv, dlhopisov, pôžičiek a úverov</w:t>
      </w:r>
    </w:p>
    <w:p w:rsidR="00B027E4" w:rsidRPr="00774C33" w:rsidRDefault="00B027E4" w:rsidP="007A001D">
      <w:pPr>
        <w:rPr>
          <w:sz w:val="24"/>
          <w:szCs w:val="24"/>
        </w:rPr>
      </w:pPr>
      <w:r>
        <w:rPr>
          <w:sz w:val="28"/>
          <w:szCs w:val="28"/>
        </w:rPr>
        <w:t xml:space="preserve">     </w:t>
      </w:r>
      <w:r w:rsidRPr="00774C33">
        <w:rPr>
          <w:sz w:val="24"/>
          <w:szCs w:val="24"/>
        </w:rPr>
        <w:t xml:space="preserve">Záväzky pri ich vzniku sa oceňujú menovitou hodnotou. Záväzky pri ich prevzatí sa </w:t>
      </w:r>
    </w:p>
    <w:p w:rsidR="00B027E4" w:rsidRPr="00774C33" w:rsidRDefault="00B027E4" w:rsidP="007A001D">
      <w:pPr>
        <w:rPr>
          <w:sz w:val="24"/>
          <w:szCs w:val="24"/>
        </w:rPr>
      </w:pPr>
      <w:r w:rsidRPr="00774C33">
        <w:rPr>
          <w:sz w:val="24"/>
          <w:szCs w:val="24"/>
        </w:rPr>
        <w:t xml:space="preserve">    oceňujú obstarávacou cenou. Ak sa pri inventarizácii zistí, že suma záväzkov je iná   </w:t>
      </w:r>
    </w:p>
    <w:p w:rsidR="00B027E4" w:rsidRPr="00774C33" w:rsidRDefault="00B027E4" w:rsidP="007A001D">
      <w:pPr>
        <w:rPr>
          <w:sz w:val="24"/>
          <w:szCs w:val="24"/>
        </w:rPr>
      </w:pPr>
      <w:r w:rsidRPr="00774C33">
        <w:rPr>
          <w:sz w:val="24"/>
          <w:szCs w:val="24"/>
        </w:rPr>
        <w:t xml:space="preserve">    ako ich výška v účtovníctve, uvedú sa záväzky v účtovníctve a v účtovnej závierke  </w:t>
      </w:r>
    </w:p>
    <w:p w:rsidR="00B027E4" w:rsidRPr="00774C33" w:rsidRDefault="00B027E4" w:rsidP="007A001D">
      <w:pPr>
        <w:rPr>
          <w:sz w:val="24"/>
          <w:szCs w:val="24"/>
        </w:rPr>
      </w:pPr>
      <w:r w:rsidRPr="00774C33">
        <w:rPr>
          <w:sz w:val="24"/>
          <w:szCs w:val="24"/>
        </w:rPr>
        <w:t xml:space="preserve">    v tomto zistenom ocenení. </w:t>
      </w:r>
    </w:p>
    <w:p w:rsidR="00B027E4" w:rsidRDefault="00B027E4" w:rsidP="007A001D">
      <w:pPr>
        <w:rPr>
          <w:b/>
          <w:sz w:val="28"/>
          <w:szCs w:val="28"/>
        </w:rPr>
      </w:pPr>
      <w:r>
        <w:rPr>
          <w:b/>
          <w:sz w:val="28"/>
          <w:szCs w:val="28"/>
        </w:rPr>
        <w:t>i) Časové rozlíšenie na strane pasív</w:t>
      </w:r>
    </w:p>
    <w:p w:rsidR="00BC0BAE" w:rsidRPr="00BC0BAE" w:rsidRDefault="00FC06E3" w:rsidP="007A001D">
      <w:pPr>
        <w:rPr>
          <w:sz w:val="24"/>
          <w:szCs w:val="24"/>
        </w:rPr>
      </w:pPr>
      <w:r w:rsidRPr="00BC0BAE">
        <w:rPr>
          <w:sz w:val="28"/>
          <w:szCs w:val="28"/>
        </w:rPr>
        <w:t xml:space="preserve">    </w:t>
      </w:r>
      <w:r w:rsidRPr="00BC0BAE">
        <w:rPr>
          <w:sz w:val="24"/>
          <w:szCs w:val="24"/>
        </w:rPr>
        <w:t xml:space="preserve">Výdavky budúcich období a výnosy budúcich období sa vykazujú vo výške, ktorá je </w:t>
      </w:r>
      <w:r w:rsidR="00BC0BAE" w:rsidRPr="00BC0BAE">
        <w:rPr>
          <w:sz w:val="24"/>
          <w:szCs w:val="24"/>
        </w:rPr>
        <w:t xml:space="preserve">   </w:t>
      </w:r>
    </w:p>
    <w:p w:rsidR="00FC06E3" w:rsidRPr="00BC0BAE" w:rsidRDefault="00BC0BAE" w:rsidP="007A001D">
      <w:pPr>
        <w:rPr>
          <w:sz w:val="24"/>
          <w:szCs w:val="24"/>
        </w:rPr>
      </w:pPr>
      <w:r w:rsidRPr="00BC0BAE">
        <w:rPr>
          <w:sz w:val="24"/>
          <w:szCs w:val="24"/>
        </w:rPr>
        <w:t xml:space="preserve">    </w:t>
      </w:r>
      <w:r w:rsidR="00FC06E3" w:rsidRPr="00BC0BAE">
        <w:rPr>
          <w:sz w:val="24"/>
          <w:szCs w:val="24"/>
        </w:rPr>
        <w:t>potrebná na dodr</w:t>
      </w:r>
      <w:r w:rsidRPr="00BC0BAE">
        <w:rPr>
          <w:sz w:val="24"/>
          <w:szCs w:val="24"/>
        </w:rPr>
        <w:t>žanie zásady vecnej a časovej súvislosti s účtovným obdobím.</w:t>
      </w:r>
    </w:p>
    <w:p w:rsidR="00BC0BAE" w:rsidRDefault="00BC0BAE" w:rsidP="007A001D">
      <w:pPr>
        <w:rPr>
          <w:b/>
          <w:sz w:val="28"/>
          <w:szCs w:val="28"/>
        </w:rPr>
      </w:pPr>
      <w:r w:rsidRPr="00BC0BAE">
        <w:rPr>
          <w:b/>
          <w:sz w:val="28"/>
          <w:szCs w:val="28"/>
        </w:rPr>
        <w:t>j) Majetok obstaraný z transferov sa oceňuje obstarávacou cenou</w:t>
      </w:r>
    </w:p>
    <w:p w:rsidR="00BC0BAE" w:rsidRDefault="00BC0BAE" w:rsidP="007A001D">
      <w:pPr>
        <w:rPr>
          <w:b/>
          <w:sz w:val="28"/>
          <w:szCs w:val="28"/>
        </w:rPr>
      </w:pPr>
    </w:p>
    <w:p w:rsidR="00BC0BAE" w:rsidRDefault="00BC0BAE" w:rsidP="007A001D">
      <w:pPr>
        <w:rPr>
          <w:b/>
          <w:sz w:val="28"/>
          <w:szCs w:val="28"/>
        </w:rPr>
      </w:pPr>
      <w:r>
        <w:rPr>
          <w:b/>
          <w:sz w:val="28"/>
          <w:szCs w:val="28"/>
        </w:rPr>
        <w:t>4.Pri obstarávacej cene majetku a pri ocenení vlastnými nákladmi položiek uvedených v odseku 3 sa uvádza cena obstarania a náklady súvisiace s obstaraním</w:t>
      </w:r>
    </w:p>
    <w:p w:rsidR="00BC0BAE" w:rsidRDefault="00BC0BAE" w:rsidP="007A001D">
      <w:pPr>
        <w:rPr>
          <w:b/>
          <w:sz w:val="28"/>
          <w:szCs w:val="28"/>
        </w:rPr>
      </w:pPr>
    </w:p>
    <w:p w:rsidR="00BC0BAE" w:rsidRDefault="00BC0BAE" w:rsidP="007A001D">
      <w:pPr>
        <w:rPr>
          <w:b/>
          <w:sz w:val="28"/>
          <w:szCs w:val="28"/>
        </w:rPr>
      </w:pPr>
      <w:r>
        <w:rPr>
          <w:b/>
          <w:sz w:val="28"/>
          <w:szCs w:val="28"/>
        </w:rPr>
        <w:t>5. Spôsob zostavenia odpisového plánu pre dlhodobý majetok, doba odpisovania, sadzby odpisov a odpisové metódy pri stanovení účtovných odpisov.</w:t>
      </w:r>
    </w:p>
    <w:p w:rsidR="00BC0BAE" w:rsidRPr="00BC0BAE" w:rsidRDefault="00BC0BAE" w:rsidP="007A001D">
      <w:pPr>
        <w:rPr>
          <w:sz w:val="24"/>
          <w:szCs w:val="24"/>
        </w:rPr>
      </w:pPr>
      <w:r w:rsidRPr="00BC0BAE">
        <w:rPr>
          <w:sz w:val="24"/>
          <w:szCs w:val="24"/>
        </w:rPr>
        <w:t>Odpisy dlhodobého nehmotného majetku a dlhodobého hmotného majetku sú stanovené tak, že sa vychádza z predpokladanej doby jeho užívania a predpokladaného priebehu jeho opotrebenia .</w:t>
      </w:r>
    </w:p>
    <w:p w:rsidR="00BC0BAE" w:rsidRPr="00BC0BAE" w:rsidRDefault="00BC0BAE" w:rsidP="007A001D">
      <w:pPr>
        <w:rPr>
          <w:sz w:val="24"/>
          <w:szCs w:val="24"/>
        </w:rPr>
      </w:pPr>
      <w:r w:rsidRPr="00BC0BAE">
        <w:rPr>
          <w:sz w:val="24"/>
          <w:szCs w:val="24"/>
        </w:rPr>
        <w:t>Odpisovať sa začína:</w:t>
      </w:r>
    </w:p>
    <w:p w:rsidR="00BC0BAE" w:rsidRPr="00BC0BAE" w:rsidRDefault="00BC0BAE" w:rsidP="00BC0BAE">
      <w:pPr>
        <w:pStyle w:val="Odsekzoznamu"/>
        <w:numPr>
          <w:ilvl w:val="0"/>
          <w:numId w:val="1"/>
        </w:numPr>
        <w:rPr>
          <w:sz w:val="24"/>
          <w:szCs w:val="24"/>
        </w:rPr>
      </w:pPr>
      <w:r w:rsidRPr="00BC0BAE">
        <w:rPr>
          <w:sz w:val="24"/>
          <w:szCs w:val="24"/>
        </w:rPr>
        <w:t>odo dňa jeho zaradenia do používania</w:t>
      </w:r>
    </w:p>
    <w:p w:rsidR="00BC0BAE" w:rsidRDefault="00BC0BAE" w:rsidP="00BC0BAE">
      <w:pPr>
        <w:rPr>
          <w:sz w:val="24"/>
          <w:szCs w:val="24"/>
        </w:rPr>
      </w:pPr>
      <w:r w:rsidRPr="00BC0BAE">
        <w:rPr>
          <w:sz w:val="24"/>
          <w:szCs w:val="24"/>
        </w:rPr>
        <w:t>Účtovné odpisy sa zaokrúhľujú</w:t>
      </w:r>
      <w:r>
        <w:rPr>
          <w:sz w:val="24"/>
          <w:szCs w:val="24"/>
        </w:rPr>
        <w:t xml:space="preserve"> na celé eurá nahor. Metóda odpisovania sa používa rovnomerná.</w:t>
      </w:r>
    </w:p>
    <w:p w:rsidR="00BC0BAE" w:rsidRDefault="00DB5117" w:rsidP="00BC0BAE">
      <w:pPr>
        <w:rPr>
          <w:sz w:val="24"/>
          <w:szCs w:val="24"/>
        </w:rPr>
      </w:pPr>
      <w:r>
        <w:rPr>
          <w:sz w:val="24"/>
          <w:szCs w:val="24"/>
        </w:rPr>
        <w:t>Predpokladaná doba užívania a odpisové sadzby sú stanovené takto:</w:t>
      </w:r>
    </w:p>
    <w:tbl>
      <w:tblPr>
        <w:tblStyle w:val="Mriekatabuky"/>
        <w:tblW w:w="0" w:type="auto"/>
        <w:tblLook w:val="04A0"/>
      </w:tblPr>
      <w:tblGrid>
        <w:gridCol w:w="3259"/>
        <w:gridCol w:w="3259"/>
        <w:gridCol w:w="3260"/>
      </w:tblGrid>
      <w:tr w:rsidR="00DB5117" w:rsidTr="00DB5117">
        <w:tc>
          <w:tcPr>
            <w:tcW w:w="3259" w:type="dxa"/>
          </w:tcPr>
          <w:p w:rsidR="00DB5117" w:rsidRPr="00DB5117" w:rsidRDefault="00DB5117" w:rsidP="00DB5117">
            <w:pPr>
              <w:jc w:val="center"/>
              <w:rPr>
                <w:b/>
                <w:sz w:val="24"/>
                <w:szCs w:val="24"/>
              </w:rPr>
            </w:pPr>
            <w:r w:rsidRPr="00DB5117">
              <w:rPr>
                <w:b/>
                <w:sz w:val="24"/>
                <w:szCs w:val="24"/>
              </w:rPr>
              <w:t>Odpisová skupina</w:t>
            </w:r>
          </w:p>
        </w:tc>
        <w:tc>
          <w:tcPr>
            <w:tcW w:w="3259" w:type="dxa"/>
          </w:tcPr>
          <w:p w:rsidR="00DB5117" w:rsidRPr="00DB5117" w:rsidRDefault="00DB5117" w:rsidP="00DB5117">
            <w:pPr>
              <w:jc w:val="center"/>
              <w:rPr>
                <w:b/>
                <w:sz w:val="24"/>
                <w:szCs w:val="24"/>
              </w:rPr>
            </w:pPr>
            <w:r w:rsidRPr="00DB5117">
              <w:rPr>
                <w:b/>
                <w:sz w:val="24"/>
                <w:szCs w:val="24"/>
              </w:rPr>
              <w:t>Predpokladaná doba odpisovania</w:t>
            </w:r>
          </w:p>
        </w:tc>
        <w:tc>
          <w:tcPr>
            <w:tcW w:w="3260" w:type="dxa"/>
          </w:tcPr>
          <w:p w:rsidR="00DB5117" w:rsidRPr="00DB5117" w:rsidRDefault="00DB5117" w:rsidP="00DB5117">
            <w:pPr>
              <w:jc w:val="center"/>
              <w:rPr>
                <w:b/>
                <w:sz w:val="24"/>
                <w:szCs w:val="24"/>
              </w:rPr>
            </w:pPr>
            <w:r w:rsidRPr="00DB5117">
              <w:rPr>
                <w:b/>
                <w:sz w:val="24"/>
                <w:szCs w:val="24"/>
              </w:rPr>
              <w:t>Ročná odpisová sadzba</w:t>
            </w:r>
          </w:p>
          <w:p w:rsidR="00DB5117" w:rsidRPr="00DB5117" w:rsidRDefault="00DB5117" w:rsidP="00DB5117">
            <w:pPr>
              <w:jc w:val="center"/>
              <w:rPr>
                <w:b/>
                <w:sz w:val="24"/>
                <w:szCs w:val="24"/>
              </w:rPr>
            </w:pPr>
            <w:r w:rsidRPr="00DB5117">
              <w:rPr>
                <w:b/>
                <w:sz w:val="24"/>
                <w:szCs w:val="24"/>
              </w:rPr>
              <w:t>v %</w:t>
            </w:r>
          </w:p>
        </w:tc>
      </w:tr>
      <w:tr w:rsidR="00DB5117" w:rsidTr="00DB5117">
        <w:tc>
          <w:tcPr>
            <w:tcW w:w="3259" w:type="dxa"/>
          </w:tcPr>
          <w:p w:rsidR="00DB5117" w:rsidRDefault="00DB5117" w:rsidP="00DB5117">
            <w:pPr>
              <w:jc w:val="center"/>
              <w:rPr>
                <w:sz w:val="24"/>
                <w:szCs w:val="24"/>
              </w:rPr>
            </w:pPr>
            <w:r>
              <w:rPr>
                <w:sz w:val="24"/>
                <w:szCs w:val="24"/>
              </w:rPr>
              <w:t>1</w:t>
            </w:r>
          </w:p>
        </w:tc>
        <w:tc>
          <w:tcPr>
            <w:tcW w:w="3259" w:type="dxa"/>
          </w:tcPr>
          <w:p w:rsidR="00DB5117" w:rsidRDefault="00DB5117" w:rsidP="00DB5117">
            <w:pPr>
              <w:jc w:val="center"/>
              <w:rPr>
                <w:sz w:val="24"/>
                <w:szCs w:val="24"/>
              </w:rPr>
            </w:pPr>
            <w:r>
              <w:rPr>
                <w:sz w:val="24"/>
                <w:szCs w:val="24"/>
              </w:rPr>
              <w:t>4</w:t>
            </w:r>
          </w:p>
        </w:tc>
        <w:tc>
          <w:tcPr>
            <w:tcW w:w="3260" w:type="dxa"/>
          </w:tcPr>
          <w:p w:rsidR="00DB5117" w:rsidRDefault="00DB5117" w:rsidP="00DB5117">
            <w:pPr>
              <w:jc w:val="center"/>
              <w:rPr>
                <w:sz w:val="24"/>
                <w:szCs w:val="24"/>
              </w:rPr>
            </w:pPr>
            <w:r>
              <w:rPr>
                <w:sz w:val="24"/>
                <w:szCs w:val="24"/>
              </w:rPr>
              <w:t>1/4</w:t>
            </w:r>
          </w:p>
        </w:tc>
      </w:tr>
      <w:tr w:rsidR="00DB5117" w:rsidTr="00DB5117">
        <w:tc>
          <w:tcPr>
            <w:tcW w:w="3259" w:type="dxa"/>
          </w:tcPr>
          <w:p w:rsidR="00DB5117" w:rsidRDefault="00DB5117" w:rsidP="00DB5117">
            <w:pPr>
              <w:jc w:val="center"/>
              <w:rPr>
                <w:sz w:val="24"/>
                <w:szCs w:val="24"/>
              </w:rPr>
            </w:pPr>
            <w:r>
              <w:rPr>
                <w:sz w:val="24"/>
                <w:szCs w:val="24"/>
              </w:rPr>
              <w:t>2</w:t>
            </w:r>
          </w:p>
        </w:tc>
        <w:tc>
          <w:tcPr>
            <w:tcW w:w="3259" w:type="dxa"/>
          </w:tcPr>
          <w:p w:rsidR="00DB5117" w:rsidRDefault="00DB5117" w:rsidP="00DB5117">
            <w:pPr>
              <w:jc w:val="center"/>
              <w:rPr>
                <w:sz w:val="24"/>
                <w:szCs w:val="24"/>
              </w:rPr>
            </w:pPr>
            <w:r>
              <w:rPr>
                <w:sz w:val="24"/>
                <w:szCs w:val="24"/>
              </w:rPr>
              <w:t>6</w:t>
            </w:r>
          </w:p>
        </w:tc>
        <w:tc>
          <w:tcPr>
            <w:tcW w:w="3260" w:type="dxa"/>
          </w:tcPr>
          <w:p w:rsidR="00DB5117" w:rsidRDefault="00DB5117" w:rsidP="00DB5117">
            <w:pPr>
              <w:jc w:val="center"/>
              <w:rPr>
                <w:sz w:val="24"/>
                <w:szCs w:val="24"/>
              </w:rPr>
            </w:pPr>
            <w:r>
              <w:rPr>
                <w:sz w:val="24"/>
                <w:szCs w:val="24"/>
              </w:rPr>
              <w:t>1/6</w:t>
            </w:r>
          </w:p>
        </w:tc>
      </w:tr>
      <w:tr w:rsidR="00DB5117" w:rsidTr="00DB5117">
        <w:tc>
          <w:tcPr>
            <w:tcW w:w="3259" w:type="dxa"/>
          </w:tcPr>
          <w:p w:rsidR="00DB5117" w:rsidRDefault="00DB5117" w:rsidP="00DB5117">
            <w:pPr>
              <w:jc w:val="center"/>
              <w:rPr>
                <w:sz w:val="24"/>
                <w:szCs w:val="24"/>
              </w:rPr>
            </w:pPr>
            <w:r>
              <w:rPr>
                <w:sz w:val="24"/>
                <w:szCs w:val="24"/>
              </w:rPr>
              <w:t>3</w:t>
            </w:r>
          </w:p>
        </w:tc>
        <w:tc>
          <w:tcPr>
            <w:tcW w:w="3259" w:type="dxa"/>
          </w:tcPr>
          <w:p w:rsidR="00DB5117" w:rsidRDefault="00DB5117" w:rsidP="00DB5117">
            <w:pPr>
              <w:jc w:val="center"/>
              <w:rPr>
                <w:sz w:val="24"/>
                <w:szCs w:val="24"/>
              </w:rPr>
            </w:pPr>
            <w:r>
              <w:rPr>
                <w:sz w:val="24"/>
                <w:szCs w:val="24"/>
              </w:rPr>
              <w:t>8</w:t>
            </w:r>
          </w:p>
        </w:tc>
        <w:tc>
          <w:tcPr>
            <w:tcW w:w="3260" w:type="dxa"/>
          </w:tcPr>
          <w:p w:rsidR="00DB5117" w:rsidRDefault="00DB5117" w:rsidP="00DB5117">
            <w:pPr>
              <w:jc w:val="center"/>
              <w:rPr>
                <w:sz w:val="24"/>
                <w:szCs w:val="24"/>
              </w:rPr>
            </w:pPr>
            <w:r>
              <w:rPr>
                <w:sz w:val="24"/>
                <w:szCs w:val="24"/>
              </w:rPr>
              <w:t>1/8</w:t>
            </w:r>
          </w:p>
        </w:tc>
      </w:tr>
      <w:tr w:rsidR="00DB5117" w:rsidTr="00DB5117">
        <w:tc>
          <w:tcPr>
            <w:tcW w:w="3259" w:type="dxa"/>
          </w:tcPr>
          <w:p w:rsidR="00DB5117" w:rsidRDefault="00DB5117" w:rsidP="00DB5117">
            <w:pPr>
              <w:jc w:val="center"/>
              <w:rPr>
                <w:sz w:val="24"/>
                <w:szCs w:val="24"/>
              </w:rPr>
            </w:pPr>
            <w:r>
              <w:rPr>
                <w:sz w:val="24"/>
                <w:szCs w:val="24"/>
              </w:rPr>
              <w:t>4</w:t>
            </w:r>
          </w:p>
        </w:tc>
        <w:tc>
          <w:tcPr>
            <w:tcW w:w="3259" w:type="dxa"/>
          </w:tcPr>
          <w:p w:rsidR="00DB5117" w:rsidRDefault="00DB5117" w:rsidP="00DB5117">
            <w:pPr>
              <w:jc w:val="center"/>
              <w:rPr>
                <w:sz w:val="24"/>
                <w:szCs w:val="24"/>
              </w:rPr>
            </w:pPr>
            <w:r>
              <w:rPr>
                <w:sz w:val="24"/>
                <w:szCs w:val="24"/>
              </w:rPr>
              <w:t>12</w:t>
            </w:r>
          </w:p>
        </w:tc>
        <w:tc>
          <w:tcPr>
            <w:tcW w:w="3260" w:type="dxa"/>
          </w:tcPr>
          <w:p w:rsidR="00DB5117" w:rsidRDefault="00DB5117" w:rsidP="00DB5117">
            <w:pPr>
              <w:jc w:val="center"/>
              <w:rPr>
                <w:sz w:val="24"/>
                <w:szCs w:val="24"/>
              </w:rPr>
            </w:pPr>
            <w:r>
              <w:rPr>
                <w:sz w:val="24"/>
                <w:szCs w:val="24"/>
              </w:rPr>
              <w:t>1/12</w:t>
            </w:r>
          </w:p>
        </w:tc>
      </w:tr>
      <w:tr w:rsidR="00DB5117" w:rsidTr="00DB5117">
        <w:tc>
          <w:tcPr>
            <w:tcW w:w="3259" w:type="dxa"/>
          </w:tcPr>
          <w:p w:rsidR="00DB5117" w:rsidRDefault="00DB5117" w:rsidP="00DB5117">
            <w:pPr>
              <w:jc w:val="center"/>
              <w:rPr>
                <w:sz w:val="24"/>
                <w:szCs w:val="24"/>
              </w:rPr>
            </w:pPr>
            <w:r>
              <w:rPr>
                <w:sz w:val="24"/>
                <w:szCs w:val="24"/>
              </w:rPr>
              <w:t>5</w:t>
            </w:r>
          </w:p>
        </w:tc>
        <w:tc>
          <w:tcPr>
            <w:tcW w:w="3259" w:type="dxa"/>
          </w:tcPr>
          <w:p w:rsidR="00DB5117" w:rsidRDefault="00DB5117" w:rsidP="00DB5117">
            <w:pPr>
              <w:jc w:val="center"/>
              <w:rPr>
                <w:sz w:val="24"/>
                <w:szCs w:val="24"/>
              </w:rPr>
            </w:pPr>
            <w:r>
              <w:rPr>
                <w:sz w:val="24"/>
                <w:szCs w:val="24"/>
              </w:rPr>
              <w:t>20</w:t>
            </w:r>
          </w:p>
        </w:tc>
        <w:tc>
          <w:tcPr>
            <w:tcW w:w="3260" w:type="dxa"/>
          </w:tcPr>
          <w:p w:rsidR="00DB5117" w:rsidRDefault="00DB5117" w:rsidP="00DB5117">
            <w:pPr>
              <w:jc w:val="center"/>
              <w:rPr>
                <w:sz w:val="24"/>
                <w:szCs w:val="24"/>
              </w:rPr>
            </w:pPr>
            <w:r>
              <w:rPr>
                <w:sz w:val="24"/>
                <w:szCs w:val="24"/>
              </w:rPr>
              <w:t>1/20</w:t>
            </w:r>
          </w:p>
        </w:tc>
      </w:tr>
      <w:tr w:rsidR="00DB5117" w:rsidTr="00DB5117">
        <w:tc>
          <w:tcPr>
            <w:tcW w:w="3259" w:type="dxa"/>
          </w:tcPr>
          <w:p w:rsidR="00DB5117" w:rsidRDefault="00DB5117" w:rsidP="00DB5117">
            <w:pPr>
              <w:jc w:val="center"/>
              <w:rPr>
                <w:sz w:val="24"/>
                <w:szCs w:val="24"/>
              </w:rPr>
            </w:pPr>
            <w:r>
              <w:rPr>
                <w:sz w:val="24"/>
                <w:szCs w:val="24"/>
              </w:rPr>
              <w:t>6</w:t>
            </w:r>
          </w:p>
        </w:tc>
        <w:tc>
          <w:tcPr>
            <w:tcW w:w="3259" w:type="dxa"/>
          </w:tcPr>
          <w:p w:rsidR="00DB5117" w:rsidRDefault="00DB5117" w:rsidP="00DB5117">
            <w:pPr>
              <w:jc w:val="center"/>
              <w:rPr>
                <w:sz w:val="24"/>
                <w:szCs w:val="24"/>
              </w:rPr>
            </w:pPr>
            <w:r>
              <w:rPr>
                <w:sz w:val="24"/>
                <w:szCs w:val="24"/>
              </w:rPr>
              <w:t>40</w:t>
            </w:r>
          </w:p>
        </w:tc>
        <w:tc>
          <w:tcPr>
            <w:tcW w:w="3260" w:type="dxa"/>
          </w:tcPr>
          <w:p w:rsidR="00DB5117" w:rsidRDefault="00DB5117" w:rsidP="00DB5117">
            <w:pPr>
              <w:jc w:val="center"/>
              <w:rPr>
                <w:sz w:val="24"/>
                <w:szCs w:val="24"/>
              </w:rPr>
            </w:pPr>
            <w:r>
              <w:rPr>
                <w:sz w:val="24"/>
                <w:szCs w:val="24"/>
              </w:rPr>
              <w:t>1/40</w:t>
            </w:r>
          </w:p>
        </w:tc>
      </w:tr>
    </w:tbl>
    <w:p w:rsidR="00BC0BAE" w:rsidRDefault="00DB5117" w:rsidP="00DB5117">
      <w:pPr>
        <w:rPr>
          <w:sz w:val="24"/>
          <w:szCs w:val="24"/>
        </w:rPr>
      </w:pPr>
      <w:r>
        <w:rPr>
          <w:sz w:val="24"/>
          <w:szCs w:val="24"/>
        </w:rPr>
        <w:t xml:space="preserve">Drobný </w:t>
      </w:r>
      <w:r w:rsidR="00135317">
        <w:rPr>
          <w:sz w:val="24"/>
          <w:szCs w:val="24"/>
        </w:rPr>
        <w:t>nehmotný majetok od 334,- euro do 1700,- euro, ktorý podľa rozhodnutia účtovnej jednotky nie je dlhodobým nehmotným majetkom sa účtuje pri obstaraní do nákladov na účet 518-ostatné služby, evidenčne na podsúvahovom účte 772.</w:t>
      </w:r>
    </w:p>
    <w:p w:rsidR="00774C33" w:rsidRDefault="00774C33" w:rsidP="00DB5117">
      <w:pPr>
        <w:rPr>
          <w:sz w:val="24"/>
          <w:szCs w:val="24"/>
        </w:rPr>
      </w:pPr>
      <w:r>
        <w:rPr>
          <w:sz w:val="24"/>
          <w:szCs w:val="24"/>
        </w:rPr>
        <w:t>Drobný hmotný majetok od 334,- Euro do 1700,- Euro, ktorý podľa rozhodnutia účtovnej jednotky nie je dlhodobým majetkom sa účtuje do nákladov na účet 501-Spotreba materiálu, evidenčne na podsúvahovom účte 771.</w:t>
      </w:r>
    </w:p>
    <w:p w:rsidR="00774C33" w:rsidRDefault="00774C33" w:rsidP="00DB5117">
      <w:pPr>
        <w:rPr>
          <w:b/>
          <w:sz w:val="28"/>
          <w:szCs w:val="28"/>
        </w:rPr>
      </w:pPr>
      <w:r>
        <w:rPr>
          <w:b/>
          <w:sz w:val="28"/>
          <w:szCs w:val="28"/>
        </w:rPr>
        <w:t>6. Zásady pre zohľadnenie zníženia hodnoty majetku.</w:t>
      </w:r>
    </w:p>
    <w:p w:rsidR="00774C33" w:rsidRDefault="00774C33" w:rsidP="00DB5117">
      <w:pPr>
        <w:rPr>
          <w:sz w:val="24"/>
          <w:szCs w:val="24"/>
        </w:rPr>
      </w:pPr>
      <w:r>
        <w:rPr>
          <w:sz w:val="24"/>
          <w:szCs w:val="24"/>
        </w:rPr>
        <w:t xml:space="preserve">Prechodné zníženie hodnoty majetku sa vyjadruje opravnou položkou. </w:t>
      </w:r>
    </w:p>
    <w:p w:rsidR="00774C33" w:rsidRDefault="00774C33" w:rsidP="00DB5117">
      <w:pPr>
        <w:rPr>
          <w:sz w:val="24"/>
          <w:szCs w:val="24"/>
        </w:rPr>
      </w:pPr>
      <w:r>
        <w:rPr>
          <w:sz w:val="24"/>
          <w:szCs w:val="24"/>
        </w:rPr>
        <w:lastRenderedPageBreak/>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774C33" w:rsidRDefault="00774C33" w:rsidP="00DB5117">
      <w:pPr>
        <w:rPr>
          <w:sz w:val="24"/>
          <w:szCs w:val="24"/>
        </w:rPr>
      </w:pPr>
      <w:r>
        <w:rPr>
          <w:sz w:val="24"/>
          <w:szCs w:val="24"/>
        </w:rPr>
        <w:t xml:space="preserve">Ak došlo k trvalému zníženiu hodnoty majetku, zníženie sa účtuje na ťarchu nákladov, napríklad odpis pohľadávky na základe súdneho rozhodnutia o jej vyrovnaní, mimoriadny odpis dlhodobého majetku. </w:t>
      </w:r>
    </w:p>
    <w:p w:rsidR="00774C33" w:rsidRDefault="00774C33" w:rsidP="00DB5117">
      <w:pPr>
        <w:rPr>
          <w:sz w:val="24"/>
          <w:szCs w:val="24"/>
        </w:rPr>
      </w:pPr>
      <w:r>
        <w:rPr>
          <w:sz w:val="24"/>
          <w:szCs w:val="24"/>
        </w:rPr>
        <w:t>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774C33" w:rsidRDefault="00774C33" w:rsidP="00DB5117">
      <w:pPr>
        <w:rPr>
          <w:sz w:val="24"/>
          <w:szCs w:val="24"/>
        </w:rPr>
      </w:pPr>
      <w:r>
        <w:rPr>
          <w:sz w:val="24"/>
          <w:szCs w:val="24"/>
        </w:rPr>
        <w:t xml:space="preserve">Opravné položky k zásobám sa účtujú pri dočasnom znížení úžitkovej hodnoty zásob, napríklad, ak sa pri inventarizácii zistí, že čistá realizačná hodnota zásob je nižšia, než je cena použitá na ich ocenenie v účtovníctve </w:t>
      </w:r>
      <w:r w:rsidR="001F1B3B">
        <w:rPr>
          <w:sz w:val="24"/>
          <w:szCs w:val="24"/>
        </w:rPr>
        <w:t xml:space="preserve"> a toto zníženie hodnoty nemožno považovať za zníženie trvalého charakteru.</w:t>
      </w:r>
    </w:p>
    <w:p w:rsidR="001F1B3B" w:rsidRDefault="001F1B3B" w:rsidP="00DB5117">
      <w:pPr>
        <w:rPr>
          <w:sz w:val="24"/>
          <w:szCs w:val="24"/>
        </w:rPr>
      </w:pPr>
      <w:r>
        <w:rPr>
          <w:sz w:val="24"/>
          <w:szCs w:val="24"/>
        </w:rPr>
        <w:t>Opravné položky k pohľadávkam sa tvoria najmä k pohľadávkam pri ktorých</w:t>
      </w:r>
      <w:r w:rsidR="008746BF">
        <w:rPr>
          <w:sz w:val="24"/>
          <w:szCs w:val="24"/>
        </w:rPr>
        <w:t xml:space="preserve"> </w:t>
      </w:r>
      <w:r>
        <w:rPr>
          <w:sz w:val="24"/>
          <w:szCs w:val="24"/>
        </w:rPr>
        <w:t>je opodstatnené predpokladať, že ich dlžník úplne alebo čiastočne nezaplatí, k sporným pohľadávkam voči dlžníkom, s ktorými sa vedie spor o ich uznanie.</w:t>
      </w:r>
    </w:p>
    <w:p w:rsidR="00774C33" w:rsidRDefault="008746BF" w:rsidP="00DB5117">
      <w:pPr>
        <w:rPr>
          <w:sz w:val="24"/>
          <w:szCs w:val="24"/>
        </w:rPr>
      </w:pPr>
      <w:r>
        <w:rPr>
          <w:sz w:val="24"/>
          <w:szCs w:val="24"/>
        </w:rPr>
        <w:t xml:space="preserve">Tvorba opravnej položky sa účtuje na ťarchu nákladov v prospech príslušného účtu opravných položiek. Opravné položky sa 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8746BF" w:rsidRDefault="008746BF" w:rsidP="00DB5117">
      <w:pPr>
        <w:rPr>
          <w:b/>
          <w:sz w:val="28"/>
          <w:szCs w:val="28"/>
        </w:rPr>
      </w:pPr>
      <w:r>
        <w:rPr>
          <w:b/>
          <w:sz w:val="28"/>
          <w:szCs w:val="28"/>
        </w:rPr>
        <w:t>7. Zásady a pre vykazovanie transferov</w:t>
      </w:r>
    </w:p>
    <w:p w:rsidR="008746BF" w:rsidRPr="008746BF" w:rsidRDefault="008746BF" w:rsidP="00DB5117">
      <w:pPr>
        <w:rPr>
          <w:sz w:val="24"/>
          <w:szCs w:val="24"/>
        </w:rPr>
      </w:pPr>
      <w:r>
        <w:rPr>
          <w:sz w:val="24"/>
          <w:szCs w:val="24"/>
        </w:rPr>
        <w:t>O nároku na dotácie zo štátneho rozpočtu sa účtuje, ak je takmer isté, že sa splnia všetky podmienky súvisiace s dotáciou a súčasne, že sa dotácia poskytne.</w:t>
      </w:r>
    </w:p>
    <w:p w:rsidR="00DB5117" w:rsidRPr="008746BF" w:rsidRDefault="008746BF" w:rsidP="00DB5117">
      <w:pPr>
        <w:rPr>
          <w:sz w:val="24"/>
          <w:szCs w:val="24"/>
        </w:rPr>
      </w:pPr>
      <w:r w:rsidRPr="008746BF">
        <w:rPr>
          <w:b/>
          <w:sz w:val="24"/>
          <w:szCs w:val="24"/>
        </w:rPr>
        <w:t>Bežný transfer</w:t>
      </w:r>
      <w:r w:rsidRPr="008746BF">
        <w:rPr>
          <w:sz w:val="24"/>
          <w:szCs w:val="24"/>
        </w:rPr>
        <w:t xml:space="preserve"> od cudzích subjektov – sa zúčtuje do výnosov vo vecnej a časovej súvislosti s nákladmi.</w:t>
      </w:r>
    </w:p>
    <w:p w:rsidR="00BC0BAE" w:rsidRDefault="008746BF" w:rsidP="007A001D">
      <w:pPr>
        <w:rPr>
          <w:sz w:val="24"/>
          <w:szCs w:val="24"/>
        </w:rPr>
      </w:pPr>
      <w:r w:rsidRPr="008746BF">
        <w:rPr>
          <w:b/>
          <w:sz w:val="24"/>
          <w:szCs w:val="24"/>
        </w:rPr>
        <w:t>Bežný transfer</w:t>
      </w:r>
      <w:r w:rsidRPr="008746BF">
        <w:rPr>
          <w:sz w:val="24"/>
          <w:szCs w:val="24"/>
        </w:rPr>
        <w:t xml:space="preserve"> od zriaďovateľa – sa zúčtuje do výnosov vo vecnej a časovej súvislosti s </w:t>
      </w:r>
      <w:r>
        <w:rPr>
          <w:sz w:val="24"/>
          <w:szCs w:val="24"/>
        </w:rPr>
        <w:t>výdavkami</w:t>
      </w:r>
      <w:r w:rsidRPr="008746BF">
        <w:rPr>
          <w:sz w:val="24"/>
          <w:szCs w:val="24"/>
        </w:rPr>
        <w:t>.</w:t>
      </w:r>
    </w:p>
    <w:p w:rsidR="008746BF" w:rsidRDefault="008746BF" w:rsidP="008746BF">
      <w:pPr>
        <w:rPr>
          <w:sz w:val="24"/>
          <w:szCs w:val="24"/>
        </w:rPr>
      </w:pPr>
      <w:r w:rsidRPr="008746BF">
        <w:rPr>
          <w:b/>
          <w:sz w:val="24"/>
          <w:szCs w:val="24"/>
        </w:rPr>
        <w:t>Kapitálový transfer</w:t>
      </w:r>
      <w:r>
        <w:rPr>
          <w:sz w:val="24"/>
          <w:szCs w:val="24"/>
        </w:rPr>
        <w:t xml:space="preserve"> od cudzích subjektov – sa zúčtuje do výnosov vo vecnej a časovej súvislosti s nákladmi </w:t>
      </w:r>
      <w:r w:rsidRPr="008746BF">
        <w:rPr>
          <w:sz w:val="24"/>
          <w:szCs w:val="24"/>
        </w:rPr>
        <w:t>(napr. s odpismi, s opravnou položkou, so zostatkovou hodnotou vyradeného dlhodobého majetku).</w:t>
      </w:r>
    </w:p>
    <w:p w:rsidR="006C3212" w:rsidRDefault="006C3212" w:rsidP="008746BF">
      <w:pPr>
        <w:rPr>
          <w:sz w:val="24"/>
          <w:szCs w:val="24"/>
        </w:rPr>
      </w:pPr>
      <w:r>
        <w:rPr>
          <w:b/>
          <w:sz w:val="24"/>
          <w:szCs w:val="24"/>
        </w:rPr>
        <w:t xml:space="preserve">Kapitálový transfer </w:t>
      </w:r>
      <w:r>
        <w:rPr>
          <w:sz w:val="24"/>
          <w:szCs w:val="24"/>
        </w:rPr>
        <w:t xml:space="preserve"> zriaďovateľa – sa zúčtuje do výnosov vo vecnej a časovej súvislosti s nákladmi (napr. s odpismi, s opravnou položkou, so zostatkovou hodnotou vyradeného dlhodobého majetku).</w:t>
      </w:r>
    </w:p>
    <w:p w:rsidR="006C3212" w:rsidRDefault="006C3212" w:rsidP="008746BF">
      <w:pPr>
        <w:rPr>
          <w:b/>
          <w:sz w:val="28"/>
          <w:szCs w:val="28"/>
        </w:rPr>
      </w:pPr>
      <w:r>
        <w:rPr>
          <w:b/>
          <w:sz w:val="28"/>
          <w:szCs w:val="28"/>
        </w:rPr>
        <w:t>8. Spôsob prepočtu údajov v cudzích menách na menu euro.</w:t>
      </w:r>
    </w:p>
    <w:p w:rsidR="006C3212" w:rsidRDefault="006C3212" w:rsidP="008746BF">
      <w:pPr>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C3212" w:rsidRDefault="006C3212" w:rsidP="008746BF">
      <w:pPr>
        <w:rPr>
          <w:sz w:val="24"/>
          <w:szCs w:val="24"/>
        </w:rPr>
      </w:pPr>
      <w:r>
        <w:rPr>
          <w:sz w:val="24"/>
          <w:szCs w:val="24"/>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C3212" w:rsidRDefault="006C3212" w:rsidP="008746BF">
      <w:pPr>
        <w:rPr>
          <w:sz w:val="24"/>
          <w:szCs w:val="24"/>
        </w:rPr>
      </w:pPr>
      <w:r>
        <w:rPr>
          <w:sz w:val="24"/>
          <w:szCs w:val="24"/>
        </w:rPr>
        <w:lastRenderedPageBreak/>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4C5F59" w:rsidRDefault="004C5F59" w:rsidP="008746BF">
      <w:pPr>
        <w:rPr>
          <w:sz w:val="24"/>
          <w:szCs w:val="24"/>
        </w:rPr>
      </w:pPr>
      <w:r>
        <w:rPr>
          <w:sz w:val="24"/>
          <w:szCs w:val="24"/>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4C5F59" w:rsidRDefault="004C5F59" w:rsidP="008746BF">
      <w:pPr>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4C5F59" w:rsidRPr="004C5F59" w:rsidRDefault="004C5F59" w:rsidP="004C5F59">
      <w:pPr>
        <w:jc w:val="center"/>
        <w:rPr>
          <w:b/>
          <w:sz w:val="28"/>
          <w:szCs w:val="28"/>
        </w:rPr>
      </w:pPr>
      <w:r>
        <w:rPr>
          <w:b/>
          <w:sz w:val="28"/>
          <w:szCs w:val="28"/>
        </w:rPr>
        <w:t>Čl. III.</w:t>
      </w:r>
      <w:r>
        <w:rPr>
          <w:b/>
          <w:sz w:val="28"/>
          <w:szCs w:val="28"/>
        </w:rPr>
        <w:br/>
        <w:t>Informácie o údajoch na strane aktív súvahy</w:t>
      </w:r>
    </w:p>
    <w:p w:rsidR="008746BF" w:rsidRDefault="008746BF" w:rsidP="007A001D">
      <w:pPr>
        <w:rPr>
          <w:sz w:val="24"/>
          <w:szCs w:val="24"/>
        </w:rPr>
      </w:pPr>
    </w:p>
    <w:p w:rsidR="004C5F59" w:rsidRDefault="004C5F59" w:rsidP="007A001D">
      <w:pPr>
        <w:rPr>
          <w:b/>
          <w:sz w:val="28"/>
          <w:szCs w:val="28"/>
        </w:rPr>
      </w:pPr>
      <w:r w:rsidRPr="004C5F59">
        <w:rPr>
          <w:b/>
          <w:sz w:val="28"/>
          <w:szCs w:val="28"/>
        </w:rPr>
        <w:t>A Neobežný majetok</w:t>
      </w:r>
    </w:p>
    <w:p w:rsidR="004C5F59" w:rsidRDefault="004C5F59" w:rsidP="007A001D">
      <w:pPr>
        <w:rPr>
          <w:b/>
          <w:sz w:val="28"/>
          <w:szCs w:val="28"/>
        </w:rPr>
      </w:pPr>
      <w:r>
        <w:rPr>
          <w:b/>
          <w:sz w:val="28"/>
          <w:szCs w:val="28"/>
        </w:rPr>
        <w:t>1. Dlhodobý nehmotný majetok a dlhodobý hmotný majetok</w:t>
      </w:r>
    </w:p>
    <w:p w:rsidR="004C5F59" w:rsidRDefault="004C5F59" w:rsidP="007A001D">
      <w:pPr>
        <w:rPr>
          <w:sz w:val="28"/>
          <w:szCs w:val="28"/>
        </w:rPr>
      </w:pPr>
      <w:r>
        <w:rPr>
          <w:b/>
          <w:sz w:val="28"/>
          <w:szCs w:val="28"/>
        </w:rPr>
        <w:t xml:space="preserve">a) prehľad o pohybe dlhodobého majetku </w:t>
      </w:r>
      <w:r w:rsidRPr="004C5F59">
        <w:rPr>
          <w:sz w:val="28"/>
          <w:szCs w:val="28"/>
        </w:rPr>
        <w:t>(tabuľka č. 1)</w:t>
      </w:r>
    </w:p>
    <w:tbl>
      <w:tblPr>
        <w:tblStyle w:val="Mriekatabuky"/>
        <w:tblW w:w="0" w:type="auto"/>
        <w:tblLook w:val="04A0"/>
      </w:tblPr>
      <w:tblGrid>
        <w:gridCol w:w="2943"/>
        <w:gridCol w:w="2268"/>
        <w:gridCol w:w="2410"/>
        <w:gridCol w:w="2157"/>
      </w:tblGrid>
      <w:tr w:rsidR="004C5F59" w:rsidTr="004C5F59">
        <w:tc>
          <w:tcPr>
            <w:tcW w:w="2943" w:type="dxa"/>
          </w:tcPr>
          <w:p w:rsidR="004C5F59" w:rsidRPr="004C5F59" w:rsidRDefault="004C5F59" w:rsidP="004C5F59">
            <w:pPr>
              <w:jc w:val="center"/>
              <w:rPr>
                <w:b/>
                <w:sz w:val="24"/>
                <w:szCs w:val="24"/>
              </w:rPr>
            </w:pPr>
            <w:r w:rsidRPr="004C5F59">
              <w:rPr>
                <w:b/>
                <w:sz w:val="24"/>
                <w:szCs w:val="24"/>
              </w:rPr>
              <w:t>Názov</w:t>
            </w:r>
          </w:p>
        </w:tc>
        <w:tc>
          <w:tcPr>
            <w:tcW w:w="2268" w:type="dxa"/>
          </w:tcPr>
          <w:p w:rsidR="004C5F59" w:rsidRPr="004C5F59" w:rsidRDefault="004C5F59" w:rsidP="004C5F59">
            <w:pPr>
              <w:jc w:val="center"/>
              <w:rPr>
                <w:b/>
                <w:sz w:val="24"/>
                <w:szCs w:val="24"/>
              </w:rPr>
            </w:pPr>
            <w:r w:rsidRPr="004C5F59">
              <w:rPr>
                <w:b/>
                <w:sz w:val="24"/>
                <w:szCs w:val="24"/>
              </w:rPr>
              <w:t>Obstarávacia cena</w:t>
            </w:r>
          </w:p>
        </w:tc>
        <w:tc>
          <w:tcPr>
            <w:tcW w:w="2410" w:type="dxa"/>
          </w:tcPr>
          <w:p w:rsidR="004C5F59" w:rsidRPr="004C5F59" w:rsidRDefault="004C5F59" w:rsidP="004C5F59">
            <w:pPr>
              <w:jc w:val="center"/>
              <w:rPr>
                <w:b/>
                <w:sz w:val="24"/>
                <w:szCs w:val="24"/>
              </w:rPr>
            </w:pPr>
            <w:r w:rsidRPr="004C5F59">
              <w:rPr>
                <w:b/>
                <w:sz w:val="24"/>
                <w:szCs w:val="24"/>
              </w:rPr>
              <w:t>Oprávky</w:t>
            </w:r>
          </w:p>
        </w:tc>
        <w:tc>
          <w:tcPr>
            <w:tcW w:w="2157" w:type="dxa"/>
          </w:tcPr>
          <w:p w:rsidR="004C5F59" w:rsidRPr="004C5F59" w:rsidRDefault="004C5F59" w:rsidP="004C5F59">
            <w:pPr>
              <w:jc w:val="center"/>
              <w:rPr>
                <w:b/>
                <w:sz w:val="24"/>
                <w:szCs w:val="24"/>
              </w:rPr>
            </w:pPr>
            <w:r w:rsidRPr="004C5F59">
              <w:rPr>
                <w:b/>
                <w:sz w:val="24"/>
                <w:szCs w:val="24"/>
              </w:rPr>
              <w:t>Zostatková cena</w:t>
            </w:r>
          </w:p>
        </w:tc>
      </w:tr>
      <w:tr w:rsidR="004C5F59" w:rsidTr="004C5F59">
        <w:tc>
          <w:tcPr>
            <w:tcW w:w="2943" w:type="dxa"/>
          </w:tcPr>
          <w:p w:rsidR="004C5F59" w:rsidRPr="004C5F59" w:rsidRDefault="004C5F59" w:rsidP="007A001D">
            <w:pPr>
              <w:rPr>
                <w:sz w:val="24"/>
                <w:szCs w:val="24"/>
              </w:rPr>
            </w:pPr>
            <w:r w:rsidRPr="004C5F59">
              <w:rPr>
                <w:sz w:val="24"/>
                <w:szCs w:val="24"/>
              </w:rPr>
              <w:t>Budovy, stavby</w:t>
            </w:r>
          </w:p>
        </w:tc>
        <w:tc>
          <w:tcPr>
            <w:tcW w:w="2268" w:type="dxa"/>
          </w:tcPr>
          <w:p w:rsidR="004C5F59" w:rsidRPr="00802765" w:rsidRDefault="00802765" w:rsidP="00802765">
            <w:pPr>
              <w:jc w:val="center"/>
              <w:rPr>
                <w:sz w:val="24"/>
                <w:szCs w:val="24"/>
              </w:rPr>
            </w:pPr>
            <w:r>
              <w:rPr>
                <w:sz w:val="24"/>
                <w:szCs w:val="24"/>
              </w:rPr>
              <w:t>1415058</w:t>
            </w:r>
          </w:p>
        </w:tc>
        <w:tc>
          <w:tcPr>
            <w:tcW w:w="2410" w:type="dxa"/>
          </w:tcPr>
          <w:p w:rsidR="004C5F59" w:rsidRPr="00802765" w:rsidRDefault="00802765" w:rsidP="00802765">
            <w:pPr>
              <w:jc w:val="center"/>
              <w:rPr>
                <w:sz w:val="24"/>
                <w:szCs w:val="24"/>
              </w:rPr>
            </w:pPr>
            <w:r>
              <w:rPr>
                <w:sz w:val="24"/>
                <w:szCs w:val="24"/>
              </w:rPr>
              <w:t>570055</w:t>
            </w:r>
          </w:p>
        </w:tc>
        <w:tc>
          <w:tcPr>
            <w:tcW w:w="2157" w:type="dxa"/>
          </w:tcPr>
          <w:p w:rsidR="004C5F59" w:rsidRPr="00802765" w:rsidRDefault="00AF224C" w:rsidP="00802765">
            <w:pPr>
              <w:jc w:val="center"/>
              <w:rPr>
                <w:sz w:val="24"/>
                <w:szCs w:val="24"/>
              </w:rPr>
            </w:pPr>
            <w:r>
              <w:rPr>
                <w:sz w:val="24"/>
                <w:szCs w:val="24"/>
              </w:rPr>
              <w:t>845003</w:t>
            </w:r>
          </w:p>
        </w:tc>
      </w:tr>
      <w:tr w:rsidR="004C5F59" w:rsidTr="004C5F59">
        <w:tc>
          <w:tcPr>
            <w:tcW w:w="2943" w:type="dxa"/>
          </w:tcPr>
          <w:p w:rsidR="004C5F59" w:rsidRPr="004C5F59" w:rsidRDefault="004C5F59" w:rsidP="007A001D">
            <w:pPr>
              <w:rPr>
                <w:sz w:val="24"/>
                <w:szCs w:val="24"/>
              </w:rPr>
            </w:pPr>
            <w:r w:rsidRPr="004C5F59">
              <w:rPr>
                <w:sz w:val="24"/>
                <w:szCs w:val="24"/>
              </w:rPr>
              <w:t xml:space="preserve">Stroje, </w:t>
            </w:r>
            <w:proofErr w:type="spellStart"/>
            <w:r w:rsidRPr="004C5F59">
              <w:rPr>
                <w:sz w:val="24"/>
                <w:szCs w:val="24"/>
              </w:rPr>
              <w:t>prístroje,</w:t>
            </w:r>
            <w:r>
              <w:rPr>
                <w:sz w:val="24"/>
                <w:szCs w:val="24"/>
              </w:rPr>
              <w:t>zariadenia</w:t>
            </w:r>
            <w:proofErr w:type="spellEnd"/>
          </w:p>
        </w:tc>
        <w:tc>
          <w:tcPr>
            <w:tcW w:w="2268" w:type="dxa"/>
          </w:tcPr>
          <w:p w:rsidR="004C5F59" w:rsidRPr="00802765" w:rsidRDefault="00802765" w:rsidP="00802765">
            <w:pPr>
              <w:jc w:val="center"/>
              <w:rPr>
                <w:sz w:val="24"/>
                <w:szCs w:val="24"/>
              </w:rPr>
            </w:pPr>
            <w:r>
              <w:rPr>
                <w:sz w:val="24"/>
                <w:szCs w:val="24"/>
              </w:rPr>
              <w:t>95931</w:t>
            </w:r>
          </w:p>
        </w:tc>
        <w:tc>
          <w:tcPr>
            <w:tcW w:w="2410" w:type="dxa"/>
          </w:tcPr>
          <w:p w:rsidR="004C5F59" w:rsidRPr="00802765" w:rsidRDefault="00802765" w:rsidP="00802765">
            <w:pPr>
              <w:jc w:val="center"/>
              <w:rPr>
                <w:sz w:val="24"/>
                <w:szCs w:val="24"/>
              </w:rPr>
            </w:pPr>
            <w:r>
              <w:rPr>
                <w:sz w:val="24"/>
                <w:szCs w:val="24"/>
              </w:rPr>
              <w:t>92172</w:t>
            </w:r>
          </w:p>
        </w:tc>
        <w:tc>
          <w:tcPr>
            <w:tcW w:w="2157" w:type="dxa"/>
          </w:tcPr>
          <w:p w:rsidR="004C5F59" w:rsidRPr="00802765" w:rsidRDefault="00802765" w:rsidP="00802765">
            <w:pPr>
              <w:jc w:val="center"/>
              <w:rPr>
                <w:sz w:val="24"/>
                <w:szCs w:val="24"/>
              </w:rPr>
            </w:pPr>
            <w:r>
              <w:rPr>
                <w:sz w:val="24"/>
                <w:szCs w:val="24"/>
              </w:rPr>
              <w:t>3759</w:t>
            </w:r>
          </w:p>
        </w:tc>
      </w:tr>
    </w:tbl>
    <w:p w:rsidR="004C5F59" w:rsidRDefault="004C5F59" w:rsidP="007A001D">
      <w:pPr>
        <w:rPr>
          <w:sz w:val="28"/>
          <w:szCs w:val="28"/>
        </w:rPr>
      </w:pPr>
    </w:p>
    <w:p w:rsidR="00AF224C" w:rsidRDefault="00AF224C" w:rsidP="007A001D">
      <w:pPr>
        <w:rPr>
          <w:sz w:val="28"/>
          <w:szCs w:val="28"/>
        </w:rPr>
      </w:pPr>
      <w:r>
        <w:rPr>
          <w:sz w:val="28"/>
          <w:szCs w:val="28"/>
        </w:rPr>
        <w:t>b) spôsob a výška poistenia  DNM a DHM</w:t>
      </w:r>
    </w:p>
    <w:tbl>
      <w:tblPr>
        <w:tblStyle w:val="Mriekatabuky"/>
        <w:tblW w:w="0" w:type="auto"/>
        <w:tblLook w:val="04A0"/>
      </w:tblPr>
      <w:tblGrid>
        <w:gridCol w:w="3259"/>
        <w:gridCol w:w="3259"/>
        <w:gridCol w:w="3260"/>
      </w:tblGrid>
      <w:tr w:rsidR="00AF224C" w:rsidRPr="00CF501D" w:rsidTr="00AF224C">
        <w:tc>
          <w:tcPr>
            <w:tcW w:w="3259" w:type="dxa"/>
          </w:tcPr>
          <w:p w:rsidR="00AF224C" w:rsidRPr="00CF501D" w:rsidRDefault="00AF224C" w:rsidP="007A001D">
            <w:pPr>
              <w:rPr>
                <w:sz w:val="24"/>
                <w:szCs w:val="24"/>
              </w:rPr>
            </w:pPr>
            <w:r w:rsidRPr="00CF501D">
              <w:rPr>
                <w:sz w:val="24"/>
                <w:szCs w:val="24"/>
              </w:rPr>
              <w:t>Druh poisteného majetku</w:t>
            </w:r>
          </w:p>
        </w:tc>
        <w:tc>
          <w:tcPr>
            <w:tcW w:w="3259" w:type="dxa"/>
          </w:tcPr>
          <w:p w:rsidR="00AF224C" w:rsidRPr="00CF501D" w:rsidRDefault="00AF224C" w:rsidP="007A001D">
            <w:pPr>
              <w:rPr>
                <w:sz w:val="24"/>
                <w:szCs w:val="24"/>
              </w:rPr>
            </w:pPr>
            <w:r w:rsidRPr="00CF501D">
              <w:rPr>
                <w:sz w:val="24"/>
                <w:szCs w:val="24"/>
              </w:rPr>
              <w:t>Spôsob poistenia</w:t>
            </w:r>
          </w:p>
        </w:tc>
        <w:tc>
          <w:tcPr>
            <w:tcW w:w="3260" w:type="dxa"/>
          </w:tcPr>
          <w:p w:rsidR="00AF224C" w:rsidRPr="00CF501D" w:rsidRDefault="00AF224C" w:rsidP="007A001D">
            <w:pPr>
              <w:rPr>
                <w:sz w:val="24"/>
                <w:szCs w:val="24"/>
              </w:rPr>
            </w:pPr>
            <w:r w:rsidRPr="00CF501D">
              <w:rPr>
                <w:sz w:val="24"/>
                <w:szCs w:val="24"/>
              </w:rPr>
              <w:t>Výška poistenia</w:t>
            </w:r>
          </w:p>
        </w:tc>
      </w:tr>
      <w:tr w:rsidR="00AF224C" w:rsidRPr="00CF501D" w:rsidTr="00AF224C">
        <w:tc>
          <w:tcPr>
            <w:tcW w:w="3259" w:type="dxa"/>
          </w:tcPr>
          <w:p w:rsidR="00AF224C" w:rsidRPr="00CF501D" w:rsidRDefault="00AF224C" w:rsidP="007A001D">
            <w:pPr>
              <w:rPr>
                <w:sz w:val="24"/>
                <w:szCs w:val="24"/>
              </w:rPr>
            </w:pPr>
            <w:r w:rsidRPr="00CF501D">
              <w:rPr>
                <w:sz w:val="24"/>
                <w:szCs w:val="24"/>
              </w:rPr>
              <w:t>Poistenie majetku</w:t>
            </w:r>
          </w:p>
        </w:tc>
        <w:tc>
          <w:tcPr>
            <w:tcW w:w="3259" w:type="dxa"/>
          </w:tcPr>
          <w:p w:rsidR="00AF224C" w:rsidRPr="00CF501D" w:rsidRDefault="00AF224C" w:rsidP="007A001D">
            <w:pPr>
              <w:rPr>
                <w:sz w:val="24"/>
                <w:szCs w:val="24"/>
              </w:rPr>
            </w:pPr>
            <w:proofErr w:type="spellStart"/>
            <w:r w:rsidRPr="00CF501D">
              <w:rPr>
                <w:sz w:val="24"/>
                <w:szCs w:val="24"/>
              </w:rPr>
              <w:t>Union</w:t>
            </w:r>
            <w:proofErr w:type="spellEnd"/>
            <w:r w:rsidRPr="00CF501D">
              <w:rPr>
                <w:sz w:val="24"/>
                <w:szCs w:val="24"/>
              </w:rPr>
              <w:t xml:space="preserve"> poisťovňa a.s. </w:t>
            </w:r>
          </w:p>
        </w:tc>
        <w:tc>
          <w:tcPr>
            <w:tcW w:w="3260" w:type="dxa"/>
          </w:tcPr>
          <w:p w:rsidR="00AF224C" w:rsidRPr="00CF501D" w:rsidRDefault="00AF224C" w:rsidP="007A001D">
            <w:pPr>
              <w:rPr>
                <w:sz w:val="24"/>
                <w:szCs w:val="24"/>
              </w:rPr>
            </w:pPr>
            <w:r w:rsidRPr="00CF501D">
              <w:rPr>
                <w:sz w:val="24"/>
                <w:szCs w:val="24"/>
              </w:rPr>
              <w:t>88,33</w:t>
            </w:r>
            <w:r w:rsidR="00CF501D" w:rsidRPr="00CF501D">
              <w:rPr>
                <w:sz w:val="24"/>
                <w:szCs w:val="24"/>
              </w:rPr>
              <w:t xml:space="preserve">   ročne</w:t>
            </w:r>
          </w:p>
        </w:tc>
      </w:tr>
      <w:tr w:rsidR="00AF224C" w:rsidRPr="00CF501D" w:rsidTr="00AF224C">
        <w:tc>
          <w:tcPr>
            <w:tcW w:w="3259" w:type="dxa"/>
          </w:tcPr>
          <w:p w:rsidR="00AF224C" w:rsidRPr="00CF501D" w:rsidRDefault="00CF501D" w:rsidP="007A001D">
            <w:pPr>
              <w:rPr>
                <w:sz w:val="24"/>
                <w:szCs w:val="24"/>
              </w:rPr>
            </w:pPr>
            <w:proofErr w:type="spellStart"/>
            <w:r w:rsidRPr="00CF501D">
              <w:rPr>
                <w:sz w:val="24"/>
                <w:szCs w:val="24"/>
              </w:rPr>
              <w:t>DHIM-technika</w:t>
            </w:r>
            <w:proofErr w:type="spellEnd"/>
            <w:r w:rsidRPr="00CF501D">
              <w:rPr>
                <w:sz w:val="24"/>
                <w:szCs w:val="24"/>
              </w:rPr>
              <w:t xml:space="preserve"> projekt</w:t>
            </w:r>
          </w:p>
        </w:tc>
        <w:tc>
          <w:tcPr>
            <w:tcW w:w="3259" w:type="dxa"/>
          </w:tcPr>
          <w:p w:rsidR="00AF224C" w:rsidRPr="00CF501D" w:rsidRDefault="00CF501D" w:rsidP="007A001D">
            <w:pPr>
              <w:rPr>
                <w:sz w:val="24"/>
                <w:szCs w:val="24"/>
              </w:rPr>
            </w:pPr>
            <w:proofErr w:type="spellStart"/>
            <w:r w:rsidRPr="00CF501D">
              <w:rPr>
                <w:sz w:val="24"/>
                <w:szCs w:val="24"/>
              </w:rPr>
              <w:t>Kooperatíva</w:t>
            </w:r>
            <w:proofErr w:type="spellEnd"/>
            <w:r w:rsidRPr="00CF501D">
              <w:rPr>
                <w:sz w:val="24"/>
                <w:szCs w:val="24"/>
              </w:rPr>
              <w:t xml:space="preserve"> a.s.</w:t>
            </w:r>
          </w:p>
        </w:tc>
        <w:tc>
          <w:tcPr>
            <w:tcW w:w="3260" w:type="dxa"/>
          </w:tcPr>
          <w:p w:rsidR="00AF224C" w:rsidRPr="00CF501D" w:rsidRDefault="00CF501D" w:rsidP="007A001D">
            <w:pPr>
              <w:rPr>
                <w:sz w:val="24"/>
                <w:szCs w:val="24"/>
              </w:rPr>
            </w:pPr>
            <w:r w:rsidRPr="00CF501D">
              <w:rPr>
                <w:sz w:val="24"/>
                <w:szCs w:val="24"/>
              </w:rPr>
              <w:t>114,50 ročne</w:t>
            </w:r>
          </w:p>
        </w:tc>
      </w:tr>
      <w:tr w:rsidR="00AF224C" w:rsidRPr="00CF501D" w:rsidTr="00AF224C">
        <w:tc>
          <w:tcPr>
            <w:tcW w:w="3259" w:type="dxa"/>
          </w:tcPr>
          <w:p w:rsidR="00AF224C" w:rsidRPr="00CF501D" w:rsidRDefault="00CF501D" w:rsidP="007A001D">
            <w:pPr>
              <w:rPr>
                <w:sz w:val="24"/>
                <w:szCs w:val="24"/>
              </w:rPr>
            </w:pPr>
            <w:proofErr w:type="spellStart"/>
            <w:r w:rsidRPr="00CF501D">
              <w:rPr>
                <w:sz w:val="24"/>
                <w:szCs w:val="24"/>
              </w:rPr>
              <w:t>Poi.majetku-výp.technika</w:t>
            </w:r>
            <w:proofErr w:type="spellEnd"/>
            <w:r w:rsidRPr="00CF501D">
              <w:rPr>
                <w:sz w:val="24"/>
                <w:szCs w:val="24"/>
              </w:rPr>
              <w:t xml:space="preserve">, </w:t>
            </w:r>
            <w:proofErr w:type="spellStart"/>
            <w:r w:rsidRPr="00CF501D">
              <w:rPr>
                <w:sz w:val="24"/>
                <w:szCs w:val="24"/>
              </w:rPr>
              <w:t>elektr.zariad</w:t>
            </w:r>
            <w:proofErr w:type="spellEnd"/>
            <w:r w:rsidRPr="00CF501D">
              <w:rPr>
                <w:sz w:val="24"/>
                <w:szCs w:val="24"/>
              </w:rPr>
              <w:t>. a prístroje</w:t>
            </w:r>
          </w:p>
        </w:tc>
        <w:tc>
          <w:tcPr>
            <w:tcW w:w="3259" w:type="dxa"/>
          </w:tcPr>
          <w:p w:rsidR="00AF224C" w:rsidRPr="00CF501D" w:rsidRDefault="00CF501D" w:rsidP="007A001D">
            <w:pPr>
              <w:rPr>
                <w:sz w:val="24"/>
                <w:szCs w:val="24"/>
              </w:rPr>
            </w:pPr>
            <w:proofErr w:type="spellStart"/>
            <w:r w:rsidRPr="00CF501D">
              <w:rPr>
                <w:sz w:val="24"/>
                <w:szCs w:val="24"/>
              </w:rPr>
              <w:t>Uniqa</w:t>
            </w:r>
            <w:proofErr w:type="spellEnd"/>
            <w:r w:rsidRPr="00CF501D">
              <w:rPr>
                <w:sz w:val="24"/>
                <w:szCs w:val="24"/>
              </w:rPr>
              <w:t xml:space="preserve"> a.s.</w:t>
            </w:r>
          </w:p>
        </w:tc>
        <w:tc>
          <w:tcPr>
            <w:tcW w:w="3260" w:type="dxa"/>
          </w:tcPr>
          <w:p w:rsidR="00AF224C" w:rsidRPr="00CF501D" w:rsidRDefault="00CF501D" w:rsidP="007A001D">
            <w:pPr>
              <w:rPr>
                <w:sz w:val="24"/>
                <w:szCs w:val="24"/>
              </w:rPr>
            </w:pPr>
            <w:r w:rsidRPr="00CF501D">
              <w:rPr>
                <w:sz w:val="24"/>
                <w:szCs w:val="24"/>
              </w:rPr>
              <w:t>1391,39</w:t>
            </w:r>
            <w:r>
              <w:rPr>
                <w:sz w:val="24"/>
                <w:szCs w:val="24"/>
              </w:rPr>
              <w:t xml:space="preserve"> ročne</w:t>
            </w:r>
          </w:p>
        </w:tc>
      </w:tr>
      <w:tr w:rsidR="00A46D52" w:rsidRPr="00CF501D" w:rsidTr="00AF224C">
        <w:tc>
          <w:tcPr>
            <w:tcW w:w="3259" w:type="dxa"/>
          </w:tcPr>
          <w:p w:rsidR="00A46D52" w:rsidRPr="00CF501D" w:rsidRDefault="00A46D52" w:rsidP="007A001D">
            <w:pPr>
              <w:rPr>
                <w:sz w:val="24"/>
                <w:szCs w:val="24"/>
              </w:rPr>
            </w:pPr>
            <w:r>
              <w:rPr>
                <w:sz w:val="24"/>
                <w:szCs w:val="24"/>
              </w:rPr>
              <w:t>Poistenie majetku</w:t>
            </w:r>
          </w:p>
        </w:tc>
        <w:tc>
          <w:tcPr>
            <w:tcW w:w="3259" w:type="dxa"/>
          </w:tcPr>
          <w:p w:rsidR="00A46D52" w:rsidRPr="00CF501D" w:rsidRDefault="00A46D52" w:rsidP="007A001D">
            <w:pPr>
              <w:rPr>
                <w:sz w:val="24"/>
                <w:szCs w:val="24"/>
              </w:rPr>
            </w:pPr>
            <w:proofErr w:type="spellStart"/>
            <w:r>
              <w:rPr>
                <w:sz w:val="24"/>
                <w:szCs w:val="24"/>
              </w:rPr>
              <w:t>Union</w:t>
            </w:r>
            <w:proofErr w:type="spellEnd"/>
            <w:r>
              <w:rPr>
                <w:sz w:val="24"/>
                <w:szCs w:val="24"/>
              </w:rPr>
              <w:t xml:space="preserve"> poisťovňa a.s.</w:t>
            </w:r>
          </w:p>
        </w:tc>
        <w:tc>
          <w:tcPr>
            <w:tcW w:w="3260" w:type="dxa"/>
          </w:tcPr>
          <w:p w:rsidR="00A46D52" w:rsidRPr="00CF501D" w:rsidRDefault="00A46D52" w:rsidP="007A001D">
            <w:pPr>
              <w:rPr>
                <w:sz w:val="24"/>
                <w:szCs w:val="24"/>
              </w:rPr>
            </w:pPr>
            <w:r>
              <w:rPr>
                <w:sz w:val="24"/>
                <w:szCs w:val="24"/>
              </w:rPr>
              <w:t>113,71 ročne</w:t>
            </w:r>
          </w:p>
        </w:tc>
      </w:tr>
    </w:tbl>
    <w:p w:rsidR="00AF224C" w:rsidRDefault="00AF224C" w:rsidP="007A001D">
      <w:pPr>
        <w:rPr>
          <w:sz w:val="24"/>
          <w:szCs w:val="24"/>
        </w:rPr>
      </w:pPr>
    </w:p>
    <w:p w:rsidR="00A46D52" w:rsidRDefault="00A46D52" w:rsidP="007A001D">
      <w:pPr>
        <w:rPr>
          <w:b/>
          <w:sz w:val="28"/>
          <w:szCs w:val="28"/>
        </w:rPr>
      </w:pPr>
      <w:r>
        <w:rPr>
          <w:b/>
          <w:sz w:val="28"/>
          <w:szCs w:val="28"/>
        </w:rPr>
        <w:t>B Obežný majetok</w:t>
      </w:r>
    </w:p>
    <w:p w:rsidR="00A46D52" w:rsidRPr="00AA2349" w:rsidRDefault="00A46D52" w:rsidP="007A001D">
      <w:pPr>
        <w:rPr>
          <w:sz w:val="28"/>
          <w:szCs w:val="28"/>
        </w:rPr>
      </w:pPr>
      <w:r w:rsidRPr="00AA2349">
        <w:rPr>
          <w:sz w:val="28"/>
          <w:szCs w:val="28"/>
        </w:rPr>
        <w:t>1. Zásoby</w:t>
      </w:r>
    </w:p>
    <w:p w:rsidR="00A46D52" w:rsidRPr="00AA2349" w:rsidRDefault="00A46D52" w:rsidP="007A001D">
      <w:pPr>
        <w:rPr>
          <w:sz w:val="28"/>
          <w:szCs w:val="28"/>
        </w:rPr>
      </w:pPr>
      <w:r w:rsidRPr="00AA2349">
        <w:rPr>
          <w:sz w:val="28"/>
          <w:szCs w:val="28"/>
        </w:rPr>
        <w:t>2. Pohľadávky – podľa zostatkovej doby splatnosti, riadok súvahy 060:   0</w:t>
      </w:r>
    </w:p>
    <w:p w:rsidR="00A46D52" w:rsidRPr="00AA2349" w:rsidRDefault="00A46D52" w:rsidP="007A001D">
      <w:pPr>
        <w:rPr>
          <w:sz w:val="28"/>
          <w:szCs w:val="28"/>
        </w:rPr>
      </w:pPr>
      <w:r w:rsidRPr="00AA2349">
        <w:rPr>
          <w:sz w:val="28"/>
          <w:szCs w:val="28"/>
        </w:rPr>
        <w:t>3. Finančný majetok</w:t>
      </w:r>
    </w:p>
    <w:p w:rsidR="00A46D52" w:rsidRDefault="00A46D52" w:rsidP="007A001D">
      <w:pPr>
        <w:rPr>
          <w:sz w:val="24"/>
          <w:szCs w:val="24"/>
        </w:rPr>
      </w:pPr>
      <w:r>
        <w:rPr>
          <w:sz w:val="24"/>
          <w:szCs w:val="24"/>
        </w:rPr>
        <w:t>a) Významné položky krátkodobého finančného majetku</w:t>
      </w:r>
    </w:p>
    <w:tbl>
      <w:tblPr>
        <w:tblStyle w:val="Mriekatabuky"/>
        <w:tblW w:w="0" w:type="auto"/>
        <w:tblLayout w:type="fixed"/>
        <w:tblLook w:val="04A0"/>
      </w:tblPr>
      <w:tblGrid>
        <w:gridCol w:w="1809"/>
        <w:gridCol w:w="1418"/>
        <w:gridCol w:w="1559"/>
        <w:gridCol w:w="1276"/>
        <w:gridCol w:w="1701"/>
        <w:gridCol w:w="1984"/>
      </w:tblGrid>
      <w:tr w:rsidR="00A46D52" w:rsidTr="00AA2349">
        <w:tc>
          <w:tcPr>
            <w:tcW w:w="1809" w:type="dxa"/>
          </w:tcPr>
          <w:p w:rsidR="00A46D52" w:rsidRDefault="00A46D52" w:rsidP="007A001D">
            <w:pPr>
              <w:rPr>
                <w:sz w:val="24"/>
                <w:szCs w:val="24"/>
              </w:rPr>
            </w:pPr>
            <w:r>
              <w:rPr>
                <w:sz w:val="24"/>
                <w:szCs w:val="24"/>
              </w:rPr>
              <w:t xml:space="preserve">Krátkodobý </w:t>
            </w:r>
            <w:proofErr w:type="spellStart"/>
            <w:r>
              <w:rPr>
                <w:sz w:val="24"/>
                <w:szCs w:val="24"/>
              </w:rPr>
              <w:t>finan.majetok</w:t>
            </w:r>
            <w:proofErr w:type="spellEnd"/>
          </w:p>
        </w:tc>
        <w:tc>
          <w:tcPr>
            <w:tcW w:w="1418" w:type="dxa"/>
          </w:tcPr>
          <w:p w:rsidR="00A46D52" w:rsidRDefault="00A46D52" w:rsidP="007A001D">
            <w:pPr>
              <w:rPr>
                <w:sz w:val="24"/>
                <w:szCs w:val="24"/>
              </w:rPr>
            </w:pPr>
            <w:r>
              <w:rPr>
                <w:sz w:val="24"/>
                <w:szCs w:val="24"/>
              </w:rPr>
              <w:t>Riadok súvahy</w:t>
            </w:r>
          </w:p>
        </w:tc>
        <w:tc>
          <w:tcPr>
            <w:tcW w:w="1559" w:type="dxa"/>
          </w:tcPr>
          <w:p w:rsidR="00A46D52" w:rsidRDefault="00A46D52" w:rsidP="007A001D">
            <w:pPr>
              <w:rPr>
                <w:sz w:val="24"/>
                <w:szCs w:val="24"/>
              </w:rPr>
            </w:pPr>
            <w:r>
              <w:rPr>
                <w:sz w:val="24"/>
                <w:szCs w:val="24"/>
              </w:rPr>
              <w:t>Zostatok k 31.12.2023</w:t>
            </w:r>
          </w:p>
        </w:tc>
        <w:tc>
          <w:tcPr>
            <w:tcW w:w="1276" w:type="dxa"/>
          </w:tcPr>
          <w:p w:rsidR="00A46D52" w:rsidRDefault="00A46D52" w:rsidP="007A001D">
            <w:pPr>
              <w:rPr>
                <w:sz w:val="24"/>
                <w:szCs w:val="24"/>
              </w:rPr>
            </w:pPr>
            <w:r>
              <w:rPr>
                <w:sz w:val="24"/>
                <w:szCs w:val="24"/>
              </w:rPr>
              <w:t>Prírastky +</w:t>
            </w:r>
          </w:p>
        </w:tc>
        <w:tc>
          <w:tcPr>
            <w:tcW w:w="1701" w:type="dxa"/>
          </w:tcPr>
          <w:p w:rsidR="00A46D52" w:rsidRDefault="00A46D52" w:rsidP="007A001D">
            <w:pPr>
              <w:rPr>
                <w:sz w:val="24"/>
                <w:szCs w:val="24"/>
              </w:rPr>
            </w:pPr>
            <w:r>
              <w:rPr>
                <w:sz w:val="24"/>
                <w:szCs w:val="24"/>
              </w:rPr>
              <w:t>Úbytky-</w:t>
            </w:r>
          </w:p>
        </w:tc>
        <w:tc>
          <w:tcPr>
            <w:tcW w:w="1984" w:type="dxa"/>
          </w:tcPr>
          <w:p w:rsidR="00A46D52" w:rsidRDefault="00A46D52" w:rsidP="007A001D">
            <w:pPr>
              <w:rPr>
                <w:sz w:val="24"/>
                <w:szCs w:val="24"/>
              </w:rPr>
            </w:pPr>
            <w:r>
              <w:rPr>
                <w:sz w:val="24"/>
                <w:szCs w:val="24"/>
              </w:rPr>
              <w:t xml:space="preserve">Zostatok </w:t>
            </w:r>
          </w:p>
        </w:tc>
      </w:tr>
      <w:tr w:rsidR="00A46D52" w:rsidTr="00AA2349">
        <w:tc>
          <w:tcPr>
            <w:tcW w:w="1809" w:type="dxa"/>
          </w:tcPr>
          <w:p w:rsidR="00A46D52" w:rsidRDefault="00AA2349" w:rsidP="007A001D">
            <w:pPr>
              <w:rPr>
                <w:sz w:val="24"/>
                <w:szCs w:val="24"/>
              </w:rPr>
            </w:pPr>
            <w:r>
              <w:rPr>
                <w:sz w:val="24"/>
                <w:szCs w:val="24"/>
              </w:rPr>
              <w:t>Bankové účty</w:t>
            </w:r>
          </w:p>
        </w:tc>
        <w:tc>
          <w:tcPr>
            <w:tcW w:w="1418" w:type="dxa"/>
          </w:tcPr>
          <w:p w:rsidR="00A46D52" w:rsidRDefault="00AA2349" w:rsidP="007A001D">
            <w:pPr>
              <w:rPr>
                <w:sz w:val="24"/>
                <w:szCs w:val="24"/>
              </w:rPr>
            </w:pPr>
            <w:r>
              <w:rPr>
                <w:sz w:val="24"/>
                <w:szCs w:val="24"/>
              </w:rPr>
              <w:t>88</w:t>
            </w:r>
          </w:p>
        </w:tc>
        <w:tc>
          <w:tcPr>
            <w:tcW w:w="1559" w:type="dxa"/>
          </w:tcPr>
          <w:p w:rsidR="00A46D52" w:rsidRDefault="00AA2349" w:rsidP="007A001D">
            <w:pPr>
              <w:rPr>
                <w:sz w:val="24"/>
                <w:szCs w:val="24"/>
              </w:rPr>
            </w:pPr>
            <w:r>
              <w:rPr>
                <w:sz w:val="24"/>
                <w:szCs w:val="24"/>
              </w:rPr>
              <w:t>191845,17</w:t>
            </w:r>
          </w:p>
        </w:tc>
        <w:tc>
          <w:tcPr>
            <w:tcW w:w="1276" w:type="dxa"/>
          </w:tcPr>
          <w:p w:rsidR="00A46D52" w:rsidRDefault="00A46D52" w:rsidP="007A001D">
            <w:pPr>
              <w:rPr>
                <w:sz w:val="24"/>
                <w:szCs w:val="24"/>
              </w:rPr>
            </w:pPr>
          </w:p>
        </w:tc>
        <w:tc>
          <w:tcPr>
            <w:tcW w:w="1701" w:type="dxa"/>
          </w:tcPr>
          <w:p w:rsidR="00A46D52" w:rsidRDefault="00AA2349" w:rsidP="007A001D">
            <w:pPr>
              <w:rPr>
                <w:sz w:val="24"/>
                <w:szCs w:val="24"/>
              </w:rPr>
            </w:pPr>
            <w:r>
              <w:rPr>
                <w:sz w:val="24"/>
                <w:szCs w:val="24"/>
              </w:rPr>
              <w:t>50005,16</w:t>
            </w:r>
          </w:p>
        </w:tc>
        <w:tc>
          <w:tcPr>
            <w:tcW w:w="1984" w:type="dxa"/>
          </w:tcPr>
          <w:p w:rsidR="00A46D52" w:rsidRDefault="00AA2349" w:rsidP="00AA2349">
            <w:pPr>
              <w:rPr>
                <w:sz w:val="24"/>
                <w:szCs w:val="24"/>
              </w:rPr>
            </w:pPr>
            <w:r>
              <w:rPr>
                <w:sz w:val="24"/>
                <w:szCs w:val="24"/>
              </w:rPr>
              <w:t>141840,01</w:t>
            </w:r>
          </w:p>
        </w:tc>
      </w:tr>
    </w:tbl>
    <w:p w:rsidR="00AA2349" w:rsidRDefault="00AA2349" w:rsidP="007A001D">
      <w:pPr>
        <w:rPr>
          <w:sz w:val="28"/>
          <w:szCs w:val="28"/>
        </w:rPr>
      </w:pPr>
    </w:p>
    <w:p w:rsidR="00A46D52" w:rsidRDefault="00AA2349" w:rsidP="007A001D">
      <w:pPr>
        <w:rPr>
          <w:sz w:val="28"/>
          <w:szCs w:val="28"/>
        </w:rPr>
      </w:pPr>
      <w:r w:rsidRPr="00AA2349">
        <w:rPr>
          <w:sz w:val="28"/>
          <w:szCs w:val="28"/>
        </w:rPr>
        <w:t>4. Časové rozlíšenie</w:t>
      </w:r>
    </w:p>
    <w:p w:rsidR="00AA2349" w:rsidRDefault="00AA2349" w:rsidP="007A001D">
      <w:pPr>
        <w:rPr>
          <w:sz w:val="24"/>
          <w:szCs w:val="24"/>
        </w:rPr>
      </w:pPr>
      <w:r>
        <w:rPr>
          <w:sz w:val="24"/>
          <w:szCs w:val="24"/>
        </w:rPr>
        <w:t>Významné položky časového rozlíšenia nákladov budúcich období a príjmov budúcich období</w:t>
      </w:r>
    </w:p>
    <w:p w:rsidR="00AA2349" w:rsidRDefault="00AA2349" w:rsidP="007A001D">
      <w:pPr>
        <w:rPr>
          <w:sz w:val="24"/>
          <w:szCs w:val="24"/>
        </w:rPr>
      </w:pPr>
    </w:p>
    <w:p w:rsidR="00AA2349" w:rsidRDefault="00AA2349" w:rsidP="007A001D">
      <w:pPr>
        <w:rPr>
          <w:sz w:val="24"/>
          <w:szCs w:val="24"/>
        </w:rPr>
      </w:pPr>
    </w:p>
    <w:p w:rsidR="00AA2349" w:rsidRDefault="00AA2349" w:rsidP="007A001D">
      <w:pPr>
        <w:rPr>
          <w:sz w:val="24"/>
          <w:szCs w:val="24"/>
        </w:rPr>
      </w:pPr>
    </w:p>
    <w:tbl>
      <w:tblPr>
        <w:tblStyle w:val="Mriekatabuky"/>
        <w:tblW w:w="0" w:type="auto"/>
        <w:tblLook w:val="04A0"/>
      </w:tblPr>
      <w:tblGrid>
        <w:gridCol w:w="1951"/>
        <w:gridCol w:w="1307"/>
        <w:gridCol w:w="1630"/>
        <w:gridCol w:w="1630"/>
        <w:gridCol w:w="1630"/>
        <w:gridCol w:w="1630"/>
      </w:tblGrid>
      <w:tr w:rsidR="00AA2349" w:rsidTr="00AA2349">
        <w:tc>
          <w:tcPr>
            <w:tcW w:w="1951" w:type="dxa"/>
          </w:tcPr>
          <w:p w:rsidR="00AA2349" w:rsidRDefault="00AA2349" w:rsidP="007A001D">
            <w:pPr>
              <w:rPr>
                <w:sz w:val="24"/>
                <w:szCs w:val="24"/>
              </w:rPr>
            </w:pPr>
            <w:r>
              <w:rPr>
                <w:sz w:val="24"/>
                <w:szCs w:val="24"/>
              </w:rPr>
              <w:lastRenderedPageBreak/>
              <w:t>Opis položky časové rozlíšenie</w:t>
            </w:r>
          </w:p>
        </w:tc>
        <w:tc>
          <w:tcPr>
            <w:tcW w:w="1307" w:type="dxa"/>
          </w:tcPr>
          <w:p w:rsidR="00AA2349" w:rsidRDefault="00AA2349" w:rsidP="007A001D">
            <w:pPr>
              <w:rPr>
                <w:sz w:val="24"/>
                <w:szCs w:val="24"/>
              </w:rPr>
            </w:pPr>
            <w:r>
              <w:rPr>
                <w:sz w:val="24"/>
                <w:szCs w:val="24"/>
              </w:rPr>
              <w:t>Riadok súvahy</w:t>
            </w:r>
          </w:p>
        </w:tc>
        <w:tc>
          <w:tcPr>
            <w:tcW w:w="1630" w:type="dxa"/>
          </w:tcPr>
          <w:p w:rsidR="00AA2349" w:rsidRDefault="00AA2349" w:rsidP="007A001D">
            <w:pPr>
              <w:rPr>
                <w:sz w:val="24"/>
                <w:szCs w:val="24"/>
              </w:rPr>
            </w:pPr>
            <w:r>
              <w:rPr>
                <w:sz w:val="24"/>
                <w:szCs w:val="24"/>
              </w:rPr>
              <w:t>Zostatok k 31.12.2024</w:t>
            </w:r>
          </w:p>
        </w:tc>
        <w:tc>
          <w:tcPr>
            <w:tcW w:w="1630" w:type="dxa"/>
          </w:tcPr>
          <w:p w:rsidR="00AA2349" w:rsidRDefault="00AA2349" w:rsidP="007A001D">
            <w:pPr>
              <w:rPr>
                <w:sz w:val="24"/>
                <w:szCs w:val="24"/>
              </w:rPr>
            </w:pPr>
            <w:r>
              <w:rPr>
                <w:sz w:val="24"/>
                <w:szCs w:val="24"/>
              </w:rPr>
              <w:t>Prírastky+</w:t>
            </w:r>
          </w:p>
        </w:tc>
        <w:tc>
          <w:tcPr>
            <w:tcW w:w="1630" w:type="dxa"/>
          </w:tcPr>
          <w:p w:rsidR="00AA2349" w:rsidRDefault="00AA2349" w:rsidP="007A001D">
            <w:pPr>
              <w:rPr>
                <w:sz w:val="24"/>
                <w:szCs w:val="24"/>
              </w:rPr>
            </w:pPr>
            <w:r>
              <w:rPr>
                <w:sz w:val="24"/>
                <w:szCs w:val="24"/>
              </w:rPr>
              <w:t>Úbytky -</w:t>
            </w:r>
          </w:p>
        </w:tc>
        <w:tc>
          <w:tcPr>
            <w:tcW w:w="1630" w:type="dxa"/>
          </w:tcPr>
          <w:p w:rsidR="00AA2349" w:rsidRDefault="00AA2349" w:rsidP="007A001D">
            <w:pPr>
              <w:rPr>
                <w:sz w:val="24"/>
                <w:szCs w:val="24"/>
              </w:rPr>
            </w:pPr>
            <w:r>
              <w:rPr>
                <w:sz w:val="24"/>
                <w:szCs w:val="24"/>
              </w:rPr>
              <w:t>Zostatok k 31.12.2024</w:t>
            </w:r>
          </w:p>
        </w:tc>
      </w:tr>
      <w:tr w:rsidR="00AA2349" w:rsidTr="00AA2349">
        <w:tc>
          <w:tcPr>
            <w:tcW w:w="1951" w:type="dxa"/>
          </w:tcPr>
          <w:p w:rsidR="00AA2349" w:rsidRDefault="00AA2349" w:rsidP="007A001D">
            <w:pPr>
              <w:rPr>
                <w:sz w:val="24"/>
                <w:szCs w:val="24"/>
              </w:rPr>
            </w:pPr>
            <w:r>
              <w:rPr>
                <w:sz w:val="24"/>
                <w:szCs w:val="24"/>
              </w:rPr>
              <w:t>Náklady budúcich období</w:t>
            </w:r>
          </w:p>
        </w:tc>
        <w:tc>
          <w:tcPr>
            <w:tcW w:w="1307" w:type="dxa"/>
          </w:tcPr>
          <w:p w:rsidR="00AA2349" w:rsidRDefault="00AA2349" w:rsidP="007A001D">
            <w:pPr>
              <w:rPr>
                <w:sz w:val="24"/>
                <w:szCs w:val="24"/>
              </w:rPr>
            </w:pPr>
            <w:r>
              <w:rPr>
                <w:sz w:val="24"/>
                <w:szCs w:val="24"/>
              </w:rPr>
              <w:t>111</w:t>
            </w:r>
          </w:p>
        </w:tc>
        <w:tc>
          <w:tcPr>
            <w:tcW w:w="1630" w:type="dxa"/>
          </w:tcPr>
          <w:p w:rsidR="00AA2349" w:rsidRDefault="00AA2349" w:rsidP="007A001D">
            <w:pPr>
              <w:rPr>
                <w:sz w:val="24"/>
                <w:szCs w:val="24"/>
              </w:rPr>
            </w:pPr>
            <w:r>
              <w:rPr>
                <w:sz w:val="24"/>
                <w:szCs w:val="24"/>
              </w:rPr>
              <w:t>0</w:t>
            </w:r>
          </w:p>
        </w:tc>
        <w:tc>
          <w:tcPr>
            <w:tcW w:w="1630" w:type="dxa"/>
          </w:tcPr>
          <w:p w:rsidR="00AA2349" w:rsidRDefault="00AA2349" w:rsidP="007A001D">
            <w:pPr>
              <w:rPr>
                <w:sz w:val="24"/>
                <w:szCs w:val="24"/>
              </w:rPr>
            </w:pPr>
            <w:r>
              <w:rPr>
                <w:sz w:val="24"/>
                <w:szCs w:val="24"/>
              </w:rPr>
              <w:t>589,29</w:t>
            </w:r>
          </w:p>
        </w:tc>
        <w:tc>
          <w:tcPr>
            <w:tcW w:w="1630" w:type="dxa"/>
          </w:tcPr>
          <w:p w:rsidR="00AA2349" w:rsidRDefault="00AA2349" w:rsidP="007A001D">
            <w:pPr>
              <w:rPr>
                <w:sz w:val="24"/>
                <w:szCs w:val="24"/>
              </w:rPr>
            </w:pPr>
            <w:r>
              <w:rPr>
                <w:sz w:val="24"/>
                <w:szCs w:val="24"/>
              </w:rPr>
              <w:t>0</w:t>
            </w:r>
          </w:p>
        </w:tc>
        <w:tc>
          <w:tcPr>
            <w:tcW w:w="1630" w:type="dxa"/>
          </w:tcPr>
          <w:p w:rsidR="00AA2349" w:rsidRDefault="00AA2349" w:rsidP="007A001D">
            <w:pPr>
              <w:rPr>
                <w:sz w:val="24"/>
                <w:szCs w:val="24"/>
              </w:rPr>
            </w:pPr>
            <w:r>
              <w:rPr>
                <w:sz w:val="24"/>
                <w:szCs w:val="24"/>
              </w:rPr>
              <w:t>589,29</w:t>
            </w:r>
          </w:p>
        </w:tc>
      </w:tr>
      <w:tr w:rsidR="00AA2349" w:rsidTr="00AA2349">
        <w:tc>
          <w:tcPr>
            <w:tcW w:w="1951" w:type="dxa"/>
          </w:tcPr>
          <w:p w:rsidR="00AA2349" w:rsidRDefault="00AA2349" w:rsidP="007A001D">
            <w:pPr>
              <w:rPr>
                <w:sz w:val="24"/>
                <w:szCs w:val="24"/>
              </w:rPr>
            </w:pPr>
            <w:r>
              <w:rPr>
                <w:sz w:val="24"/>
                <w:szCs w:val="24"/>
              </w:rPr>
              <w:t>Príjmy budúcich období</w:t>
            </w:r>
          </w:p>
        </w:tc>
        <w:tc>
          <w:tcPr>
            <w:tcW w:w="1307" w:type="dxa"/>
          </w:tcPr>
          <w:p w:rsidR="00AA2349" w:rsidRDefault="00AA2349" w:rsidP="007A001D">
            <w:pPr>
              <w:rPr>
                <w:sz w:val="24"/>
                <w:szCs w:val="24"/>
              </w:rPr>
            </w:pPr>
            <w:r>
              <w:rPr>
                <w:sz w:val="24"/>
                <w:szCs w:val="24"/>
              </w:rPr>
              <w:t>113</w:t>
            </w:r>
          </w:p>
        </w:tc>
        <w:tc>
          <w:tcPr>
            <w:tcW w:w="1630" w:type="dxa"/>
          </w:tcPr>
          <w:p w:rsidR="00AA2349" w:rsidRDefault="00AA2349" w:rsidP="007A001D">
            <w:pPr>
              <w:rPr>
                <w:sz w:val="24"/>
                <w:szCs w:val="24"/>
              </w:rPr>
            </w:pPr>
            <w:r>
              <w:rPr>
                <w:sz w:val="24"/>
                <w:szCs w:val="24"/>
              </w:rPr>
              <w:t>0</w:t>
            </w:r>
          </w:p>
        </w:tc>
        <w:tc>
          <w:tcPr>
            <w:tcW w:w="1630" w:type="dxa"/>
          </w:tcPr>
          <w:p w:rsidR="00AA2349" w:rsidRDefault="00AA2349" w:rsidP="007A001D">
            <w:pPr>
              <w:rPr>
                <w:sz w:val="24"/>
                <w:szCs w:val="24"/>
              </w:rPr>
            </w:pPr>
            <w:r>
              <w:rPr>
                <w:sz w:val="24"/>
                <w:szCs w:val="24"/>
              </w:rPr>
              <w:t>0</w:t>
            </w:r>
          </w:p>
        </w:tc>
        <w:tc>
          <w:tcPr>
            <w:tcW w:w="1630" w:type="dxa"/>
          </w:tcPr>
          <w:p w:rsidR="00AA2349" w:rsidRDefault="00AA2349" w:rsidP="007A001D">
            <w:pPr>
              <w:rPr>
                <w:sz w:val="24"/>
                <w:szCs w:val="24"/>
              </w:rPr>
            </w:pPr>
            <w:r>
              <w:rPr>
                <w:sz w:val="24"/>
                <w:szCs w:val="24"/>
              </w:rPr>
              <w:t>0</w:t>
            </w:r>
          </w:p>
        </w:tc>
        <w:tc>
          <w:tcPr>
            <w:tcW w:w="1630" w:type="dxa"/>
          </w:tcPr>
          <w:p w:rsidR="00AA2349" w:rsidRDefault="00AA2349" w:rsidP="007A001D">
            <w:pPr>
              <w:rPr>
                <w:sz w:val="24"/>
                <w:szCs w:val="24"/>
              </w:rPr>
            </w:pPr>
            <w:r>
              <w:rPr>
                <w:sz w:val="24"/>
                <w:szCs w:val="24"/>
              </w:rPr>
              <w:t>0</w:t>
            </w:r>
          </w:p>
        </w:tc>
      </w:tr>
    </w:tbl>
    <w:p w:rsidR="00AA2349" w:rsidRDefault="00AA2349" w:rsidP="007A001D">
      <w:pPr>
        <w:rPr>
          <w:sz w:val="24"/>
          <w:szCs w:val="24"/>
        </w:rPr>
      </w:pPr>
    </w:p>
    <w:p w:rsidR="00AA2349" w:rsidRDefault="00AA2349" w:rsidP="00AA2349">
      <w:pPr>
        <w:jc w:val="center"/>
        <w:rPr>
          <w:b/>
          <w:sz w:val="28"/>
          <w:szCs w:val="28"/>
        </w:rPr>
      </w:pPr>
      <w:r>
        <w:rPr>
          <w:b/>
          <w:sz w:val="28"/>
          <w:szCs w:val="28"/>
        </w:rPr>
        <w:t>Čl. IV.</w:t>
      </w:r>
    </w:p>
    <w:p w:rsidR="00AA2349" w:rsidRDefault="00AA2349" w:rsidP="00AA2349">
      <w:pPr>
        <w:jc w:val="center"/>
        <w:rPr>
          <w:b/>
          <w:sz w:val="28"/>
          <w:szCs w:val="28"/>
        </w:rPr>
      </w:pPr>
      <w:r>
        <w:rPr>
          <w:b/>
          <w:sz w:val="28"/>
          <w:szCs w:val="28"/>
        </w:rPr>
        <w:t>Informácie o údajoch na strane pasív súvahy</w:t>
      </w:r>
    </w:p>
    <w:p w:rsidR="00AA2349" w:rsidRDefault="00AA2349" w:rsidP="00AA2349">
      <w:pPr>
        <w:rPr>
          <w:b/>
          <w:sz w:val="28"/>
          <w:szCs w:val="28"/>
        </w:rPr>
      </w:pPr>
      <w:r>
        <w:rPr>
          <w:b/>
          <w:sz w:val="28"/>
          <w:szCs w:val="28"/>
        </w:rPr>
        <w:t>A Vlastné imanie</w:t>
      </w:r>
    </w:p>
    <w:p w:rsidR="00AA2349" w:rsidRDefault="00AA2349" w:rsidP="00AA2349">
      <w:pPr>
        <w:rPr>
          <w:sz w:val="28"/>
          <w:szCs w:val="28"/>
        </w:rPr>
      </w:pPr>
      <w:r>
        <w:rPr>
          <w:sz w:val="28"/>
          <w:szCs w:val="28"/>
        </w:rPr>
        <w:t xml:space="preserve">Prehľad o pohybe vlastného imania v členení podľa jednotlivých položiek súvahy je uvedený v Tabuľke 5 tabuľkovej časti poznámok. </w:t>
      </w:r>
    </w:p>
    <w:p w:rsidR="00AA2349" w:rsidRDefault="00AA2349" w:rsidP="00AA2349">
      <w:pPr>
        <w:rPr>
          <w:sz w:val="28"/>
          <w:szCs w:val="28"/>
        </w:rPr>
      </w:pPr>
    </w:p>
    <w:p w:rsidR="00AA2349" w:rsidRDefault="00AA2349" w:rsidP="00AA2349">
      <w:pPr>
        <w:rPr>
          <w:sz w:val="28"/>
          <w:szCs w:val="28"/>
        </w:rPr>
      </w:pPr>
      <w:r>
        <w:rPr>
          <w:sz w:val="28"/>
          <w:szCs w:val="28"/>
        </w:rPr>
        <w:t xml:space="preserve">Vlastné imanie </w:t>
      </w:r>
      <w:r w:rsidR="00932D70">
        <w:rPr>
          <w:sz w:val="28"/>
          <w:szCs w:val="28"/>
        </w:rPr>
        <w:t>–</w:t>
      </w:r>
      <w:r>
        <w:rPr>
          <w:sz w:val="28"/>
          <w:szCs w:val="28"/>
        </w:rPr>
        <w:t xml:space="preserve"> </w:t>
      </w:r>
      <w:r w:rsidR="00932D70">
        <w:rPr>
          <w:sz w:val="28"/>
          <w:szCs w:val="28"/>
        </w:rPr>
        <w:t>5539,17  (riadok 116 súvahy)</w:t>
      </w:r>
    </w:p>
    <w:p w:rsidR="00932D70" w:rsidRDefault="00932D70" w:rsidP="00AA2349">
      <w:pPr>
        <w:rPr>
          <w:sz w:val="28"/>
          <w:szCs w:val="28"/>
        </w:rPr>
      </w:pPr>
      <w:r>
        <w:rPr>
          <w:sz w:val="28"/>
          <w:szCs w:val="28"/>
        </w:rPr>
        <w:t>Opravy významných chýb minulých účtovných období na účte : 428-10 neboli</w:t>
      </w:r>
    </w:p>
    <w:p w:rsidR="00932D70" w:rsidRDefault="00932D70" w:rsidP="00AA2349">
      <w:pPr>
        <w:rPr>
          <w:sz w:val="28"/>
          <w:szCs w:val="28"/>
        </w:rPr>
      </w:pPr>
    </w:p>
    <w:p w:rsidR="00932D70" w:rsidRDefault="00932D70" w:rsidP="00AA2349">
      <w:pPr>
        <w:rPr>
          <w:b/>
          <w:sz w:val="28"/>
          <w:szCs w:val="28"/>
        </w:rPr>
      </w:pPr>
      <w:r>
        <w:rPr>
          <w:b/>
          <w:sz w:val="28"/>
          <w:szCs w:val="28"/>
        </w:rPr>
        <w:t>B Záväzky</w:t>
      </w:r>
    </w:p>
    <w:p w:rsidR="00932D70" w:rsidRDefault="00932D70" w:rsidP="00AA2349">
      <w:pPr>
        <w:rPr>
          <w:b/>
          <w:sz w:val="28"/>
          <w:szCs w:val="28"/>
        </w:rPr>
      </w:pPr>
      <w:r>
        <w:rPr>
          <w:b/>
          <w:sz w:val="28"/>
          <w:szCs w:val="28"/>
        </w:rPr>
        <w:t>1. Záväzky podľa doby splatnosti</w:t>
      </w:r>
    </w:p>
    <w:p w:rsidR="00932D70" w:rsidRDefault="00932D70" w:rsidP="00AA2349">
      <w:pPr>
        <w:rPr>
          <w:sz w:val="24"/>
          <w:szCs w:val="24"/>
        </w:rPr>
      </w:pPr>
      <w:r>
        <w:rPr>
          <w:sz w:val="24"/>
          <w:szCs w:val="24"/>
        </w:rPr>
        <w:t>Štruktúra záväzkov podľa doby splatnosti ako aj opis záväzkov podľa zostatkovej doby splatnosti k 31.12. bežného účtovného obdobia a k 31.12. bezprostredne predchádzajúceho účtovného obdobia sa uvádza v Tabuľke č. 8 tabuľkovej časti poznámok</w:t>
      </w:r>
    </w:p>
    <w:p w:rsidR="00932D70" w:rsidRDefault="00932D70" w:rsidP="00AA2349">
      <w:pPr>
        <w:rPr>
          <w:sz w:val="24"/>
          <w:szCs w:val="24"/>
        </w:rPr>
      </w:pPr>
      <w:r>
        <w:rPr>
          <w:sz w:val="24"/>
          <w:szCs w:val="24"/>
        </w:rPr>
        <w:t xml:space="preserve"> a) záväzky podľa doby splatnosti (riadky 140 a 151 súvahy)</w:t>
      </w:r>
    </w:p>
    <w:p w:rsidR="00932D70" w:rsidRDefault="00932D70" w:rsidP="00AA2349">
      <w:pPr>
        <w:rPr>
          <w:sz w:val="24"/>
          <w:szCs w:val="24"/>
        </w:rPr>
      </w:pPr>
      <w:r>
        <w:rPr>
          <w:sz w:val="24"/>
          <w:szCs w:val="24"/>
        </w:rPr>
        <w:t>Textová časť k tabuľke č. 8 – záväzky zo sociálneho fondu, dodávatelia a mzdy</w:t>
      </w:r>
    </w:p>
    <w:p w:rsidR="00932D70" w:rsidRDefault="00932D70" w:rsidP="00AA2349">
      <w:pPr>
        <w:rPr>
          <w:sz w:val="24"/>
          <w:szCs w:val="24"/>
        </w:rPr>
      </w:pPr>
      <w:r>
        <w:rPr>
          <w:sz w:val="24"/>
          <w:szCs w:val="24"/>
        </w:rPr>
        <w:t>b) významné záväzky podľa jednotlivých položiek súvahy</w:t>
      </w:r>
    </w:p>
    <w:tbl>
      <w:tblPr>
        <w:tblStyle w:val="Mriekatabuky"/>
        <w:tblW w:w="0" w:type="auto"/>
        <w:tblLook w:val="04A0"/>
      </w:tblPr>
      <w:tblGrid>
        <w:gridCol w:w="3259"/>
        <w:gridCol w:w="3259"/>
        <w:gridCol w:w="3260"/>
      </w:tblGrid>
      <w:tr w:rsidR="00932D70" w:rsidTr="00932D70">
        <w:tc>
          <w:tcPr>
            <w:tcW w:w="3259" w:type="dxa"/>
          </w:tcPr>
          <w:p w:rsidR="00932D70" w:rsidRDefault="00932D70" w:rsidP="00AA2349">
            <w:pPr>
              <w:rPr>
                <w:sz w:val="24"/>
                <w:szCs w:val="24"/>
              </w:rPr>
            </w:pPr>
            <w:r>
              <w:rPr>
                <w:sz w:val="24"/>
                <w:szCs w:val="24"/>
              </w:rPr>
              <w:t>Záväzok</w:t>
            </w:r>
          </w:p>
        </w:tc>
        <w:tc>
          <w:tcPr>
            <w:tcW w:w="3259" w:type="dxa"/>
          </w:tcPr>
          <w:p w:rsidR="00932D70" w:rsidRDefault="00932D70" w:rsidP="00AA2349">
            <w:pPr>
              <w:rPr>
                <w:sz w:val="24"/>
                <w:szCs w:val="24"/>
              </w:rPr>
            </w:pPr>
            <w:r>
              <w:rPr>
                <w:sz w:val="24"/>
                <w:szCs w:val="24"/>
              </w:rPr>
              <w:t>Riadok - súvahy</w:t>
            </w:r>
          </w:p>
        </w:tc>
        <w:tc>
          <w:tcPr>
            <w:tcW w:w="3260" w:type="dxa"/>
          </w:tcPr>
          <w:p w:rsidR="00932D70" w:rsidRDefault="00932D70" w:rsidP="00AA2349">
            <w:pPr>
              <w:rPr>
                <w:sz w:val="24"/>
                <w:szCs w:val="24"/>
              </w:rPr>
            </w:pPr>
            <w:r>
              <w:rPr>
                <w:sz w:val="24"/>
                <w:szCs w:val="24"/>
              </w:rPr>
              <w:t>Hodnota záväzku</w:t>
            </w:r>
          </w:p>
        </w:tc>
      </w:tr>
      <w:tr w:rsidR="00932D70" w:rsidTr="00932D70">
        <w:tc>
          <w:tcPr>
            <w:tcW w:w="3259" w:type="dxa"/>
          </w:tcPr>
          <w:p w:rsidR="00932D70" w:rsidRDefault="00932D70" w:rsidP="00AA2349">
            <w:pPr>
              <w:rPr>
                <w:sz w:val="24"/>
                <w:szCs w:val="24"/>
              </w:rPr>
            </w:pPr>
            <w:r>
              <w:rPr>
                <w:sz w:val="24"/>
                <w:szCs w:val="24"/>
              </w:rPr>
              <w:t>Mzdy 12/2025</w:t>
            </w:r>
          </w:p>
        </w:tc>
        <w:tc>
          <w:tcPr>
            <w:tcW w:w="3259" w:type="dxa"/>
          </w:tcPr>
          <w:p w:rsidR="00932D70" w:rsidRDefault="00932D70" w:rsidP="00AA2349">
            <w:pPr>
              <w:rPr>
                <w:sz w:val="24"/>
                <w:szCs w:val="24"/>
              </w:rPr>
            </w:pPr>
            <w:r>
              <w:rPr>
                <w:sz w:val="24"/>
                <w:szCs w:val="24"/>
              </w:rPr>
              <w:t>163-167</w:t>
            </w:r>
          </w:p>
        </w:tc>
        <w:tc>
          <w:tcPr>
            <w:tcW w:w="3260" w:type="dxa"/>
          </w:tcPr>
          <w:p w:rsidR="00932D70" w:rsidRDefault="00932D70" w:rsidP="00AA2349">
            <w:pPr>
              <w:rPr>
                <w:sz w:val="24"/>
                <w:szCs w:val="24"/>
              </w:rPr>
            </w:pPr>
            <w:r>
              <w:rPr>
                <w:sz w:val="24"/>
                <w:szCs w:val="24"/>
              </w:rPr>
              <w:t>128921,79</w:t>
            </w:r>
          </w:p>
        </w:tc>
      </w:tr>
      <w:tr w:rsidR="00932D70" w:rsidTr="00932D70">
        <w:tc>
          <w:tcPr>
            <w:tcW w:w="3259" w:type="dxa"/>
          </w:tcPr>
          <w:p w:rsidR="00932D70" w:rsidRDefault="00932D70" w:rsidP="00AA2349">
            <w:pPr>
              <w:rPr>
                <w:sz w:val="24"/>
                <w:szCs w:val="24"/>
              </w:rPr>
            </w:pPr>
            <w:r>
              <w:rPr>
                <w:sz w:val="24"/>
                <w:szCs w:val="24"/>
              </w:rPr>
              <w:t>Dodávatelia</w:t>
            </w:r>
          </w:p>
        </w:tc>
        <w:tc>
          <w:tcPr>
            <w:tcW w:w="3259" w:type="dxa"/>
          </w:tcPr>
          <w:p w:rsidR="00932D70" w:rsidRDefault="00932D70" w:rsidP="00AA2349">
            <w:pPr>
              <w:rPr>
                <w:sz w:val="24"/>
                <w:szCs w:val="24"/>
              </w:rPr>
            </w:pPr>
            <w:r>
              <w:rPr>
                <w:sz w:val="24"/>
                <w:szCs w:val="24"/>
              </w:rPr>
              <w:t>152</w:t>
            </w:r>
          </w:p>
        </w:tc>
        <w:tc>
          <w:tcPr>
            <w:tcW w:w="3260" w:type="dxa"/>
          </w:tcPr>
          <w:p w:rsidR="00932D70" w:rsidRDefault="00932D70" w:rsidP="00AA2349">
            <w:pPr>
              <w:rPr>
                <w:sz w:val="24"/>
                <w:szCs w:val="24"/>
              </w:rPr>
            </w:pPr>
            <w:r>
              <w:rPr>
                <w:sz w:val="24"/>
                <w:szCs w:val="24"/>
              </w:rPr>
              <w:t>2275,87</w:t>
            </w:r>
          </w:p>
        </w:tc>
      </w:tr>
      <w:tr w:rsidR="00932D70" w:rsidTr="00932D70">
        <w:tc>
          <w:tcPr>
            <w:tcW w:w="3259" w:type="dxa"/>
          </w:tcPr>
          <w:p w:rsidR="00932D70" w:rsidRDefault="00932D70" w:rsidP="00AA2349">
            <w:pPr>
              <w:rPr>
                <w:sz w:val="24"/>
                <w:szCs w:val="24"/>
              </w:rPr>
            </w:pPr>
            <w:r>
              <w:rPr>
                <w:sz w:val="24"/>
                <w:szCs w:val="24"/>
              </w:rPr>
              <w:t>Sociálny fond</w:t>
            </w:r>
          </w:p>
        </w:tc>
        <w:tc>
          <w:tcPr>
            <w:tcW w:w="3259" w:type="dxa"/>
          </w:tcPr>
          <w:p w:rsidR="00932D70" w:rsidRDefault="00932D70" w:rsidP="00AA2349">
            <w:pPr>
              <w:rPr>
                <w:sz w:val="24"/>
                <w:szCs w:val="24"/>
              </w:rPr>
            </w:pPr>
            <w:r>
              <w:rPr>
                <w:sz w:val="24"/>
                <w:szCs w:val="24"/>
              </w:rPr>
              <w:t>144</w:t>
            </w:r>
          </w:p>
        </w:tc>
        <w:tc>
          <w:tcPr>
            <w:tcW w:w="3260" w:type="dxa"/>
          </w:tcPr>
          <w:p w:rsidR="00932D70" w:rsidRDefault="00932D70" w:rsidP="00AA2349">
            <w:pPr>
              <w:rPr>
                <w:sz w:val="24"/>
                <w:szCs w:val="24"/>
              </w:rPr>
            </w:pPr>
            <w:r>
              <w:rPr>
                <w:sz w:val="24"/>
                <w:szCs w:val="24"/>
              </w:rPr>
              <w:t>4120,07</w:t>
            </w:r>
          </w:p>
        </w:tc>
      </w:tr>
    </w:tbl>
    <w:p w:rsidR="00932D70" w:rsidRDefault="00932D70" w:rsidP="00932D70">
      <w:pPr>
        <w:jc w:val="center"/>
        <w:rPr>
          <w:sz w:val="24"/>
          <w:szCs w:val="24"/>
        </w:rPr>
      </w:pPr>
    </w:p>
    <w:p w:rsidR="00932D70" w:rsidRDefault="00932D70" w:rsidP="00932D70">
      <w:pPr>
        <w:jc w:val="center"/>
        <w:rPr>
          <w:b/>
          <w:sz w:val="28"/>
          <w:szCs w:val="28"/>
        </w:rPr>
      </w:pPr>
      <w:r>
        <w:rPr>
          <w:b/>
          <w:sz w:val="28"/>
          <w:szCs w:val="28"/>
        </w:rPr>
        <w:t>Čl. V.</w:t>
      </w:r>
    </w:p>
    <w:p w:rsidR="00932D70" w:rsidRDefault="00932D70" w:rsidP="00932D70">
      <w:pPr>
        <w:jc w:val="center"/>
        <w:rPr>
          <w:b/>
          <w:sz w:val="28"/>
          <w:szCs w:val="28"/>
        </w:rPr>
      </w:pPr>
      <w:r>
        <w:rPr>
          <w:b/>
          <w:sz w:val="28"/>
          <w:szCs w:val="28"/>
        </w:rPr>
        <w:t>Informácie o výnosoch a nákladoch</w:t>
      </w:r>
    </w:p>
    <w:p w:rsidR="00932D70" w:rsidRDefault="00932D70" w:rsidP="00AA2349">
      <w:pPr>
        <w:rPr>
          <w:b/>
          <w:sz w:val="28"/>
          <w:szCs w:val="28"/>
        </w:rPr>
      </w:pPr>
      <w:r>
        <w:rPr>
          <w:b/>
          <w:sz w:val="28"/>
          <w:szCs w:val="28"/>
        </w:rPr>
        <w:t>Ods. 1</w:t>
      </w:r>
    </w:p>
    <w:p w:rsidR="00932D70" w:rsidRDefault="00932D70" w:rsidP="00AA2349">
      <w:pPr>
        <w:rPr>
          <w:b/>
          <w:sz w:val="28"/>
          <w:szCs w:val="28"/>
        </w:rPr>
      </w:pPr>
      <w:r>
        <w:rPr>
          <w:b/>
          <w:sz w:val="28"/>
          <w:szCs w:val="28"/>
        </w:rPr>
        <w:t>Výnosy – popis a výška významných položiek výnosov</w:t>
      </w:r>
    </w:p>
    <w:tbl>
      <w:tblPr>
        <w:tblStyle w:val="Mriekatabuky"/>
        <w:tblW w:w="0" w:type="auto"/>
        <w:tblLook w:val="04A0"/>
      </w:tblPr>
      <w:tblGrid>
        <w:gridCol w:w="3936"/>
        <w:gridCol w:w="4394"/>
        <w:gridCol w:w="1448"/>
      </w:tblGrid>
      <w:tr w:rsidR="00932D70" w:rsidTr="00932D70">
        <w:tc>
          <w:tcPr>
            <w:tcW w:w="3936" w:type="dxa"/>
          </w:tcPr>
          <w:p w:rsidR="00932D70" w:rsidRPr="00FE2EA4" w:rsidRDefault="00932D70" w:rsidP="00FE2EA4">
            <w:pPr>
              <w:jc w:val="center"/>
              <w:rPr>
                <w:b/>
                <w:sz w:val="24"/>
                <w:szCs w:val="24"/>
              </w:rPr>
            </w:pPr>
            <w:r w:rsidRPr="00FE2EA4">
              <w:rPr>
                <w:b/>
                <w:sz w:val="24"/>
                <w:szCs w:val="24"/>
              </w:rPr>
              <w:t>Druh výnosov</w:t>
            </w:r>
          </w:p>
        </w:tc>
        <w:tc>
          <w:tcPr>
            <w:tcW w:w="4394" w:type="dxa"/>
          </w:tcPr>
          <w:p w:rsidR="00932D70" w:rsidRPr="00FE2EA4" w:rsidRDefault="00932D70" w:rsidP="00FE2EA4">
            <w:pPr>
              <w:jc w:val="center"/>
              <w:rPr>
                <w:b/>
                <w:sz w:val="24"/>
                <w:szCs w:val="24"/>
              </w:rPr>
            </w:pPr>
            <w:r w:rsidRPr="00FE2EA4">
              <w:rPr>
                <w:b/>
                <w:sz w:val="24"/>
                <w:szCs w:val="24"/>
              </w:rPr>
              <w:t>Popis/číslo účtu a názov/</w:t>
            </w:r>
          </w:p>
        </w:tc>
        <w:tc>
          <w:tcPr>
            <w:tcW w:w="1448" w:type="dxa"/>
          </w:tcPr>
          <w:p w:rsidR="00932D70" w:rsidRPr="00FE2EA4" w:rsidRDefault="00932D70" w:rsidP="00FE2EA4">
            <w:pPr>
              <w:jc w:val="center"/>
              <w:rPr>
                <w:b/>
                <w:sz w:val="24"/>
                <w:szCs w:val="24"/>
              </w:rPr>
            </w:pPr>
            <w:r w:rsidRPr="00FE2EA4">
              <w:rPr>
                <w:b/>
                <w:sz w:val="24"/>
                <w:szCs w:val="24"/>
              </w:rPr>
              <w:t>Suma v E</w:t>
            </w:r>
          </w:p>
        </w:tc>
      </w:tr>
      <w:tr w:rsidR="00932D70" w:rsidTr="00932D70">
        <w:tc>
          <w:tcPr>
            <w:tcW w:w="3936" w:type="dxa"/>
          </w:tcPr>
          <w:p w:rsidR="00932D70" w:rsidRPr="00FE2EA4" w:rsidRDefault="00FE2EA4" w:rsidP="00AA2349">
            <w:pPr>
              <w:rPr>
                <w:sz w:val="24"/>
                <w:szCs w:val="24"/>
              </w:rPr>
            </w:pPr>
            <w:r>
              <w:rPr>
                <w:sz w:val="24"/>
                <w:szCs w:val="24"/>
              </w:rPr>
              <w:t>a) tržby za vlastné výkony a tovar</w:t>
            </w:r>
          </w:p>
        </w:tc>
        <w:tc>
          <w:tcPr>
            <w:tcW w:w="4394" w:type="dxa"/>
          </w:tcPr>
          <w:p w:rsidR="00932D70" w:rsidRPr="00FE2EA4" w:rsidRDefault="00FE2EA4" w:rsidP="00AA2349">
            <w:pPr>
              <w:rPr>
                <w:sz w:val="24"/>
                <w:szCs w:val="24"/>
              </w:rPr>
            </w:pPr>
            <w:r>
              <w:rPr>
                <w:sz w:val="24"/>
                <w:szCs w:val="24"/>
              </w:rPr>
              <w:t>602- Tržby z predaja služieb</w:t>
            </w:r>
          </w:p>
        </w:tc>
        <w:tc>
          <w:tcPr>
            <w:tcW w:w="1448" w:type="dxa"/>
          </w:tcPr>
          <w:p w:rsidR="00932D70" w:rsidRPr="00B50B36" w:rsidRDefault="00B50B36" w:rsidP="00B50B36">
            <w:pPr>
              <w:jc w:val="center"/>
              <w:rPr>
                <w:sz w:val="24"/>
                <w:szCs w:val="24"/>
              </w:rPr>
            </w:pPr>
            <w:r w:rsidRPr="00B50B36">
              <w:rPr>
                <w:sz w:val="24"/>
                <w:szCs w:val="24"/>
              </w:rPr>
              <w:t>3028,60</w:t>
            </w:r>
          </w:p>
        </w:tc>
      </w:tr>
      <w:tr w:rsidR="00932D70" w:rsidTr="00932D70">
        <w:tc>
          <w:tcPr>
            <w:tcW w:w="3936" w:type="dxa"/>
          </w:tcPr>
          <w:p w:rsidR="00932D70" w:rsidRPr="00FE2EA4" w:rsidRDefault="00FE2EA4" w:rsidP="00AA2349">
            <w:pPr>
              <w:rPr>
                <w:sz w:val="24"/>
                <w:szCs w:val="24"/>
              </w:rPr>
            </w:pPr>
            <w:r>
              <w:rPr>
                <w:sz w:val="24"/>
                <w:szCs w:val="24"/>
              </w:rPr>
              <w:t>b) finančné výnosy</w:t>
            </w:r>
          </w:p>
        </w:tc>
        <w:tc>
          <w:tcPr>
            <w:tcW w:w="4394" w:type="dxa"/>
          </w:tcPr>
          <w:p w:rsidR="00932D70" w:rsidRPr="00FE2EA4" w:rsidRDefault="00FE2EA4" w:rsidP="00AA2349">
            <w:pPr>
              <w:rPr>
                <w:sz w:val="24"/>
                <w:szCs w:val="24"/>
              </w:rPr>
            </w:pPr>
            <w:r>
              <w:rPr>
                <w:sz w:val="24"/>
                <w:szCs w:val="24"/>
              </w:rPr>
              <w:t xml:space="preserve">648 – výnosy z </w:t>
            </w:r>
            <w:proofErr w:type="spellStart"/>
            <w:r>
              <w:rPr>
                <w:sz w:val="24"/>
                <w:szCs w:val="24"/>
              </w:rPr>
              <w:t>vratiek</w:t>
            </w:r>
            <w:proofErr w:type="spellEnd"/>
          </w:p>
        </w:tc>
        <w:tc>
          <w:tcPr>
            <w:tcW w:w="1448" w:type="dxa"/>
          </w:tcPr>
          <w:p w:rsidR="00932D70" w:rsidRPr="00B50B36" w:rsidRDefault="00B50B36" w:rsidP="00B50B36">
            <w:pPr>
              <w:jc w:val="center"/>
              <w:rPr>
                <w:sz w:val="24"/>
                <w:szCs w:val="24"/>
              </w:rPr>
            </w:pPr>
            <w:r w:rsidRPr="00B50B36">
              <w:rPr>
                <w:sz w:val="24"/>
                <w:szCs w:val="24"/>
              </w:rPr>
              <w:t>29904,09</w:t>
            </w:r>
          </w:p>
        </w:tc>
      </w:tr>
      <w:tr w:rsidR="00932D70" w:rsidTr="00932D70">
        <w:tc>
          <w:tcPr>
            <w:tcW w:w="3936" w:type="dxa"/>
          </w:tcPr>
          <w:p w:rsidR="00932D70" w:rsidRPr="00FE2EA4" w:rsidRDefault="00FE2EA4" w:rsidP="00AA2349">
            <w:pPr>
              <w:rPr>
                <w:sz w:val="24"/>
                <w:szCs w:val="24"/>
              </w:rPr>
            </w:pPr>
            <w:r>
              <w:rPr>
                <w:sz w:val="24"/>
                <w:szCs w:val="24"/>
              </w:rPr>
              <w:t xml:space="preserve">d)  výnosy z transferov </w:t>
            </w:r>
          </w:p>
        </w:tc>
        <w:tc>
          <w:tcPr>
            <w:tcW w:w="4394" w:type="dxa"/>
          </w:tcPr>
          <w:p w:rsidR="00932D70" w:rsidRPr="00FE2EA4" w:rsidRDefault="00FE2EA4" w:rsidP="00AA2349">
            <w:pPr>
              <w:rPr>
                <w:sz w:val="24"/>
                <w:szCs w:val="24"/>
              </w:rPr>
            </w:pPr>
            <w:r w:rsidRPr="00FE2EA4">
              <w:rPr>
                <w:sz w:val="24"/>
                <w:szCs w:val="24"/>
              </w:rPr>
              <w:t xml:space="preserve">691 </w:t>
            </w:r>
            <w:r>
              <w:rPr>
                <w:sz w:val="24"/>
                <w:szCs w:val="24"/>
              </w:rPr>
              <w:t>–</w:t>
            </w:r>
            <w:r w:rsidRPr="00FE2EA4">
              <w:rPr>
                <w:sz w:val="24"/>
                <w:szCs w:val="24"/>
              </w:rPr>
              <w:t xml:space="preserve"> </w:t>
            </w:r>
            <w:r>
              <w:rPr>
                <w:sz w:val="24"/>
                <w:szCs w:val="24"/>
              </w:rPr>
              <w:t>Výnosy z bežných transferov z rozpočtu obce</w:t>
            </w:r>
          </w:p>
        </w:tc>
        <w:tc>
          <w:tcPr>
            <w:tcW w:w="1448" w:type="dxa"/>
          </w:tcPr>
          <w:p w:rsidR="00932D70" w:rsidRPr="00B50B36" w:rsidRDefault="00B50B36" w:rsidP="00B50B36">
            <w:pPr>
              <w:jc w:val="center"/>
              <w:rPr>
                <w:sz w:val="24"/>
                <w:szCs w:val="24"/>
              </w:rPr>
            </w:pPr>
            <w:r w:rsidRPr="00B50B36">
              <w:rPr>
                <w:sz w:val="24"/>
                <w:szCs w:val="24"/>
              </w:rPr>
              <w:t>177741,04</w:t>
            </w:r>
          </w:p>
        </w:tc>
      </w:tr>
      <w:tr w:rsidR="00932D70" w:rsidTr="00932D70">
        <w:tc>
          <w:tcPr>
            <w:tcW w:w="3936" w:type="dxa"/>
          </w:tcPr>
          <w:p w:rsidR="00932D70" w:rsidRDefault="00932D70" w:rsidP="00AA2349">
            <w:pPr>
              <w:rPr>
                <w:b/>
                <w:sz w:val="28"/>
                <w:szCs w:val="28"/>
              </w:rPr>
            </w:pPr>
          </w:p>
        </w:tc>
        <w:tc>
          <w:tcPr>
            <w:tcW w:w="4394" w:type="dxa"/>
          </w:tcPr>
          <w:p w:rsidR="00932D70" w:rsidRPr="00FE2EA4" w:rsidRDefault="00FE2EA4" w:rsidP="00AA2349">
            <w:pPr>
              <w:rPr>
                <w:sz w:val="24"/>
                <w:szCs w:val="24"/>
              </w:rPr>
            </w:pPr>
            <w:r>
              <w:rPr>
                <w:sz w:val="24"/>
                <w:szCs w:val="24"/>
              </w:rPr>
              <w:t>692 – Ročné oprávky</w:t>
            </w:r>
          </w:p>
        </w:tc>
        <w:tc>
          <w:tcPr>
            <w:tcW w:w="1448" w:type="dxa"/>
          </w:tcPr>
          <w:p w:rsidR="00932D70" w:rsidRPr="00B50B36" w:rsidRDefault="00B50B36" w:rsidP="00B50B36">
            <w:pPr>
              <w:jc w:val="center"/>
              <w:rPr>
                <w:sz w:val="24"/>
                <w:szCs w:val="24"/>
              </w:rPr>
            </w:pPr>
            <w:r w:rsidRPr="00B50B36">
              <w:rPr>
                <w:sz w:val="24"/>
                <w:szCs w:val="24"/>
              </w:rPr>
              <w:t>36330</w:t>
            </w:r>
          </w:p>
        </w:tc>
      </w:tr>
      <w:tr w:rsidR="00FE2EA4" w:rsidTr="00932D70">
        <w:tc>
          <w:tcPr>
            <w:tcW w:w="3936" w:type="dxa"/>
          </w:tcPr>
          <w:p w:rsidR="00FE2EA4" w:rsidRDefault="00FE2EA4" w:rsidP="00AA2349">
            <w:pPr>
              <w:rPr>
                <w:b/>
                <w:sz w:val="28"/>
                <w:szCs w:val="28"/>
              </w:rPr>
            </w:pPr>
          </w:p>
        </w:tc>
        <w:tc>
          <w:tcPr>
            <w:tcW w:w="4394" w:type="dxa"/>
          </w:tcPr>
          <w:p w:rsidR="00FE2EA4" w:rsidRDefault="00FE2EA4" w:rsidP="00AA2349">
            <w:pPr>
              <w:rPr>
                <w:sz w:val="24"/>
                <w:szCs w:val="24"/>
              </w:rPr>
            </w:pPr>
            <w:r>
              <w:rPr>
                <w:sz w:val="24"/>
                <w:szCs w:val="24"/>
              </w:rPr>
              <w:t>693 – Výnosy samosprávy z bežných transferov zo štátneho rozpočtu</w:t>
            </w:r>
          </w:p>
        </w:tc>
        <w:tc>
          <w:tcPr>
            <w:tcW w:w="1448" w:type="dxa"/>
          </w:tcPr>
          <w:p w:rsidR="00FE2EA4" w:rsidRPr="00B50B36" w:rsidRDefault="00B50B36" w:rsidP="00B50B36">
            <w:pPr>
              <w:jc w:val="center"/>
              <w:rPr>
                <w:sz w:val="24"/>
                <w:szCs w:val="24"/>
              </w:rPr>
            </w:pPr>
            <w:r w:rsidRPr="00B50B36">
              <w:rPr>
                <w:sz w:val="24"/>
                <w:szCs w:val="24"/>
              </w:rPr>
              <w:t>1894247,28</w:t>
            </w:r>
          </w:p>
        </w:tc>
      </w:tr>
    </w:tbl>
    <w:p w:rsidR="00932D70" w:rsidRDefault="00932D70" w:rsidP="00AA2349">
      <w:pPr>
        <w:rPr>
          <w:b/>
          <w:sz w:val="28"/>
          <w:szCs w:val="28"/>
        </w:rPr>
      </w:pPr>
    </w:p>
    <w:p w:rsidR="00B50B36" w:rsidRDefault="00B50B36" w:rsidP="00AA2349">
      <w:pPr>
        <w:rPr>
          <w:b/>
          <w:sz w:val="28"/>
          <w:szCs w:val="28"/>
        </w:rPr>
      </w:pPr>
    </w:p>
    <w:p w:rsidR="00B50B36" w:rsidRDefault="00B50B36" w:rsidP="00AA2349">
      <w:pPr>
        <w:rPr>
          <w:b/>
          <w:sz w:val="28"/>
          <w:szCs w:val="28"/>
        </w:rPr>
      </w:pPr>
    </w:p>
    <w:p w:rsidR="00B50B36" w:rsidRDefault="00B50B36" w:rsidP="00AA2349">
      <w:pPr>
        <w:rPr>
          <w:b/>
          <w:sz w:val="28"/>
          <w:szCs w:val="28"/>
        </w:rPr>
      </w:pPr>
      <w:r>
        <w:rPr>
          <w:b/>
          <w:sz w:val="28"/>
          <w:szCs w:val="28"/>
        </w:rPr>
        <w:lastRenderedPageBreak/>
        <w:t>Ods. 2</w:t>
      </w:r>
    </w:p>
    <w:p w:rsidR="00B50B36" w:rsidRDefault="00B50B36" w:rsidP="00AA2349">
      <w:pPr>
        <w:rPr>
          <w:b/>
          <w:sz w:val="28"/>
          <w:szCs w:val="28"/>
        </w:rPr>
      </w:pPr>
      <w:r>
        <w:rPr>
          <w:b/>
          <w:sz w:val="28"/>
          <w:szCs w:val="28"/>
        </w:rPr>
        <w:t>Náklady – popis a výška významných položiek nákladov</w:t>
      </w:r>
    </w:p>
    <w:tbl>
      <w:tblPr>
        <w:tblStyle w:val="Mriekatabuky"/>
        <w:tblW w:w="9926" w:type="dxa"/>
        <w:tblLook w:val="04A0"/>
      </w:tblPr>
      <w:tblGrid>
        <w:gridCol w:w="4427"/>
        <w:gridCol w:w="3741"/>
        <w:gridCol w:w="1758"/>
      </w:tblGrid>
      <w:tr w:rsidR="00B50B36" w:rsidTr="0055165E">
        <w:trPr>
          <w:trHeight w:val="286"/>
        </w:trPr>
        <w:tc>
          <w:tcPr>
            <w:tcW w:w="4427" w:type="dxa"/>
          </w:tcPr>
          <w:p w:rsidR="00B50B36" w:rsidRPr="00B50B36" w:rsidRDefault="00B50B36" w:rsidP="00B50B36">
            <w:pPr>
              <w:jc w:val="center"/>
              <w:rPr>
                <w:sz w:val="24"/>
                <w:szCs w:val="24"/>
              </w:rPr>
            </w:pPr>
            <w:r w:rsidRPr="00B50B36">
              <w:rPr>
                <w:sz w:val="24"/>
                <w:szCs w:val="24"/>
              </w:rPr>
              <w:t>Druh nákladov</w:t>
            </w:r>
          </w:p>
        </w:tc>
        <w:tc>
          <w:tcPr>
            <w:tcW w:w="3741" w:type="dxa"/>
          </w:tcPr>
          <w:p w:rsidR="00B50B36" w:rsidRPr="00B50B36" w:rsidRDefault="00B50B36" w:rsidP="00B50B36">
            <w:pPr>
              <w:jc w:val="center"/>
              <w:rPr>
                <w:sz w:val="24"/>
                <w:szCs w:val="24"/>
              </w:rPr>
            </w:pPr>
            <w:r w:rsidRPr="00B50B36">
              <w:rPr>
                <w:sz w:val="24"/>
                <w:szCs w:val="24"/>
              </w:rPr>
              <w:t>Popis /číslo účtu a názov/</w:t>
            </w:r>
          </w:p>
        </w:tc>
        <w:tc>
          <w:tcPr>
            <w:tcW w:w="1758" w:type="dxa"/>
          </w:tcPr>
          <w:p w:rsidR="00B50B36" w:rsidRPr="00B50B36" w:rsidRDefault="00B50B36" w:rsidP="00B50B36">
            <w:pPr>
              <w:jc w:val="center"/>
              <w:rPr>
                <w:sz w:val="24"/>
                <w:szCs w:val="24"/>
              </w:rPr>
            </w:pPr>
            <w:r w:rsidRPr="00B50B36">
              <w:rPr>
                <w:sz w:val="24"/>
                <w:szCs w:val="24"/>
              </w:rPr>
              <w:t>Suma v</w:t>
            </w:r>
          </w:p>
        </w:tc>
      </w:tr>
      <w:tr w:rsidR="00B50B36" w:rsidTr="0055165E">
        <w:trPr>
          <w:trHeight w:val="286"/>
        </w:trPr>
        <w:tc>
          <w:tcPr>
            <w:tcW w:w="4427" w:type="dxa"/>
          </w:tcPr>
          <w:p w:rsidR="00B50B36" w:rsidRPr="0055165E" w:rsidRDefault="00B50B36" w:rsidP="0055165E">
            <w:pPr>
              <w:rPr>
                <w:sz w:val="24"/>
                <w:szCs w:val="24"/>
              </w:rPr>
            </w:pPr>
            <w:r w:rsidRPr="0055165E">
              <w:rPr>
                <w:sz w:val="24"/>
                <w:szCs w:val="24"/>
              </w:rPr>
              <w:t xml:space="preserve">a) </w:t>
            </w:r>
            <w:proofErr w:type="spellStart"/>
            <w:r w:rsidRPr="0055165E">
              <w:rPr>
                <w:sz w:val="24"/>
                <w:szCs w:val="24"/>
              </w:rPr>
              <w:t>potrebované</w:t>
            </w:r>
            <w:proofErr w:type="spellEnd"/>
            <w:r w:rsidRPr="0055165E">
              <w:rPr>
                <w:sz w:val="24"/>
                <w:szCs w:val="24"/>
              </w:rPr>
              <w:t xml:space="preserve"> nákupy</w:t>
            </w:r>
          </w:p>
        </w:tc>
        <w:tc>
          <w:tcPr>
            <w:tcW w:w="3741" w:type="dxa"/>
          </w:tcPr>
          <w:p w:rsidR="00B50B36" w:rsidRPr="0055165E" w:rsidRDefault="00B50B36" w:rsidP="0055165E">
            <w:pPr>
              <w:rPr>
                <w:sz w:val="24"/>
                <w:szCs w:val="24"/>
              </w:rPr>
            </w:pPr>
            <w:r w:rsidRPr="0055165E">
              <w:rPr>
                <w:sz w:val="24"/>
                <w:szCs w:val="24"/>
              </w:rPr>
              <w:t>501 – Spotreba materiálu</w:t>
            </w:r>
          </w:p>
        </w:tc>
        <w:tc>
          <w:tcPr>
            <w:tcW w:w="1758" w:type="dxa"/>
          </w:tcPr>
          <w:p w:rsidR="00B50B36" w:rsidRPr="00B50B36" w:rsidRDefault="0055165E" w:rsidP="00B50B36">
            <w:pPr>
              <w:jc w:val="center"/>
              <w:rPr>
                <w:sz w:val="24"/>
                <w:szCs w:val="24"/>
              </w:rPr>
            </w:pPr>
            <w:r>
              <w:rPr>
                <w:sz w:val="24"/>
                <w:szCs w:val="24"/>
              </w:rPr>
              <w:t>215451,72</w:t>
            </w:r>
          </w:p>
        </w:tc>
      </w:tr>
      <w:tr w:rsidR="00B50B36" w:rsidTr="0055165E">
        <w:trPr>
          <w:trHeight w:val="341"/>
        </w:trPr>
        <w:tc>
          <w:tcPr>
            <w:tcW w:w="4427" w:type="dxa"/>
          </w:tcPr>
          <w:p w:rsidR="00B50B36" w:rsidRPr="0055165E" w:rsidRDefault="00B50B36" w:rsidP="00AA2349">
            <w:pPr>
              <w:rPr>
                <w:sz w:val="24"/>
                <w:szCs w:val="24"/>
              </w:rPr>
            </w:pPr>
          </w:p>
        </w:tc>
        <w:tc>
          <w:tcPr>
            <w:tcW w:w="3741" w:type="dxa"/>
          </w:tcPr>
          <w:p w:rsidR="00B50B36" w:rsidRPr="0055165E" w:rsidRDefault="00B50B36" w:rsidP="0055165E">
            <w:pPr>
              <w:rPr>
                <w:sz w:val="24"/>
                <w:szCs w:val="24"/>
              </w:rPr>
            </w:pPr>
            <w:r w:rsidRPr="0055165E">
              <w:rPr>
                <w:sz w:val="24"/>
                <w:szCs w:val="24"/>
              </w:rPr>
              <w:t xml:space="preserve">502 </w:t>
            </w:r>
            <w:r w:rsidR="0055165E" w:rsidRPr="0055165E">
              <w:rPr>
                <w:sz w:val="24"/>
                <w:szCs w:val="24"/>
              </w:rPr>
              <w:t>-</w:t>
            </w:r>
            <w:r w:rsidRPr="0055165E">
              <w:rPr>
                <w:sz w:val="24"/>
                <w:szCs w:val="24"/>
              </w:rPr>
              <w:t xml:space="preserve"> Spotreba energie</w:t>
            </w:r>
          </w:p>
        </w:tc>
        <w:tc>
          <w:tcPr>
            <w:tcW w:w="1758" w:type="dxa"/>
          </w:tcPr>
          <w:p w:rsidR="00B50B36" w:rsidRPr="0055165E" w:rsidRDefault="0055165E" w:rsidP="00AA2349">
            <w:pPr>
              <w:rPr>
                <w:sz w:val="24"/>
                <w:szCs w:val="24"/>
              </w:rPr>
            </w:pPr>
            <w:r>
              <w:rPr>
                <w:sz w:val="24"/>
                <w:szCs w:val="24"/>
              </w:rPr>
              <w:t>71437,96</w:t>
            </w:r>
          </w:p>
        </w:tc>
      </w:tr>
      <w:tr w:rsidR="00B50B36" w:rsidTr="0055165E">
        <w:trPr>
          <w:trHeight w:val="341"/>
        </w:trPr>
        <w:tc>
          <w:tcPr>
            <w:tcW w:w="4427" w:type="dxa"/>
          </w:tcPr>
          <w:p w:rsidR="00B50B36" w:rsidRPr="0055165E" w:rsidRDefault="00B50B36" w:rsidP="00AA2349">
            <w:pPr>
              <w:rPr>
                <w:sz w:val="24"/>
                <w:szCs w:val="24"/>
              </w:rPr>
            </w:pPr>
            <w:r w:rsidRPr="0055165E">
              <w:rPr>
                <w:sz w:val="24"/>
                <w:szCs w:val="24"/>
              </w:rPr>
              <w:t>b) služby</w:t>
            </w:r>
          </w:p>
        </w:tc>
        <w:tc>
          <w:tcPr>
            <w:tcW w:w="3741" w:type="dxa"/>
          </w:tcPr>
          <w:p w:rsidR="00B50B36" w:rsidRPr="0055165E" w:rsidRDefault="00B50B36" w:rsidP="0055165E">
            <w:pPr>
              <w:rPr>
                <w:sz w:val="24"/>
                <w:szCs w:val="24"/>
              </w:rPr>
            </w:pPr>
            <w:r w:rsidRPr="0055165E">
              <w:rPr>
                <w:sz w:val="24"/>
                <w:szCs w:val="24"/>
              </w:rPr>
              <w:t xml:space="preserve">511 </w:t>
            </w:r>
            <w:r w:rsidR="0055165E" w:rsidRPr="0055165E">
              <w:rPr>
                <w:sz w:val="24"/>
                <w:szCs w:val="24"/>
              </w:rPr>
              <w:t>-</w:t>
            </w:r>
            <w:r w:rsidRPr="0055165E">
              <w:rPr>
                <w:sz w:val="24"/>
                <w:szCs w:val="24"/>
              </w:rPr>
              <w:t xml:space="preserve"> Opravy a udržiavanie</w:t>
            </w:r>
          </w:p>
        </w:tc>
        <w:tc>
          <w:tcPr>
            <w:tcW w:w="1758" w:type="dxa"/>
          </w:tcPr>
          <w:p w:rsidR="00B50B36" w:rsidRPr="0021351F" w:rsidRDefault="0055165E" w:rsidP="00AA2349">
            <w:pPr>
              <w:rPr>
                <w:sz w:val="24"/>
                <w:szCs w:val="24"/>
              </w:rPr>
            </w:pPr>
            <w:r w:rsidRPr="0021351F">
              <w:rPr>
                <w:sz w:val="24"/>
                <w:szCs w:val="24"/>
              </w:rPr>
              <w:t>139772,78</w:t>
            </w:r>
          </w:p>
        </w:tc>
      </w:tr>
      <w:tr w:rsidR="00B50B36" w:rsidTr="0055165E">
        <w:trPr>
          <w:trHeight w:val="341"/>
        </w:trPr>
        <w:tc>
          <w:tcPr>
            <w:tcW w:w="4427" w:type="dxa"/>
          </w:tcPr>
          <w:p w:rsidR="00B50B36" w:rsidRPr="0055165E" w:rsidRDefault="00B50B36" w:rsidP="00AA2349">
            <w:pPr>
              <w:rPr>
                <w:sz w:val="24"/>
                <w:szCs w:val="24"/>
              </w:rPr>
            </w:pPr>
          </w:p>
        </w:tc>
        <w:tc>
          <w:tcPr>
            <w:tcW w:w="3741" w:type="dxa"/>
          </w:tcPr>
          <w:p w:rsidR="00B50B36" w:rsidRPr="0055165E" w:rsidRDefault="00B50B36" w:rsidP="0055165E">
            <w:pPr>
              <w:rPr>
                <w:sz w:val="24"/>
                <w:szCs w:val="24"/>
              </w:rPr>
            </w:pPr>
            <w:r w:rsidRPr="0055165E">
              <w:rPr>
                <w:sz w:val="24"/>
                <w:szCs w:val="24"/>
              </w:rPr>
              <w:t xml:space="preserve">512 </w:t>
            </w:r>
            <w:r w:rsidR="0055165E" w:rsidRPr="0055165E">
              <w:rPr>
                <w:sz w:val="24"/>
                <w:szCs w:val="24"/>
              </w:rPr>
              <w:t xml:space="preserve">-  </w:t>
            </w:r>
            <w:r w:rsidRPr="0055165E">
              <w:rPr>
                <w:sz w:val="24"/>
                <w:szCs w:val="24"/>
              </w:rPr>
              <w:t xml:space="preserve"> Cestovné</w:t>
            </w:r>
          </w:p>
        </w:tc>
        <w:tc>
          <w:tcPr>
            <w:tcW w:w="1758" w:type="dxa"/>
          </w:tcPr>
          <w:p w:rsidR="00B50B36" w:rsidRPr="0021351F" w:rsidRDefault="0055165E" w:rsidP="00AA2349">
            <w:pPr>
              <w:rPr>
                <w:sz w:val="24"/>
                <w:szCs w:val="24"/>
              </w:rPr>
            </w:pPr>
            <w:r w:rsidRPr="0021351F">
              <w:rPr>
                <w:sz w:val="24"/>
                <w:szCs w:val="24"/>
              </w:rPr>
              <w:t>0</w:t>
            </w:r>
          </w:p>
        </w:tc>
      </w:tr>
      <w:tr w:rsidR="00B50B36" w:rsidTr="0055165E">
        <w:trPr>
          <w:trHeight w:val="322"/>
        </w:trPr>
        <w:tc>
          <w:tcPr>
            <w:tcW w:w="4427" w:type="dxa"/>
          </w:tcPr>
          <w:p w:rsidR="00B50B36" w:rsidRPr="0055165E" w:rsidRDefault="00B50B36" w:rsidP="00AA2349">
            <w:pPr>
              <w:rPr>
                <w:sz w:val="24"/>
                <w:szCs w:val="24"/>
              </w:rPr>
            </w:pPr>
          </w:p>
        </w:tc>
        <w:tc>
          <w:tcPr>
            <w:tcW w:w="3741" w:type="dxa"/>
          </w:tcPr>
          <w:p w:rsidR="00B50B36" w:rsidRPr="0055165E" w:rsidRDefault="0055165E" w:rsidP="0055165E">
            <w:pPr>
              <w:rPr>
                <w:sz w:val="24"/>
                <w:szCs w:val="24"/>
              </w:rPr>
            </w:pPr>
            <w:r w:rsidRPr="0055165E">
              <w:rPr>
                <w:sz w:val="24"/>
                <w:szCs w:val="24"/>
              </w:rPr>
              <w:t>513 - Náklady na reprezentáciu</w:t>
            </w:r>
          </w:p>
        </w:tc>
        <w:tc>
          <w:tcPr>
            <w:tcW w:w="1758" w:type="dxa"/>
          </w:tcPr>
          <w:p w:rsidR="00B50B36" w:rsidRPr="0021351F" w:rsidRDefault="0055165E" w:rsidP="00AA2349">
            <w:pPr>
              <w:rPr>
                <w:sz w:val="24"/>
                <w:szCs w:val="24"/>
              </w:rPr>
            </w:pPr>
            <w:r w:rsidRPr="0021351F">
              <w:rPr>
                <w:sz w:val="24"/>
                <w:szCs w:val="24"/>
              </w:rPr>
              <w:t>706,25</w:t>
            </w:r>
          </w:p>
        </w:tc>
      </w:tr>
      <w:tr w:rsidR="00B50B36" w:rsidTr="0055165E">
        <w:trPr>
          <w:trHeight w:val="341"/>
        </w:trPr>
        <w:tc>
          <w:tcPr>
            <w:tcW w:w="4427" w:type="dxa"/>
          </w:tcPr>
          <w:p w:rsidR="00B50B36" w:rsidRPr="0055165E" w:rsidRDefault="00B50B36" w:rsidP="00AA2349">
            <w:pPr>
              <w:rPr>
                <w:sz w:val="24"/>
                <w:szCs w:val="24"/>
              </w:rPr>
            </w:pPr>
          </w:p>
        </w:tc>
        <w:tc>
          <w:tcPr>
            <w:tcW w:w="3741" w:type="dxa"/>
          </w:tcPr>
          <w:p w:rsidR="00B50B36" w:rsidRPr="0055165E" w:rsidRDefault="0055165E" w:rsidP="00AA2349">
            <w:pPr>
              <w:rPr>
                <w:sz w:val="24"/>
                <w:szCs w:val="24"/>
              </w:rPr>
            </w:pPr>
            <w:r w:rsidRPr="0055165E">
              <w:rPr>
                <w:sz w:val="24"/>
                <w:szCs w:val="24"/>
              </w:rPr>
              <w:t>518 - Ostatné služby</w:t>
            </w:r>
          </w:p>
        </w:tc>
        <w:tc>
          <w:tcPr>
            <w:tcW w:w="1758" w:type="dxa"/>
          </w:tcPr>
          <w:p w:rsidR="00B50B36" w:rsidRPr="0021351F" w:rsidRDefault="0055165E" w:rsidP="00AA2349">
            <w:pPr>
              <w:rPr>
                <w:sz w:val="24"/>
                <w:szCs w:val="24"/>
              </w:rPr>
            </w:pPr>
            <w:r w:rsidRPr="0021351F">
              <w:rPr>
                <w:sz w:val="24"/>
                <w:szCs w:val="24"/>
              </w:rPr>
              <w:t>41803,33</w:t>
            </w:r>
          </w:p>
        </w:tc>
      </w:tr>
      <w:tr w:rsidR="0055165E" w:rsidTr="0055165E">
        <w:trPr>
          <w:trHeight w:val="341"/>
        </w:trPr>
        <w:tc>
          <w:tcPr>
            <w:tcW w:w="4427" w:type="dxa"/>
          </w:tcPr>
          <w:p w:rsidR="0055165E" w:rsidRPr="0055165E" w:rsidRDefault="0055165E" w:rsidP="00AA2349">
            <w:pPr>
              <w:rPr>
                <w:sz w:val="24"/>
                <w:szCs w:val="24"/>
              </w:rPr>
            </w:pPr>
            <w:r w:rsidRPr="0055165E">
              <w:rPr>
                <w:sz w:val="24"/>
                <w:szCs w:val="24"/>
              </w:rPr>
              <w:t>c) osobné náklady</w:t>
            </w:r>
          </w:p>
        </w:tc>
        <w:tc>
          <w:tcPr>
            <w:tcW w:w="3741" w:type="dxa"/>
          </w:tcPr>
          <w:p w:rsidR="0055165E" w:rsidRPr="0055165E" w:rsidRDefault="0055165E" w:rsidP="00AA2349">
            <w:pPr>
              <w:rPr>
                <w:sz w:val="24"/>
                <w:szCs w:val="24"/>
              </w:rPr>
            </w:pPr>
            <w:r w:rsidRPr="0055165E">
              <w:rPr>
                <w:sz w:val="24"/>
                <w:szCs w:val="24"/>
              </w:rPr>
              <w:t>521 - Mzdové náklady</w:t>
            </w:r>
          </w:p>
        </w:tc>
        <w:tc>
          <w:tcPr>
            <w:tcW w:w="1758" w:type="dxa"/>
          </w:tcPr>
          <w:p w:rsidR="0055165E" w:rsidRPr="0021351F" w:rsidRDefault="0055165E" w:rsidP="00AA2349">
            <w:pPr>
              <w:rPr>
                <w:sz w:val="24"/>
                <w:szCs w:val="24"/>
              </w:rPr>
            </w:pPr>
            <w:r w:rsidRPr="0021351F">
              <w:rPr>
                <w:sz w:val="24"/>
                <w:szCs w:val="24"/>
              </w:rPr>
              <w:t>1094591,29</w:t>
            </w:r>
          </w:p>
        </w:tc>
      </w:tr>
      <w:tr w:rsidR="0055165E" w:rsidTr="0055165E">
        <w:trPr>
          <w:trHeight w:val="341"/>
        </w:trPr>
        <w:tc>
          <w:tcPr>
            <w:tcW w:w="4427" w:type="dxa"/>
          </w:tcPr>
          <w:p w:rsidR="0055165E" w:rsidRPr="0055165E" w:rsidRDefault="0055165E" w:rsidP="00AA2349">
            <w:pPr>
              <w:rPr>
                <w:sz w:val="24"/>
                <w:szCs w:val="24"/>
              </w:rPr>
            </w:pPr>
          </w:p>
        </w:tc>
        <w:tc>
          <w:tcPr>
            <w:tcW w:w="3741" w:type="dxa"/>
          </w:tcPr>
          <w:p w:rsidR="0055165E" w:rsidRPr="0055165E" w:rsidRDefault="0055165E" w:rsidP="00AA2349">
            <w:pPr>
              <w:rPr>
                <w:sz w:val="24"/>
                <w:szCs w:val="24"/>
              </w:rPr>
            </w:pPr>
            <w:r w:rsidRPr="0055165E">
              <w:rPr>
                <w:sz w:val="24"/>
                <w:szCs w:val="24"/>
              </w:rPr>
              <w:t xml:space="preserve">524 - Zákonné </w:t>
            </w:r>
            <w:proofErr w:type="spellStart"/>
            <w:r w:rsidRPr="0055165E">
              <w:rPr>
                <w:sz w:val="24"/>
                <w:szCs w:val="24"/>
              </w:rPr>
              <w:t>soc.poistenie</w:t>
            </w:r>
            <w:proofErr w:type="spellEnd"/>
          </w:p>
        </w:tc>
        <w:tc>
          <w:tcPr>
            <w:tcW w:w="1758" w:type="dxa"/>
          </w:tcPr>
          <w:p w:rsidR="0055165E" w:rsidRPr="0021351F" w:rsidRDefault="0055165E" w:rsidP="00AA2349">
            <w:pPr>
              <w:rPr>
                <w:sz w:val="24"/>
                <w:szCs w:val="24"/>
              </w:rPr>
            </w:pPr>
            <w:r w:rsidRPr="0021351F">
              <w:rPr>
                <w:sz w:val="24"/>
                <w:szCs w:val="24"/>
              </w:rPr>
              <w:t>394005,64</w:t>
            </w:r>
          </w:p>
        </w:tc>
      </w:tr>
      <w:tr w:rsidR="0055165E" w:rsidTr="0055165E">
        <w:trPr>
          <w:trHeight w:val="322"/>
        </w:trPr>
        <w:tc>
          <w:tcPr>
            <w:tcW w:w="4427" w:type="dxa"/>
          </w:tcPr>
          <w:p w:rsidR="0055165E" w:rsidRPr="0055165E" w:rsidRDefault="0055165E" w:rsidP="00AA2349">
            <w:pPr>
              <w:rPr>
                <w:sz w:val="24"/>
                <w:szCs w:val="24"/>
              </w:rPr>
            </w:pPr>
          </w:p>
        </w:tc>
        <w:tc>
          <w:tcPr>
            <w:tcW w:w="3741" w:type="dxa"/>
          </w:tcPr>
          <w:p w:rsidR="0055165E" w:rsidRPr="0055165E" w:rsidRDefault="0055165E" w:rsidP="0055165E">
            <w:pPr>
              <w:rPr>
                <w:sz w:val="24"/>
                <w:szCs w:val="24"/>
              </w:rPr>
            </w:pPr>
            <w:r w:rsidRPr="0055165E">
              <w:rPr>
                <w:sz w:val="24"/>
                <w:szCs w:val="24"/>
              </w:rPr>
              <w:t>525 - Ostatné soc. poistenie</w:t>
            </w:r>
          </w:p>
        </w:tc>
        <w:tc>
          <w:tcPr>
            <w:tcW w:w="1758" w:type="dxa"/>
          </w:tcPr>
          <w:p w:rsidR="0055165E" w:rsidRPr="0021351F" w:rsidRDefault="0055165E" w:rsidP="00AA2349">
            <w:pPr>
              <w:rPr>
                <w:sz w:val="24"/>
                <w:szCs w:val="24"/>
              </w:rPr>
            </w:pPr>
            <w:r w:rsidRPr="0021351F">
              <w:rPr>
                <w:sz w:val="24"/>
                <w:szCs w:val="24"/>
              </w:rPr>
              <w:t>31899,01</w:t>
            </w:r>
          </w:p>
        </w:tc>
      </w:tr>
      <w:tr w:rsidR="0055165E" w:rsidTr="0055165E">
        <w:trPr>
          <w:trHeight w:val="341"/>
        </w:trPr>
        <w:tc>
          <w:tcPr>
            <w:tcW w:w="4427" w:type="dxa"/>
          </w:tcPr>
          <w:p w:rsidR="0055165E" w:rsidRPr="0055165E" w:rsidRDefault="0055165E" w:rsidP="00AA2349">
            <w:pPr>
              <w:rPr>
                <w:sz w:val="24"/>
                <w:szCs w:val="24"/>
              </w:rPr>
            </w:pPr>
          </w:p>
        </w:tc>
        <w:tc>
          <w:tcPr>
            <w:tcW w:w="3741" w:type="dxa"/>
          </w:tcPr>
          <w:p w:rsidR="0055165E" w:rsidRPr="0055165E" w:rsidRDefault="0055165E" w:rsidP="0055165E">
            <w:pPr>
              <w:rPr>
                <w:sz w:val="24"/>
                <w:szCs w:val="24"/>
              </w:rPr>
            </w:pPr>
            <w:r w:rsidRPr="0055165E">
              <w:rPr>
                <w:sz w:val="24"/>
                <w:szCs w:val="24"/>
              </w:rPr>
              <w:t>527 - Zákonné soc. Náklady</w:t>
            </w:r>
          </w:p>
        </w:tc>
        <w:tc>
          <w:tcPr>
            <w:tcW w:w="1758" w:type="dxa"/>
          </w:tcPr>
          <w:p w:rsidR="0055165E" w:rsidRPr="0021351F" w:rsidRDefault="0055165E" w:rsidP="00AA2349">
            <w:pPr>
              <w:rPr>
                <w:sz w:val="24"/>
                <w:szCs w:val="24"/>
              </w:rPr>
            </w:pPr>
            <w:r w:rsidRPr="0021351F">
              <w:rPr>
                <w:sz w:val="24"/>
                <w:szCs w:val="24"/>
              </w:rPr>
              <w:t>50525,07</w:t>
            </w:r>
          </w:p>
        </w:tc>
      </w:tr>
      <w:tr w:rsidR="0055165E" w:rsidTr="0055165E">
        <w:trPr>
          <w:trHeight w:val="341"/>
        </w:trPr>
        <w:tc>
          <w:tcPr>
            <w:tcW w:w="4427" w:type="dxa"/>
          </w:tcPr>
          <w:p w:rsidR="0055165E" w:rsidRPr="0055165E" w:rsidRDefault="0055165E" w:rsidP="00AA2349">
            <w:pPr>
              <w:rPr>
                <w:sz w:val="24"/>
                <w:szCs w:val="24"/>
              </w:rPr>
            </w:pPr>
            <w:r w:rsidRPr="0055165E">
              <w:rPr>
                <w:sz w:val="24"/>
                <w:szCs w:val="24"/>
              </w:rPr>
              <w:t>d) dane a poplatky</w:t>
            </w:r>
          </w:p>
        </w:tc>
        <w:tc>
          <w:tcPr>
            <w:tcW w:w="3741" w:type="dxa"/>
          </w:tcPr>
          <w:p w:rsidR="0055165E" w:rsidRPr="0055165E" w:rsidRDefault="0055165E" w:rsidP="0055165E">
            <w:pPr>
              <w:rPr>
                <w:sz w:val="24"/>
                <w:szCs w:val="24"/>
              </w:rPr>
            </w:pPr>
            <w:r w:rsidRPr="0055165E">
              <w:rPr>
                <w:sz w:val="24"/>
                <w:szCs w:val="24"/>
              </w:rPr>
              <w:t>538 - Ostatné dane a </w:t>
            </w:r>
            <w:proofErr w:type="spellStart"/>
            <w:r w:rsidRPr="0055165E">
              <w:rPr>
                <w:sz w:val="24"/>
                <w:szCs w:val="24"/>
              </w:rPr>
              <w:t>popl</w:t>
            </w:r>
            <w:proofErr w:type="spellEnd"/>
            <w:r w:rsidRPr="0055165E">
              <w:rPr>
                <w:sz w:val="24"/>
                <w:szCs w:val="24"/>
              </w:rPr>
              <w:t>.</w:t>
            </w:r>
          </w:p>
        </w:tc>
        <w:tc>
          <w:tcPr>
            <w:tcW w:w="1758" w:type="dxa"/>
          </w:tcPr>
          <w:p w:rsidR="0055165E" w:rsidRPr="0021351F" w:rsidRDefault="0055165E" w:rsidP="00AA2349">
            <w:pPr>
              <w:rPr>
                <w:sz w:val="24"/>
                <w:szCs w:val="24"/>
              </w:rPr>
            </w:pPr>
            <w:r w:rsidRPr="0021351F">
              <w:rPr>
                <w:sz w:val="24"/>
                <w:szCs w:val="24"/>
              </w:rPr>
              <w:t>8351,20</w:t>
            </w:r>
          </w:p>
        </w:tc>
      </w:tr>
      <w:tr w:rsidR="0055165E" w:rsidTr="0055165E">
        <w:trPr>
          <w:trHeight w:val="341"/>
        </w:trPr>
        <w:tc>
          <w:tcPr>
            <w:tcW w:w="4427" w:type="dxa"/>
          </w:tcPr>
          <w:p w:rsidR="0055165E" w:rsidRPr="0055165E" w:rsidRDefault="0055165E" w:rsidP="00AA2349">
            <w:pPr>
              <w:rPr>
                <w:sz w:val="24"/>
                <w:szCs w:val="24"/>
              </w:rPr>
            </w:pPr>
            <w:r w:rsidRPr="0055165E">
              <w:rPr>
                <w:sz w:val="24"/>
                <w:szCs w:val="24"/>
              </w:rPr>
              <w:t>e) ostatné náklady</w:t>
            </w:r>
          </w:p>
        </w:tc>
        <w:tc>
          <w:tcPr>
            <w:tcW w:w="3741" w:type="dxa"/>
          </w:tcPr>
          <w:p w:rsidR="0055165E" w:rsidRPr="0055165E" w:rsidRDefault="0055165E" w:rsidP="0055165E">
            <w:pPr>
              <w:rPr>
                <w:sz w:val="24"/>
                <w:szCs w:val="24"/>
              </w:rPr>
            </w:pPr>
            <w:r w:rsidRPr="0055165E">
              <w:rPr>
                <w:sz w:val="24"/>
                <w:szCs w:val="24"/>
              </w:rPr>
              <w:t>548 - Ostatné náklady</w:t>
            </w:r>
          </w:p>
        </w:tc>
        <w:tc>
          <w:tcPr>
            <w:tcW w:w="1758" w:type="dxa"/>
          </w:tcPr>
          <w:p w:rsidR="0055165E" w:rsidRPr="0021351F" w:rsidRDefault="0055165E" w:rsidP="00AA2349">
            <w:pPr>
              <w:rPr>
                <w:sz w:val="24"/>
                <w:szCs w:val="24"/>
              </w:rPr>
            </w:pPr>
            <w:r w:rsidRPr="0021351F">
              <w:rPr>
                <w:sz w:val="24"/>
                <w:szCs w:val="24"/>
              </w:rPr>
              <w:t>27863,79</w:t>
            </w:r>
          </w:p>
        </w:tc>
      </w:tr>
      <w:tr w:rsidR="0055165E" w:rsidTr="0055165E">
        <w:trPr>
          <w:trHeight w:val="341"/>
        </w:trPr>
        <w:tc>
          <w:tcPr>
            <w:tcW w:w="4427" w:type="dxa"/>
          </w:tcPr>
          <w:p w:rsidR="0055165E" w:rsidRPr="0055165E" w:rsidRDefault="0055165E" w:rsidP="00AA2349">
            <w:pPr>
              <w:rPr>
                <w:sz w:val="24"/>
                <w:szCs w:val="24"/>
              </w:rPr>
            </w:pPr>
            <w:r w:rsidRPr="0055165E">
              <w:rPr>
                <w:sz w:val="24"/>
                <w:szCs w:val="24"/>
              </w:rPr>
              <w:t>f) odpisy, rezervy a opravné položky</w:t>
            </w:r>
          </w:p>
        </w:tc>
        <w:tc>
          <w:tcPr>
            <w:tcW w:w="3741" w:type="dxa"/>
          </w:tcPr>
          <w:p w:rsidR="0055165E" w:rsidRPr="0055165E" w:rsidRDefault="0055165E" w:rsidP="0055165E">
            <w:pPr>
              <w:rPr>
                <w:sz w:val="24"/>
                <w:szCs w:val="24"/>
              </w:rPr>
            </w:pPr>
            <w:r w:rsidRPr="0055165E">
              <w:rPr>
                <w:sz w:val="24"/>
                <w:szCs w:val="24"/>
              </w:rPr>
              <w:t>551 – Odpisy DHM</w:t>
            </w:r>
          </w:p>
        </w:tc>
        <w:tc>
          <w:tcPr>
            <w:tcW w:w="1758" w:type="dxa"/>
          </w:tcPr>
          <w:p w:rsidR="0055165E" w:rsidRPr="0021351F" w:rsidRDefault="0055165E" w:rsidP="00AA2349">
            <w:pPr>
              <w:rPr>
                <w:sz w:val="24"/>
                <w:szCs w:val="24"/>
              </w:rPr>
            </w:pPr>
            <w:r w:rsidRPr="0021351F">
              <w:rPr>
                <w:sz w:val="24"/>
                <w:szCs w:val="24"/>
              </w:rPr>
              <w:t>36330</w:t>
            </w:r>
          </w:p>
        </w:tc>
      </w:tr>
      <w:tr w:rsidR="0055165E" w:rsidTr="0055165E">
        <w:trPr>
          <w:trHeight w:val="341"/>
        </w:trPr>
        <w:tc>
          <w:tcPr>
            <w:tcW w:w="4427" w:type="dxa"/>
          </w:tcPr>
          <w:p w:rsidR="0055165E" w:rsidRPr="0055165E" w:rsidRDefault="0055165E" w:rsidP="00AA2349">
            <w:pPr>
              <w:rPr>
                <w:sz w:val="24"/>
                <w:szCs w:val="24"/>
              </w:rPr>
            </w:pPr>
            <w:r w:rsidRPr="0055165E">
              <w:rPr>
                <w:sz w:val="24"/>
                <w:szCs w:val="24"/>
              </w:rPr>
              <w:t>g) finančné náklady</w:t>
            </w:r>
          </w:p>
        </w:tc>
        <w:tc>
          <w:tcPr>
            <w:tcW w:w="3741" w:type="dxa"/>
          </w:tcPr>
          <w:p w:rsidR="0055165E" w:rsidRPr="0055165E" w:rsidRDefault="0055165E" w:rsidP="0055165E">
            <w:pPr>
              <w:rPr>
                <w:sz w:val="24"/>
                <w:szCs w:val="24"/>
              </w:rPr>
            </w:pPr>
            <w:r w:rsidRPr="0055165E">
              <w:rPr>
                <w:sz w:val="24"/>
                <w:szCs w:val="24"/>
              </w:rPr>
              <w:t>568 – Ostatné finančné náklady</w:t>
            </w:r>
          </w:p>
        </w:tc>
        <w:tc>
          <w:tcPr>
            <w:tcW w:w="1758" w:type="dxa"/>
          </w:tcPr>
          <w:p w:rsidR="0055165E" w:rsidRPr="0021351F" w:rsidRDefault="0055165E" w:rsidP="00AA2349">
            <w:pPr>
              <w:rPr>
                <w:sz w:val="24"/>
                <w:szCs w:val="24"/>
              </w:rPr>
            </w:pPr>
            <w:r w:rsidRPr="0021351F">
              <w:rPr>
                <w:sz w:val="24"/>
                <w:szCs w:val="24"/>
              </w:rPr>
              <w:t>2542,50</w:t>
            </w:r>
          </w:p>
        </w:tc>
      </w:tr>
      <w:tr w:rsidR="0055165E" w:rsidTr="0055165E">
        <w:trPr>
          <w:trHeight w:val="568"/>
        </w:trPr>
        <w:tc>
          <w:tcPr>
            <w:tcW w:w="4427" w:type="dxa"/>
          </w:tcPr>
          <w:p w:rsidR="0055165E" w:rsidRPr="0055165E" w:rsidRDefault="0055165E" w:rsidP="00AA2349">
            <w:pPr>
              <w:rPr>
                <w:sz w:val="24"/>
                <w:szCs w:val="24"/>
              </w:rPr>
            </w:pPr>
            <w:r w:rsidRPr="0055165E">
              <w:rPr>
                <w:sz w:val="24"/>
                <w:szCs w:val="24"/>
              </w:rPr>
              <w:t>h) náklady na transfery a náklady z odvodu</w:t>
            </w:r>
          </w:p>
        </w:tc>
        <w:tc>
          <w:tcPr>
            <w:tcW w:w="3741" w:type="dxa"/>
          </w:tcPr>
          <w:p w:rsidR="0055165E" w:rsidRPr="0055165E" w:rsidRDefault="0055165E" w:rsidP="0055165E">
            <w:pPr>
              <w:rPr>
                <w:sz w:val="24"/>
                <w:szCs w:val="24"/>
              </w:rPr>
            </w:pPr>
            <w:r w:rsidRPr="0055165E">
              <w:rPr>
                <w:sz w:val="24"/>
                <w:szCs w:val="24"/>
              </w:rPr>
              <w:t>588 – Náklady z odvodu príjmov</w:t>
            </w:r>
          </w:p>
        </w:tc>
        <w:tc>
          <w:tcPr>
            <w:tcW w:w="1758" w:type="dxa"/>
          </w:tcPr>
          <w:p w:rsidR="0055165E" w:rsidRPr="0021351F" w:rsidRDefault="0055165E" w:rsidP="00AA2349">
            <w:pPr>
              <w:rPr>
                <w:sz w:val="24"/>
                <w:szCs w:val="24"/>
              </w:rPr>
            </w:pPr>
            <w:r w:rsidRPr="0021351F">
              <w:rPr>
                <w:sz w:val="24"/>
                <w:szCs w:val="24"/>
              </w:rPr>
              <w:t>20080,35</w:t>
            </w:r>
          </w:p>
        </w:tc>
      </w:tr>
    </w:tbl>
    <w:p w:rsidR="00B50B36" w:rsidRDefault="00B50B36" w:rsidP="0055165E">
      <w:pPr>
        <w:rPr>
          <w:b/>
          <w:sz w:val="28"/>
          <w:szCs w:val="28"/>
        </w:rPr>
      </w:pPr>
    </w:p>
    <w:p w:rsidR="0021351F" w:rsidRDefault="0021351F" w:rsidP="0021351F">
      <w:pPr>
        <w:jc w:val="center"/>
        <w:rPr>
          <w:b/>
          <w:sz w:val="28"/>
          <w:szCs w:val="28"/>
        </w:rPr>
      </w:pPr>
      <w:r>
        <w:rPr>
          <w:b/>
          <w:sz w:val="28"/>
          <w:szCs w:val="28"/>
        </w:rPr>
        <w:t>Čl. VI.</w:t>
      </w:r>
    </w:p>
    <w:p w:rsidR="0021351F" w:rsidRDefault="0021351F" w:rsidP="0021351F">
      <w:pPr>
        <w:jc w:val="center"/>
        <w:rPr>
          <w:b/>
          <w:sz w:val="28"/>
          <w:szCs w:val="28"/>
        </w:rPr>
      </w:pPr>
      <w:r>
        <w:rPr>
          <w:b/>
          <w:sz w:val="28"/>
          <w:szCs w:val="28"/>
        </w:rPr>
        <w:t>Informácie o údajoch na podsúvahových účtoch</w:t>
      </w:r>
    </w:p>
    <w:p w:rsidR="0021351F" w:rsidRDefault="0021351F" w:rsidP="0021351F">
      <w:pPr>
        <w:rPr>
          <w:sz w:val="24"/>
          <w:szCs w:val="24"/>
        </w:rPr>
      </w:pPr>
      <w:r>
        <w:rPr>
          <w:sz w:val="24"/>
          <w:szCs w:val="24"/>
        </w:rPr>
        <w:t>Na podsúvahových účtoch sa vedie hodnota drobného hmotného majetku a drobného nehmotného majetku.</w:t>
      </w:r>
    </w:p>
    <w:p w:rsidR="0021351F" w:rsidRDefault="0021351F" w:rsidP="0021351F">
      <w:pPr>
        <w:rPr>
          <w:sz w:val="24"/>
          <w:szCs w:val="24"/>
        </w:rPr>
      </w:pPr>
      <w:r>
        <w:rPr>
          <w:sz w:val="24"/>
          <w:szCs w:val="24"/>
        </w:rPr>
        <w:t>771 Drobný hmotný majetok:   163499,81 Eur</w:t>
      </w:r>
    </w:p>
    <w:p w:rsidR="0021351F" w:rsidRDefault="0021351F" w:rsidP="0021351F">
      <w:pPr>
        <w:rPr>
          <w:sz w:val="24"/>
          <w:szCs w:val="24"/>
        </w:rPr>
      </w:pPr>
      <w:r>
        <w:rPr>
          <w:sz w:val="24"/>
          <w:szCs w:val="24"/>
        </w:rPr>
        <w:t>772 Drobný nehmotný majetok:     856,80  Eur</w:t>
      </w:r>
    </w:p>
    <w:p w:rsidR="0021351F" w:rsidRDefault="0021351F" w:rsidP="0021351F">
      <w:pPr>
        <w:rPr>
          <w:sz w:val="24"/>
          <w:szCs w:val="24"/>
        </w:rPr>
      </w:pPr>
    </w:p>
    <w:p w:rsidR="0021351F" w:rsidRDefault="0021351F" w:rsidP="0021351F">
      <w:pPr>
        <w:jc w:val="center"/>
        <w:rPr>
          <w:b/>
          <w:sz w:val="28"/>
          <w:szCs w:val="28"/>
        </w:rPr>
      </w:pPr>
      <w:r>
        <w:rPr>
          <w:b/>
          <w:sz w:val="28"/>
          <w:szCs w:val="28"/>
        </w:rPr>
        <w:t>Čl. VIII.</w:t>
      </w:r>
    </w:p>
    <w:p w:rsidR="0021351F" w:rsidRDefault="0021351F" w:rsidP="0021351F">
      <w:pPr>
        <w:jc w:val="center"/>
        <w:rPr>
          <w:b/>
          <w:sz w:val="28"/>
          <w:szCs w:val="28"/>
        </w:rPr>
      </w:pPr>
      <w:r>
        <w:rPr>
          <w:b/>
          <w:sz w:val="28"/>
          <w:szCs w:val="28"/>
        </w:rPr>
        <w:t>Informácie o skutočnostiach, ktoré nastali po dni, ku ktorému sa zostavuje účtovná závierka do dňa zostavenia účtovnej závierky</w:t>
      </w:r>
    </w:p>
    <w:p w:rsidR="0021351F" w:rsidRDefault="0021351F" w:rsidP="0021351F">
      <w:pPr>
        <w:jc w:val="center"/>
        <w:rPr>
          <w:b/>
          <w:sz w:val="28"/>
          <w:szCs w:val="28"/>
        </w:rPr>
      </w:pPr>
    </w:p>
    <w:p w:rsidR="0021351F" w:rsidRDefault="0021351F" w:rsidP="0021351F">
      <w:pPr>
        <w:jc w:val="center"/>
        <w:rPr>
          <w:sz w:val="24"/>
          <w:szCs w:val="24"/>
        </w:rPr>
      </w:pPr>
      <w:r>
        <w:rPr>
          <w:sz w:val="24"/>
          <w:szCs w:val="24"/>
        </w:rPr>
        <w:t>Po 31.12.2025 nenastali také udalosti, ktoré by si vyžadovali zverejnenie alebo vykázanie v účtovnej závierke za rok 2025.</w:t>
      </w:r>
    </w:p>
    <w:p w:rsidR="0021351F" w:rsidRDefault="0021351F" w:rsidP="0021351F">
      <w:pPr>
        <w:jc w:val="center"/>
        <w:rPr>
          <w:sz w:val="24"/>
          <w:szCs w:val="24"/>
        </w:rPr>
      </w:pPr>
    </w:p>
    <w:p w:rsidR="0021351F" w:rsidRDefault="0021351F" w:rsidP="0021351F">
      <w:pPr>
        <w:rPr>
          <w:sz w:val="24"/>
          <w:szCs w:val="24"/>
        </w:rPr>
      </w:pPr>
    </w:p>
    <w:p w:rsidR="0021351F" w:rsidRPr="0021351F" w:rsidRDefault="0021351F" w:rsidP="0021351F">
      <w:pPr>
        <w:rPr>
          <w:sz w:val="24"/>
          <w:szCs w:val="24"/>
        </w:rPr>
      </w:pPr>
      <w:r>
        <w:rPr>
          <w:sz w:val="24"/>
          <w:szCs w:val="24"/>
        </w:rPr>
        <w:t>V Rimavskej Seči, dňa 10.3.2026</w:t>
      </w:r>
    </w:p>
    <w:sectPr w:rsidR="0021351F" w:rsidRPr="0021351F" w:rsidSect="00383E43">
      <w:pgSz w:w="11906" w:h="16838"/>
      <w:pgMar w:top="425" w:right="1134"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4A6AD9"/>
    <w:multiLevelType w:val="hybridMultilevel"/>
    <w:tmpl w:val="62142082"/>
    <w:lvl w:ilvl="0" w:tplc="0E263C8E">
      <w:start w:val="3"/>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383E43"/>
    <w:rsid w:val="00135317"/>
    <w:rsid w:val="001E4265"/>
    <w:rsid w:val="001F1B3B"/>
    <w:rsid w:val="0021351F"/>
    <w:rsid w:val="002A180C"/>
    <w:rsid w:val="00383E43"/>
    <w:rsid w:val="004C3635"/>
    <w:rsid w:val="004C5F59"/>
    <w:rsid w:val="004D1416"/>
    <w:rsid w:val="0055165E"/>
    <w:rsid w:val="005E5532"/>
    <w:rsid w:val="006C3212"/>
    <w:rsid w:val="00774C33"/>
    <w:rsid w:val="007A001D"/>
    <w:rsid w:val="00802765"/>
    <w:rsid w:val="008535C9"/>
    <w:rsid w:val="008746BF"/>
    <w:rsid w:val="00932D70"/>
    <w:rsid w:val="009E6A46"/>
    <w:rsid w:val="00A46D52"/>
    <w:rsid w:val="00AA2349"/>
    <w:rsid w:val="00AF224C"/>
    <w:rsid w:val="00B027E4"/>
    <w:rsid w:val="00B50B36"/>
    <w:rsid w:val="00BC0BAE"/>
    <w:rsid w:val="00CF501D"/>
    <w:rsid w:val="00DB5117"/>
    <w:rsid w:val="00FC06E3"/>
    <w:rsid w:val="00FE2EA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C3635"/>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383E4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basedOn w:val="Normlny"/>
    <w:uiPriority w:val="34"/>
    <w:qFormat/>
    <w:rsid w:val="007A001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310909-E87B-494B-B9D6-B419E3F30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TotalTime>
  <Pages>7</Pages>
  <Words>2031</Words>
  <Characters>11581</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4</cp:revision>
  <cp:lastPrinted>2026-03-09T13:48:00Z</cp:lastPrinted>
  <dcterms:created xsi:type="dcterms:W3CDTF">2026-03-09T13:14:00Z</dcterms:created>
  <dcterms:modified xsi:type="dcterms:W3CDTF">2026-03-10T10:11:00Z</dcterms:modified>
</cp:coreProperties>
</file>