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ED114D" w14:textId="77777777" w:rsidR="00F3570B" w:rsidRDefault="00F3570B" w:rsidP="00CC397E">
      <w:pPr>
        <w:tabs>
          <w:tab w:val="left" w:pos="9781"/>
        </w:tabs>
        <w:ind w:left="3679" w:right="4485"/>
        <w:jc w:val="both"/>
        <w:rPr>
          <w:b/>
        </w:rPr>
      </w:pPr>
    </w:p>
    <w:p w14:paraId="08F4F5A8" w14:textId="142F71FA" w:rsidR="004A3E48" w:rsidRDefault="00F3570B" w:rsidP="004A3E48">
      <w:pPr>
        <w:tabs>
          <w:tab w:val="left" w:pos="9781"/>
        </w:tabs>
        <w:ind w:right="9"/>
        <w:jc w:val="center"/>
        <w:rPr>
          <w:b/>
          <w:sz w:val="24"/>
        </w:rPr>
      </w:pPr>
      <w:r w:rsidRPr="00B86B6C">
        <w:rPr>
          <w:b/>
          <w:sz w:val="24"/>
        </w:rPr>
        <w:t>P</w:t>
      </w:r>
      <w:r w:rsidR="002D243F" w:rsidRPr="00B86B6C">
        <w:rPr>
          <w:b/>
          <w:sz w:val="24"/>
        </w:rPr>
        <w:t xml:space="preserve">OZNÁMKY </w:t>
      </w:r>
    </w:p>
    <w:p w14:paraId="5161C2D5" w14:textId="6DBEE53A" w:rsidR="00964FF2" w:rsidRDefault="002A0B63" w:rsidP="00F97836">
      <w:pPr>
        <w:tabs>
          <w:tab w:val="left" w:pos="9781"/>
        </w:tabs>
        <w:ind w:right="9"/>
        <w:jc w:val="center"/>
        <w:rPr>
          <w:b/>
        </w:rPr>
      </w:pPr>
      <w:r>
        <w:rPr>
          <w:b/>
        </w:rPr>
        <w:t>k....</w:t>
      </w:r>
      <w:r w:rsidR="004F6E58">
        <w:rPr>
          <w:b/>
        </w:rPr>
        <w:t>31. 12. 202</w:t>
      </w:r>
      <w:r w:rsidR="00901399">
        <w:rPr>
          <w:b/>
        </w:rPr>
        <w:t>5</w:t>
      </w:r>
      <w:r>
        <w:rPr>
          <w:b/>
        </w:rPr>
        <w:t>......</w:t>
      </w:r>
    </w:p>
    <w:p w14:paraId="457A4852" w14:textId="77777777" w:rsidR="004A3E48" w:rsidRDefault="004A3E48" w:rsidP="00F97836">
      <w:pPr>
        <w:tabs>
          <w:tab w:val="left" w:pos="9781"/>
        </w:tabs>
        <w:ind w:right="9"/>
        <w:jc w:val="center"/>
        <w:rPr>
          <w:b/>
        </w:rPr>
      </w:pPr>
    </w:p>
    <w:p w14:paraId="58B8BEF1" w14:textId="11B4620D" w:rsidR="007973F9" w:rsidRPr="004A3E48" w:rsidRDefault="007973F9" w:rsidP="007973F9">
      <w:pPr>
        <w:spacing w:line="276" w:lineRule="auto"/>
        <w:ind w:left="1453" w:right="543"/>
        <w:jc w:val="both"/>
        <w:rPr>
          <w:b/>
          <w:bCs/>
          <w:sz w:val="24"/>
          <w:szCs w:val="24"/>
        </w:rPr>
      </w:pPr>
      <w:r>
        <w:rPr>
          <w:b/>
          <w:bCs/>
          <w:color w:val="00B050"/>
        </w:rPr>
        <w:t xml:space="preserve">                          </w:t>
      </w:r>
      <w:r w:rsidR="00F3570B" w:rsidRPr="004A3E48">
        <w:rPr>
          <w:b/>
          <w:bCs/>
          <w:sz w:val="24"/>
          <w:szCs w:val="24"/>
        </w:rPr>
        <w:t>Výročná správa registrovaného sociálneho podniku</w:t>
      </w:r>
    </w:p>
    <w:p w14:paraId="76ED4E4A" w14:textId="5477516D" w:rsidR="007973F9" w:rsidRPr="00FD05FB" w:rsidRDefault="007973F9" w:rsidP="004F6E58">
      <w:pPr>
        <w:spacing w:line="276" w:lineRule="auto"/>
        <w:ind w:left="1453" w:right="543"/>
        <w:jc w:val="center"/>
        <w:rPr>
          <w:rFonts w:cs="Times"/>
          <w:sz w:val="20"/>
          <w:szCs w:val="20"/>
        </w:rPr>
      </w:pPr>
      <w:r w:rsidRPr="00FD05FB">
        <w:rPr>
          <w:rFonts w:cs="Times"/>
          <w:sz w:val="20"/>
          <w:szCs w:val="20"/>
        </w:rPr>
        <w:t>v  zmysle   príslušných ustanovení  zákona č. 112/2018  z. z. o sociálnej ekonomike a sociálnych podnikoch a o  zmene  a doplnení  niektorých zákonov (ďalej  len ,,zákon č. 112/2018 Z. z.</w:t>
      </w:r>
    </w:p>
    <w:p w14:paraId="5161C2D6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4"/>
        </w:rPr>
      </w:pPr>
    </w:p>
    <w:p w14:paraId="5161C2D7" w14:textId="77777777" w:rsidR="00964FF2" w:rsidRDefault="00964FF2" w:rsidP="00CC397E">
      <w:pPr>
        <w:pStyle w:val="Zkladntext"/>
        <w:tabs>
          <w:tab w:val="left" w:pos="9781"/>
        </w:tabs>
        <w:jc w:val="both"/>
        <w:rPr>
          <w:b/>
          <w:sz w:val="20"/>
        </w:rPr>
      </w:pPr>
    </w:p>
    <w:p w14:paraId="5161C2D8" w14:textId="77777777" w:rsidR="00964FF2" w:rsidRPr="00B86B6C" w:rsidRDefault="002D243F" w:rsidP="00CC397E">
      <w:pPr>
        <w:pStyle w:val="Nadpis1"/>
        <w:numPr>
          <w:ilvl w:val="0"/>
          <w:numId w:val="9"/>
        </w:numPr>
        <w:tabs>
          <w:tab w:val="left" w:pos="9781"/>
        </w:tabs>
        <w:ind w:left="284"/>
        <w:jc w:val="both"/>
        <w:rPr>
          <w:sz w:val="24"/>
        </w:rPr>
      </w:pPr>
      <w:r w:rsidRPr="00B86B6C">
        <w:rPr>
          <w:sz w:val="24"/>
        </w:rPr>
        <w:t>Poznámky obsahujú tieto informácie o účtovnej jednotke:</w:t>
      </w:r>
    </w:p>
    <w:p w14:paraId="5161C2D9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2DA" w14:textId="352138AD" w:rsidR="00964FF2" w:rsidRDefault="002D243F" w:rsidP="00CC397E">
      <w:pPr>
        <w:pStyle w:val="Odsekzoznamu"/>
        <w:numPr>
          <w:ilvl w:val="1"/>
          <w:numId w:val="9"/>
        </w:numPr>
        <w:tabs>
          <w:tab w:val="left" w:pos="9781"/>
        </w:tabs>
        <w:ind w:left="426"/>
        <w:jc w:val="both"/>
      </w:pPr>
      <w:r>
        <w:t>obchodné meno a sídlo účtovnej jednotky, dátum jej založenia a dátum jej</w:t>
      </w:r>
      <w:r>
        <w:rPr>
          <w:spacing w:val="-6"/>
        </w:rPr>
        <w:t xml:space="preserve"> </w:t>
      </w:r>
      <w:r w:rsidR="007B1C5B">
        <w:t>vzniku</w:t>
      </w:r>
    </w:p>
    <w:p w14:paraId="039D1844" w14:textId="48370DAD" w:rsidR="00F3570B" w:rsidRPr="00FD05FB" w:rsidRDefault="00FD05FB" w:rsidP="00FD05FB">
      <w:pPr>
        <w:pStyle w:val="Default"/>
        <w:tabs>
          <w:tab w:val="left" w:pos="9781"/>
        </w:tabs>
        <w:spacing w:before="120"/>
        <w:rPr>
          <w:rFonts w:ascii="Arial Narrow" w:hAnsi="Arial Narrow"/>
          <w:bCs/>
          <w:color w:val="auto"/>
          <w:sz w:val="22"/>
          <w:szCs w:val="22"/>
        </w:rPr>
      </w:pPr>
      <w:r>
        <w:rPr>
          <w:rFonts w:ascii="Arial Narrow" w:hAnsi="Arial Narrow"/>
          <w:bCs/>
          <w:color w:val="auto"/>
          <w:sz w:val="22"/>
          <w:szCs w:val="22"/>
        </w:rPr>
        <w:t xml:space="preserve">         </w:t>
      </w:r>
      <w:r w:rsidR="00CC03D0" w:rsidRPr="00FD05FB">
        <w:rPr>
          <w:rFonts w:ascii="Arial Narrow" w:hAnsi="Arial Narrow"/>
          <w:bCs/>
          <w:color w:val="auto"/>
          <w:sz w:val="22"/>
          <w:szCs w:val="22"/>
        </w:rPr>
        <w:t>Názov</w:t>
      </w:r>
      <w:r w:rsidR="0044549F" w:rsidRPr="00FD05FB">
        <w:rPr>
          <w:rFonts w:ascii="Arial Narrow" w:hAnsi="Arial Narrow"/>
          <w:bCs/>
          <w:color w:val="auto"/>
          <w:sz w:val="22"/>
          <w:szCs w:val="22"/>
        </w:rPr>
        <w:t xml:space="preserve"> spoločnosti</w:t>
      </w:r>
      <w:r w:rsidR="00F3570B" w:rsidRPr="0075712E">
        <w:rPr>
          <w:rFonts w:ascii="Arial Narrow" w:hAnsi="Arial Narrow"/>
          <w:b/>
          <w:color w:val="00B050"/>
          <w:sz w:val="22"/>
          <w:szCs w:val="22"/>
        </w:rPr>
        <w:t>:</w:t>
      </w:r>
      <w:r w:rsidR="00657FDD">
        <w:rPr>
          <w:rFonts w:ascii="Arial Narrow" w:hAnsi="Arial Narrow"/>
          <w:b/>
          <w:color w:val="00B050"/>
          <w:sz w:val="22"/>
          <w:szCs w:val="22"/>
        </w:rPr>
        <w:t xml:space="preserve"> 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Občianske združenie </w:t>
      </w:r>
      <w:r w:rsidR="008A41D5">
        <w:rPr>
          <w:rFonts w:ascii="Arial Narrow" w:hAnsi="Arial Narrow"/>
          <w:b/>
          <w:color w:val="auto"/>
          <w:sz w:val="22"/>
          <w:szCs w:val="22"/>
        </w:rPr>
        <w:t>JASENSKÁ DOLINA</w:t>
      </w:r>
      <w:r w:rsidR="00B84D8B" w:rsidRPr="00FD05FB">
        <w:rPr>
          <w:rFonts w:ascii="Arial Narrow" w:hAnsi="Arial Narrow"/>
          <w:b/>
          <w:color w:val="auto"/>
          <w:sz w:val="22"/>
          <w:szCs w:val="22"/>
        </w:rPr>
        <w:t xml:space="preserve"> r.s.p</w:t>
      </w:r>
      <w:r w:rsidR="00B84D8B" w:rsidRPr="00FD05FB">
        <w:rPr>
          <w:rFonts w:ascii="Arial Narrow" w:hAnsi="Arial Narrow"/>
          <w:bCs/>
          <w:color w:val="auto"/>
          <w:sz w:val="22"/>
          <w:szCs w:val="22"/>
        </w:rPr>
        <w:t>.</w:t>
      </w:r>
    </w:p>
    <w:p w14:paraId="6603C18D" w14:textId="77777777" w:rsidR="00FD05FB" w:rsidRPr="00FD05FB" w:rsidRDefault="00CC03D0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Dátum vzniku (záp</w:t>
      </w:r>
      <w:r w:rsidR="002A0B63" w:rsidRPr="00FD05FB">
        <w:rPr>
          <w:rFonts w:ascii="Arial Narrow" w:hAnsi="Arial Narrow"/>
          <w:color w:val="auto"/>
          <w:sz w:val="22"/>
          <w:szCs w:val="22"/>
        </w:rPr>
        <w:t xml:space="preserve">isu do príslušného registra):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Register mimovládnych neziskových organizácií,</w:t>
      </w:r>
      <w:r w:rsidR="00FD05FB" w:rsidRPr="00FD05FB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109052F7" w14:textId="6FA307E1" w:rsidR="00CC03D0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Registračné číslo: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VVS/1-900/90-36160</w:t>
      </w:r>
    </w:p>
    <w:p w14:paraId="5C723620" w14:textId="109F7869" w:rsidR="00FD05FB" w:rsidRPr="00FD05FB" w:rsidRDefault="00FD05FB" w:rsidP="00CC397E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Dátum vzniku: </w:t>
      </w:r>
      <w:r>
        <w:rPr>
          <w:rFonts w:ascii="Arial Narrow" w:hAnsi="Arial Narrow"/>
          <w:color w:val="auto"/>
          <w:sz w:val="22"/>
          <w:szCs w:val="22"/>
        </w:rPr>
        <w:t xml:space="preserve">      </w:t>
      </w:r>
      <w:r w:rsidRPr="00FD05FB">
        <w:rPr>
          <w:rFonts w:ascii="Arial Narrow" w:hAnsi="Arial Narrow"/>
          <w:b/>
          <w:bCs/>
          <w:color w:val="auto"/>
          <w:sz w:val="22"/>
          <w:szCs w:val="22"/>
        </w:rPr>
        <w:t>10. 09. 2010</w:t>
      </w:r>
    </w:p>
    <w:p w14:paraId="42BE6ABF" w14:textId="1DFC35A7" w:rsidR="002A0B63" w:rsidRPr="00FD05FB" w:rsidRDefault="00CC03D0" w:rsidP="00FD05FB">
      <w:pPr>
        <w:pStyle w:val="Default"/>
        <w:tabs>
          <w:tab w:val="left" w:pos="9781"/>
        </w:tabs>
        <w:spacing w:before="12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Sídlo: </w:t>
      </w:r>
      <w:r w:rsidR="00FD05FB" w:rsidRPr="00FD05FB">
        <w:rPr>
          <w:rFonts w:ascii="Arial Narrow" w:hAnsi="Arial Narrow"/>
          <w:b/>
          <w:bCs/>
          <w:color w:val="auto"/>
          <w:sz w:val="22"/>
          <w:szCs w:val="22"/>
        </w:rPr>
        <w:t>038 11  Belá-Dulice č. 385</w:t>
      </w:r>
      <w:r w:rsidR="00FD05FB">
        <w:rPr>
          <w:rFonts w:ascii="Arial Narrow" w:hAnsi="Arial Narrow"/>
          <w:color w:val="auto"/>
          <w:sz w:val="22"/>
          <w:szCs w:val="22"/>
        </w:rPr>
        <w:tab/>
      </w:r>
    </w:p>
    <w:p w14:paraId="4005BBCD" w14:textId="19E95EF2" w:rsidR="00E76F9A" w:rsidRPr="00FD05FB" w:rsidRDefault="00CC03D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 xml:space="preserve">Adresa prevádzkarne zapísanej v živnostenskom registri: 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spoločnosť nemá zriadenú prevádzk</w:t>
      </w:r>
      <w:r w:rsidR="003D1D3F">
        <w:rPr>
          <w:rFonts w:ascii="Arial Narrow" w:hAnsi="Arial Narrow"/>
          <w:b/>
          <w:bCs/>
          <w:color w:val="auto"/>
          <w:sz w:val="22"/>
          <w:szCs w:val="22"/>
        </w:rPr>
        <w:t>a</w:t>
      </w:r>
      <w:r w:rsidR="00FD05FB">
        <w:rPr>
          <w:rFonts w:ascii="Arial Narrow" w:hAnsi="Arial Narrow"/>
          <w:b/>
          <w:bCs/>
          <w:color w:val="auto"/>
          <w:sz w:val="22"/>
          <w:szCs w:val="22"/>
        </w:rPr>
        <w:t>reň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  <w:r w:rsidR="008436B5">
        <w:rPr>
          <w:rFonts w:ascii="Arial Narrow" w:hAnsi="Arial Narrow"/>
          <w:color w:val="00B050"/>
          <w:sz w:val="22"/>
          <w:szCs w:val="22"/>
        </w:rPr>
        <w:t>.</w:t>
      </w:r>
      <w:r w:rsidR="00E76F9A" w:rsidRPr="00FD05FB">
        <w:rPr>
          <w:rFonts w:ascii="Arial Narrow" w:hAnsi="Arial Narrow"/>
          <w:color w:val="00B050"/>
          <w:sz w:val="22"/>
          <w:szCs w:val="22"/>
        </w:rPr>
        <w:t xml:space="preserve"> </w:t>
      </w:r>
    </w:p>
    <w:p w14:paraId="6FF30953" w14:textId="77777777" w:rsidR="00E76F9A" w:rsidRPr="00E76F9A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00B050"/>
          <w:sz w:val="22"/>
          <w:szCs w:val="22"/>
        </w:rPr>
      </w:pPr>
    </w:p>
    <w:p w14:paraId="3C77A1D5" w14:textId="1E8E3BB7" w:rsidR="00295778" w:rsidRPr="00FD05FB" w:rsidRDefault="00E03050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color w:val="auto"/>
          <w:sz w:val="22"/>
          <w:szCs w:val="22"/>
        </w:rPr>
      </w:pPr>
      <w:r w:rsidRPr="00FD05FB">
        <w:rPr>
          <w:rFonts w:ascii="Arial Narrow" w:hAnsi="Arial Narrow"/>
          <w:color w:val="auto"/>
          <w:sz w:val="22"/>
          <w:szCs w:val="22"/>
        </w:rPr>
        <w:t>Spoločnosť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>vyhlasuje, že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="00295778" w:rsidRPr="00FD05FB">
        <w:rPr>
          <w:rFonts w:ascii="Arial Narrow" w:hAnsi="Arial Narrow"/>
          <w:b/>
          <w:color w:val="auto"/>
          <w:sz w:val="22"/>
          <w:szCs w:val="22"/>
        </w:rPr>
        <w:t>nezmenil</w:t>
      </w:r>
      <w:r w:rsidRPr="00FD05FB">
        <w:rPr>
          <w:rFonts w:ascii="Arial Narrow" w:hAnsi="Arial Narrow"/>
          <w:b/>
          <w:color w:val="auto"/>
          <w:sz w:val="22"/>
          <w:szCs w:val="22"/>
        </w:rPr>
        <w:t>a</w:t>
      </w:r>
      <w:r w:rsidR="00295778" w:rsidRPr="00FD05FB">
        <w:rPr>
          <w:rFonts w:ascii="Arial Narrow" w:hAnsi="Arial Narrow"/>
          <w:color w:val="auto"/>
          <w:sz w:val="22"/>
          <w:szCs w:val="22"/>
        </w:rPr>
        <w:t xml:space="preserve"> adresu </w:t>
      </w:r>
      <w:r w:rsidR="00E76F9A" w:rsidRPr="00FD05FB">
        <w:rPr>
          <w:rFonts w:ascii="Arial Narrow" w:hAnsi="Arial Narrow"/>
          <w:color w:val="auto"/>
          <w:sz w:val="22"/>
          <w:szCs w:val="22"/>
        </w:rPr>
        <w:t xml:space="preserve"> sídla</w:t>
      </w:r>
      <w:r w:rsidR="00FD05FB" w:rsidRPr="00FD05FB">
        <w:rPr>
          <w:rFonts w:ascii="Arial Narrow" w:hAnsi="Arial Narrow"/>
          <w:color w:val="auto"/>
          <w:sz w:val="22"/>
          <w:szCs w:val="22"/>
          <w:u w:val="single"/>
        </w:rPr>
        <w:t>.</w:t>
      </w:r>
    </w:p>
    <w:p w14:paraId="424BC5E0" w14:textId="77777777" w:rsidR="00E76F9A" w:rsidRPr="00295778" w:rsidRDefault="00E76F9A" w:rsidP="00CC397E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00B050"/>
          <w:sz w:val="22"/>
          <w:szCs w:val="22"/>
        </w:rPr>
      </w:pPr>
    </w:p>
    <w:p w14:paraId="183483CE" w14:textId="02F4D264" w:rsidR="00153C49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8A41D5">
        <w:rPr>
          <w:rFonts w:ascii="Arial Narrow" w:hAnsi="Arial Narrow"/>
          <w:bCs/>
          <w:color w:val="auto"/>
          <w:sz w:val="22"/>
          <w:szCs w:val="22"/>
        </w:rPr>
        <w:t xml:space="preserve">Druh </w:t>
      </w:r>
      <w:r w:rsidR="0044549F" w:rsidRPr="008A41D5">
        <w:rPr>
          <w:rFonts w:ascii="Arial Narrow" w:hAnsi="Arial Narrow"/>
          <w:bCs/>
          <w:color w:val="auto"/>
          <w:sz w:val="22"/>
          <w:szCs w:val="22"/>
        </w:rPr>
        <w:t>registrovaného sociálneho podniku (RSP)</w:t>
      </w:r>
      <w:r w:rsidRPr="008A41D5">
        <w:rPr>
          <w:rFonts w:ascii="Arial Narrow" w:hAnsi="Arial Narrow"/>
          <w:bCs/>
          <w:color w:val="auto"/>
          <w:sz w:val="22"/>
          <w:szCs w:val="22"/>
        </w:rPr>
        <w:t>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200DEC" w:rsidRPr="008A41D5">
        <w:rPr>
          <w:rFonts w:ascii="Arial Narrow" w:hAnsi="Arial Narrow"/>
          <w:b/>
          <w:color w:val="auto"/>
          <w:sz w:val="22"/>
          <w:szCs w:val="22"/>
        </w:rPr>
        <w:t xml:space="preserve">integračný </w:t>
      </w:r>
      <w:r w:rsidR="008A41D5" w:rsidRPr="008A41D5">
        <w:rPr>
          <w:rFonts w:ascii="Arial Narrow" w:hAnsi="Arial Narrow"/>
          <w:b/>
          <w:color w:val="auto"/>
          <w:sz w:val="22"/>
          <w:szCs w:val="22"/>
        </w:rPr>
        <w:t>podnik</w:t>
      </w:r>
    </w:p>
    <w:p w14:paraId="3CB89DC1" w14:textId="3F481DBB" w:rsidR="00F3570B" w:rsidRPr="008A41D5" w:rsidRDefault="00F3570B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>Dátum priznania štatútu:</w:t>
      </w:r>
      <w:r w:rsidR="00F94677" w:rsidRPr="008A41D5">
        <w:rPr>
          <w:rFonts w:ascii="Arial Narrow" w:hAnsi="Arial Narrow"/>
          <w:color w:val="auto"/>
          <w:sz w:val="22"/>
          <w:szCs w:val="22"/>
        </w:rPr>
        <w:t xml:space="preserve"> </w:t>
      </w:r>
      <w:r w:rsidR="008A41D5" w:rsidRPr="008A41D5">
        <w:rPr>
          <w:rFonts w:ascii="Arial Narrow" w:hAnsi="Arial Narrow"/>
          <w:b/>
          <w:bCs/>
          <w:color w:val="auto"/>
          <w:sz w:val="22"/>
          <w:szCs w:val="22"/>
        </w:rPr>
        <w:t>03. 05. 2021</w:t>
      </w:r>
    </w:p>
    <w:p w14:paraId="4CA95285" w14:textId="375D70A7" w:rsidR="008A41D5" w:rsidRPr="008A41D5" w:rsidRDefault="008A41D5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8A41D5">
        <w:rPr>
          <w:rFonts w:ascii="Arial Narrow" w:hAnsi="Arial Narrow"/>
          <w:color w:val="auto"/>
          <w:sz w:val="22"/>
          <w:szCs w:val="22"/>
        </w:rPr>
        <w:t xml:space="preserve">Číslo osvedčenia:           </w:t>
      </w:r>
      <w:r w:rsidRPr="008A41D5">
        <w:rPr>
          <w:rFonts w:ascii="Arial Narrow" w:hAnsi="Arial Narrow"/>
          <w:b/>
          <w:bCs/>
          <w:color w:val="auto"/>
          <w:sz w:val="22"/>
          <w:szCs w:val="22"/>
        </w:rPr>
        <w:t>378/2021_RSP</w:t>
      </w:r>
    </w:p>
    <w:p w14:paraId="78816614" w14:textId="77777777" w:rsidR="00153C4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FF0000"/>
          <w:sz w:val="22"/>
          <w:szCs w:val="22"/>
        </w:rPr>
      </w:pPr>
    </w:p>
    <w:p w14:paraId="17361018" w14:textId="4AEC2A0C" w:rsidR="00153C49" w:rsidRPr="00561FA9" w:rsidRDefault="00153C49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Zápis označenia r. s. p. alebo registrovaný sociálny podnik do príslušného registra: </w:t>
      </w:r>
      <w:r w:rsidRPr="00561FA9">
        <w:rPr>
          <w:rFonts w:ascii="Arial Narrow" w:hAnsi="Arial Narrow"/>
          <w:b/>
          <w:bCs/>
          <w:color w:val="auto"/>
          <w:sz w:val="22"/>
          <w:szCs w:val="22"/>
        </w:rPr>
        <w:t>Spoločnosť je pri plnení tejto zákonnej povinnosti v termíne v súlade so zákonom. Spoločnosť pri svojom obchodnom mene v úradnom i obchodnom styku používa zákonom stanovené označenie.</w:t>
      </w:r>
    </w:p>
    <w:p w14:paraId="32254487" w14:textId="426BF2BB" w:rsidR="00912273" w:rsidRPr="007D7313" w:rsidRDefault="00912273" w:rsidP="00CC397E">
      <w:pPr>
        <w:pStyle w:val="Default"/>
        <w:tabs>
          <w:tab w:val="left" w:pos="709"/>
          <w:tab w:val="left" w:pos="5954"/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b/>
          <w:color w:val="FF0000"/>
          <w:sz w:val="22"/>
          <w:szCs w:val="22"/>
        </w:rPr>
        <w:t xml:space="preserve"> </w:t>
      </w:r>
    </w:p>
    <w:p w14:paraId="7617169B" w14:textId="77777777" w:rsidR="00CC03D0" w:rsidRPr="00561FA9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561FA9">
        <w:rPr>
          <w:rFonts w:ascii="Arial Narrow" w:hAnsi="Arial Narrow"/>
          <w:color w:val="auto"/>
          <w:sz w:val="22"/>
          <w:szCs w:val="22"/>
        </w:rPr>
        <w:t xml:space="preserve">Spôsob </w:t>
      </w:r>
      <w:r w:rsidR="00F94677" w:rsidRPr="00561FA9">
        <w:rPr>
          <w:rFonts w:ascii="Arial Narrow" w:hAnsi="Arial Narrow"/>
          <w:color w:val="auto"/>
          <w:sz w:val="22"/>
          <w:szCs w:val="22"/>
        </w:rPr>
        <w:t xml:space="preserve">zapájania zainteresovaných osôb do </w:t>
      </w:r>
      <w:r w:rsidRPr="00561FA9">
        <w:rPr>
          <w:rFonts w:ascii="Arial Narrow" w:hAnsi="Arial Narrow"/>
          <w:color w:val="auto"/>
          <w:sz w:val="22"/>
          <w:szCs w:val="22"/>
        </w:rPr>
        <w:t>správy RSP</w:t>
      </w:r>
      <w:r w:rsidR="00CC03D0" w:rsidRPr="00561FA9">
        <w:rPr>
          <w:rFonts w:ascii="Arial Narrow" w:hAnsi="Arial Narrow"/>
          <w:color w:val="auto"/>
          <w:sz w:val="22"/>
          <w:szCs w:val="22"/>
        </w:rPr>
        <w:t xml:space="preserve"> v zmysle základného dokumentu spoločnosti</w:t>
      </w:r>
      <w:r w:rsidRPr="00561FA9">
        <w:rPr>
          <w:rFonts w:ascii="Arial Narrow" w:hAnsi="Arial Narrow"/>
          <w:color w:val="auto"/>
          <w:sz w:val="22"/>
          <w:szCs w:val="22"/>
        </w:rPr>
        <w:t xml:space="preserve">:     </w:t>
      </w:r>
    </w:p>
    <w:p w14:paraId="06D6CFD1" w14:textId="739F89DB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 xml:space="preserve">Správna rada: Milan Sumka, </w:t>
      </w:r>
      <w:r w:rsidR="007F713B">
        <w:rPr>
          <w:rFonts w:ascii="Arial Narrow" w:hAnsi="Arial Narrow"/>
          <w:b/>
          <w:color w:val="auto"/>
          <w:sz w:val="22"/>
          <w:szCs w:val="22"/>
        </w:rPr>
        <w:t xml:space="preserve">Tomáš Mikušák, </w:t>
      </w:r>
      <w:r>
        <w:rPr>
          <w:rFonts w:ascii="Arial Narrow" w:hAnsi="Arial Narrow"/>
          <w:b/>
          <w:color w:val="auto"/>
          <w:sz w:val="22"/>
          <w:szCs w:val="22"/>
        </w:rPr>
        <w:t xml:space="preserve"> Ing. Libuša Bajanová</w:t>
      </w:r>
    </w:p>
    <w:p w14:paraId="696D77EC" w14:textId="66E2CA49" w:rsid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Predseda správnej rady: Milan Sumka</w:t>
      </w:r>
    </w:p>
    <w:p w14:paraId="462DD2B2" w14:textId="1CD59413" w:rsidR="00F3570B" w:rsidRDefault="00BC618D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>
        <w:rPr>
          <w:rFonts w:ascii="Arial Narrow" w:hAnsi="Arial Narrow"/>
          <w:b/>
          <w:color w:val="auto"/>
          <w:sz w:val="22"/>
          <w:szCs w:val="22"/>
        </w:rPr>
        <w:t>P</w:t>
      </w:r>
      <w:r w:rsidR="00F3570B" w:rsidRPr="00BC618D">
        <w:rPr>
          <w:rFonts w:ascii="Arial Narrow" w:hAnsi="Arial Narrow"/>
          <w:b/>
          <w:color w:val="auto"/>
          <w:sz w:val="22"/>
          <w:szCs w:val="22"/>
        </w:rPr>
        <w:t>oradný výbor</w:t>
      </w:r>
    </w:p>
    <w:p w14:paraId="2BA44B20" w14:textId="35268453" w:rsidR="005802EE" w:rsidRPr="005802EE" w:rsidRDefault="005802EE" w:rsidP="00E76F9A">
      <w:pPr>
        <w:pStyle w:val="Default"/>
        <w:tabs>
          <w:tab w:val="left" w:pos="9781"/>
        </w:tabs>
        <w:spacing w:before="60"/>
        <w:ind w:left="426"/>
        <w:rPr>
          <w:rFonts w:ascii="Arial Narrow" w:hAnsi="Arial Narrow"/>
          <w:b/>
          <w:color w:val="auto"/>
          <w:sz w:val="22"/>
          <w:szCs w:val="22"/>
        </w:rPr>
      </w:pPr>
      <w:r w:rsidRPr="005802EE">
        <w:rPr>
          <w:rFonts w:ascii="Arial Narrow" w:hAnsi="Arial Narrow"/>
          <w:b/>
          <w:color w:val="auto"/>
          <w:sz w:val="22"/>
          <w:szCs w:val="22"/>
        </w:rPr>
        <w:t>Členovia poradného výboru:</w:t>
      </w:r>
      <w:r w:rsidRPr="005802EE">
        <w:rPr>
          <w:rFonts w:ascii="Arial Narrow" w:hAnsi="Arial Narrow"/>
          <w:bCs/>
          <w:color w:val="auto"/>
          <w:sz w:val="22"/>
          <w:szCs w:val="22"/>
        </w:rPr>
        <w:t xml:space="preserve"> </w:t>
      </w:r>
      <w:r w:rsidRPr="005802EE">
        <w:rPr>
          <w:rFonts w:ascii="Arial Narrow" w:hAnsi="Arial Narrow"/>
          <w:b/>
          <w:color w:val="auto"/>
          <w:sz w:val="22"/>
          <w:szCs w:val="22"/>
        </w:rPr>
        <w:t xml:space="preserve">Ľubica Sumková, </w:t>
      </w:r>
      <w:r w:rsidR="007F713B">
        <w:rPr>
          <w:rFonts w:ascii="Arial Narrow" w:hAnsi="Arial Narrow"/>
          <w:b/>
          <w:color w:val="auto"/>
          <w:sz w:val="22"/>
          <w:szCs w:val="22"/>
        </w:rPr>
        <w:t>Ing. Janka Mikušáková</w:t>
      </w:r>
      <w:r w:rsidR="00117808">
        <w:rPr>
          <w:rFonts w:ascii="Arial Narrow" w:hAnsi="Arial Narrow"/>
          <w:b/>
          <w:color w:val="auto"/>
          <w:sz w:val="22"/>
          <w:szCs w:val="22"/>
        </w:rPr>
        <w:t>, Milan Sumka ml.</w:t>
      </w:r>
    </w:p>
    <w:p w14:paraId="71D3FD00" w14:textId="28EC26C2" w:rsidR="00F3570B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Dátum zasadnutia prvého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poradného výboru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-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s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plnenie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povinnosti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v zmysle § 6 ods. 1 písm. b)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zákona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>č. 112/2018 Z.</w:t>
      </w:r>
      <w:r w:rsidR="003D1D3F">
        <w:rPr>
          <w:rFonts w:ascii="Arial Narrow" w:hAnsi="Arial Narrow"/>
          <w:color w:val="auto"/>
          <w:sz w:val="22"/>
          <w:szCs w:val="22"/>
        </w:rPr>
        <w:t xml:space="preserve"> </w:t>
      </w:r>
      <w:r w:rsidR="00CC03D0" w:rsidRPr="00BC618D">
        <w:rPr>
          <w:rFonts w:ascii="Arial Narrow" w:hAnsi="Arial Narrow"/>
          <w:color w:val="auto"/>
          <w:sz w:val="22"/>
          <w:szCs w:val="22"/>
        </w:rPr>
        <w:t xml:space="preserve">z. o sociálnej ekonomike a sociálnych podnikoch v platnom znení (zákon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>o SE):</w:t>
      </w:r>
      <w:r w:rsidR="00F3570B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25. 09. 2021</w:t>
      </w:r>
      <w:r w:rsidR="00657FDD">
        <w:rPr>
          <w:rFonts w:ascii="Arial Narrow" w:hAnsi="Arial Narrow"/>
          <w:color w:val="00B050"/>
          <w:sz w:val="22"/>
          <w:szCs w:val="22"/>
        </w:rPr>
        <w:tab/>
      </w:r>
      <w:r w:rsidR="00657FDD">
        <w:rPr>
          <w:rFonts w:ascii="Arial Narrow" w:hAnsi="Arial Narrow"/>
          <w:color w:val="00B050"/>
          <w:sz w:val="22"/>
          <w:szCs w:val="22"/>
        </w:rPr>
        <w:tab/>
      </w:r>
    </w:p>
    <w:p w14:paraId="6C9DD0A0" w14:textId="3586CAD7" w:rsidR="00F3570B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Spôsob kreovania poradného výboru: </w:t>
      </w:r>
      <w:r w:rsidR="0044549F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voľb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>ou</w:t>
      </w:r>
    </w:p>
    <w:p w14:paraId="441A77E7" w14:textId="77777777" w:rsidR="00E76F9A" w:rsidRPr="0075712E" w:rsidRDefault="00E76F9A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6EC0D12" w14:textId="43116DC0" w:rsidR="00F94677" w:rsidRPr="00BC618D" w:rsidRDefault="00F3570B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b/>
          <w:color w:val="auto"/>
          <w:sz w:val="22"/>
          <w:szCs w:val="22"/>
        </w:rPr>
        <w:t>má</w:t>
      </w:r>
      <w:r w:rsidR="00F94677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vypracovaný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interný dokument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pre poradný výbor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, a to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Internú smernicu  účinnú od 27. 07. 2021.</w:t>
      </w:r>
    </w:p>
    <w:p w14:paraId="618A5535" w14:textId="77777777" w:rsidR="005714DD" w:rsidRPr="00E76F9A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A933E82" w14:textId="582CAA80" w:rsidR="00F3570B" w:rsidRPr="00117808" w:rsidRDefault="005714DD" w:rsidP="00CC397E">
      <w:pPr>
        <w:pStyle w:val="Default"/>
        <w:tabs>
          <w:tab w:val="left" w:pos="9781"/>
        </w:tabs>
        <w:spacing w:before="60"/>
        <w:ind w:left="426" w:right="9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Počet 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F3570B" w:rsidRPr="00BC618D">
        <w:rPr>
          <w:rFonts w:ascii="Arial Narrow" w:hAnsi="Arial Narrow"/>
          <w:color w:val="auto"/>
          <w:sz w:val="22"/>
          <w:szCs w:val="22"/>
        </w:rPr>
        <w:t>zasadnutí poradného výboru v období, za ktor</w:t>
      </w:r>
      <w:r w:rsidR="00F2277B" w:rsidRPr="00BC618D">
        <w:rPr>
          <w:rFonts w:ascii="Arial Narrow" w:hAnsi="Arial Narrow"/>
          <w:color w:val="auto"/>
          <w:sz w:val="22"/>
          <w:szCs w:val="22"/>
        </w:rPr>
        <w:t>é</w:t>
      </w:r>
      <w:r w:rsidR="00F94677" w:rsidRPr="00BC618D">
        <w:rPr>
          <w:rFonts w:ascii="Arial Narrow" w:hAnsi="Arial Narrow"/>
          <w:color w:val="auto"/>
          <w:sz w:val="22"/>
          <w:szCs w:val="22"/>
        </w:rPr>
        <w:t xml:space="preserve"> je zostavená účtovná závierka: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="002D77FC">
        <w:rPr>
          <w:rFonts w:ascii="Arial Narrow" w:hAnsi="Arial Narrow"/>
          <w:b/>
          <w:bCs/>
          <w:color w:val="auto"/>
          <w:sz w:val="22"/>
          <w:szCs w:val="22"/>
        </w:rPr>
        <w:t>4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x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12F3BC21" w14:textId="21AF2BB6" w:rsidR="005714DD" w:rsidRDefault="00117808" w:rsidP="00F24B64">
      <w:pPr>
        <w:pStyle w:val="Default"/>
        <w:tabs>
          <w:tab w:val="left" w:pos="9781"/>
        </w:tabs>
        <w:spacing w:before="60"/>
        <w:ind w:right="9"/>
        <w:jc w:val="both"/>
        <w:rPr>
          <w:rFonts w:ascii="Arial Narrow" w:hAnsi="Arial Narrow"/>
          <w:color w:val="FF0000"/>
          <w:sz w:val="22"/>
          <w:szCs w:val="22"/>
        </w:rPr>
      </w:pPr>
      <w:r>
        <w:rPr>
          <w:rFonts w:ascii="Arial Narrow" w:hAnsi="Arial Narrow"/>
          <w:color w:val="FF0000"/>
          <w:sz w:val="22"/>
          <w:szCs w:val="22"/>
        </w:rPr>
        <w:tab/>
      </w:r>
    </w:p>
    <w:p w14:paraId="29F8E852" w14:textId="1FC3D30E" w:rsidR="005714DD" w:rsidRPr="004A3E48" w:rsidRDefault="00997A65" w:rsidP="004A3E48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color w:val="auto"/>
          <w:sz w:val="22"/>
          <w:szCs w:val="22"/>
        </w:rPr>
        <w:t xml:space="preserve">RSP </w:t>
      </w:r>
      <w:r w:rsidR="005714DD" w:rsidRPr="00BC618D">
        <w:rPr>
          <w:rFonts w:ascii="Arial Narrow" w:hAnsi="Arial Narrow"/>
          <w:b/>
          <w:color w:val="auto"/>
          <w:sz w:val="22"/>
          <w:szCs w:val="22"/>
        </w:rPr>
        <w:t xml:space="preserve">má </w:t>
      </w:r>
      <w:r w:rsidRPr="00BC618D">
        <w:rPr>
          <w:rFonts w:ascii="Arial Narrow" w:hAnsi="Arial Narrow"/>
          <w:color w:val="auto"/>
          <w:sz w:val="22"/>
          <w:szCs w:val="22"/>
        </w:rPr>
        <w:t>vypracované zápisnice zo všetkých zasadnutí poradného výboru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.</w:t>
      </w:r>
      <w:r w:rsidR="00362E48">
        <w:rPr>
          <w:rFonts w:ascii="Arial Narrow" w:hAnsi="Arial Narrow"/>
          <w:color w:val="00B050"/>
          <w:sz w:val="22"/>
          <w:szCs w:val="22"/>
        </w:rPr>
        <w:tab/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RPS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vyhlasuje, že počas obdobia, za ktoré je účtovná závierka zostavená</w:t>
      </w:r>
      <w:r w:rsidR="00EF6D01" w:rsidRPr="00BC618D">
        <w:rPr>
          <w:rFonts w:ascii="Arial Narrow" w:hAnsi="Arial Narrow"/>
          <w:b/>
          <w:color w:val="auto"/>
          <w:sz w:val="22"/>
          <w:szCs w:val="22"/>
        </w:rPr>
        <w:t xml:space="preserve"> nenastali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žiadne </w:t>
      </w:r>
      <w:r w:rsidR="00EF6D01" w:rsidRPr="00BC618D">
        <w:rPr>
          <w:rFonts w:ascii="Arial Narrow" w:hAnsi="Arial Narrow"/>
          <w:color w:val="auto"/>
          <w:sz w:val="22"/>
          <w:szCs w:val="22"/>
        </w:rPr>
        <w:t xml:space="preserve"> zmeny v</w:t>
      </w:r>
      <w:r w:rsidR="005714DD" w:rsidRPr="00BC618D">
        <w:rPr>
          <w:rFonts w:ascii="Arial Narrow" w:hAnsi="Arial Narrow"/>
          <w:color w:val="auto"/>
          <w:sz w:val="22"/>
          <w:szCs w:val="22"/>
        </w:rPr>
        <w:t> </w:t>
      </w:r>
      <w:r w:rsidR="00EF6D01" w:rsidRPr="00BC618D">
        <w:rPr>
          <w:rFonts w:ascii="Arial Narrow" w:hAnsi="Arial Narrow"/>
          <w:color w:val="auto"/>
          <w:sz w:val="22"/>
          <w:szCs w:val="22"/>
        </w:rPr>
        <w:t>zložení</w:t>
      </w:r>
      <w:r w:rsidR="005714DD" w:rsidRPr="00BC618D">
        <w:rPr>
          <w:rFonts w:ascii="Arial Narrow" w:hAnsi="Arial Narrow"/>
          <w:color w:val="auto"/>
          <w:sz w:val="22"/>
          <w:szCs w:val="22"/>
        </w:rPr>
        <w:t xml:space="preserve"> poradného výboru.</w:t>
      </w:r>
    </w:p>
    <w:p w14:paraId="694A3246" w14:textId="13477AC7" w:rsidR="008C2B28" w:rsidRPr="00BC618D" w:rsidRDefault="008C2B28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lastRenderedPageBreak/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vyhlasuje, že počas obdobia, za ktoré je účtovná závierka zostavená,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nemal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vyhlásený konkurz na majetok,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nebolo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voči nemu zastavené konkurzné konanie pre nedostatok majetku alebo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nebol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zrušený konkurz pre nedostatok majetku. </w:t>
      </w:r>
      <w:r w:rsidRPr="00BC618D">
        <w:rPr>
          <w:rFonts w:ascii="Arial Narrow" w:hAnsi="Arial Narrow"/>
          <w:b/>
          <w:color w:val="auto"/>
          <w:sz w:val="22"/>
          <w:szCs w:val="22"/>
        </w:rPr>
        <w:t>RSP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zároveň vyhlasuje, že ku dňu zostavenia účtovnej závierky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reštrukturalizácii a 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nie je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v likvidácii.</w:t>
      </w:r>
    </w:p>
    <w:p w14:paraId="3D2340FE" w14:textId="77777777" w:rsidR="005714DD" w:rsidRPr="005714DD" w:rsidRDefault="005714DD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69F05B8D" w14:textId="086DDD29" w:rsidR="00AF6DA4" w:rsidRPr="00BC618D" w:rsidRDefault="00AF6DA4" w:rsidP="00CC397E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nesplynul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a </w:t>
      </w:r>
      <w:r w:rsidR="009E24F4" w:rsidRPr="00BC618D">
        <w:rPr>
          <w:rFonts w:ascii="Arial Narrow" w:hAnsi="Arial Narrow"/>
          <w:b/>
          <w:color w:val="auto"/>
          <w:sz w:val="22"/>
          <w:szCs w:val="22"/>
        </w:rPr>
        <w:t>n</w:t>
      </w:r>
      <w:r w:rsidR="00F97836" w:rsidRPr="00BC618D">
        <w:rPr>
          <w:rFonts w:ascii="Arial Narrow" w:hAnsi="Arial Narrow"/>
          <w:b/>
          <w:color w:val="auto"/>
          <w:sz w:val="22"/>
          <w:szCs w:val="22"/>
        </w:rPr>
        <w:t>ezlúčil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 sa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color w:val="auto"/>
          <w:sz w:val="22"/>
          <w:szCs w:val="22"/>
          <w:u w:val="single"/>
        </w:rPr>
        <w:t>s inou osobou, ktorá nebola registrovaným sociálnym podnikom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zároveň vyhlasuje, že v období, za ktoré je zostavená účtovná závierka, </w:t>
      </w:r>
      <w:r w:rsidR="00BC618D" w:rsidRPr="00BC618D">
        <w:rPr>
          <w:rFonts w:ascii="Arial Narrow" w:hAnsi="Arial Narrow"/>
          <w:b/>
          <w:bCs/>
          <w:color w:val="auto"/>
          <w:sz w:val="22"/>
          <w:szCs w:val="22"/>
        </w:rPr>
        <w:t>sa</w:t>
      </w:r>
      <w:r w:rsidR="00BC618D" w:rsidRPr="00BC618D">
        <w:rPr>
          <w:rFonts w:ascii="Arial Narrow" w:hAnsi="Arial Narrow"/>
          <w:color w:val="auto"/>
          <w:sz w:val="22"/>
          <w:szCs w:val="22"/>
        </w:rPr>
        <w:t xml:space="preserve"> </w:t>
      </w:r>
      <w:r w:rsidRPr="00BC618D">
        <w:rPr>
          <w:rFonts w:ascii="Arial Narrow" w:hAnsi="Arial Narrow"/>
          <w:b/>
          <w:color w:val="auto"/>
          <w:sz w:val="22"/>
          <w:szCs w:val="22"/>
        </w:rPr>
        <w:t>nerozdelil</w:t>
      </w:r>
      <w:r w:rsidR="00BC618D" w:rsidRPr="00BC618D">
        <w:rPr>
          <w:rFonts w:ascii="Arial Narrow" w:hAnsi="Arial Narrow"/>
          <w:b/>
          <w:color w:val="auto"/>
          <w:sz w:val="22"/>
          <w:szCs w:val="22"/>
        </w:rPr>
        <w:t xml:space="preserve">. </w:t>
      </w:r>
      <w:r w:rsidRPr="00BC618D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3F8CBF38" w14:textId="77777777" w:rsidR="00F94677" w:rsidRPr="0075712E" w:rsidRDefault="00F94677" w:rsidP="00CC397E">
      <w:pPr>
        <w:pStyle w:val="Default"/>
        <w:tabs>
          <w:tab w:val="left" w:pos="9781"/>
        </w:tabs>
        <w:ind w:left="709"/>
        <w:jc w:val="both"/>
        <w:rPr>
          <w:rFonts w:ascii="Arial Narrow" w:hAnsi="Arial Narrow"/>
          <w:color w:val="00B050"/>
          <w:sz w:val="22"/>
          <w:szCs w:val="22"/>
        </w:rPr>
      </w:pPr>
    </w:p>
    <w:p w14:paraId="3349D55B" w14:textId="371C7F98" w:rsidR="00F3570B" w:rsidRDefault="00F24B64" w:rsidP="00F24B64">
      <w:pPr>
        <w:tabs>
          <w:tab w:val="left" w:pos="9781"/>
        </w:tabs>
        <w:jc w:val="both"/>
      </w:pPr>
      <w:r>
        <w:t xml:space="preserve">b)  </w:t>
      </w:r>
      <w:r w:rsidR="002D243F">
        <w:t>opis hospodárskej činnosti účtovnej</w:t>
      </w:r>
      <w:r w:rsidR="002D243F" w:rsidRPr="00997A65">
        <w:t xml:space="preserve"> </w:t>
      </w:r>
      <w:r w:rsidR="002D243F">
        <w:t>jednotky</w:t>
      </w:r>
    </w:p>
    <w:p w14:paraId="5C8EAE45" w14:textId="77777777" w:rsidR="00200DEC" w:rsidRPr="00F435C3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 xml:space="preserve">Predmety činnosti </w:t>
      </w:r>
      <w:r w:rsidR="00F3570B"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b/>
          <w:color w:val="auto"/>
          <w:sz w:val="22"/>
          <w:szCs w:val="22"/>
        </w:rPr>
        <w:t>:</w:t>
      </w:r>
    </w:p>
    <w:p w14:paraId="5AC31666" w14:textId="40EAF8C5" w:rsidR="00E70AAE" w:rsidRPr="007973F9" w:rsidRDefault="00E70AAE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  <w:r w:rsidRPr="00F435C3">
        <w:rPr>
          <w:rFonts w:ascii="Arial Narrow" w:hAnsi="Arial Narrow"/>
          <w:b/>
          <w:color w:val="auto"/>
          <w:sz w:val="22"/>
          <w:szCs w:val="22"/>
        </w:rPr>
        <w:t>RSP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v období, za ktoré je zostavená účtovná závierka, </w:t>
      </w:r>
      <w:r w:rsidRPr="00F435C3">
        <w:rPr>
          <w:rFonts w:ascii="Arial Narrow" w:hAnsi="Arial Narrow"/>
          <w:b/>
          <w:color w:val="auto"/>
          <w:sz w:val="22"/>
          <w:szCs w:val="22"/>
        </w:rPr>
        <w:t>nemenil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 predmety činnosti</w:t>
      </w:r>
      <w:r w:rsidRPr="007973F9">
        <w:rPr>
          <w:rFonts w:ascii="Arial Narrow" w:hAnsi="Arial Narrow"/>
          <w:color w:val="00B050"/>
          <w:sz w:val="22"/>
          <w:szCs w:val="22"/>
        </w:rPr>
        <w:t xml:space="preserve">.    </w:t>
      </w:r>
    </w:p>
    <w:p w14:paraId="78A6CD52" w14:textId="01AE0E00" w:rsidR="00200DEC" w:rsidRDefault="00200DEC" w:rsidP="00CC397E">
      <w:pPr>
        <w:pStyle w:val="Default"/>
        <w:tabs>
          <w:tab w:val="left" w:pos="9781"/>
        </w:tabs>
        <w:spacing w:before="12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H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lavn</w:t>
      </w:r>
      <w:r w:rsidRPr="00F435C3">
        <w:rPr>
          <w:rFonts w:ascii="Arial Narrow" w:hAnsi="Arial Narrow"/>
          <w:color w:val="auto"/>
          <w:sz w:val="22"/>
          <w:szCs w:val="22"/>
        </w:rPr>
        <w:t xml:space="preserve">ým </w:t>
      </w:r>
      <w:r w:rsidR="00F3570B" w:rsidRPr="00F435C3">
        <w:rPr>
          <w:rFonts w:ascii="Arial Narrow" w:hAnsi="Arial Narrow"/>
          <w:color w:val="auto"/>
          <w:sz w:val="22"/>
          <w:szCs w:val="22"/>
        </w:rPr>
        <w:t>cieľ</w:t>
      </w:r>
      <w:r w:rsidRPr="00F435C3">
        <w:rPr>
          <w:rFonts w:ascii="Arial Narrow" w:hAnsi="Arial Narrow"/>
          <w:color w:val="auto"/>
          <w:sz w:val="22"/>
          <w:szCs w:val="22"/>
        </w:rPr>
        <w:t>om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</w:t>
      </w:r>
      <w:r w:rsidRPr="00F435C3">
        <w:rPr>
          <w:rFonts w:ascii="Arial Narrow" w:hAnsi="Arial Narrow"/>
          <w:color w:val="auto"/>
          <w:sz w:val="22"/>
          <w:szCs w:val="22"/>
        </w:rPr>
        <w:t>RSP 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</w:t>
      </w:r>
      <w:r w:rsidRPr="00F435C3">
        <w:rPr>
          <w:rFonts w:ascii="Arial Narrow" w:hAnsi="Arial Narrow"/>
          <w:color w:val="auto"/>
          <w:sz w:val="22"/>
          <w:szCs w:val="22"/>
        </w:rPr>
        <w:t>kladného dokumentu spoločnosti je poskytovanie spoločensky prospešnej služby v oblasti:</w:t>
      </w:r>
    </w:p>
    <w:p w14:paraId="0D5BBB51" w14:textId="2B60DCD1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tvorby, rozvoja, ochrany, obnovy a prezentácie duchových a kultúrnych hodnôt;</w:t>
      </w:r>
    </w:p>
    <w:p w14:paraId="3E03F5BF" w14:textId="404FAC40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vzdelávania, výchovy a rozvoja telesnej kultúry;</w:t>
      </w:r>
    </w:p>
    <w:p w14:paraId="3F3F5220" w14:textId="21F7C39C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výskumu, vývoja, vedecko-technických služieb a informačných služieb;</w:t>
      </w:r>
    </w:p>
    <w:p w14:paraId="39180C1E" w14:textId="6207BB39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tvorby a ochrany životného prostredia a ochrany zdravia obyvateľstva;</w:t>
      </w:r>
    </w:p>
    <w:p w14:paraId="5DA654E5" w14:textId="71A305E4" w:rsidR="00F435C3" w:rsidRPr="00F435C3" w:rsidRDefault="00F435C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12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 w:rsidRPr="00F435C3">
        <w:rPr>
          <w:rFonts w:ascii="Arial Narrow" w:hAnsi="Arial Narrow"/>
          <w:b/>
          <w:bCs/>
          <w:color w:val="auto"/>
          <w:sz w:val="22"/>
          <w:szCs w:val="22"/>
        </w:rPr>
        <w:t>služieb na podporu regionálneho  rozvoja a zamestnanosti.</w:t>
      </w:r>
    </w:p>
    <w:p w14:paraId="12914094" w14:textId="77777777" w:rsidR="00F435C3" w:rsidRDefault="00F435C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67D7D8E3" w14:textId="77777777" w:rsidR="008D77AD" w:rsidRDefault="00C4698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F435C3">
        <w:rPr>
          <w:rFonts w:ascii="Arial Narrow" w:hAnsi="Arial Narrow"/>
          <w:color w:val="auto"/>
          <w:sz w:val="22"/>
          <w:szCs w:val="22"/>
        </w:rPr>
        <w:t>Čin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nosť, ktorou spoločnosť dosahuje pozitívny sociálny vplyv </w:t>
      </w:r>
      <w:r w:rsidRPr="00F435C3">
        <w:rPr>
          <w:rFonts w:ascii="Arial Narrow" w:hAnsi="Arial Narrow"/>
          <w:color w:val="auto"/>
          <w:sz w:val="22"/>
          <w:szCs w:val="22"/>
        </w:rPr>
        <w:t>v zmysle</w:t>
      </w:r>
      <w:r w:rsidR="00F3570B" w:rsidRPr="00F435C3">
        <w:rPr>
          <w:rFonts w:ascii="Arial Narrow" w:hAnsi="Arial Narrow"/>
          <w:color w:val="auto"/>
          <w:sz w:val="22"/>
          <w:szCs w:val="22"/>
        </w:rPr>
        <w:t xml:space="preserve"> základného dokumentu  spoločnosti</w:t>
      </w:r>
      <w:r w:rsidR="008D77AD">
        <w:rPr>
          <w:rFonts w:ascii="Arial Narrow" w:hAnsi="Arial Narrow"/>
          <w:color w:val="auto"/>
          <w:sz w:val="22"/>
          <w:szCs w:val="22"/>
        </w:rPr>
        <w:t xml:space="preserve"> a </w:t>
      </w:r>
      <w:r w:rsidR="007973F9" w:rsidRPr="00F435C3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7FF1814" w14:textId="5CE3BCAB" w:rsidR="009E24F4" w:rsidRDefault="00106A43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color w:val="auto"/>
          <w:sz w:val="22"/>
          <w:szCs w:val="22"/>
        </w:rPr>
        <w:t>sp</w:t>
      </w:r>
      <w:r w:rsidR="008D77AD" w:rsidRPr="00B93D15">
        <w:rPr>
          <w:rFonts w:ascii="Arial Narrow" w:hAnsi="Arial Narrow"/>
          <w:color w:val="auto"/>
          <w:sz w:val="22"/>
          <w:szCs w:val="22"/>
        </w:rPr>
        <w:t>ôsob merania pozitívneho sociálneho vplyvu v zmysle základného dokumentu</w:t>
      </w:r>
      <w:r w:rsidR="008D77AD">
        <w:rPr>
          <w:rFonts w:ascii="Arial Narrow" w:hAnsi="Arial Narrow"/>
          <w:color w:val="auto"/>
          <w:sz w:val="22"/>
          <w:szCs w:val="22"/>
        </w:rPr>
        <w:t>:</w:t>
      </w:r>
    </w:p>
    <w:p w14:paraId="42A57016" w14:textId="77777777" w:rsidR="00117808" w:rsidRPr="00117808" w:rsidRDefault="00F435C3" w:rsidP="002D77FC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prevádzkovanie areálu </w:t>
      </w:r>
      <w:r w:rsidR="00362E48">
        <w:rPr>
          <w:rFonts w:ascii="Arial Narrow" w:hAnsi="Arial Narrow"/>
          <w:b/>
          <w:bCs/>
          <w:color w:val="auto"/>
          <w:sz w:val="22"/>
          <w:szCs w:val="22"/>
        </w:rPr>
        <w:t>S</w:t>
      </w:r>
      <w:r>
        <w:rPr>
          <w:rFonts w:ascii="Arial Narrow" w:hAnsi="Arial Narrow"/>
          <w:b/>
          <w:bCs/>
          <w:color w:val="auto"/>
          <w:sz w:val="22"/>
          <w:szCs w:val="22"/>
        </w:rPr>
        <w:t>edliackeho dvora, prevádzkovanie a údržba Náučného chodníka Vôdky</w:t>
      </w:r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a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Chodníka rozprávkovým lesom</w:t>
      </w:r>
      <w:r w:rsidR="00243EED">
        <w:rPr>
          <w:rFonts w:ascii="Arial Narrow" w:hAnsi="Arial Narrow"/>
          <w:b/>
          <w:bCs/>
          <w:color w:val="auto"/>
          <w:sz w:val="22"/>
          <w:szCs w:val="22"/>
        </w:rPr>
        <w:t>;</w:t>
      </w:r>
      <w:r w:rsidR="009612A9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571113D5" w14:textId="0CDC350E" w:rsidR="00243EED" w:rsidRPr="002D77FC" w:rsidRDefault="00117808" w:rsidP="002D77FC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poskytovanie administratívnych služieb a služieb súvisiacich s údržbou verejných priestorov;</w:t>
      </w:r>
      <w:r w:rsidR="00F32EA2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2577CDC0" w14:textId="27B614AF" w:rsidR="00106A43" w:rsidRPr="00EA4D6D" w:rsidRDefault="00106A43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vzdelávanie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šírenie povedomia o ochrane, obnove a prezentácii duchovných a kultúrnych hodnôt</w:t>
      </w:r>
      <w:r w:rsidR="008945E2">
        <w:rPr>
          <w:rFonts w:ascii="Arial Narrow" w:hAnsi="Arial Narrow"/>
          <w:b/>
          <w:bCs/>
          <w:color w:val="auto"/>
          <w:sz w:val="22"/>
          <w:szCs w:val="22"/>
        </w:rPr>
        <w:t>, podpora regionálneho rozvoja a zamestnanosti:</w:t>
      </w:r>
    </w:p>
    <w:p w14:paraId="523A24C8" w14:textId="77777777" w:rsidR="00EA4D6D" w:rsidRPr="00117808" w:rsidRDefault="00EA4D6D" w:rsidP="00EA4D6D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5ADC4772" w14:textId="46A21BBF" w:rsidR="00117808" w:rsidRPr="000074CE" w:rsidRDefault="00117808" w:rsidP="00F435C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Účasť na konferenciách:</w:t>
      </w:r>
    </w:p>
    <w:p w14:paraId="45BC43E7" w14:textId="03BB22BD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30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0</w:t>
      </w:r>
      <w:r>
        <w:rPr>
          <w:rFonts w:ascii="Arial Narrow" w:hAnsi="Arial Narrow"/>
          <w:b/>
          <w:bCs/>
          <w:color w:val="auto"/>
          <w:sz w:val="22"/>
          <w:szCs w:val="22"/>
        </w:rPr>
        <w:t>1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>ITF Slovakiatour „Transformácia CR na Slovensku“</w:t>
      </w:r>
    </w:p>
    <w:p w14:paraId="4398D5F9" w14:textId="3C23111B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09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03.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>Tradície a remeslá – celoslovenská výstava kraslíc Veľký Križ</w:t>
      </w:r>
    </w:p>
    <w:p w14:paraId="30FC1ADA" w14:textId="7B3D6972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4</w:t>
      </w:r>
      <w:r>
        <w:rPr>
          <w:rFonts w:ascii="Arial Narrow" w:hAnsi="Arial Narrow"/>
          <w:b/>
          <w:bCs/>
          <w:color w:val="auto"/>
          <w:sz w:val="22"/>
          <w:szCs w:val="22"/>
        </w:rPr>
        <w:t>. 0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5</w:t>
      </w:r>
      <w:r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5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Festival inováci Žilina</w:t>
      </w:r>
    </w:p>
    <w:p w14:paraId="2F7AB738" w14:textId="63F78566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17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  <w:r>
        <w:rPr>
          <w:rFonts w:ascii="Arial Narrow" w:hAnsi="Arial Narrow"/>
          <w:b/>
          <w:bCs/>
          <w:color w:val="auto"/>
          <w:sz w:val="22"/>
          <w:szCs w:val="22"/>
        </w:rPr>
        <w:t>10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>Konferencia „Ženy do voza a do koča“ – Líderka roka 2025, Župčany</w:t>
      </w:r>
    </w:p>
    <w:p w14:paraId="24ACD4A5" w14:textId="0284ECA5" w:rsidR="00BB02C4" w:rsidRDefault="00117808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29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. </w:t>
      </w:r>
      <w:r>
        <w:rPr>
          <w:rFonts w:ascii="Arial Narrow" w:hAnsi="Arial Narrow"/>
          <w:b/>
          <w:bCs/>
          <w:color w:val="auto"/>
          <w:sz w:val="22"/>
          <w:szCs w:val="22"/>
        </w:rPr>
        <w:t>10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>
        <w:rPr>
          <w:rFonts w:ascii="Arial Narrow" w:hAnsi="Arial Narrow"/>
          <w:b/>
          <w:bCs/>
          <w:color w:val="auto"/>
          <w:sz w:val="22"/>
          <w:szCs w:val="22"/>
        </w:rPr>
        <w:t>5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>
        <w:rPr>
          <w:rFonts w:ascii="Arial Narrow" w:hAnsi="Arial Narrow"/>
          <w:b/>
          <w:bCs/>
          <w:color w:val="auto"/>
          <w:sz w:val="22"/>
          <w:szCs w:val="22"/>
        </w:rPr>
        <w:t>Konferencia Pôda, SPU Nitra</w:t>
      </w:r>
      <w:r w:rsidR="00BB02C4">
        <w:rPr>
          <w:rFonts w:ascii="Arial Narrow" w:hAnsi="Arial Narrow"/>
          <w:b/>
          <w:bCs/>
          <w:color w:val="auto"/>
          <w:sz w:val="22"/>
          <w:szCs w:val="22"/>
        </w:rPr>
        <w:t xml:space="preserve"> </w:t>
      </w:r>
    </w:p>
    <w:p w14:paraId="43CFAD4E" w14:textId="5CA046E3" w:rsidR="00BB02C4" w:rsidRDefault="00BB02C4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1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8</w:t>
      </w:r>
      <w:r>
        <w:rPr>
          <w:rFonts w:ascii="Arial Narrow" w:hAnsi="Arial Narrow"/>
          <w:b/>
          <w:bCs/>
          <w:color w:val="auto"/>
          <w:sz w:val="22"/>
          <w:szCs w:val="22"/>
        </w:rPr>
        <w:t>. 1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1</w:t>
      </w:r>
      <w:r>
        <w:rPr>
          <w:rFonts w:ascii="Arial Narrow" w:hAnsi="Arial Narrow"/>
          <w:b/>
          <w:bCs/>
          <w:color w:val="auto"/>
          <w:sz w:val="22"/>
          <w:szCs w:val="22"/>
        </w:rPr>
        <w:t>. 202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5</w:t>
      </w: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</w:t>
      </w:r>
      <w:r w:rsidR="00117808">
        <w:rPr>
          <w:rFonts w:ascii="Arial Narrow" w:hAnsi="Arial Narrow"/>
          <w:b/>
          <w:bCs/>
          <w:color w:val="auto"/>
          <w:sz w:val="22"/>
          <w:szCs w:val="22"/>
        </w:rPr>
        <w:t>Konferencia SZVTA „Vídiecky turizmus a agroturistika“, Horná Maríková</w:t>
      </w:r>
    </w:p>
    <w:p w14:paraId="2E36BAC0" w14:textId="77777777" w:rsidR="00EA4D6D" w:rsidRDefault="00EA4D6D" w:rsidP="000074CE">
      <w:pPr>
        <w:pStyle w:val="Default"/>
        <w:tabs>
          <w:tab w:val="left" w:pos="9781"/>
        </w:tabs>
        <w:spacing w:before="60"/>
        <w:ind w:left="644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</w:p>
    <w:p w14:paraId="5757A6C5" w14:textId="39A438CA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-   Účasť na webinároch:</w:t>
      </w:r>
    </w:p>
    <w:p w14:paraId="5328AD31" w14:textId="2B2A1C36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22. 01. 2025  Fórum misie Dohoda o pôde pre Európu</w:t>
      </w:r>
    </w:p>
    <w:p w14:paraId="67030A81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12. 02. 2025  Interreg PL-SR (možnosti a výzvy)</w:t>
      </w:r>
    </w:p>
    <w:p w14:paraId="7EC27109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18. 03. 2025  „Ako prilákať cykloturistov“ AICES</w:t>
      </w:r>
    </w:p>
    <w:p w14:paraId="27E48711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29. 04. 2025  Fórum misie Dohoda o pôde pre Európu</w:t>
      </w:r>
    </w:p>
    <w:p w14:paraId="0D8DAA0D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15. 05. 2025  Misia VODA</w:t>
      </w:r>
    </w:p>
    <w:p w14:paraId="3EF7D31E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09. 07. 2025  Misia ZMENA KLÍMY</w:t>
      </w:r>
    </w:p>
    <w:p w14:paraId="45EFF2D8" w14:textId="77777777" w:rsidR="005869BE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10. 09. 2025  Zelená vízia pre Slovensko</w:t>
      </w:r>
    </w:p>
    <w:p w14:paraId="42398E09" w14:textId="77777777" w:rsidR="00EA4D6D" w:rsidRDefault="005869B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</w:t>
      </w:r>
      <w:r w:rsidR="00EA4D6D">
        <w:rPr>
          <w:rFonts w:ascii="Arial Narrow" w:hAnsi="Arial Narrow"/>
          <w:b/>
          <w:bCs/>
          <w:color w:val="auto"/>
          <w:sz w:val="22"/>
          <w:szCs w:val="22"/>
        </w:rPr>
        <w:t>16. 10. 2025  Sociálne inovácie, sociálne poľnohospodárstvo AGASI</w:t>
      </w:r>
    </w:p>
    <w:p w14:paraId="025A98E5" w14:textId="77777777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13. 11. 2025  Preverovanie klimatického dopadu</w:t>
      </w:r>
    </w:p>
    <w:p w14:paraId="1F5F116C" w14:textId="77777777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 20. 11. 2025  Vodozádržné opatrenia</w:t>
      </w:r>
    </w:p>
    <w:p w14:paraId="18329890" w14:textId="3EFC5EF1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lastRenderedPageBreak/>
        <w:t xml:space="preserve">           01. 12. 2025  Karpatský dohovor</w:t>
      </w:r>
    </w:p>
    <w:p w14:paraId="2954A8E8" w14:textId="503C5570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04. 12. 2025  Misia Pôda</w:t>
      </w:r>
    </w:p>
    <w:p w14:paraId="49BB2DD7" w14:textId="6C797EFF" w:rsidR="00EA4D6D" w:rsidRDefault="00EA4D6D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          17. 12. 2025  Adaptácia na zmenu  klímy</w:t>
      </w:r>
    </w:p>
    <w:p w14:paraId="2AA0F6B6" w14:textId="75A8F7FF" w:rsidR="000074CE" w:rsidRPr="00BB02C4" w:rsidRDefault="000074CE" w:rsidP="005869B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auto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ab/>
      </w:r>
    </w:p>
    <w:p w14:paraId="2EA9BC4A" w14:textId="10EBE5C2" w:rsidR="00243EED" w:rsidRPr="00BB02C4" w:rsidRDefault="00BB02C4" w:rsidP="00BB02C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>pracovné stretnutia so starostami obcí v Turci, poradenstvo v oblasti projektov cezhraničnej spolupráce SR-ČR, SR-PL (účasť na informačných seminároch), informácia o možnostiach sociálneho podnikania;</w:t>
      </w:r>
    </w:p>
    <w:p w14:paraId="32C88DB7" w14:textId="179C46F9" w:rsidR="00243EED" w:rsidRPr="00BB02C4" w:rsidRDefault="00BB02C4" w:rsidP="00F24B64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 spolupráca s Obecným sociálnym podnikom Mošovce, s regionálnou IA v Žiline </w:t>
      </w:r>
    </w:p>
    <w:p w14:paraId="47B9392E" w14:textId="18DF9C07" w:rsidR="00B4615F" w:rsidRPr="00F24B64" w:rsidRDefault="008D77AD" w:rsidP="008C3083">
      <w:pPr>
        <w:pStyle w:val="Default"/>
        <w:numPr>
          <w:ilvl w:val="0"/>
          <w:numId w:val="17"/>
        </w:numPr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>
        <w:rPr>
          <w:rFonts w:ascii="Arial Narrow" w:hAnsi="Arial Narrow"/>
          <w:b/>
          <w:bCs/>
          <w:color w:val="auto"/>
          <w:sz w:val="22"/>
          <w:szCs w:val="22"/>
        </w:rPr>
        <w:t xml:space="preserve">vytváranie pracovných miest pre znevýhodnené a zraniteľné osoby -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ercento zamestnaných 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znevýhodnených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a zraniteľných osôb z celkového počtu zamestnancov</w:t>
      </w:r>
      <w:r w:rsidR="00B93D15" w:rsidRPr="008D77AD">
        <w:rPr>
          <w:rFonts w:ascii="Arial Narrow" w:hAnsi="Arial Narrow"/>
          <w:color w:val="00B050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 xml:space="preserve">- 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 </w:t>
      </w:r>
      <w:r w:rsidR="00B93D15" w:rsidRPr="008D77AD">
        <w:rPr>
          <w:rFonts w:ascii="Arial Narrow" w:hAnsi="Arial Narrow"/>
          <w:color w:val="auto"/>
          <w:sz w:val="22"/>
          <w:szCs w:val="22"/>
        </w:rPr>
        <w:t>p</w:t>
      </w:r>
      <w:r w:rsidR="007973F9" w:rsidRPr="008D77AD">
        <w:rPr>
          <w:rFonts w:ascii="Arial Narrow" w:hAnsi="Arial Narrow"/>
          <w:color w:val="auto"/>
          <w:sz w:val="22"/>
          <w:szCs w:val="22"/>
        </w:rPr>
        <w:t xml:space="preserve">ozitívny sociálny vplyv sa považuje za dosiahnutý, ak Spoločnosť zamestnáva príslušné percento zraniteľných a/alebo znevýhodnených osôb v zmysle príslušných ustanovení </w:t>
      </w:r>
      <w:r w:rsidR="009E24F4" w:rsidRPr="008D77AD">
        <w:rPr>
          <w:rFonts w:ascii="Arial Narrow" w:hAnsi="Arial Narrow" w:cs="Times"/>
          <w:color w:val="auto"/>
          <w:sz w:val="22"/>
          <w:szCs w:val="22"/>
        </w:rPr>
        <w:t xml:space="preserve">  zákona č. 112/2018  z. z. o sociálnej ekonomike a sociálnych podnikoch a o  zmene  a doplnení  niektorých zákonov (ďalej  len ,,zákon č. 112/2018 Z. z.</w:t>
      </w:r>
      <w:r w:rsidR="00F24B64">
        <w:rPr>
          <w:rFonts w:ascii="Arial Narrow" w:hAnsi="Arial Narrow" w:cs="Times"/>
          <w:color w:val="auto"/>
          <w:sz w:val="22"/>
          <w:szCs w:val="22"/>
        </w:rPr>
        <w:t>)</w:t>
      </w:r>
    </w:p>
    <w:p w14:paraId="03BE7AA1" w14:textId="77777777" w:rsidR="00BB02C4" w:rsidRDefault="00BB02C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06E016C2" w14:textId="77777777" w:rsidR="00BB02C4" w:rsidRPr="008C3083" w:rsidRDefault="00BB02C4" w:rsidP="00F24B64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p w14:paraId="39A03C8F" w14:textId="43DF2449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v období, za ktoré je zostavená účtovná závierka, 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4B6475">
        <w:rPr>
          <w:rFonts w:ascii="Arial Narrow" w:hAnsi="Arial Narrow"/>
          <w:b/>
          <w:color w:val="auto"/>
          <w:sz w:val="22"/>
          <w:szCs w:val="22"/>
        </w:rPr>
        <w:t>sa</w:t>
      </w:r>
      <w:r w:rsidRPr="00B4615F">
        <w:rPr>
          <w:rFonts w:ascii="Arial Narrow" w:hAnsi="Arial Narrow"/>
          <w:b/>
          <w:color w:val="auto"/>
          <w:sz w:val="22"/>
          <w:szCs w:val="22"/>
        </w:rPr>
        <w:t xml:space="preserve"> nezmenil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merateľný pozitívny sociálny vplyv.</w:t>
      </w:r>
    </w:p>
    <w:p w14:paraId="7B467F04" w14:textId="77777777" w:rsidR="00BB02C4" w:rsidRDefault="00BB02C4" w:rsidP="005802EE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FF0000"/>
          <w:sz w:val="22"/>
          <w:szCs w:val="22"/>
        </w:rPr>
      </w:pPr>
    </w:p>
    <w:p w14:paraId="10D0D4B9" w14:textId="48E72B0D" w:rsidR="009E24F4" w:rsidRPr="00B4615F" w:rsidRDefault="009E24F4" w:rsidP="009E24F4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b/>
          <w:color w:val="auto"/>
          <w:sz w:val="22"/>
          <w:szCs w:val="22"/>
        </w:rPr>
      </w:pPr>
      <w:r w:rsidRPr="00B4615F">
        <w:rPr>
          <w:rFonts w:ascii="Arial Narrow" w:hAnsi="Arial Narrow"/>
          <w:color w:val="auto"/>
          <w:sz w:val="22"/>
          <w:szCs w:val="22"/>
        </w:rPr>
        <w:t>Priebeh plnenia hlavného cieľa v roku 202</w:t>
      </w:r>
      <w:r w:rsidR="00901399">
        <w:rPr>
          <w:rFonts w:ascii="Arial Narrow" w:hAnsi="Arial Narrow"/>
          <w:color w:val="auto"/>
          <w:sz w:val="22"/>
          <w:szCs w:val="22"/>
        </w:rPr>
        <w:t>5</w:t>
      </w:r>
      <w:r w:rsidRPr="00B4615F">
        <w:rPr>
          <w:rFonts w:ascii="Arial Narrow" w:hAnsi="Arial Narrow"/>
          <w:color w:val="auto"/>
          <w:sz w:val="22"/>
          <w:szCs w:val="22"/>
        </w:rPr>
        <w:t xml:space="preserve"> </w:t>
      </w:r>
      <w:r w:rsidR="00B4615F" w:rsidRPr="00B4615F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0FF13735" w14:textId="77777777" w:rsidR="009E24F4" w:rsidRPr="009E24F4" w:rsidRDefault="009E24F4" w:rsidP="009E24F4">
      <w:pPr>
        <w:spacing w:line="276" w:lineRule="auto"/>
        <w:ind w:left="1453" w:right="543"/>
        <w:jc w:val="both"/>
        <w:rPr>
          <w:rFonts w:cs="Times"/>
          <w:color w:val="00B050"/>
        </w:rPr>
      </w:pPr>
    </w:p>
    <w:tbl>
      <w:tblPr>
        <w:tblStyle w:val="Mriekatabuky"/>
        <w:tblW w:w="0" w:type="auto"/>
        <w:tblInd w:w="675" w:type="dxa"/>
        <w:tblLayout w:type="fixed"/>
        <w:tblLook w:val="04A0" w:firstRow="1" w:lastRow="0" w:firstColumn="1" w:lastColumn="0" w:noHBand="0" w:noVBand="1"/>
      </w:tblPr>
      <w:tblGrid>
        <w:gridCol w:w="2552"/>
        <w:gridCol w:w="3260"/>
        <w:gridCol w:w="3260"/>
      </w:tblGrid>
      <w:tr w:rsidR="009E24F4" w:rsidRPr="00F2277B" w14:paraId="2D1F5AF8" w14:textId="77777777" w:rsidTr="00E13578">
        <w:tc>
          <w:tcPr>
            <w:tcW w:w="2552" w:type="dxa"/>
          </w:tcPr>
          <w:p w14:paraId="743FC5DA" w14:textId="57994AA4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.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–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12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.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mesiac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/</w:t>
            </w:r>
          </w:p>
          <w:p w14:paraId="4D963940" w14:textId="2ED161A0" w:rsidR="009E24F4" w:rsidRPr="00875AE1" w:rsidRDefault="009E24F4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stav 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k poslednému dňu v mesiaci</w:t>
            </w:r>
          </w:p>
        </w:tc>
        <w:tc>
          <w:tcPr>
            <w:tcW w:w="3260" w:type="dxa"/>
          </w:tcPr>
          <w:p w14:paraId="171F2C3C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% zamestnaných znevýhodnených osôb a/alebo zraniteľných osôb z celkového počtu zamestnancov v TPP</w:t>
            </w:r>
          </w:p>
        </w:tc>
        <w:tc>
          <w:tcPr>
            <w:tcW w:w="3260" w:type="dxa"/>
          </w:tcPr>
          <w:p w14:paraId="759C8720" w14:textId="77777777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color w:val="auto"/>
                <w:sz w:val="22"/>
                <w:szCs w:val="22"/>
              </w:rPr>
            </w:pPr>
          </w:p>
          <w:p w14:paraId="21F0C76D" w14:textId="08BA7EBB" w:rsidR="009E24F4" w:rsidRPr="00875AE1" w:rsidRDefault="009E24F4" w:rsidP="00E13578">
            <w:pPr>
              <w:pStyle w:val="Default"/>
              <w:tabs>
                <w:tab w:val="left" w:pos="9781"/>
              </w:tabs>
              <w:jc w:val="both"/>
              <w:rPr>
                <w:rFonts w:ascii="Arial Narrow" w:hAnsi="Arial Narrow"/>
                <w:strike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merateľný PSV splnený / nesplnený</w:t>
            </w:r>
          </w:p>
        </w:tc>
      </w:tr>
      <w:tr w:rsidR="009E24F4" w:rsidRPr="0075712E" w14:paraId="4768FD28" w14:textId="77777777" w:rsidTr="00E13578">
        <w:tc>
          <w:tcPr>
            <w:tcW w:w="2552" w:type="dxa"/>
          </w:tcPr>
          <w:p w14:paraId="26F1A2AE" w14:textId="1096BE75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Január 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EFAA4BC" w14:textId="1BB0C1DE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108E8AA1" w14:textId="3C09D157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6AC41C7" w14:textId="77777777" w:rsidTr="00E13578">
        <w:tc>
          <w:tcPr>
            <w:tcW w:w="2552" w:type="dxa"/>
          </w:tcPr>
          <w:p w14:paraId="21C4C9FD" w14:textId="07D2A65B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Február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1585BC50" w14:textId="7E135ADC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69614E4" w14:textId="1F5E6765" w:rsidR="009E24F4" w:rsidRPr="00875AE1" w:rsidRDefault="00137D69" w:rsidP="00137D69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54B095A" w14:textId="77777777" w:rsidTr="00E13578">
        <w:tc>
          <w:tcPr>
            <w:tcW w:w="2552" w:type="dxa"/>
          </w:tcPr>
          <w:p w14:paraId="196425B2" w14:textId="21070E19" w:rsidR="009E24F4" w:rsidRPr="00875AE1" w:rsidRDefault="00B4615F" w:rsidP="00B4615F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Marec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3206CC32" w14:textId="79301E78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9D46C49" w14:textId="69275210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4C52A91" w14:textId="77777777" w:rsidTr="00E13578">
        <w:tc>
          <w:tcPr>
            <w:tcW w:w="2552" w:type="dxa"/>
          </w:tcPr>
          <w:p w14:paraId="5AB2C3EB" w14:textId="76C2494D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Apríl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171302BD" w14:textId="21AF25C1" w:rsidR="009E24F4" w:rsidRPr="00875AE1" w:rsidRDefault="00137D69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10</w:t>
            </w:r>
            <w:r w:rsidR="00B4615F" w:rsidRPr="00875AE1">
              <w:rPr>
                <w:rFonts w:ascii="Arial Narrow" w:hAnsi="Arial Narrow"/>
                <w:color w:val="auto"/>
                <w:sz w:val="22"/>
                <w:szCs w:val="22"/>
              </w:rPr>
              <w:t>0</w:t>
            </w:r>
            <w:r>
              <w:rPr>
                <w:rFonts w:ascii="Arial Narrow" w:hAnsi="Arial Narrow"/>
                <w:color w:val="auto"/>
                <w:sz w:val="22"/>
                <w:szCs w:val="22"/>
              </w:rPr>
              <w:t>%</w:t>
            </w:r>
          </w:p>
        </w:tc>
        <w:tc>
          <w:tcPr>
            <w:tcW w:w="3260" w:type="dxa"/>
          </w:tcPr>
          <w:p w14:paraId="4F5CC382" w14:textId="229774CA" w:rsidR="009E24F4" w:rsidRPr="00875AE1" w:rsidRDefault="00137D69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28174C33" w14:textId="77777777" w:rsidTr="00E13578">
        <w:tc>
          <w:tcPr>
            <w:tcW w:w="2552" w:type="dxa"/>
          </w:tcPr>
          <w:p w14:paraId="0AFEDC70" w14:textId="39608BC2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Máj  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E5B6D68" w14:textId="726755F7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44811BE0" w14:textId="10A76616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4E0DF28" w14:textId="77777777" w:rsidTr="00E13578">
        <w:tc>
          <w:tcPr>
            <w:tcW w:w="2552" w:type="dxa"/>
          </w:tcPr>
          <w:p w14:paraId="20D3029E" w14:textId="39C7FF9C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Jún  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5A1822D1" w14:textId="5D5686BD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AFC8756" w14:textId="39C8978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6C90D288" w14:textId="77777777" w:rsidTr="00E13578">
        <w:tc>
          <w:tcPr>
            <w:tcW w:w="2552" w:type="dxa"/>
          </w:tcPr>
          <w:p w14:paraId="71DDF78A" w14:textId="1B97BA23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Júl        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3</w:t>
            </w:r>
          </w:p>
        </w:tc>
        <w:tc>
          <w:tcPr>
            <w:tcW w:w="3260" w:type="dxa"/>
          </w:tcPr>
          <w:p w14:paraId="6B6E6CA1" w14:textId="3A09EBB5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064A544D" w14:textId="5F69FCA8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177752B8" w14:textId="77777777" w:rsidTr="00E13578">
        <w:tc>
          <w:tcPr>
            <w:tcW w:w="2552" w:type="dxa"/>
          </w:tcPr>
          <w:p w14:paraId="0AE98CF7" w14:textId="2BAA405E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August                        </w:t>
            </w:r>
            <w:r w:rsidR="00451A46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</w:t>
            </w:r>
          </w:p>
        </w:tc>
        <w:tc>
          <w:tcPr>
            <w:tcW w:w="3260" w:type="dxa"/>
          </w:tcPr>
          <w:p w14:paraId="3CD1A63D" w14:textId="1EB42A3E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1E34914" w14:textId="000E9CB1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39051FA7" w14:textId="77777777" w:rsidTr="00E13578">
        <w:tc>
          <w:tcPr>
            <w:tcW w:w="2552" w:type="dxa"/>
          </w:tcPr>
          <w:p w14:paraId="57AD1723" w14:textId="0B6B384B" w:rsidR="009E24F4" w:rsidRPr="00875AE1" w:rsidRDefault="00901399" w:rsidP="00901399">
            <w:pPr>
              <w:pStyle w:val="Default"/>
              <w:tabs>
                <w:tab w:val="left" w:pos="9781"/>
              </w:tabs>
              <w:rPr>
                <w:rFonts w:ascii="Arial Narrow" w:hAnsi="Arial Narrow"/>
                <w:color w:val="auto"/>
                <w:sz w:val="22"/>
                <w:szCs w:val="22"/>
              </w:rPr>
            </w:pPr>
            <w:r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  September                 </w:t>
            </w:r>
            <w:r w:rsidR="002C027F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265D7FB2" w14:textId="2A744ED4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6BF88B4E" w14:textId="4B9DD5BE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00A9A56" w14:textId="77777777" w:rsidTr="00E13578">
        <w:tc>
          <w:tcPr>
            <w:tcW w:w="2552" w:type="dxa"/>
          </w:tcPr>
          <w:p w14:paraId="149C2E4D" w14:textId="3A4CB6B4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Október                       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>2</w:t>
            </w:r>
          </w:p>
        </w:tc>
        <w:tc>
          <w:tcPr>
            <w:tcW w:w="3260" w:type="dxa"/>
          </w:tcPr>
          <w:p w14:paraId="46A8F147" w14:textId="7C966B8F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A3CF833" w14:textId="011DB0A5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73CBE3E2" w14:textId="77777777" w:rsidTr="00E13578">
        <w:tc>
          <w:tcPr>
            <w:tcW w:w="2552" w:type="dxa"/>
          </w:tcPr>
          <w:p w14:paraId="61CFBEF7" w14:textId="13672265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Novemb</w:t>
            </w:r>
            <w:r w:rsidR="00901399">
              <w:rPr>
                <w:rFonts w:ascii="Arial Narrow" w:hAnsi="Arial Narrow"/>
                <w:color w:val="auto"/>
                <w:sz w:val="22"/>
                <w:szCs w:val="22"/>
              </w:rPr>
              <w:t xml:space="preserve">er  </w:t>
            </w: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 xml:space="preserve">                 2</w:t>
            </w:r>
          </w:p>
        </w:tc>
        <w:tc>
          <w:tcPr>
            <w:tcW w:w="3260" w:type="dxa"/>
          </w:tcPr>
          <w:p w14:paraId="79DDEEF5" w14:textId="46F9033A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225160D" w14:textId="6B0E6A27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  <w:tr w:rsidR="009E24F4" w:rsidRPr="0075712E" w14:paraId="0293D8DB" w14:textId="77777777" w:rsidTr="00E13578">
        <w:tc>
          <w:tcPr>
            <w:tcW w:w="2552" w:type="dxa"/>
          </w:tcPr>
          <w:p w14:paraId="6FF25C45" w14:textId="359373D0" w:rsidR="009E24F4" w:rsidRPr="00875AE1" w:rsidRDefault="00875AE1" w:rsidP="00875AE1">
            <w:pPr>
              <w:pStyle w:val="Default"/>
              <w:tabs>
                <w:tab w:val="left" w:pos="9781"/>
              </w:tabs>
              <w:jc w:val="right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December                   2</w:t>
            </w:r>
          </w:p>
        </w:tc>
        <w:tc>
          <w:tcPr>
            <w:tcW w:w="3260" w:type="dxa"/>
          </w:tcPr>
          <w:p w14:paraId="3FCAB6FB" w14:textId="740244C0" w:rsidR="009E24F4" w:rsidRPr="00875AE1" w:rsidRDefault="00875AE1" w:rsidP="00B4615F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100%</w:t>
            </w:r>
          </w:p>
        </w:tc>
        <w:tc>
          <w:tcPr>
            <w:tcW w:w="3260" w:type="dxa"/>
          </w:tcPr>
          <w:p w14:paraId="5EDA9505" w14:textId="230B4D90" w:rsidR="009E24F4" w:rsidRPr="00875AE1" w:rsidRDefault="00875AE1" w:rsidP="00875AE1">
            <w:pPr>
              <w:pStyle w:val="Default"/>
              <w:tabs>
                <w:tab w:val="left" w:pos="9781"/>
              </w:tabs>
              <w:jc w:val="center"/>
              <w:rPr>
                <w:rFonts w:ascii="Arial Narrow" w:hAnsi="Arial Narrow"/>
                <w:color w:val="auto"/>
                <w:sz w:val="22"/>
                <w:szCs w:val="22"/>
              </w:rPr>
            </w:pPr>
            <w:r w:rsidRPr="00875AE1">
              <w:rPr>
                <w:rFonts w:ascii="Arial Narrow" w:hAnsi="Arial Narrow"/>
                <w:color w:val="auto"/>
                <w:sz w:val="22"/>
                <w:szCs w:val="22"/>
              </w:rPr>
              <w:t>Splnený</w:t>
            </w:r>
          </w:p>
        </w:tc>
      </w:tr>
    </w:tbl>
    <w:p w14:paraId="49E64113" w14:textId="1E6967C8" w:rsidR="00C46984" w:rsidRPr="007973F9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00B050"/>
          <w:sz w:val="22"/>
          <w:szCs w:val="22"/>
        </w:rPr>
      </w:pPr>
    </w:p>
    <w:p w14:paraId="08E92399" w14:textId="3683AF86" w:rsidR="006F3420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Z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áver</w:t>
      </w:r>
      <w:r w:rsidR="006F3420" w:rsidRPr="00875AE1">
        <w:rPr>
          <w:rFonts w:ascii="Arial Narrow" w:hAnsi="Arial Narrow"/>
          <w:color w:val="auto"/>
          <w:sz w:val="22"/>
          <w:szCs w:val="22"/>
        </w:rPr>
        <w:t>:</w:t>
      </w:r>
    </w:p>
    <w:p w14:paraId="2A2BF860" w14:textId="5168C5D3" w:rsidR="00C46984" w:rsidRPr="00875AE1" w:rsidRDefault="00C46984" w:rsidP="00CC397E">
      <w:pPr>
        <w:pStyle w:val="Default"/>
        <w:tabs>
          <w:tab w:val="left" w:pos="9781"/>
        </w:tabs>
        <w:spacing w:before="60"/>
        <w:ind w:left="284"/>
        <w:jc w:val="both"/>
        <w:rPr>
          <w:rFonts w:ascii="Arial Narrow" w:hAnsi="Arial Narrow"/>
          <w:color w:val="auto"/>
          <w:sz w:val="22"/>
          <w:szCs w:val="22"/>
        </w:rPr>
      </w:pPr>
      <w:r w:rsidRPr="00875AE1">
        <w:rPr>
          <w:rFonts w:ascii="Arial Narrow" w:hAnsi="Arial Narrow"/>
          <w:b/>
          <w:color w:val="auto"/>
          <w:sz w:val="22"/>
          <w:szCs w:val="22"/>
        </w:rPr>
        <w:t>RSP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v období, za ktoré 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je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zostave</w:t>
      </w:r>
      <w:r w:rsidR="00F2277B" w:rsidRPr="00875AE1">
        <w:rPr>
          <w:rFonts w:ascii="Arial Narrow" w:hAnsi="Arial Narrow"/>
          <w:color w:val="auto"/>
          <w:sz w:val="22"/>
          <w:szCs w:val="22"/>
        </w:rPr>
        <w:t>ná</w:t>
      </w:r>
      <w:r w:rsidRPr="00875AE1">
        <w:rPr>
          <w:rFonts w:ascii="Arial Narrow" w:hAnsi="Arial Narrow"/>
          <w:color w:val="auto"/>
          <w:sz w:val="22"/>
          <w:szCs w:val="22"/>
        </w:rPr>
        <w:t xml:space="preserve"> účtovná závierka </w:t>
      </w:r>
      <w:r w:rsidR="00F3570B" w:rsidRPr="00875AE1">
        <w:rPr>
          <w:rFonts w:ascii="Arial Narrow" w:hAnsi="Arial Narrow"/>
          <w:b/>
          <w:color w:val="auto"/>
          <w:sz w:val="22"/>
          <w:szCs w:val="22"/>
        </w:rPr>
        <w:t>spln</w:t>
      </w:r>
      <w:r w:rsidRPr="00875AE1">
        <w:rPr>
          <w:rFonts w:ascii="Arial Narrow" w:hAnsi="Arial Narrow"/>
          <w:b/>
          <w:color w:val="auto"/>
          <w:sz w:val="22"/>
          <w:szCs w:val="22"/>
        </w:rPr>
        <w:t xml:space="preserve">il </w:t>
      </w:r>
      <w:r w:rsidR="00F3570B" w:rsidRPr="00875AE1">
        <w:rPr>
          <w:rFonts w:ascii="Arial Narrow" w:hAnsi="Arial Narrow"/>
          <w:color w:val="auto"/>
          <w:sz w:val="22"/>
          <w:szCs w:val="22"/>
        </w:rPr>
        <w:t>hlavn</w:t>
      </w:r>
      <w:r w:rsidRPr="00875AE1">
        <w:rPr>
          <w:rFonts w:ascii="Arial Narrow" w:hAnsi="Arial Narrow"/>
          <w:color w:val="auto"/>
          <w:sz w:val="22"/>
          <w:szCs w:val="22"/>
        </w:rPr>
        <w:t>ý</w:t>
      </w:r>
      <w:r w:rsidR="00F3570B" w:rsidRPr="00875AE1">
        <w:rPr>
          <w:rFonts w:ascii="Arial Narrow" w:hAnsi="Arial Narrow"/>
          <w:color w:val="auto"/>
          <w:sz w:val="22"/>
          <w:szCs w:val="22"/>
        </w:rPr>
        <w:t xml:space="preserve"> cieľ</w:t>
      </w:r>
      <w:r w:rsidRPr="00875AE1">
        <w:rPr>
          <w:rFonts w:ascii="Arial Narrow" w:hAnsi="Arial Narrow"/>
          <w:color w:val="auto"/>
          <w:sz w:val="22"/>
          <w:szCs w:val="22"/>
        </w:rPr>
        <w:t>, ktorým je dosahovanie merateľného pozitívneho sociálneho vplyvu (PSV).</w:t>
      </w:r>
    </w:p>
    <w:p w14:paraId="299F7F3C" w14:textId="77777777" w:rsidR="00F2277B" w:rsidRPr="004A3E48" w:rsidRDefault="00F2277B" w:rsidP="004A3E48">
      <w:pPr>
        <w:pStyle w:val="Default"/>
        <w:numPr>
          <w:ilvl w:val="0"/>
          <w:numId w:val="10"/>
        </w:numPr>
        <w:tabs>
          <w:tab w:val="left" w:pos="9781"/>
        </w:tabs>
        <w:ind w:left="284" w:firstLine="0"/>
        <w:jc w:val="both"/>
        <w:rPr>
          <w:color w:val="00B050"/>
          <w:sz w:val="22"/>
          <w:szCs w:val="22"/>
        </w:rPr>
      </w:pPr>
    </w:p>
    <w:p w14:paraId="03DB18CC" w14:textId="5FA64C93" w:rsidR="006F3420" w:rsidRPr="00DD3186" w:rsidRDefault="00DD3186" w:rsidP="00DD3186">
      <w:pPr>
        <w:tabs>
          <w:tab w:val="left" w:pos="9781"/>
        </w:tabs>
      </w:pPr>
      <w:r>
        <w:t xml:space="preserve">c)  </w:t>
      </w:r>
      <w:r w:rsidR="006F3420" w:rsidRPr="00DD3186">
        <w:t xml:space="preserve">počet zamestnancov účtovnej jednotky </w:t>
      </w:r>
    </w:p>
    <w:p w14:paraId="6D9DCF3C" w14:textId="1CDE7FD6" w:rsidR="006F3420" w:rsidRPr="006F3420" w:rsidRDefault="006F3420" w:rsidP="00445C0A">
      <w:pPr>
        <w:pStyle w:val="Odsekzoznamu"/>
        <w:tabs>
          <w:tab w:val="left" w:pos="9781"/>
        </w:tabs>
        <w:ind w:left="777"/>
        <w:jc w:val="both"/>
        <w:rPr>
          <w:color w:val="FF0000"/>
        </w:rPr>
      </w:pPr>
      <w:r>
        <w:t xml:space="preserve">1. </w:t>
      </w:r>
      <w:r w:rsidR="002D243F">
        <w:t>priemerný prepočítaný počet zamestnancov účtovnej je</w:t>
      </w:r>
      <w:r>
        <w:t xml:space="preserve">dnotky počas účtovného obdobia: </w:t>
      </w:r>
      <w:r w:rsidRPr="00DD3186">
        <w:t>.</w:t>
      </w:r>
      <w:r w:rsidR="00445C0A" w:rsidRPr="00DD3186">
        <w:t>.............</w:t>
      </w:r>
      <w:r w:rsidR="00451A46">
        <w:t>.</w:t>
      </w:r>
      <w:r w:rsidR="00445C0A" w:rsidRPr="00DD3186">
        <w:t>.</w:t>
      </w:r>
      <w:r w:rsidR="00451A46" w:rsidRPr="00451A46">
        <w:rPr>
          <w:b/>
          <w:bCs/>
        </w:rPr>
        <w:t>2</w:t>
      </w:r>
      <w:r w:rsidR="000472F5">
        <w:rPr>
          <w:b/>
          <w:bCs/>
        </w:rPr>
        <w:t>,</w:t>
      </w:r>
      <w:r w:rsidR="002C027F">
        <w:rPr>
          <w:b/>
          <w:bCs/>
        </w:rPr>
        <w:t>42</w:t>
      </w:r>
      <w:r w:rsidR="00445C0A" w:rsidRPr="00DD3186">
        <w:t>...........</w:t>
      </w:r>
      <w:r w:rsidRPr="00DD3186">
        <w:t>......</w:t>
      </w:r>
    </w:p>
    <w:p w14:paraId="0D0244FE" w14:textId="15256E58" w:rsidR="006F3420" w:rsidRPr="00DD3186" w:rsidRDefault="006F3420" w:rsidP="00445C0A">
      <w:pPr>
        <w:pStyle w:val="Odsekzoznamu"/>
        <w:tabs>
          <w:tab w:val="left" w:pos="9781"/>
        </w:tabs>
        <w:ind w:left="777"/>
        <w:jc w:val="both"/>
      </w:pPr>
      <w:r>
        <w:t xml:space="preserve">2. </w:t>
      </w:r>
      <w:r w:rsidR="002D243F">
        <w:t>počet zamestnancov účtovnej jednotky ku dňu, ku ktorém</w:t>
      </w:r>
      <w:r>
        <w:t xml:space="preserve">u sa zostavuje účtovná závierka: </w:t>
      </w:r>
      <w:r w:rsidR="00445C0A" w:rsidRPr="00DD3186">
        <w:t>..............</w:t>
      </w:r>
      <w:r w:rsidR="00DD3186">
        <w:rPr>
          <w:b/>
          <w:bCs/>
        </w:rPr>
        <w:t>2.</w:t>
      </w:r>
      <w:r w:rsidR="00445C0A" w:rsidRPr="00DD3186">
        <w:t>.............</w:t>
      </w:r>
      <w:r w:rsidRPr="00DD3186">
        <w:t>......</w:t>
      </w:r>
    </w:p>
    <w:p w14:paraId="5161C2DE" w14:textId="251F693E" w:rsidR="00964FF2" w:rsidRDefault="00A8068A" w:rsidP="00CC397E">
      <w:pPr>
        <w:tabs>
          <w:tab w:val="left" w:pos="9781"/>
        </w:tabs>
        <w:ind w:left="993" w:hanging="284"/>
        <w:jc w:val="both"/>
      </w:pPr>
      <w:r>
        <w:t xml:space="preserve">- </w:t>
      </w:r>
      <w:r>
        <w:tab/>
      </w:r>
      <w:r w:rsidR="002D243F">
        <w:t>z toho počet vedúcich zamestnancov, ktorými sa rozumejú vedúci zamestnanci v priamej riadiacej pôsobnosti štatutárneho orgánu alebo člena štatutárneho orgánu a vedúci zamestnanci, ktorí sú v</w:t>
      </w:r>
      <w:r w:rsidR="006F3420">
        <w:t> </w:t>
      </w:r>
      <w:r w:rsidR="002D243F">
        <w:t>priamej</w:t>
      </w:r>
      <w:r w:rsidR="006F3420">
        <w:t xml:space="preserve"> </w:t>
      </w:r>
      <w:r w:rsidR="002D243F">
        <w:t>riadiacej pôsobn</w:t>
      </w:r>
      <w:r w:rsidR="006F3420">
        <w:t xml:space="preserve">osti tohto vedúceho zamestnanca: </w:t>
      </w:r>
      <w:r w:rsidR="006F3420" w:rsidRPr="00DD3186">
        <w:t>....</w:t>
      </w:r>
      <w:r w:rsidR="00445C0A" w:rsidRPr="00DD3186">
        <w:t>............</w:t>
      </w:r>
      <w:r w:rsidR="00DD3186">
        <w:rPr>
          <w:b/>
          <w:bCs/>
        </w:rPr>
        <w:t>1</w:t>
      </w:r>
      <w:r w:rsidR="00445C0A" w:rsidRPr="00DD3186">
        <w:t>.................</w:t>
      </w:r>
      <w:r w:rsidR="006F3420" w:rsidRPr="00DD3186">
        <w:t>......</w:t>
      </w:r>
    </w:p>
    <w:p w14:paraId="11A0C6A0" w14:textId="41153761" w:rsidR="006F3420" w:rsidRPr="006F3420" w:rsidRDefault="006F3420" w:rsidP="00CC397E">
      <w:pPr>
        <w:pStyle w:val="Default"/>
        <w:tabs>
          <w:tab w:val="left" w:pos="709"/>
          <w:tab w:val="left" w:pos="9781"/>
        </w:tabs>
        <w:ind w:left="709" w:hanging="709"/>
        <w:jc w:val="both"/>
        <w:rPr>
          <w:rFonts w:ascii="Arial Narrow" w:hAnsi="Arial Narrow"/>
          <w:color w:val="00B050"/>
          <w:sz w:val="22"/>
          <w:szCs w:val="22"/>
        </w:rPr>
      </w:pPr>
      <w:r>
        <w:rPr>
          <w:rFonts w:ascii="Arial Narrow" w:hAnsi="Arial Narrow"/>
          <w:color w:val="00B050"/>
          <w:sz w:val="22"/>
          <w:szCs w:val="22"/>
        </w:rPr>
        <w:tab/>
      </w:r>
      <w:r>
        <w:rPr>
          <w:rFonts w:ascii="Arial Narrow" w:hAnsi="Arial Narrow"/>
          <w:color w:val="00B050"/>
          <w:sz w:val="22"/>
          <w:szCs w:val="22"/>
        </w:rPr>
        <w:tab/>
      </w:r>
    </w:p>
    <w:p w14:paraId="5CDA91AD" w14:textId="2B2596F0" w:rsidR="0061557B" w:rsidRDefault="0061557B" w:rsidP="0061557B">
      <w:pPr>
        <w:tabs>
          <w:tab w:val="left" w:pos="9781"/>
        </w:tabs>
        <w:spacing w:before="60"/>
        <w:jc w:val="both"/>
      </w:pPr>
      <w:r>
        <w:t xml:space="preserve">d) </w:t>
      </w:r>
      <w:r w:rsidR="002D243F">
        <w:t xml:space="preserve">účtovná jednotka </w:t>
      </w:r>
      <w:r>
        <w:t xml:space="preserve">nie je </w:t>
      </w:r>
      <w:r w:rsidR="002D243F">
        <w:t xml:space="preserve">neobmedzene ručiacim spoločníkom v iných účtovných jednotkách </w:t>
      </w:r>
      <w:r>
        <w:t xml:space="preserve"> </w:t>
      </w:r>
    </w:p>
    <w:p w14:paraId="5161C2E0" w14:textId="53302E4B" w:rsidR="00964FF2" w:rsidRPr="0061557B" w:rsidRDefault="0061557B" w:rsidP="0061557B">
      <w:pPr>
        <w:tabs>
          <w:tab w:val="left" w:pos="9781"/>
        </w:tabs>
        <w:spacing w:before="60"/>
        <w:jc w:val="both"/>
      </w:pPr>
      <w:r>
        <w:t xml:space="preserve">e) </w:t>
      </w:r>
      <w:r w:rsidR="002D243F">
        <w:t>právny dôvod na zostavenie účtovnej</w:t>
      </w:r>
      <w:r w:rsidR="002D243F" w:rsidRPr="00997A65">
        <w:t xml:space="preserve"> </w:t>
      </w:r>
      <w:r w:rsidR="007B1C5B">
        <w:t>závierky</w:t>
      </w:r>
      <w:r>
        <w:t xml:space="preserve"> - ú</w:t>
      </w:r>
      <w:r w:rsidRPr="0061557B">
        <w:rPr>
          <w:rStyle w:val="markedcontent"/>
          <w:rFonts w:cs="Arial"/>
        </w:rPr>
        <w:t xml:space="preserve">čtovná závierka </w:t>
      </w:r>
      <w:r>
        <w:rPr>
          <w:rStyle w:val="markedcontent"/>
          <w:rFonts w:cs="Arial"/>
        </w:rPr>
        <w:t xml:space="preserve">organizácie </w:t>
      </w:r>
      <w:r w:rsidRPr="0061557B">
        <w:rPr>
          <w:rStyle w:val="markedcontent"/>
          <w:rFonts w:cs="Arial"/>
        </w:rPr>
        <w:t xml:space="preserve"> k 31. decembru 202</w:t>
      </w:r>
      <w:r w:rsidR="002C027F">
        <w:rPr>
          <w:rStyle w:val="markedcontent"/>
          <w:rFonts w:cs="Arial"/>
        </w:rPr>
        <w:t>5</w:t>
      </w:r>
      <w:r w:rsidRPr="0061557B">
        <w:rPr>
          <w:rStyle w:val="markedcontent"/>
          <w:rFonts w:cs="Arial"/>
        </w:rPr>
        <w:t xml:space="preserve"> je zostavená</w:t>
      </w:r>
      <w:r w:rsidRPr="0061557B">
        <w:br/>
      </w:r>
      <w:r>
        <w:rPr>
          <w:rStyle w:val="markedcontent"/>
          <w:rFonts w:cs="Arial"/>
        </w:rPr>
        <w:t xml:space="preserve">     </w:t>
      </w:r>
      <w:r w:rsidRPr="0061557B">
        <w:rPr>
          <w:rStyle w:val="markedcontent"/>
          <w:rFonts w:cs="Arial"/>
        </w:rPr>
        <w:t>ako riadna účtovná závierka podľa § 17 ods. 6 zákona č. 431/2002 Z. z. o účtovníctve v</w:t>
      </w:r>
      <w:r>
        <w:rPr>
          <w:rStyle w:val="markedcontent"/>
          <w:rFonts w:cs="Arial"/>
        </w:rPr>
        <w:t> zn. n. p.</w:t>
      </w:r>
    </w:p>
    <w:p w14:paraId="686D8338" w14:textId="5CEF583D" w:rsidR="00243EED" w:rsidRPr="008D77AD" w:rsidRDefault="0061557B" w:rsidP="005B0709">
      <w:pPr>
        <w:tabs>
          <w:tab w:val="left" w:pos="9781"/>
        </w:tabs>
        <w:spacing w:before="60"/>
        <w:jc w:val="both"/>
        <w:rPr>
          <w:b/>
          <w:bCs/>
        </w:rPr>
      </w:pPr>
      <w:r>
        <w:t xml:space="preserve">     D</w:t>
      </w:r>
      <w:r w:rsidR="002D243F">
        <w:t xml:space="preserve">átum schválenia účtovnej závierky za bezprostredne predchádzajúce účtovné obdobie </w:t>
      </w:r>
      <w:r w:rsidR="005B0709">
        <w:t xml:space="preserve">je </w:t>
      </w:r>
      <w:r w:rsidR="00EA4D6D">
        <w:rPr>
          <w:b/>
          <w:bCs/>
        </w:rPr>
        <w:t>21</w:t>
      </w:r>
      <w:r w:rsidR="00A55696">
        <w:rPr>
          <w:b/>
          <w:bCs/>
        </w:rPr>
        <w:t>. 03. 202</w:t>
      </w:r>
      <w:r w:rsidR="00EA4D6D">
        <w:rPr>
          <w:b/>
          <w:bCs/>
        </w:rPr>
        <w:t>5</w:t>
      </w:r>
      <w:r w:rsidR="008D77AD">
        <w:rPr>
          <w:b/>
          <w:bCs/>
        </w:rPr>
        <w:t>.</w:t>
      </w:r>
    </w:p>
    <w:p w14:paraId="489FDBAC" w14:textId="357EA362" w:rsidR="005B0709" w:rsidRPr="005B0709" w:rsidRDefault="005B0709" w:rsidP="005B0709">
      <w:pPr>
        <w:tabs>
          <w:tab w:val="left" w:pos="9781"/>
        </w:tabs>
        <w:spacing w:before="60"/>
        <w:jc w:val="both"/>
      </w:pPr>
      <w:r>
        <w:t>f) účtovná jednotka nie je súčasťou konsolidovaného celku</w:t>
      </w:r>
    </w:p>
    <w:p w14:paraId="5161C2ED" w14:textId="77777777" w:rsidR="00964FF2" w:rsidRDefault="00964FF2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49B9FF69" w14:textId="77777777" w:rsidR="005E662A" w:rsidRDefault="005E662A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26D11ACD" w14:textId="77777777" w:rsidR="005E662A" w:rsidRDefault="005E662A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161C2EF" w14:textId="52971B19" w:rsidR="00964FF2" w:rsidRPr="00B86B6C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 xml:space="preserve">  </w:t>
      </w:r>
      <w:r w:rsidR="002D243F" w:rsidRPr="00B86B6C">
        <w:rPr>
          <w:sz w:val="24"/>
        </w:rPr>
        <w:t xml:space="preserve">V poznámkach </w:t>
      </w:r>
      <w:r w:rsidR="00E642CF">
        <w:rPr>
          <w:sz w:val="24"/>
        </w:rPr>
        <w:t>sa uvádzajú ďalšie informácie o:</w:t>
      </w:r>
    </w:p>
    <w:p w14:paraId="5161C2F0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použitých účtovných zásadách a účtovných</w:t>
      </w:r>
      <w:r>
        <w:rPr>
          <w:spacing w:val="-2"/>
        </w:rPr>
        <w:t xml:space="preserve"> </w:t>
      </w:r>
      <w:r>
        <w:t>metódach,</w:t>
      </w:r>
    </w:p>
    <w:p w14:paraId="23438903" w14:textId="18AE9405" w:rsidR="002B2BDF" w:rsidRPr="005B0709" w:rsidRDefault="002B2BDF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5B0709">
        <w:rPr>
          <w:b/>
        </w:rPr>
        <w:t xml:space="preserve">RSP </w:t>
      </w:r>
      <w:r w:rsidR="00465BF1" w:rsidRPr="005B0709">
        <w:t xml:space="preserve">účtuje v zmysle §14 odsek 1 zákona o SE </w:t>
      </w:r>
      <w:r w:rsidRPr="005B0709">
        <w:t>v sústave podvojné účtovníctva</w:t>
      </w:r>
      <w:r w:rsidR="00E00C3E" w:rsidRPr="005B0709">
        <w:t>,</w:t>
      </w:r>
      <w:r w:rsidR="00465BF1" w:rsidRPr="005B0709">
        <w:t xml:space="preserve"> pričom účtovným obdobím RSP je kalendárny rok.</w:t>
      </w:r>
    </w:p>
    <w:p w14:paraId="4C2B750C" w14:textId="7E000739" w:rsidR="00E00C3E" w:rsidRPr="00113140" w:rsidRDefault="00E00C3E" w:rsidP="006011AD">
      <w:pPr>
        <w:pStyle w:val="Odsekzoznamu"/>
        <w:tabs>
          <w:tab w:val="left" w:pos="9781"/>
        </w:tabs>
        <w:spacing w:before="60"/>
        <w:ind w:left="425" w:firstLine="0"/>
        <w:jc w:val="both"/>
      </w:pPr>
      <w:r w:rsidRPr="00113140">
        <w:rPr>
          <w:b/>
        </w:rPr>
        <w:t>RSP</w:t>
      </w:r>
      <w:r w:rsidRPr="00113140">
        <w:t xml:space="preserve"> </w:t>
      </w:r>
      <w:r w:rsidR="00465BF1" w:rsidRPr="00113140">
        <w:t xml:space="preserve">vo svojom účtovníctve v zmysle §14 odsek 2 zákona o SE </w:t>
      </w:r>
      <w:r w:rsidRPr="00113140">
        <w:t>osobitne sled</w:t>
      </w:r>
      <w:r w:rsidR="00465BF1" w:rsidRPr="00113140">
        <w:t>uje</w:t>
      </w:r>
      <w:r w:rsidRPr="00113140">
        <w:t xml:space="preserve"> činnosť vykonávan</w:t>
      </w:r>
      <w:r w:rsidR="00465BF1" w:rsidRPr="00113140">
        <w:t>ú</w:t>
      </w:r>
      <w:r w:rsidRPr="00113140">
        <w:t xml:space="preserve"> ako RSP, a to prostredníctvom tvorby </w:t>
      </w:r>
      <w:r w:rsidRPr="00113140">
        <w:rPr>
          <w:b/>
        </w:rPr>
        <w:t>ana</w:t>
      </w:r>
      <w:r w:rsidR="00465BF1" w:rsidRPr="00113140">
        <w:rPr>
          <w:b/>
        </w:rPr>
        <w:t>lytických účtov</w:t>
      </w:r>
      <w:r w:rsidR="00822879" w:rsidRPr="00113140">
        <w:rPr>
          <w:b/>
        </w:rPr>
        <w:t>.</w:t>
      </w:r>
      <w:r w:rsidR="00465BF1" w:rsidRPr="00113140">
        <w:t>.</w:t>
      </w:r>
    </w:p>
    <w:p w14:paraId="2C88C34D" w14:textId="3E6A9B44" w:rsidR="00E00C3E" w:rsidRPr="00113140" w:rsidRDefault="00E00C3E" w:rsidP="00113140">
      <w:pPr>
        <w:pStyle w:val="Odsekzoznamu"/>
        <w:tabs>
          <w:tab w:val="left" w:pos="9781"/>
        </w:tabs>
        <w:spacing w:before="60"/>
        <w:ind w:left="425"/>
        <w:jc w:val="both"/>
        <w:rPr>
          <w:color w:val="00B050"/>
        </w:rPr>
      </w:pPr>
      <w:r w:rsidRPr="00E00C3E">
        <w:rPr>
          <w:color w:val="00B050"/>
        </w:rPr>
        <w:tab/>
      </w:r>
      <w:r w:rsidRPr="00113140">
        <w:rPr>
          <w:b/>
        </w:rPr>
        <w:t>RSP</w:t>
      </w:r>
      <w:r w:rsidRPr="00113140">
        <w:t xml:space="preserve"> </w:t>
      </w:r>
      <w:r w:rsidR="00465BF1" w:rsidRPr="00113140">
        <w:rPr>
          <w:b/>
        </w:rPr>
        <w:t>nie je</w:t>
      </w:r>
      <w:r w:rsidR="00465BF1" w:rsidRPr="00113140">
        <w:t xml:space="preserve"> povinný mať v zmysle §14 odsek 3 zákona o SE úč</w:t>
      </w:r>
      <w:r w:rsidRPr="00113140">
        <w:t>tovn</w:t>
      </w:r>
      <w:r w:rsidR="00465BF1" w:rsidRPr="00113140">
        <w:t>ú</w:t>
      </w:r>
      <w:r w:rsidRPr="00113140">
        <w:t xml:space="preserve"> závierk</w:t>
      </w:r>
      <w:r w:rsidR="00465BF1" w:rsidRPr="00113140">
        <w:t>u</w:t>
      </w:r>
      <w:r w:rsidRPr="00113140">
        <w:t xml:space="preserve"> a výročn</w:t>
      </w:r>
      <w:r w:rsidR="00465BF1" w:rsidRPr="00113140">
        <w:t>ú</w:t>
      </w:r>
      <w:r w:rsidRPr="00113140">
        <w:t xml:space="preserve"> správ</w:t>
      </w:r>
      <w:r w:rsidR="00465BF1" w:rsidRPr="00113140">
        <w:t>u</w:t>
      </w:r>
      <w:r w:rsidRPr="00113140">
        <w:t xml:space="preserve"> overen</w:t>
      </w:r>
      <w:r w:rsidR="00465BF1" w:rsidRPr="00113140">
        <w:t xml:space="preserve">ú štatutárnym audítorom. </w:t>
      </w:r>
    </w:p>
    <w:p w14:paraId="6256E0E3" w14:textId="39FE5575" w:rsidR="00DD3B5A" w:rsidRDefault="00DD3B5A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údajoch vykázaných na strane aktív</w:t>
      </w:r>
      <w:r w:rsidRPr="0011606D">
        <w:t xml:space="preserve"> </w:t>
      </w:r>
      <w:r>
        <w:t>súvahy</w:t>
      </w:r>
    </w:p>
    <w:p w14:paraId="7DA0EEC9" w14:textId="3D071F84" w:rsidR="00DD3B5A" w:rsidRPr="00BB301B" w:rsidRDefault="00DD3B5A" w:rsidP="00967B1B">
      <w:pPr>
        <w:pStyle w:val="Odsekzoznamu"/>
        <w:tabs>
          <w:tab w:val="left" w:pos="9781"/>
        </w:tabs>
        <w:spacing w:before="60" w:after="120"/>
        <w:ind w:left="425" w:firstLine="0"/>
        <w:jc w:val="both"/>
        <w:rPr>
          <w:bCs/>
        </w:rPr>
      </w:pPr>
      <w:r w:rsidRPr="00BB301B">
        <w:rPr>
          <w:bCs/>
        </w:rPr>
        <w:t>RSP</w:t>
      </w:r>
      <w:r w:rsidR="00822879" w:rsidRPr="00BB301B">
        <w:rPr>
          <w:bCs/>
        </w:rPr>
        <w:t xml:space="preserve"> v roku 202</w:t>
      </w:r>
      <w:r w:rsidR="002C027F">
        <w:rPr>
          <w:bCs/>
        </w:rPr>
        <w:t>5</w:t>
      </w:r>
      <w:r w:rsidRPr="00BB301B">
        <w:rPr>
          <w:bCs/>
        </w:rPr>
        <w:t xml:space="preserve"> </w:t>
      </w:r>
      <w:r w:rsidR="00BB301B" w:rsidRPr="00BB301B">
        <w:rPr>
          <w:bCs/>
        </w:rPr>
        <w:t>ne</w:t>
      </w:r>
      <w:r w:rsidRPr="00BB301B">
        <w:rPr>
          <w:bCs/>
        </w:rPr>
        <w:t xml:space="preserve">získal </w:t>
      </w:r>
      <w:r w:rsidR="00BB301B" w:rsidRPr="00BB301B">
        <w:rPr>
          <w:bCs/>
        </w:rPr>
        <w:t xml:space="preserve">žiadny </w:t>
      </w:r>
      <w:r w:rsidRPr="00BB301B">
        <w:rPr>
          <w:bCs/>
        </w:rPr>
        <w:t xml:space="preserve"> majetok z dotácie, nevrátenej časti podmienečne vratného príspevku, </w:t>
      </w:r>
      <w:r w:rsidR="00BB301B" w:rsidRPr="00BB301B">
        <w:rPr>
          <w:bCs/>
        </w:rPr>
        <w:t xml:space="preserve"> ani </w:t>
      </w:r>
      <w:r w:rsidRPr="00BB301B">
        <w:rPr>
          <w:bCs/>
        </w:rPr>
        <w:t>z</w:t>
      </w:r>
      <w:r w:rsidR="00967B1B" w:rsidRPr="00BB301B">
        <w:rPr>
          <w:bCs/>
        </w:rPr>
        <w:t xml:space="preserve"> inej</w:t>
      </w:r>
      <w:r w:rsidRPr="00BB301B">
        <w:rPr>
          <w:bCs/>
        </w:rPr>
        <w:t> podpory alebo verejných prostriedkov:</w:t>
      </w:r>
    </w:p>
    <w:tbl>
      <w:tblPr>
        <w:tblW w:w="9387" w:type="dxa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2"/>
        <w:gridCol w:w="2127"/>
        <w:gridCol w:w="1701"/>
        <w:gridCol w:w="1276"/>
        <w:gridCol w:w="1024"/>
        <w:gridCol w:w="1417"/>
      </w:tblGrid>
      <w:tr w:rsidR="00967B1B" w:rsidRPr="00967B1B" w14:paraId="26DCC69B" w14:textId="77777777" w:rsidTr="00735194">
        <w:trPr>
          <w:trHeight w:val="1104"/>
        </w:trPr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C0FEAD" w14:textId="77777777" w:rsidR="00967B1B" w:rsidRPr="00BB301B" w:rsidRDefault="00967B1B" w:rsidP="00967B1B">
            <w:pPr>
              <w:widowControl/>
              <w:autoSpaceDE/>
              <w:autoSpaceDN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Popis majetku</w:t>
            </w:r>
          </w:p>
        </w:tc>
        <w:tc>
          <w:tcPr>
            <w:tcW w:w="2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F6EA85" w14:textId="0A4C3792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Spôsob nadobudnutia, resp. typ podpory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8FC895" w14:textId="62D8D976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zostatková cena k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 dátumu vyradenia / prevodu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735194"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 xml:space="preserve">/ k </w:t>
            </w: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31.12.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0ED4EA" w14:textId="71230B7B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Vyradený z obchodného majetku            ku dňu: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0B1E93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iný RSP áno / nie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A0DA20" w14:textId="77777777" w:rsidR="00967B1B" w:rsidRPr="00BB301B" w:rsidRDefault="00967B1B" w:rsidP="00967B1B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</w:pPr>
            <w:r w:rsidRPr="00BB301B">
              <w:rPr>
                <w:rFonts w:ascii="Calibri" w:eastAsia="Times New Roman" w:hAnsi="Calibri" w:cs="Calibri"/>
                <w:b/>
                <w:bCs/>
                <w:sz w:val="20"/>
                <w:szCs w:val="20"/>
                <w:lang w:eastAsia="sk-SK"/>
              </w:rPr>
              <w:t>Prevedený na inú spoločnosť ako RSP              áno / nie</w:t>
            </w:r>
          </w:p>
        </w:tc>
      </w:tr>
      <w:tr w:rsidR="00967B1B" w:rsidRPr="00967B1B" w14:paraId="02449779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BFEFF" w14:textId="1144C9D5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282E9" w14:textId="16FFB89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4EB4D" w14:textId="6B5A1668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53CDD4" w14:textId="7A1A7689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C043A" w14:textId="64424F31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AE01C" w14:textId="5EE4FA84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  <w:tr w:rsidR="00967B1B" w:rsidRPr="00967B1B" w14:paraId="20DCC47D" w14:textId="77777777" w:rsidTr="00735194">
        <w:trPr>
          <w:trHeight w:val="288"/>
        </w:trPr>
        <w:tc>
          <w:tcPr>
            <w:tcW w:w="184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3B5D5" w14:textId="116B937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35AB0" w14:textId="6705EDB6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8AE628" w14:textId="697D4E02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6CAA" w14:textId="07269C57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19152" w14:textId="6F486183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0CF48" w14:textId="46D1C95D" w:rsidR="00967B1B" w:rsidRPr="00967B1B" w:rsidRDefault="004B6475" w:rsidP="004B6475">
            <w:pPr>
              <w:widowControl/>
              <w:autoSpaceDE/>
              <w:autoSpaceDN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>
              <w:rPr>
                <w:rFonts w:ascii="Calibri" w:eastAsia="Times New Roman" w:hAnsi="Calibri" w:cs="Calibri"/>
                <w:color w:val="000000"/>
                <w:lang w:eastAsia="sk-SK"/>
              </w:rPr>
              <w:t>--</w:t>
            </w:r>
          </w:p>
        </w:tc>
      </w:tr>
    </w:tbl>
    <w:p w14:paraId="1D18CB7D" w14:textId="77777777" w:rsidR="00DD3B5A" w:rsidRPr="00DD3B5A" w:rsidRDefault="00DD3B5A" w:rsidP="00DD3B5A">
      <w:pPr>
        <w:pStyle w:val="Odsekzoznamu"/>
        <w:tabs>
          <w:tab w:val="left" w:pos="9781"/>
        </w:tabs>
        <w:spacing w:before="60"/>
        <w:ind w:left="426" w:firstLine="0"/>
        <w:jc w:val="both"/>
      </w:pPr>
    </w:p>
    <w:p w14:paraId="5161C2F4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ind w:left="426" w:hanging="284"/>
        <w:jc w:val="both"/>
      </w:pPr>
      <w:r>
        <w:t>údajoch vykázaných na strane pasív</w:t>
      </w:r>
      <w:r w:rsidRPr="0011606D">
        <w:t xml:space="preserve"> </w:t>
      </w:r>
      <w:r>
        <w:t>súvahy,</w:t>
      </w:r>
    </w:p>
    <w:p w14:paraId="7BCE3D03" w14:textId="0C684E7F" w:rsidR="00B620DF" w:rsidRPr="00BB301B" w:rsidRDefault="00B620DF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>RSP</w:t>
      </w:r>
      <w:r w:rsidR="006225B2" w:rsidRPr="00BB301B">
        <w:rPr>
          <w:rFonts w:ascii="Arial Narrow" w:hAnsi="Arial Narrow"/>
          <w:b/>
          <w:color w:val="auto"/>
          <w:sz w:val="22"/>
          <w:szCs w:val="22"/>
        </w:rPr>
        <w:t xml:space="preserve"> 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sa v zmysle §5 odsek 1, písmeno d, bod. 1. zákona o SE a v zmysle základného dokumentu zaviazal, že ak zo svojej činnosti dosiahne zisk, použije 100%  zisku po zdanení na dosiahnutie hlavného cieľa, ktorým </w:t>
      </w:r>
      <w:r w:rsidRPr="00BB301B">
        <w:rPr>
          <w:rFonts w:ascii="Arial Narrow" w:hAnsi="Arial Narrow"/>
          <w:color w:val="auto"/>
          <w:sz w:val="22"/>
          <w:szCs w:val="22"/>
        </w:rPr>
        <w:t>je dosahovanie</w:t>
      </w:r>
      <w:r w:rsidR="006011AD" w:rsidRPr="00BB301B">
        <w:rPr>
          <w:rFonts w:ascii="Arial Narrow" w:hAnsi="Arial Narrow"/>
          <w:color w:val="auto"/>
          <w:sz w:val="22"/>
          <w:szCs w:val="22"/>
        </w:rPr>
        <w:t xml:space="preserve"> merateľného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PSV</w:t>
      </w:r>
      <w:r w:rsidR="00030FC6" w:rsidRPr="00BB301B">
        <w:rPr>
          <w:rFonts w:ascii="Arial Narrow" w:hAnsi="Arial Narrow"/>
          <w:color w:val="auto"/>
          <w:sz w:val="22"/>
          <w:szCs w:val="22"/>
        </w:rPr>
        <w:t>.</w:t>
      </w:r>
    </w:p>
    <w:p w14:paraId="0342BDBC" w14:textId="4FD9AFF8" w:rsidR="006011AD" w:rsidRPr="00BB301B" w:rsidRDefault="006011AD" w:rsidP="006011AD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BB301B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počas obdobia, za ktoré je zostavená účtovná závierka, </w:t>
      </w:r>
      <w:r w:rsidRPr="00BB301B">
        <w:rPr>
          <w:rFonts w:ascii="Arial Narrow" w:hAnsi="Arial Narrow"/>
          <w:b/>
          <w:color w:val="auto"/>
          <w:sz w:val="22"/>
          <w:szCs w:val="22"/>
        </w:rPr>
        <w:t>nemenil</w:t>
      </w:r>
      <w:r w:rsidRPr="00BB301B">
        <w:rPr>
          <w:rFonts w:ascii="Arial Narrow" w:hAnsi="Arial Narrow"/>
          <w:color w:val="auto"/>
          <w:sz w:val="22"/>
          <w:szCs w:val="22"/>
        </w:rPr>
        <w:t xml:space="preserve"> %-</w:t>
      </w:r>
      <w:r w:rsidR="00243EED">
        <w:rPr>
          <w:rFonts w:ascii="Arial Narrow" w:hAnsi="Arial Narrow"/>
          <w:color w:val="auto"/>
          <w:sz w:val="22"/>
          <w:szCs w:val="22"/>
        </w:rPr>
        <w:t>tuál</w:t>
      </w:r>
      <w:r w:rsidRPr="00BB301B">
        <w:rPr>
          <w:rFonts w:ascii="Arial Narrow" w:hAnsi="Arial Narrow"/>
          <w:color w:val="auto"/>
          <w:sz w:val="22"/>
          <w:szCs w:val="22"/>
        </w:rPr>
        <w:t>nu výšku zisku, ktorú sa zaviazal používať na dosiahnutie hlavného cieľa.</w:t>
      </w:r>
    </w:p>
    <w:p w14:paraId="5161C2F5" w14:textId="77777777" w:rsidR="00964FF2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výnosoch,</w:t>
      </w:r>
    </w:p>
    <w:p w14:paraId="4EA0237A" w14:textId="711A61F3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servisné poukážky</w:t>
      </w:r>
    </w:p>
    <w:p w14:paraId="707DF10F" w14:textId="3001466A" w:rsidR="00B620DF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 xml:space="preserve">  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zníženú sadzbu </w:t>
      </w:r>
      <w:r w:rsidRPr="00DA0EF5">
        <w:rPr>
          <w:rFonts w:ascii="Arial Narrow" w:hAnsi="Arial Narrow"/>
          <w:color w:val="auto"/>
          <w:sz w:val="22"/>
          <w:szCs w:val="22"/>
        </w:rPr>
        <w:t>DPH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(10%)</w:t>
      </w:r>
    </w:p>
    <w:p w14:paraId="01B608E4" w14:textId="0DFB90D4" w:rsidR="00346366" w:rsidRPr="00DA0EF5" w:rsidRDefault="00B620DF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nevyužil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výhody pri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>erejnom obstarávaní</w:t>
      </w:r>
    </w:p>
    <w:p w14:paraId="0B448BBB" w14:textId="06EFE053" w:rsidR="006131EA" w:rsidRPr="00DA0EF5" w:rsidRDefault="006131EA" w:rsidP="00FF633A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>RSP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 </w:t>
      </w:r>
      <w:r w:rsidR="00F7028B" w:rsidRPr="00DA0EF5">
        <w:rPr>
          <w:rFonts w:ascii="Arial Narrow" w:hAnsi="Arial Narrow"/>
          <w:b/>
          <w:color w:val="auto"/>
          <w:sz w:val="22"/>
          <w:szCs w:val="22"/>
        </w:rPr>
        <w:t>neprijal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verejné prostriedky (ak 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nešlo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 o plnenie podmienky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podľa §17 ods. 3</w:t>
      </w:r>
      <w:r w:rsidR="00F7028B" w:rsidRPr="00DA0EF5">
        <w:rPr>
          <w:rFonts w:ascii="Arial Narrow" w:hAnsi="Arial Narrow"/>
          <w:color w:val="auto"/>
          <w:sz w:val="22"/>
          <w:szCs w:val="22"/>
        </w:rPr>
        <w:t xml:space="preserve"> zákona o SE</w:t>
      </w:r>
      <w:r w:rsidRPr="00DA0EF5">
        <w:rPr>
          <w:rFonts w:ascii="Arial Narrow" w:hAnsi="Arial Narrow"/>
          <w:color w:val="auto"/>
          <w:sz w:val="22"/>
          <w:szCs w:val="22"/>
        </w:rPr>
        <w:t>) podľa osobitn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ých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predpis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  <w:u w:val="single"/>
        </w:rPr>
        <w:t>na tie isté oprávnené náklady alebo na ten istý účel,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na aké sa mu</w:t>
      </w:r>
      <w:r w:rsidR="006225B2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>poskyt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ovala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podpora vo forme dotácie, nenávratného finančného príspevku alebo podmienečne vratného finančného príspevku</w:t>
      </w:r>
      <w:r w:rsidR="00F7028B" w:rsidRPr="00DA0EF5">
        <w:rPr>
          <w:rFonts w:ascii="Arial Narrow" w:hAnsi="Arial Narrow"/>
          <w:color w:val="auto"/>
          <w:sz w:val="22"/>
          <w:szCs w:val="22"/>
        </w:rPr>
        <w:t>.</w:t>
      </w:r>
    </w:p>
    <w:p w14:paraId="2CE6CD1B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nákladoch,</w:t>
      </w:r>
    </w:p>
    <w:p w14:paraId="2D6D8ECE" w14:textId="4E4ABAA0" w:rsidR="00B620DF" w:rsidRPr="00DA0EF5" w:rsidRDefault="00B620DF" w:rsidP="00FF633A">
      <w:pPr>
        <w:pStyle w:val="Default"/>
        <w:tabs>
          <w:tab w:val="left" w:pos="9781"/>
        </w:tabs>
        <w:spacing w:before="12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plnil </w:t>
      </w:r>
      <w:r w:rsidRPr="00DA0EF5">
        <w:rPr>
          <w:rFonts w:ascii="Arial Narrow" w:hAnsi="Arial Narrow"/>
          <w:color w:val="auto"/>
          <w:sz w:val="22"/>
          <w:szCs w:val="22"/>
        </w:rPr>
        <w:t>obmedzenia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v zmysle § 24 odek 2 zákona o SE, t.j.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celkové náklady na mzdy a ďalšie plnenia spojené s pracovnoprávnymi vzťahmi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 RSP </w:t>
      </w:r>
      <w:r w:rsidRPr="00DA0EF5">
        <w:rPr>
          <w:rFonts w:ascii="Arial Narrow" w:hAnsi="Arial Narrow"/>
          <w:color w:val="auto"/>
          <w:sz w:val="22"/>
          <w:szCs w:val="22"/>
        </w:rPr>
        <w:t>v kalendárnom roku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</w:t>
      </w:r>
      <w:r w:rsidRPr="00DA0EF5">
        <w:rPr>
          <w:rFonts w:ascii="Arial Narrow" w:hAnsi="Arial Narrow"/>
          <w:b/>
          <w:color w:val="auto"/>
          <w:sz w:val="22"/>
          <w:szCs w:val="22"/>
        </w:rPr>
        <w:t>presiah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li</w:t>
      </w:r>
      <w:r w:rsidRPr="00DA0EF5">
        <w:rPr>
          <w:rFonts w:ascii="Arial Narrow" w:hAnsi="Arial Narrow"/>
          <w:color w:val="auto"/>
          <w:sz w:val="22"/>
          <w:szCs w:val="22"/>
        </w:rPr>
        <w:t>:</w:t>
      </w:r>
    </w:p>
    <w:p w14:paraId="7597DB80" w14:textId="07D0DDF9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1)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5-násobok mzdových nákladov pri použití minimálnej mzdy </w:t>
      </w:r>
      <w:r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počet zamestnancov  RSP </w:t>
      </w:r>
      <w:r w:rsidR="00334E11" w:rsidRPr="00DA0EF5">
        <w:rPr>
          <w:rFonts w:ascii="Arial Narrow" w:hAnsi="Arial Narrow"/>
          <w:b/>
          <w:color w:val="auto"/>
          <w:sz w:val="22"/>
          <w:szCs w:val="22"/>
        </w:rPr>
        <w:t xml:space="preserve">a </w:t>
      </w:r>
      <w:r w:rsidRPr="00DA0EF5">
        <w:rPr>
          <w:rFonts w:ascii="Arial Narrow" w:hAnsi="Arial Narrow"/>
          <w:b/>
          <w:color w:val="auto"/>
          <w:sz w:val="22"/>
          <w:szCs w:val="22"/>
        </w:rPr>
        <w:t>zároveň</w:t>
      </w:r>
    </w:p>
    <w:p w14:paraId="1160021C" w14:textId="22CFCEE3" w:rsidR="00B620DF" w:rsidRPr="00DA0EF5" w:rsidRDefault="00FF633A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>2)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EF6D01" w:rsidRPr="00DA0EF5">
        <w:rPr>
          <w:rFonts w:ascii="Arial Narrow" w:hAnsi="Arial Narrow"/>
          <w:color w:val="auto"/>
          <w:sz w:val="22"/>
          <w:szCs w:val="22"/>
        </w:rPr>
        <w:tab/>
      </w:r>
      <w:r w:rsidR="00B620DF" w:rsidRPr="00DA0EF5">
        <w:rPr>
          <w:rFonts w:ascii="Arial Narrow" w:hAnsi="Arial Narrow"/>
          <w:color w:val="auto"/>
          <w:sz w:val="22"/>
          <w:szCs w:val="22"/>
        </w:rPr>
        <w:t>3-násobok mzdových nákladov pri použití priemernej mzdy zamestnanca v hospodárstve SR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za predchádzajúci kalendárny rok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x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očet zamestnancov RSP, </w:t>
      </w:r>
      <w:r w:rsidR="00B620DF" w:rsidRPr="00DA0EF5">
        <w:rPr>
          <w:rFonts w:ascii="Arial Narrow" w:hAnsi="Arial Narrow"/>
          <w:b/>
          <w:color w:val="auto"/>
          <w:sz w:val="22"/>
          <w:szCs w:val="22"/>
        </w:rPr>
        <w:t>pričom</w:t>
      </w:r>
      <w:r w:rsidR="00B620DF" w:rsidRPr="00DA0EF5">
        <w:rPr>
          <w:rFonts w:ascii="Arial Narrow" w:hAnsi="Arial Narrow"/>
          <w:color w:val="auto"/>
          <w:sz w:val="22"/>
          <w:szCs w:val="22"/>
        </w:rPr>
        <w:t xml:space="preserve"> </w:t>
      </w:r>
    </w:p>
    <w:p w14:paraId="2B3D96E2" w14:textId="7DD33AB2" w:rsidR="00B620DF" w:rsidRPr="00DA0EF5" w:rsidRDefault="00B620DF" w:rsidP="00EF6D01">
      <w:pPr>
        <w:pStyle w:val="Default"/>
        <w:tabs>
          <w:tab w:val="left" w:pos="9781"/>
        </w:tabs>
        <w:ind w:left="1418" w:hanging="425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color w:val="auto"/>
          <w:sz w:val="22"/>
          <w:szCs w:val="22"/>
        </w:rPr>
        <w:t xml:space="preserve">3)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ab/>
      </w:r>
      <w:r w:rsidRPr="00DA0EF5">
        <w:rPr>
          <w:rFonts w:ascii="Arial Narrow" w:hAnsi="Arial Narrow"/>
          <w:color w:val="auto"/>
          <w:sz w:val="22"/>
          <w:szCs w:val="22"/>
        </w:rPr>
        <w:t xml:space="preserve">suma najvyššej mzdy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 xml:space="preserve"> neprekročila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5-násobok sumy najnižšej mzdy</w:t>
      </w:r>
    </w:p>
    <w:p w14:paraId="74D2241B" w14:textId="3C338899" w:rsidR="00B620DF" w:rsidRPr="00DA0EF5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i/>
          <w:color w:val="auto"/>
          <w:sz w:val="22"/>
          <w:szCs w:val="22"/>
        </w:rPr>
        <w:t xml:space="preserve">(podmienky boli </w:t>
      </w:r>
      <w:r w:rsidR="00FF633A" w:rsidRPr="00DA0EF5">
        <w:rPr>
          <w:rFonts w:ascii="Arial Narrow" w:hAnsi="Arial Narrow"/>
          <w:i/>
          <w:color w:val="auto"/>
          <w:sz w:val="22"/>
          <w:szCs w:val="22"/>
        </w:rPr>
        <w:t xml:space="preserve"> dodržané kumulatívne)</w:t>
      </w:r>
    </w:p>
    <w:p w14:paraId="0FB1FD55" w14:textId="77777777" w:rsidR="00822879" w:rsidRPr="00FF633A" w:rsidRDefault="00822879" w:rsidP="00CC397E">
      <w:pPr>
        <w:pStyle w:val="Default"/>
        <w:tabs>
          <w:tab w:val="left" w:pos="9781"/>
        </w:tabs>
        <w:ind w:left="1276" w:hanging="283"/>
        <w:jc w:val="both"/>
        <w:rPr>
          <w:rFonts w:ascii="Arial Narrow" w:hAnsi="Arial Narrow"/>
          <w:i/>
          <w:color w:val="00B050"/>
          <w:sz w:val="22"/>
          <w:szCs w:val="22"/>
        </w:rPr>
      </w:pPr>
    </w:p>
    <w:p w14:paraId="38BE15A2" w14:textId="2B7FCC5B" w:rsidR="00B620DF" w:rsidRPr="00DA0EF5" w:rsidRDefault="00B620DF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nepresiahol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obvyklú cenu na trhu iných ako mzdových nákladov RSP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 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(obvyklou cenou sa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rozumie cena bežne používaná v </w:t>
      </w:r>
      <w:r w:rsidRPr="00DA0EF5">
        <w:rPr>
          <w:rFonts w:ascii="Arial Narrow" w:hAnsi="Arial Narrow"/>
          <w:color w:val="auto"/>
          <w:sz w:val="22"/>
          <w:szCs w:val="22"/>
        </w:rPr>
        <w:t>mieste a čase  plnenia alebo spotreby, a to pod</w:t>
      </w:r>
      <w:r w:rsidR="00334E11" w:rsidRPr="00DA0EF5">
        <w:rPr>
          <w:rFonts w:ascii="Arial Narrow" w:hAnsi="Arial Narrow"/>
          <w:color w:val="auto"/>
          <w:sz w:val="22"/>
          <w:szCs w:val="22"/>
        </w:rPr>
        <w:t xml:space="preserve">ľa druhu, kvality, resp. miery </w:t>
      </w:r>
      <w:r w:rsidRPr="00DA0EF5">
        <w:rPr>
          <w:rFonts w:ascii="Arial Narrow" w:hAnsi="Arial Narrow"/>
          <w:color w:val="auto"/>
          <w:sz w:val="22"/>
          <w:szCs w:val="22"/>
        </w:rPr>
        <w:t>o</w:t>
      </w:r>
      <w:r w:rsidR="00FF633A" w:rsidRPr="00DA0EF5">
        <w:rPr>
          <w:rFonts w:ascii="Arial Narrow" w:hAnsi="Arial Narrow"/>
          <w:color w:val="auto"/>
          <w:sz w:val="22"/>
          <w:szCs w:val="22"/>
        </w:rPr>
        <w:t>potrebenia predmetného plnenia).</w:t>
      </w:r>
    </w:p>
    <w:p w14:paraId="3A506B7D" w14:textId="77777777" w:rsidR="00822879" w:rsidRPr="00334E11" w:rsidRDefault="00822879" w:rsidP="00FF633A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color w:val="00B050"/>
          <w:sz w:val="22"/>
          <w:szCs w:val="22"/>
        </w:rPr>
      </w:pPr>
    </w:p>
    <w:p w14:paraId="0FD31419" w14:textId="1A076133" w:rsidR="00B620DF" w:rsidRPr="00DA0EF5" w:rsidRDefault="00B620DF" w:rsidP="005B5387">
      <w:pPr>
        <w:pStyle w:val="Default"/>
        <w:tabs>
          <w:tab w:val="left" w:pos="9781"/>
        </w:tabs>
        <w:spacing w:before="60"/>
        <w:ind w:left="426"/>
        <w:jc w:val="both"/>
        <w:rPr>
          <w:rFonts w:ascii="Arial Narrow" w:hAnsi="Arial Narrow"/>
          <w:i/>
          <w:color w:val="auto"/>
          <w:sz w:val="22"/>
          <w:szCs w:val="22"/>
        </w:rPr>
      </w:pPr>
      <w:r w:rsidRPr="00DA0EF5">
        <w:rPr>
          <w:rFonts w:ascii="Arial Narrow" w:hAnsi="Arial Narrow"/>
          <w:b/>
          <w:color w:val="auto"/>
          <w:sz w:val="22"/>
          <w:szCs w:val="22"/>
        </w:rPr>
        <w:lastRenderedPageBreak/>
        <w:t xml:space="preserve">RSP </w:t>
      </w:r>
      <w:r w:rsidR="00FF633A" w:rsidRPr="00DA0EF5">
        <w:rPr>
          <w:rFonts w:ascii="Arial Narrow" w:hAnsi="Arial Narrow"/>
          <w:color w:val="auto"/>
          <w:sz w:val="22"/>
          <w:szCs w:val="22"/>
        </w:rPr>
        <w:t xml:space="preserve">vyhlasuje, že v období, za ktoré je zostavená účtovná závierka, </w:t>
      </w:r>
      <w:r w:rsidR="00FF633A" w:rsidRPr="00DA0EF5">
        <w:rPr>
          <w:rFonts w:ascii="Arial Narrow" w:hAnsi="Arial Narrow"/>
          <w:b/>
          <w:color w:val="auto"/>
          <w:sz w:val="22"/>
          <w:szCs w:val="22"/>
        </w:rPr>
        <w:t>vyplácal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 mzdu najmenej v sume, ku ktorej sa zaviazal pri  poskytnutí podpory alebo </w:t>
      </w:r>
      <w:r w:rsidR="00334E11" w:rsidRPr="00DA0EF5">
        <w:rPr>
          <w:rFonts w:ascii="Arial Narrow" w:hAnsi="Arial Narrow"/>
          <w:color w:val="auto"/>
          <w:sz w:val="22"/>
          <w:szCs w:val="22"/>
        </w:rPr>
        <w:t>v</w:t>
      </w:r>
      <w:r w:rsidRPr="00DA0EF5">
        <w:rPr>
          <w:rFonts w:ascii="Arial Narrow" w:hAnsi="Arial Narrow"/>
          <w:color w:val="auto"/>
          <w:sz w:val="22"/>
          <w:szCs w:val="22"/>
        </w:rPr>
        <w:t xml:space="preserve">erejných prostriedkov podľa osobitného predpisu </w:t>
      </w:r>
      <w:r w:rsidRPr="00DA0EF5">
        <w:rPr>
          <w:rFonts w:ascii="Arial Narrow" w:hAnsi="Arial Narrow"/>
          <w:i/>
          <w:color w:val="auto"/>
          <w:sz w:val="22"/>
          <w:szCs w:val="22"/>
        </w:rPr>
        <w:t>(napr. § 53 f a 53 g zákona č. 5/2004 Z. z. v znení zákona č. 112/2018 Z. z.)</w:t>
      </w:r>
    </w:p>
    <w:p w14:paraId="37FD54C3" w14:textId="77777777" w:rsidR="00AD040E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daniach z</w:t>
      </w:r>
      <w:r w:rsidRPr="0011606D">
        <w:t xml:space="preserve"> </w:t>
      </w:r>
      <w:r>
        <w:t>príjmov,</w:t>
      </w:r>
    </w:p>
    <w:p w14:paraId="5161C2F9" w14:textId="7960223B" w:rsidR="00964FF2" w:rsidRDefault="00AD040E" w:rsidP="00DA0EF5">
      <w:pPr>
        <w:pStyle w:val="Odsekzoznamu"/>
        <w:tabs>
          <w:tab w:val="left" w:pos="9781"/>
        </w:tabs>
        <w:spacing w:before="2" w:line="252" w:lineRule="exact"/>
        <w:ind w:left="426" w:firstLine="0"/>
        <w:jc w:val="both"/>
      </w:pPr>
      <w:r w:rsidRPr="00DA0EF5">
        <w:rPr>
          <w:b/>
        </w:rPr>
        <w:t>RSP</w:t>
      </w:r>
      <w:r w:rsidRPr="00DA0EF5">
        <w:t xml:space="preserve"> </w:t>
      </w:r>
      <w:r w:rsidR="00071012" w:rsidRPr="00DA0EF5">
        <w:t xml:space="preserve">vyhlasuje, že </w:t>
      </w:r>
      <w:r w:rsidR="00071012" w:rsidRPr="00DA0EF5">
        <w:rPr>
          <w:b/>
        </w:rPr>
        <w:t>nevyužil</w:t>
      </w:r>
      <w:r w:rsidR="00071012" w:rsidRPr="00DA0EF5">
        <w:t xml:space="preserve">  úľavu na dani z príjmu v zmysle § 17 ods. 1 písm. g) zákona o SE. </w:t>
      </w:r>
    </w:p>
    <w:p w14:paraId="78F674E6" w14:textId="77777777" w:rsidR="00B620DF" w:rsidRDefault="002D243F" w:rsidP="00B4615F">
      <w:pPr>
        <w:pStyle w:val="Odsekzoznamu"/>
        <w:numPr>
          <w:ilvl w:val="1"/>
          <w:numId w:val="18"/>
        </w:numPr>
        <w:tabs>
          <w:tab w:val="left" w:pos="9781"/>
        </w:tabs>
        <w:spacing w:before="120"/>
        <w:ind w:left="426" w:hanging="284"/>
        <w:jc w:val="both"/>
      </w:pPr>
      <w:r>
        <w:t>spriaznených</w:t>
      </w:r>
      <w:r w:rsidRPr="0011606D">
        <w:t xml:space="preserve"> </w:t>
      </w:r>
      <w:r>
        <w:t>osobách,</w:t>
      </w:r>
    </w:p>
    <w:p w14:paraId="3FD1FA29" w14:textId="555BCD12" w:rsidR="008B6C33" w:rsidRPr="00945885" w:rsidRDefault="008B6C33" w:rsidP="008B6C33">
      <w:pPr>
        <w:pStyle w:val="Odsekzoznamu"/>
        <w:tabs>
          <w:tab w:val="left" w:pos="9781"/>
        </w:tabs>
        <w:spacing w:before="60" w:after="120"/>
        <w:ind w:left="438" w:firstLine="0"/>
        <w:jc w:val="both"/>
        <w:rPr>
          <w:b/>
        </w:rPr>
      </w:pPr>
      <w:r w:rsidRPr="00945885">
        <w:rPr>
          <w:b/>
        </w:rPr>
        <w:t>RSP spĺňa výnimku</w:t>
      </w:r>
      <w:r w:rsidRPr="00945885">
        <w:t xml:space="preserve"> na odoberanie</w:t>
      </w:r>
      <w:r w:rsidR="00822879" w:rsidRPr="00945885">
        <w:t xml:space="preserve">/dodávanie </w:t>
      </w:r>
      <w:r w:rsidRPr="00945885">
        <w:t xml:space="preserve"> tovarov a služieb od závislej osoby, ktorá nie je RSP v zmysle §24 odsek 5, písmeno d</w:t>
      </w:r>
      <w:r w:rsidR="00945885" w:rsidRPr="00945885">
        <w:t>)</w:t>
      </w:r>
      <w:r w:rsidRPr="00945885">
        <w:t xml:space="preserve"> zákona o SE.</w:t>
      </w:r>
    </w:p>
    <w:p w14:paraId="62838B44" w14:textId="270E09BF" w:rsidR="008B6C33" w:rsidRPr="00952F0B" w:rsidRDefault="008B6C33" w:rsidP="008B6C33">
      <w:pPr>
        <w:pStyle w:val="Odsekzoznamu"/>
        <w:tabs>
          <w:tab w:val="left" w:pos="9781"/>
        </w:tabs>
        <w:spacing w:before="60"/>
        <w:ind w:left="425" w:firstLine="0"/>
        <w:jc w:val="both"/>
        <w:rPr>
          <w:b/>
        </w:rPr>
      </w:pPr>
      <w:r w:rsidRPr="00952F0B">
        <w:rPr>
          <w:b/>
        </w:rPr>
        <w:t xml:space="preserve">RSP </w:t>
      </w:r>
      <w:r w:rsidR="00952F0B" w:rsidRPr="00952F0B">
        <w:rPr>
          <w:b/>
        </w:rPr>
        <w:t>ne</w:t>
      </w:r>
      <w:r w:rsidRPr="00952F0B">
        <w:rPr>
          <w:b/>
        </w:rPr>
        <w:t xml:space="preserve">dodával </w:t>
      </w:r>
      <w:r w:rsidRPr="00952F0B">
        <w:t xml:space="preserve"> v období, za ktoré je zostavená účtovná závierka, tovary alebo služby </w:t>
      </w:r>
      <w:r w:rsidRPr="00952F0B">
        <w:rPr>
          <w:u w:val="single"/>
        </w:rPr>
        <w:t>závislej osobe, ktorá je právnickou osobou a nie je registrovaným sociálnym podnikom</w:t>
      </w:r>
      <w:r w:rsidRPr="00952F0B">
        <w:t xml:space="preserve">. </w:t>
      </w:r>
    </w:p>
    <w:p w14:paraId="6B82AACF" w14:textId="52BA63DC" w:rsidR="008B6C33" w:rsidRPr="00952F0B" w:rsidRDefault="008B6C33" w:rsidP="008B6C33">
      <w:pPr>
        <w:pStyle w:val="Default"/>
        <w:tabs>
          <w:tab w:val="left" w:pos="9781"/>
        </w:tabs>
        <w:spacing w:before="60"/>
        <w:ind w:left="425"/>
        <w:jc w:val="both"/>
        <w:rPr>
          <w:rFonts w:ascii="Arial Narrow" w:hAnsi="Arial Narrow"/>
          <w:color w:val="auto"/>
          <w:sz w:val="22"/>
          <w:szCs w:val="22"/>
        </w:rPr>
      </w:pPr>
      <w:r w:rsidRPr="00952F0B">
        <w:rPr>
          <w:rFonts w:ascii="Arial Narrow" w:hAnsi="Arial Narrow"/>
          <w:b/>
          <w:color w:val="auto"/>
          <w:sz w:val="22"/>
          <w:szCs w:val="22"/>
        </w:rPr>
        <w:t>RSP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</w:t>
      </w:r>
      <w:r w:rsidRPr="00952F0B">
        <w:rPr>
          <w:rFonts w:ascii="Arial Narrow" w:hAnsi="Arial Narrow"/>
          <w:b/>
          <w:color w:val="auto"/>
          <w:sz w:val="22"/>
          <w:szCs w:val="22"/>
        </w:rPr>
        <w:t>ne</w:t>
      </w:r>
      <w:r w:rsidR="008C25D3" w:rsidRPr="00952F0B">
        <w:rPr>
          <w:rFonts w:ascii="Arial Narrow" w:hAnsi="Arial Narrow"/>
          <w:b/>
          <w:color w:val="auto"/>
          <w:sz w:val="22"/>
          <w:szCs w:val="22"/>
        </w:rPr>
        <w:t>odoberal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 v období, za ktoré je zostavená účtovná závierka, tovary alebo služby </w:t>
      </w:r>
      <w:r w:rsidR="00616AC0" w:rsidRPr="00952F0B">
        <w:rPr>
          <w:rFonts w:ascii="Arial Narrow" w:hAnsi="Arial Narrow"/>
          <w:color w:val="auto"/>
          <w:sz w:val="22"/>
          <w:szCs w:val="22"/>
        </w:rPr>
        <w:t xml:space="preserve">od </w:t>
      </w:r>
      <w:r w:rsidRPr="00952F0B">
        <w:rPr>
          <w:rFonts w:ascii="Arial Narrow" w:hAnsi="Arial Narrow"/>
          <w:color w:val="auto"/>
          <w:sz w:val="22"/>
          <w:szCs w:val="22"/>
          <w:u w:val="single"/>
        </w:rPr>
        <w:t>závislej osobe, ktorá je fyzickou osobou</w:t>
      </w:r>
      <w:r w:rsidRPr="00952F0B">
        <w:rPr>
          <w:rFonts w:ascii="Arial Narrow" w:hAnsi="Arial Narrow"/>
          <w:color w:val="auto"/>
          <w:sz w:val="22"/>
          <w:szCs w:val="22"/>
        </w:rPr>
        <w:t xml:space="preserve">. </w:t>
      </w:r>
    </w:p>
    <w:p w14:paraId="5161C2FE" w14:textId="281FD343" w:rsidR="00964FF2" w:rsidRDefault="008B6C33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  <w:r w:rsidRPr="00952F0B">
        <w:rPr>
          <w:b/>
        </w:rPr>
        <w:t xml:space="preserve">RSP </w:t>
      </w:r>
      <w:r w:rsidRPr="00952F0B">
        <w:t xml:space="preserve">si v období, za ktoré je zostavená účtovná závierka, </w:t>
      </w:r>
      <w:r w:rsidRPr="00952F0B">
        <w:rPr>
          <w:b/>
        </w:rPr>
        <w:t>vzal</w:t>
      </w:r>
      <w:r w:rsidRPr="00952F0B">
        <w:t xml:space="preserve"> </w:t>
      </w:r>
      <w:r w:rsidR="00FA2C6E">
        <w:t>krátkodobú</w:t>
      </w:r>
      <w:r w:rsidRPr="00952F0B">
        <w:rPr>
          <w:u w:val="single"/>
        </w:rPr>
        <w:t xml:space="preserve"> pôžičku od závislej osoby</w:t>
      </w:r>
      <w:r w:rsidRPr="00952F0B">
        <w:t xml:space="preserve">. </w:t>
      </w:r>
      <w:r w:rsidR="00952F0B" w:rsidRPr="00952F0B">
        <w:rPr>
          <w:b/>
          <w:bCs/>
        </w:rPr>
        <w:t>Ú</w:t>
      </w:r>
      <w:r w:rsidRPr="00952F0B">
        <w:rPr>
          <w:b/>
        </w:rPr>
        <w:t>rok</w:t>
      </w:r>
      <w:r w:rsidRPr="00952F0B">
        <w:t xml:space="preserve"> z t</w:t>
      </w:r>
      <w:r w:rsidR="00952F0B" w:rsidRPr="00952F0B">
        <w:t>ejto</w:t>
      </w:r>
      <w:r w:rsidRPr="00952F0B">
        <w:t xml:space="preserve"> pôžičky </w:t>
      </w:r>
      <w:r w:rsidRPr="00952F0B">
        <w:rPr>
          <w:b/>
        </w:rPr>
        <w:t>nepresahuje</w:t>
      </w:r>
      <w:r w:rsidRPr="00952F0B">
        <w:t xml:space="preserve"> základnú úrokovú sadzbu podľa osobitného predpisu.</w:t>
      </w:r>
    </w:p>
    <w:p w14:paraId="707ED7C8" w14:textId="77777777" w:rsidR="00F24B64" w:rsidRDefault="00F24B64" w:rsidP="004A3E48">
      <w:pPr>
        <w:pStyle w:val="Odsekzoznamu"/>
        <w:tabs>
          <w:tab w:val="left" w:pos="9781"/>
        </w:tabs>
        <w:spacing w:before="120"/>
        <w:ind w:left="426" w:firstLine="0"/>
        <w:jc w:val="both"/>
      </w:pPr>
    </w:p>
    <w:p w14:paraId="5161C2FF" w14:textId="6DE75435" w:rsidR="00964FF2" w:rsidRDefault="00F24B64" w:rsidP="00F24B64">
      <w:pPr>
        <w:pStyle w:val="Nadpis1"/>
        <w:numPr>
          <w:ilvl w:val="0"/>
          <w:numId w:val="9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 xml:space="preserve">  </w:t>
      </w:r>
      <w:r w:rsidR="002D243F" w:rsidRPr="00B86B6C">
        <w:rPr>
          <w:sz w:val="24"/>
        </w:rPr>
        <w:t>V časti o použitých účtovných zásadách a účtovných metódach sa uvádzajú informácie o</w:t>
      </w:r>
    </w:p>
    <w:p w14:paraId="793B2DE5" w14:textId="77777777" w:rsidR="00441AA5" w:rsidRPr="00B86B6C" w:rsidRDefault="00441AA5" w:rsidP="00441AA5">
      <w:pPr>
        <w:pStyle w:val="Nadpis1"/>
        <w:tabs>
          <w:tab w:val="left" w:pos="9781"/>
        </w:tabs>
        <w:jc w:val="both"/>
        <w:rPr>
          <w:sz w:val="24"/>
        </w:rPr>
      </w:pPr>
    </w:p>
    <w:p w14:paraId="44C0F83A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161C301" w14:textId="4CA849B2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</w:t>
      </w:r>
      <w:r w:rsidR="002D243F">
        <w:t>čtovná jednotka bude nepretržite pokračovať vo svojej</w:t>
      </w:r>
      <w:r w:rsidR="002D243F" w:rsidRPr="00547F69">
        <w:rPr>
          <w:spacing w:val="-18"/>
        </w:rPr>
        <w:t xml:space="preserve"> </w:t>
      </w:r>
      <w:r w:rsidR="002D243F">
        <w:t>činnosti</w:t>
      </w:r>
      <w:r>
        <w:t>.</w:t>
      </w:r>
    </w:p>
    <w:p w14:paraId="5161C302" w14:textId="41B7596F" w:rsidR="00964FF2" w:rsidRDefault="00952F0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</w:t>
      </w:r>
      <w:r w:rsidR="00E41A4E">
        <w:t>v priebehu roku 202</w:t>
      </w:r>
      <w:r w:rsidR="000E5DA1">
        <w:t>5</w:t>
      </w:r>
      <w:r w:rsidR="00E41A4E">
        <w:t xml:space="preserve"> nemenila účtovné postupy</w:t>
      </w:r>
      <w:r>
        <w:t xml:space="preserve">. </w:t>
      </w:r>
    </w:p>
    <w:p w14:paraId="5161C303" w14:textId="51914F90" w:rsidR="00964FF2" w:rsidRDefault="00E41A4E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 xml:space="preserve">Účtovná jednotka oceňuje </w:t>
      </w:r>
      <w:r w:rsidR="002D243F">
        <w:t>jednotliv</w:t>
      </w:r>
      <w:r>
        <w:t>é</w:t>
      </w:r>
      <w:r w:rsidR="002D243F">
        <w:t xml:space="preserve"> zlož</w:t>
      </w:r>
      <w:r>
        <w:t>ky</w:t>
      </w:r>
      <w:r w:rsidR="002D243F">
        <w:t xml:space="preserve"> majetku a záväzk</w:t>
      </w:r>
      <w:r>
        <w:t>y</w:t>
      </w:r>
      <w:r w:rsidR="002D243F">
        <w:t xml:space="preserve"> v členení</w:t>
      </w:r>
      <w:r w:rsidR="002D243F" w:rsidRPr="0011606D">
        <w:t xml:space="preserve"> </w:t>
      </w:r>
      <w:r w:rsidR="002D243F">
        <w:t>na</w:t>
      </w:r>
    </w:p>
    <w:p w14:paraId="5161C304" w14:textId="32531B4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</w:t>
      </w:r>
      <w:r>
        <w:rPr>
          <w:spacing w:val="-2"/>
        </w:rPr>
        <w:t xml:space="preserve"> </w:t>
      </w:r>
      <w:r>
        <w:t>kúpou</w:t>
      </w:r>
      <w:r w:rsidR="00952F0B">
        <w:t xml:space="preserve"> – účtovná jednotka neúčtovala </w:t>
      </w:r>
      <w:r w:rsidR="00800ABC">
        <w:t>tomto majetku</w:t>
      </w:r>
    </w:p>
    <w:p w14:paraId="5161C305" w14:textId="2C646D4C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nehmotný majetok obstaraný vlastnou</w:t>
      </w:r>
      <w:r>
        <w:rPr>
          <w:spacing w:val="-3"/>
        </w:rPr>
        <w:t xml:space="preserve"> </w:t>
      </w:r>
      <w:r>
        <w:t>činnosťou</w:t>
      </w:r>
      <w:r w:rsidR="00800ABC" w:rsidRPr="00800ABC">
        <w:t xml:space="preserve"> </w:t>
      </w:r>
      <w:r w:rsidR="00800ABC">
        <w:t>- účtovná jednotka neúčtovala o tomto majetku</w:t>
      </w:r>
    </w:p>
    <w:p w14:paraId="5161C306" w14:textId="6F631984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1" w:line="252" w:lineRule="exact"/>
        <w:ind w:left="851" w:hanging="361"/>
        <w:jc w:val="both"/>
      </w:pPr>
      <w:r>
        <w:t>dlhodobý nehmotný majetok obstaraný iným</w:t>
      </w:r>
      <w:r>
        <w:rPr>
          <w:spacing w:val="-4"/>
        </w:rPr>
        <w:t xml:space="preserve"> </w:t>
      </w:r>
      <w:r>
        <w:t>spôsobom</w:t>
      </w:r>
      <w:r w:rsidR="00800ABC">
        <w:t xml:space="preserve"> účtovná jednotka neúčtovala o tomto majetku</w:t>
      </w:r>
    </w:p>
    <w:p w14:paraId="5161C307" w14:textId="17109A7E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</w:t>
      </w:r>
      <w:r>
        <w:rPr>
          <w:spacing w:val="-6"/>
        </w:rPr>
        <w:t xml:space="preserve"> </w:t>
      </w:r>
      <w:r>
        <w:t>kúpou</w:t>
      </w:r>
      <w:r w:rsidR="00800ABC">
        <w:t xml:space="preserve"> </w:t>
      </w:r>
      <w:r w:rsidR="00FC41EB">
        <w:t>–</w:t>
      </w:r>
      <w:r w:rsidR="00800ABC">
        <w:t xml:space="preserve"> </w:t>
      </w:r>
      <w:r w:rsidR="00FC41EB">
        <w:t>obstarávacou cenou</w:t>
      </w:r>
    </w:p>
    <w:p w14:paraId="5161C308" w14:textId="0A22444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vlastnou</w:t>
      </w:r>
      <w:r>
        <w:rPr>
          <w:spacing w:val="-7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9" w14:textId="5F658C5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hmotný majetok obstaraný iným</w:t>
      </w:r>
      <w:r>
        <w:rPr>
          <w:spacing w:val="-8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A" w14:textId="7E58F290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dlhodobý finančný</w:t>
      </w:r>
      <w:r>
        <w:rPr>
          <w:spacing w:val="-1"/>
        </w:rPr>
        <w:t xml:space="preserve"> </w:t>
      </w:r>
      <w:r>
        <w:t>majetok</w:t>
      </w:r>
      <w:r w:rsidR="00FC41EB">
        <w:t xml:space="preserve"> – účtovná jednotka neúčtovala o tomto majetku</w:t>
      </w:r>
    </w:p>
    <w:p w14:paraId="5161C30B" w14:textId="65BA725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</w:t>
      </w:r>
      <w:r>
        <w:rPr>
          <w:spacing w:val="-4"/>
        </w:rPr>
        <w:t xml:space="preserve"> </w:t>
      </w:r>
      <w:r>
        <w:t>kúpou</w:t>
      </w:r>
      <w:r w:rsidR="00FC41EB">
        <w:t xml:space="preserve"> – účtovná jednotka neúčtovala o zásobách</w:t>
      </w:r>
    </w:p>
    <w:p w14:paraId="5161C30C" w14:textId="63431AF8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zásoby vytvorené vlastnou</w:t>
      </w:r>
      <w:r>
        <w:rPr>
          <w:spacing w:val="-1"/>
        </w:rPr>
        <w:t xml:space="preserve"> </w:t>
      </w:r>
      <w:r>
        <w:t>činnosťou</w:t>
      </w:r>
      <w:r w:rsidR="00FC41EB">
        <w:t xml:space="preserve"> – účtovná jednotka neúčtovala o tomto majetku</w:t>
      </w:r>
    </w:p>
    <w:p w14:paraId="5161C30D" w14:textId="745F62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zásoby obstarané iným</w:t>
      </w:r>
      <w:r>
        <w:rPr>
          <w:spacing w:val="-4"/>
        </w:rPr>
        <w:t xml:space="preserve"> </w:t>
      </w:r>
      <w:r>
        <w:t>spôsobom</w:t>
      </w:r>
      <w:r w:rsidR="00FC41EB">
        <w:t xml:space="preserve"> – účtovná jednotka neúčtovala o tomto majetku</w:t>
      </w:r>
    </w:p>
    <w:p w14:paraId="5161C30E" w14:textId="35D12FB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zákazkovú výrobu a zákazkovú výstavbu nehnuteľnosti určenej na</w:t>
      </w:r>
      <w:r>
        <w:rPr>
          <w:spacing w:val="-7"/>
        </w:rPr>
        <w:t xml:space="preserve"> </w:t>
      </w:r>
      <w:r>
        <w:t>predaj</w:t>
      </w:r>
      <w:r w:rsidR="00FC41EB">
        <w:t xml:space="preserve"> – účtovná jednotka neúčtovala o tomto majetku</w:t>
      </w:r>
    </w:p>
    <w:p w14:paraId="5161C30F" w14:textId="31821DBB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pohľadávky</w:t>
      </w:r>
      <w:r w:rsidR="00FC41EB">
        <w:t xml:space="preserve"> </w:t>
      </w:r>
      <w:r w:rsidR="00CF6D25">
        <w:t>–</w:t>
      </w:r>
      <w:r w:rsidR="00FC41EB">
        <w:t xml:space="preserve"> </w:t>
      </w:r>
      <w:r w:rsidR="00CF6D25">
        <w:t>menovitou hodnotou</w:t>
      </w:r>
    </w:p>
    <w:p w14:paraId="5161C310" w14:textId="2ED8DD95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krátkodobý finančný</w:t>
      </w:r>
      <w:r>
        <w:rPr>
          <w:spacing w:val="-3"/>
        </w:rPr>
        <w:t xml:space="preserve"> </w:t>
      </w:r>
      <w:r>
        <w:t>majetok</w:t>
      </w:r>
      <w:r w:rsidR="004D6F55">
        <w:t xml:space="preserve"> – obstarávacou cenou</w:t>
      </w:r>
    </w:p>
    <w:p w14:paraId="5161C311" w14:textId="0B609F16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2" w:line="252" w:lineRule="exact"/>
        <w:ind w:left="851" w:hanging="361"/>
        <w:jc w:val="both"/>
      </w:pPr>
      <w:r>
        <w:t>časové rozlíšenie na strane aktív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2" w14:textId="7E25A367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záväzky, vrátane rezerv, dlhopisov, pôžičiek a</w:t>
      </w:r>
      <w:r w:rsidR="00CF6D25">
        <w:rPr>
          <w:spacing w:val="-5"/>
        </w:rPr>
        <w:t> </w:t>
      </w:r>
      <w:r>
        <w:t>úverov</w:t>
      </w:r>
      <w:r w:rsidR="00CF6D25">
        <w:t xml:space="preserve"> – menovitou hodnotou</w:t>
      </w:r>
    </w:p>
    <w:p w14:paraId="5161C313" w14:textId="69356D33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časové rozlíšenie na strane pasív</w:t>
      </w:r>
      <w:r>
        <w:rPr>
          <w:spacing w:val="-1"/>
        </w:rPr>
        <w:t xml:space="preserve"> </w:t>
      </w:r>
      <w:r>
        <w:t>súvahy</w:t>
      </w:r>
      <w:r w:rsidR="00CF6D25">
        <w:t xml:space="preserve"> – </w:t>
      </w:r>
      <w:r w:rsidR="00E41A4E">
        <w:t>menovitou hodnotou</w:t>
      </w:r>
    </w:p>
    <w:p w14:paraId="5161C314" w14:textId="2CC2BEFF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deriváty</w:t>
      </w:r>
      <w:r w:rsidR="00CF6D25">
        <w:t xml:space="preserve"> – účtovná jednotka neúčtovala o derivátoch</w:t>
      </w:r>
    </w:p>
    <w:p w14:paraId="5161C315" w14:textId="7796A7C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majetok a záväzky zabezpečené</w:t>
      </w:r>
      <w:r>
        <w:rPr>
          <w:spacing w:val="-3"/>
        </w:rPr>
        <w:t xml:space="preserve"> </w:t>
      </w:r>
      <w:r>
        <w:t>derivátmi</w:t>
      </w:r>
      <w:r w:rsidR="00BD5D6B">
        <w:t xml:space="preserve"> – účtovná jednotka neúčtovala</w:t>
      </w:r>
    </w:p>
    <w:p w14:paraId="5161C316" w14:textId="61F1567A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hanging="361"/>
        <w:jc w:val="both"/>
      </w:pPr>
      <w:r>
        <w:t>prenajatý majetok a majetok obstaraný na základe zmluvy o kúpe prenajatej</w:t>
      </w:r>
      <w:r>
        <w:rPr>
          <w:spacing w:val="-24"/>
        </w:rPr>
        <w:t xml:space="preserve"> </w:t>
      </w:r>
      <w:r>
        <w:t>veci</w:t>
      </w:r>
      <w:r w:rsidR="00BD5D6B">
        <w:t xml:space="preserve"> – účtovná jednotka neúčtovala o takomto majetku</w:t>
      </w:r>
    </w:p>
    <w:p w14:paraId="5161C317" w14:textId="2D8DC7A1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before="3" w:line="252" w:lineRule="exact"/>
        <w:ind w:left="851" w:hanging="361"/>
        <w:jc w:val="both"/>
      </w:pPr>
      <w:r>
        <w:t>majetok obstaraný v</w:t>
      </w:r>
      <w:r w:rsidR="00BD5D6B">
        <w:rPr>
          <w:spacing w:val="-1"/>
        </w:rPr>
        <w:t> </w:t>
      </w:r>
      <w:r>
        <w:t>privatizácii</w:t>
      </w:r>
      <w:r w:rsidR="00BD5D6B">
        <w:t xml:space="preserve"> – účtovná jednotka nemá takýto majetok</w:t>
      </w:r>
    </w:p>
    <w:p w14:paraId="5161C319" w14:textId="45B8625D" w:rsidR="00964FF2" w:rsidRDefault="002D243F" w:rsidP="00547F69">
      <w:pPr>
        <w:pStyle w:val="Odsekzoznamu"/>
        <w:numPr>
          <w:ilvl w:val="2"/>
          <w:numId w:val="22"/>
        </w:numPr>
        <w:tabs>
          <w:tab w:val="left" w:pos="9781"/>
        </w:tabs>
        <w:spacing w:line="252" w:lineRule="exact"/>
        <w:ind w:left="851" w:right="9" w:hanging="361"/>
        <w:jc w:val="both"/>
      </w:pPr>
      <w:r>
        <w:t>daň z príjmov splatnú za bežné účtovné obdobie a za zdaňovacie obdobie (ďalej</w:t>
      </w:r>
      <w:r w:rsidRPr="00747FA5">
        <w:rPr>
          <w:spacing w:val="22"/>
        </w:rPr>
        <w:t xml:space="preserve"> </w:t>
      </w:r>
      <w:r>
        <w:t>len</w:t>
      </w:r>
      <w:r w:rsidR="00747FA5">
        <w:t xml:space="preserve"> </w:t>
      </w:r>
      <w:r>
        <w:t xml:space="preserve">„splatná daň z </w:t>
      </w:r>
      <w:r w:rsidR="00747FA5">
        <w:t>p</w:t>
      </w:r>
      <w:r>
        <w:t>ríjmov“) a daň z príjmov odloženú do budúcich účtovných období a zdaňovacích období (ďalej len „odložená daň z</w:t>
      </w:r>
      <w:r w:rsidRPr="00747FA5">
        <w:rPr>
          <w:spacing w:val="-6"/>
        </w:rPr>
        <w:t xml:space="preserve"> </w:t>
      </w:r>
      <w:r>
        <w:t>príjmov“)</w:t>
      </w:r>
      <w:r w:rsidR="00BD5D6B">
        <w:t xml:space="preserve"> – účtovnej jednotke nevznikla daňová povinnosť</w:t>
      </w:r>
    </w:p>
    <w:p w14:paraId="5161C31A" w14:textId="1025F4FA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odpisov</w:t>
      </w:r>
      <w:r w:rsidR="004117EB">
        <w:t>ý</w:t>
      </w:r>
      <w:r>
        <w:t xml:space="preserve"> plán pre dlhodobý majetok</w:t>
      </w:r>
    </w:p>
    <w:p w14:paraId="211EFF0A" w14:textId="77777777" w:rsidR="004A3E48" w:rsidRDefault="004A3E48" w:rsidP="004A3E48">
      <w:pPr>
        <w:pStyle w:val="Odsekzoznamu"/>
        <w:tabs>
          <w:tab w:val="left" w:pos="9781"/>
        </w:tabs>
        <w:spacing w:before="1"/>
        <w:ind w:left="426" w:firstLine="0"/>
        <w:jc w:val="both"/>
      </w:pPr>
    </w:p>
    <w:p w14:paraId="6717625A" w14:textId="3A0FE84B" w:rsidR="00BD5D6B" w:rsidRDefault="00BD5D6B" w:rsidP="00BD5D6B">
      <w:pPr>
        <w:tabs>
          <w:tab w:val="left" w:pos="9781"/>
        </w:tabs>
        <w:spacing w:before="1"/>
        <w:jc w:val="both"/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7"/>
        <w:gridCol w:w="4296"/>
        <w:gridCol w:w="2428"/>
        <w:gridCol w:w="2429"/>
      </w:tblGrid>
      <w:tr w:rsidR="00BD5D6B" w14:paraId="7BD3CD45" w14:textId="77777777" w:rsidTr="00BD5D6B">
        <w:tc>
          <w:tcPr>
            <w:tcW w:w="562" w:type="dxa"/>
          </w:tcPr>
          <w:p w14:paraId="6336DE4E" w14:textId="2ADACDE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Číslo</w:t>
            </w:r>
          </w:p>
        </w:tc>
        <w:tc>
          <w:tcPr>
            <w:tcW w:w="4328" w:type="dxa"/>
          </w:tcPr>
          <w:p w14:paraId="4AFB4B13" w14:textId="161ECF8B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Druh majetku</w:t>
            </w:r>
          </w:p>
        </w:tc>
        <w:tc>
          <w:tcPr>
            <w:tcW w:w="2445" w:type="dxa"/>
          </w:tcPr>
          <w:p w14:paraId="257BF198" w14:textId="1AA78C5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Sadzba odpisov</w:t>
            </w:r>
          </w:p>
        </w:tc>
        <w:tc>
          <w:tcPr>
            <w:tcW w:w="2445" w:type="dxa"/>
          </w:tcPr>
          <w:p w14:paraId="1EF017F5" w14:textId="66E0D6FE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Odpisová metóda pre ÚO</w:t>
            </w:r>
          </w:p>
        </w:tc>
      </w:tr>
      <w:tr w:rsidR="00BD5D6B" w14:paraId="6A33AA4A" w14:textId="77777777" w:rsidTr="00BD5D6B">
        <w:tc>
          <w:tcPr>
            <w:tcW w:w="562" w:type="dxa"/>
          </w:tcPr>
          <w:p w14:paraId="0776C3E9" w14:textId="7B4221A6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1.</w:t>
            </w:r>
          </w:p>
        </w:tc>
        <w:tc>
          <w:tcPr>
            <w:tcW w:w="4328" w:type="dxa"/>
          </w:tcPr>
          <w:p w14:paraId="72466E39" w14:textId="6DAB5B0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Drobná s</w:t>
            </w:r>
            <w:r w:rsidR="00BD5D6B">
              <w:t>tavba – „Chodník rozprávkovým lesom“</w:t>
            </w:r>
          </w:p>
        </w:tc>
        <w:tc>
          <w:tcPr>
            <w:tcW w:w="2445" w:type="dxa"/>
          </w:tcPr>
          <w:p w14:paraId="12FF83D6" w14:textId="2D6C3BE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1/12</w:t>
            </w:r>
          </w:p>
        </w:tc>
        <w:tc>
          <w:tcPr>
            <w:tcW w:w="2445" w:type="dxa"/>
          </w:tcPr>
          <w:p w14:paraId="6F71576C" w14:textId="19A4116F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  <w:tr w:rsidR="00BD5D6B" w14:paraId="79FC2E90" w14:textId="77777777" w:rsidTr="00BD5D6B">
        <w:tc>
          <w:tcPr>
            <w:tcW w:w="562" w:type="dxa"/>
          </w:tcPr>
          <w:p w14:paraId="5B18D3FD" w14:textId="50CA4632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2.</w:t>
            </w:r>
          </w:p>
        </w:tc>
        <w:tc>
          <w:tcPr>
            <w:tcW w:w="4328" w:type="dxa"/>
          </w:tcPr>
          <w:p w14:paraId="62897B75" w14:textId="11013BDB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Stavba – „Sedliacky dvor – koliba, senníky“</w:t>
            </w:r>
          </w:p>
        </w:tc>
        <w:tc>
          <w:tcPr>
            <w:tcW w:w="2445" w:type="dxa"/>
          </w:tcPr>
          <w:p w14:paraId="4F521C95" w14:textId="706AA1C4" w:rsidR="00BD5D6B" w:rsidRDefault="004117EB" w:rsidP="00BD5D6B">
            <w:pPr>
              <w:tabs>
                <w:tab w:val="left" w:pos="9781"/>
              </w:tabs>
              <w:spacing w:before="1"/>
              <w:jc w:val="both"/>
            </w:pPr>
            <w:r>
              <w:t>1/20</w:t>
            </w:r>
          </w:p>
        </w:tc>
        <w:tc>
          <w:tcPr>
            <w:tcW w:w="2445" w:type="dxa"/>
          </w:tcPr>
          <w:p w14:paraId="1C1F5B3F" w14:textId="222C7BEC" w:rsidR="00BD5D6B" w:rsidRDefault="00BD5D6B" w:rsidP="00BD5D6B">
            <w:pPr>
              <w:tabs>
                <w:tab w:val="left" w:pos="9781"/>
              </w:tabs>
              <w:spacing w:before="1"/>
              <w:jc w:val="both"/>
            </w:pPr>
            <w:r>
              <w:t>ÚO = DO</w:t>
            </w:r>
          </w:p>
        </w:tc>
      </w:tr>
    </w:tbl>
    <w:p w14:paraId="39EC5487" w14:textId="3A739968" w:rsidR="00BD5D6B" w:rsidRDefault="00BD5D6B" w:rsidP="00BD5D6B">
      <w:pPr>
        <w:tabs>
          <w:tab w:val="left" w:pos="9781"/>
        </w:tabs>
        <w:spacing w:before="1"/>
        <w:jc w:val="both"/>
      </w:pPr>
    </w:p>
    <w:p w14:paraId="7FD106DD" w14:textId="77777777" w:rsidR="00BD5D6B" w:rsidRDefault="00BD5D6B" w:rsidP="00BD5D6B">
      <w:pPr>
        <w:tabs>
          <w:tab w:val="left" w:pos="9781"/>
        </w:tabs>
        <w:spacing w:before="1"/>
        <w:jc w:val="both"/>
      </w:pPr>
    </w:p>
    <w:p w14:paraId="5161C31B" w14:textId="56DE50C8" w:rsidR="00964FF2" w:rsidRDefault="002D243F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dotáciách poskytnutých na obstaranie majetku s uvedením zložky majetku a ich</w:t>
      </w:r>
      <w:r w:rsidRPr="0011606D">
        <w:t xml:space="preserve"> </w:t>
      </w:r>
      <w:r>
        <w:t>ocenenia</w:t>
      </w:r>
      <w:r w:rsidR="004117EB">
        <w:t xml:space="preserve"> – účtovná jednotka v účtovnom období nezískala dotáciu na majetok</w:t>
      </w:r>
    </w:p>
    <w:p w14:paraId="1A0DCD93" w14:textId="4EEEA73B" w:rsidR="00F24B64" w:rsidRDefault="004117EB" w:rsidP="00547F69">
      <w:pPr>
        <w:pStyle w:val="Odsekzoznamu"/>
        <w:numPr>
          <w:ilvl w:val="0"/>
          <w:numId w:val="22"/>
        </w:numPr>
        <w:tabs>
          <w:tab w:val="left" w:pos="9781"/>
        </w:tabs>
        <w:spacing w:before="1"/>
        <w:jc w:val="both"/>
      </w:pPr>
      <w:r>
        <w:t>účtovná jednotka v účtovnom období neúčtovala o významných chybách minulých období, a neúčtovala o nevýznamných chybách minulých období</w:t>
      </w:r>
      <w:r w:rsidR="00F24B64">
        <w:t>.</w:t>
      </w:r>
      <w:r>
        <w:t xml:space="preserve"> </w:t>
      </w:r>
    </w:p>
    <w:p w14:paraId="128F4666" w14:textId="77777777" w:rsidR="00441AA5" w:rsidRDefault="00441AA5" w:rsidP="00EA4D6D">
      <w:pPr>
        <w:tabs>
          <w:tab w:val="left" w:pos="9781"/>
        </w:tabs>
        <w:spacing w:before="1"/>
        <w:jc w:val="both"/>
      </w:pPr>
    </w:p>
    <w:p w14:paraId="2F80ADD6" w14:textId="77777777" w:rsidR="00441AA5" w:rsidRDefault="00441AA5" w:rsidP="00441AA5">
      <w:pPr>
        <w:tabs>
          <w:tab w:val="left" w:pos="9781"/>
        </w:tabs>
        <w:spacing w:before="1"/>
        <w:ind w:left="426"/>
        <w:jc w:val="both"/>
      </w:pPr>
    </w:p>
    <w:p w14:paraId="5161C31E" w14:textId="3F7EF27C" w:rsidR="00964FF2" w:rsidRPr="00F24B64" w:rsidRDefault="008C6CE2" w:rsidP="008C6CE2">
      <w:pPr>
        <w:pStyle w:val="Nadpis1"/>
        <w:ind w:left="0"/>
      </w:pPr>
      <w:r>
        <w:t xml:space="preserve">D.  </w:t>
      </w:r>
      <w:r w:rsidR="002D243F" w:rsidRPr="00F24B64">
        <w:t>V časti o údajoch vykázaných na  strane aktív súvahy sa uvádzajú informácie o</w:t>
      </w:r>
    </w:p>
    <w:p w14:paraId="5161C31F" w14:textId="77777777" w:rsidR="00964FF2" w:rsidRDefault="00964FF2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00F4A555" w14:textId="77777777" w:rsidR="005E662A" w:rsidRDefault="005E662A" w:rsidP="00CC397E">
      <w:pPr>
        <w:pStyle w:val="Zkladntext"/>
        <w:tabs>
          <w:tab w:val="left" w:pos="9781"/>
        </w:tabs>
        <w:spacing w:before="11"/>
        <w:jc w:val="both"/>
        <w:rPr>
          <w:b/>
          <w:sz w:val="21"/>
        </w:rPr>
      </w:pPr>
    </w:p>
    <w:p w14:paraId="5161C320" w14:textId="57D6B077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spacing w:before="1"/>
        <w:ind w:left="142" w:hanging="284"/>
        <w:jc w:val="both"/>
      </w:pPr>
      <w:r>
        <w:t>dlhodobom nehmotnom majetku a dlhodobom hmotnom majetku</w:t>
      </w:r>
      <w:r w:rsidR="001071A3">
        <w:t xml:space="preserve">, oprávkach </w:t>
      </w:r>
      <w:r>
        <w:t xml:space="preserve"> za bežné účtovné obdobie, a</w:t>
      </w:r>
      <w:r>
        <w:rPr>
          <w:spacing w:val="-21"/>
        </w:rPr>
        <w:t xml:space="preserve"> </w:t>
      </w:r>
      <w:r>
        <w:t>to</w:t>
      </w:r>
    </w:p>
    <w:p w14:paraId="6FE208AF" w14:textId="70DE595C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prehľad o pohybe dlhodobého majetku podľa zložiek tohto majetku v členení podľa jednotlivých položiek </w:t>
      </w:r>
      <w:r w:rsidR="001071A3">
        <w:t xml:space="preserve">   </w:t>
      </w:r>
    </w:p>
    <w:p w14:paraId="7C19917D" w14:textId="29E5D04B" w:rsidR="001071A3" w:rsidRDefault="002D243F" w:rsidP="001071A3">
      <w:pPr>
        <w:pStyle w:val="Zkladntext"/>
        <w:tabs>
          <w:tab w:val="left" w:pos="9781"/>
        </w:tabs>
        <w:spacing w:before="1"/>
        <w:ind w:left="142" w:right="571"/>
        <w:jc w:val="both"/>
      </w:pPr>
      <w:r>
        <w:t xml:space="preserve">súvahy; </w:t>
      </w:r>
    </w:p>
    <w:p w14:paraId="1ECED67B" w14:textId="77777777" w:rsidR="00F24B64" w:rsidRDefault="00F24B64" w:rsidP="00377B09">
      <w:pPr>
        <w:tabs>
          <w:tab w:val="left" w:pos="9781"/>
        </w:tabs>
        <w:spacing w:before="2"/>
        <w:ind w:right="571"/>
        <w:jc w:val="both"/>
      </w:pPr>
    </w:p>
    <w:p w14:paraId="03EF1B9E" w14:textId="77777777" w:rsidR="00441AA5" w:rsidRDefault="00441AA5" w:rsidP="00377B09">
      <w:pPr>
        <w:tabs>
          <w:tab w:val="left" w:pos="9781"/>
        </w:tabs>
        <w:spacing w:before="2"/>
        <w:ind w:right="571"/>
        <w:jc w:val="both"/>
      </w:pPr>
    </w:p>
    <w:p w14:paraId="1D6517AD" w14:textId="77777777" w:rsidR="00441AA5" w:rsidRDefault="00441AA5" w:rsidP="00377B09">
      <w:pPr>
        <w:tabs>
          <w:tab w:val="left" w:pos="9781"/>
        </w:tabs>
        <w:spacing w:before="2"/>
        <w:ind w:right="571"/>
        <w:jc w:val="both"/>
      </w:pPr>
    </w:p>
    <w:p w14:paraId="4BFD5D4E" w14:textId="51F1508D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69"/>
        <w:gridCol w:w="716"/>
        <w:gridCol w:w="721"/>
        <w:gridCol w:w="674"/>
        <w:gridCol w:w="774"/>
        <w:gridCol w:w="764"/>
        <w:gridCol w:w="844"/>
        <w:gridCol w:w="716"/>
        <w:gridCol w:w="723"/>
        <w:gridCol w:w="776"/>
        <w:gridCol w:w="752"/>
        <w:gridCol w:w="846"/>
      </w:tblGrid>
      <w:tr w:rsidR="00377B09" w:rsidRPr="00377B09" w14:paraId="42712DBF" w14:textId="77777777">
        <w:trPr>
          <w:trHeight w:val="1050"/>
        </w:trPr>
        <w:tc>
          <w:tcPr>
            <w:tcW w:w="18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bottom"/>
          </w:tcPr>
          <w:p w14:paraId="1B620E8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Riadok súvahy: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BD527FE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Pozemky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010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B6BFCE9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Umelecké diela a zbierky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011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58D254FA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Stavby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012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1812EEF6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Samostatné hnuteľné veci a súbory hnuteľných vecí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013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29661BAD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Dopravné prostriedky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014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4D407A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Pestovateľské celky trvalých porastov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015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D9C6213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Základné stádo a ťažné zvieratá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016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6B363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Drobný a ostatný dlhodobý hmotný majetok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017,018</w:t>
            </w:r>
          </w:p>
        </w:tc>
        <w:tc>
          <w:tcPr>
            <w:tcW w:w="81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30AADA0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Obstaranie dlhodobého hmotného majetku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019</w:t>
            </w:r>
          </w:p>
        </w:tc>
        <w:tc>
          <w:tcPr>
            <w:tcW w:w="7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bottom"/>
          </w:tcPr>
          <w:p w14:paraId="3BB392F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 xml:space="preserve">Poskytnuté preddavky na dlhodobý hmotný majetok  </w:t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</w: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br/>
              <w:t xml:space="preserve"> 020</w:t>
            </w:r>
          </w:p>
        </w:tc>
        <w:tc>
          <w:tcPr>
            <w:tcW w:w="108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319DE47" w14:textId="77777777" w:rsidR="00377B09" w:rsidRPr="00377B09" w:rsidRDefault="00377B09" w:rsidP="00377B09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</w:tr>
      <w:tr w:rsidR="00377B09" w:rsidRPr="00377B09" w14:paraId="640E480B" w14:textId="77777777">
        <w:trPr>
          <w:trHeight w:val="285"/>
        </w:trPr>
        <w:tc>
          <w:tcPr>
            <w:tcW w:w="1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F4DE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Prvotné ocenenie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FDB8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8A9C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B2C740" w14:textId="1310FA1E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92C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0167A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F118D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23D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03CD7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EDF7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1E08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7FB34C" w14:textId="6ADE1064" w:rsidR="00377B09" w:rsidRPr="00377B09" w:rsidRDefault="008D419B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40CE59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2EEBB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920CE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0673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8CD74C" w14:textId="2D4E1468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2C52F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782E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ABB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AEF0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215FA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5F374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D9503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E69C73" w14:textId="0BB2408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1F4FA59A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D0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B5A35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473EE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4514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1D86B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C6DD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34CC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9A64A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14F8D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9A5E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177A7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C2A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470878DF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90C83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5E5D9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3A5C9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FF50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BFD5B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7726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032B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FA4290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C747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1609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F7FCF6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4584E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6CDE7E0F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11CC8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4DFC50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97B9D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C28FA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0DEC6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3248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625EB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DF07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8E985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7701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779833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ABE78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C72AE47" w14:textId="77777777">
        <w:trPr>
          <w:trHeight w:val="42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96F8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DADF5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7203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5BB186" w14:textId="38E211A6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B64FD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212B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9F91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A43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71664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D8EC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0B521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9287B" w14:textId="36C434B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38060</w:t>
            </w:r>
          </w:p>
        </w:tc>
      </w:tr>
      <w:tr w:rsidR="00377B09" w:rsidRPr="00377B09" w14:paraId="6181F6A2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94D17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342C0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8AD1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95FE77" w14:textId="4A4FF82E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4FF8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93E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8F08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CF0BF1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DFB0D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01F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281EB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2F9C09" w14:textId="78F0D280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3CBBBF6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1DF9E4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C9276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F940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3432A0" w14:textId="74B87671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30565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86F9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02E85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BFF8B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B53E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2A986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2659C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4FDCE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3DA2BB7" w14:textId="78ED4DAE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30565</w:t>
            </w:r>
          </w:p>
        </w:tc>
      </w:tr>
      <w:tr w:rsidR="00377B09" w:rsidRPr="00377B09" w14:paraId="629820E6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F693D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92D0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59D6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B7E20F6" w14:textId="51F54E06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2207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0C3359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EAB7F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6D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F5AC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EB175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EC23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2C00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62DB57C" w14:textId="51E55CB9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2207</w:t>
            </w:r>
          </w:p>
        </w:tc>
      </w:tr>
      <w:tr w:rsidR="00377B09" w:rsidRPr="00377B09" w14:paraId="0A02CAB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33030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0702F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09DA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0F85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89F50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984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B4B69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CDD0D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D0B5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CEAAB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78EEF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73B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4452FA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27C5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CC714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22B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B323E0" w14:textId="002F42F9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32772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C7422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6868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82542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E4604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4F198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941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232F0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49C632" w14:textId="5BB53377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32772</w:t>
            </w:r>
          </w:p>
        </w:tc>
      </w:tr>
      <w:tr w:rsidR="00377B09" w:rsidRPr="00377B09" w14:paraId="668F005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2CC9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AEFD3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36054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5086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D107B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2167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8D3F1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B962A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30A03F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472B7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5C63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5D5B9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A4EE3E8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0D5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1E20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D9B86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8443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26F7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E4A96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A438F2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D8015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B7702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60E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7B685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A5E9A3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3114C718" w14:textId="77777777">
        <w:trPr>
          <w:trHeight w:val="25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8A106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EA4001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4A3F62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12800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34F8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22E89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E65261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740612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319AAB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727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F840CE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EF441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D4EB8CB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26A89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71E0CD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F23C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6BEE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E0A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C7489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388FF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FF7B8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744B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93266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46D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769B4E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75D0E2C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1435A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5A8BA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AC4C8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01909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615DD9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E365D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C6BD7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5FB90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34A14F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121B7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DB4B419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6DCCF7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5A48DBA9" w14:textId="77777777">
        <w:trPr>
          <w:trHeight w:val="270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F5A4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A70A7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48533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AD275E" w14:textId="587536CC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ECC187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271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6B763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A3C3B8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898679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CA5B6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3205E26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C89D56" w14:textId="5B53981F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</w:p>
        </w:tc>
      </w:tr>
      <w:tr w:rsidR="00377B09" w:rsidRPr="00377B09" w14:paraId="792C9F07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1FC02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začiatku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1A94B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C9264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CF1351" w14:textId="28A15CB6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7495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524DED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6DFB1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40322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D04255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88D8AA4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0C82FA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09A303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CBF7D0A" w14:textId="3DAA1842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7495</w:t>
            </w:r>
          </w:p>
        </w:tc>
      </w:tr>
      <w:tr w:rsidR="00377B09" w:rsidRPr="00377B09" w14:paraId="69902C8D" w14:textId="77777777">
        <w:trPr>
          <w:trHeight w:val="405"/>
        </w:trPr>
        <w:tc>
          <w:tcPr>
            <w:tcW w:w="189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DDCACD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377B0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Stav na konci bežného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B9ECAB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B93FE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63ED7" w14:textId="723B0680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5288</w:t>
            </w: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358C7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15B245F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8F3A9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C8544E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5701D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DED5B5C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D6A740" w14:textId="77777777" w:rsidR="00377B09" w:rsidRPr="00377B09" w:rsidRDefault="00377B09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6DAF907" w14:textId="6400B254" w:rsidR="00377B09" w:rsidRPr="00377B09" w:rsidRDefault="00A12201" w:rsidP="00377B09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5288</w:t>
            </w:r>
          </w:p>
        </w:tc>
      </w:tr>
    </w:tbl>
    <w:p w14:paraId="13BA5D62" w14:textId="77777777" w:rsidR="00377B09" w:rsidRDefault="00377B09" w:rsidP="00377B09">
      <w:pPr>
        <w:tabs>
          <w:tab w:val="left" w:pos="9781"/>
        </w:tabs>
        <w:spacing w:before="2"/>
        <w:ind w:right="571"/>
        <w:jc w:val="both"/>
      </w:pPr>
    </w:p>
    <w:p w14:paraId="2DC5331B" w14:textId="77777777" w:rsidR="005E662A" w:rsidRDefault="005E662A" w:rsidP="00377B09">
      <w:pPr>
        <w:tabs>
          <w:tab w:val="left" w:pos="9781"/>
        </w:tabs>
        <w:spacing w:before="2"/>
        <w:ind w:right="571"/>
        <w:jc w:val="both"/>
      </w:pPr>
    </w:p>
    <w:p w14:paraId="191449F3" w14:textId="4655AAF4" w:rsidR="002B2BDF" w:rsidRDefault="005802EE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 w:rsidRPr="005802EE">
        <w:t>účtovná jednotka nemá poistený majetok</w:t>
      </w:r>
    </w:p>
    <w:p w14:paraId="0A0303E7" w14:textId="77777777" w:rsidR="00F24B64" w:rsidRDefault="00F24B64" w:rsidP="00F24B64">
      <w:pPr>
        <w:pStyle w:val="Odsekzoznamu"/>
        <w:tabs>
          <w:tab w:val="left" w:pos="9781"/>
        </w:tabs>
        <w:ind w:left="426" w:firstLine="0"/>
        <w:jc w:val="both"/>
      </w:pPr>
    </w:p>
    <w:p w14:paraId="32AAFF8F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52FC0C95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64B54936" w14:textId="77777777" w:rsidR="005E662A" w:rsidRDefault="005E662A" w:rsidP="00EA4D6D">
      <w:pPr>
        <w:tabs>
          <w:tab w:val="left" w:pos="9781"/>
        </w:tabs>
        <w:jc w:val="both"/>
      </w:pPr>
    </w:p>
    <w:p w14:paraId="718C8C34" w14:textId="77777777" w:rsidR="005E662A" w:rsidRDefault="005E662A" w:rsidP="00F24B64">
      <w:pPr>
        <w:pStyle w:val="Odsekzoznamu"/>
        <w:tabs>
          <w:tab w:val="left" w:pos="9781"/>
        </w:tabs>
        <w:ind w:left="426" w:firstLine="0"/>
        <w:jc w:val="both"/>
      </w:pPr>
    </w:p>
    <w:p w14:paraId="5161C347" w14:textId="6A3EE5CE" w:rsidR="00964FF2" w:rsidRDefault="002D243F" w:rsidP="00547F69">
      <w:pPr>
        <w:pStyle w:val="Odsekzoznamu"/>
        <w:numPr>
          <w:ilvl w:val="1"/>
          <w:numId w:val="22"/>
        </w:numPr>
        <w:tabs>
          <w:tab w:val="left" w:pos="9781"/>
        </w:tabs>
        <w:ind w:left="426" w:hanging="284"/>
        <w:jc w:val="both"/>
      </w:pPr>
      <w:r>
        <w:t>hodnote pohľadávok do lehoty splatnosti a po lehote</w:t>
      </w:r>
      <w:r w:rsidRPr="00747FA5">
        <w:t xml:space="preserve"> </w:t>
      </w:r>
      <w:r>
        <w:t>splatnosti,</w:t>
      </w:r>
    </w:p>
    <w:p w14:paraId="06B79AF3" w14:textId="77777777" w:rsidR="00F24B64" w:rsidRDefault="00F24B64" w:rsidP="00F24B64">
      <w:pPr>
        <w:pStyle w:val="Odsekzoznamu"/>
      </w:pPr>
    </w:p>
    <w:p w14:paraId="55FA8470" w14:textId="77777777" w:rsidR="00F24B64" w:rsidRDefault="00F24B64" w:rsidP="00F24B64">
      <w:pPr>
        <w:pStyle w:val="Odsekzoznamu"/>
        <w:tabs>
          <w:tab w:val="left" w:pos="9781"/>
        </w:tabs>
        <w:ind w:left="720" w:firstLine="0"/>
        <w:jc w:val="both"/>
      </w:pPr>
    </w:p>
    <w:p w14:paraId="6AA74D9B" w14:textId="293041EB" w:rsidR="00797244" w:rsidRDefault="0079724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47"/>
        <w:gridCol w:w="1000"/>
        <w:gridCol w:w="2459"/>
        <w:gridCol w:w="2469"/>
      </w:tblGrid>
      <w:tr w:rsidR="00797244" w:rsidRPr="00797244" w14:paraId="2CFBE036" w14:textId="77777777">
        <w:trPr>
          <w:trHeight w:val="405"/>
        </w:trPr>
        <w:tc>
          <w:tcPr>
            <w:tcW w:w="44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4F62F82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pohľadávky</w:t>
            </w:r>
          </w:p>
        </w:tc>
        <w:tc>
          <w:tcPr>
            <w:tcW w:w="109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896F8F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Riadok súvahy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A8998EA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Hlavná nezdaňovaná činnosť</w:t>
            </w:r>
          </w:p>
        </w:tc>
        <w:tc>
          <w:tcPr>
            <w:tcW w:w="27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BBC2C49" w14:textId="77777777" w:rsidR="00797244" w:rsidRPr="00797244" w:rsidRDefault="00797244" w:rsidP="0079724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Zdaňovaná činnosť a podnikateľská činnosť</w:t>
            </w:r>
          </w:p>
        </w:tc>
      </w:tr>
      <w:tr w:rsidR="00797244" w:rsidRPr="00797244" w14:paraId="287932C5" w14:textId="77777777">
        <w:trPr>
          <w:trHeight w:val="315"/>
        </w:trPr>
        <w:tc>
          <w:tcPr>
            <w:tcW w:w="4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D53C7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pohľadávky</w:t>
            </w:r>
          </w:p>
        </w:tc>
        <w:tc>
          <w:tcPr>
            <w:tcW w:w="109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DEB62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037</w:t>
            </w: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BC115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F282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718ADD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D866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3A31A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8EABE8" w14:textId="6191C2A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65A286" w14:textId="1031CCFD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206A35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D2160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EA3ED3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039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1D08616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4E6C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5C3AF1F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B4C67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92E0A0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644CAF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2A9C8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A2E6D59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222E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5BD03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041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504F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1852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5EF608AA" w14:textId="77777777">
        <w:trPr>
          <w:trHeight w:val="300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5E37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2947857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042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D9843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7B1E6F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E6FC6A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B73C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obchodného styku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395CCD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043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DFD9CD" w14:textId="2FE64C9A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B35FD3" w14:textId="5C427FEE" w:rsidR="00797244" w:rsidRPr="00797244" w:rsidRDefault="00A1220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804</w:t>
            </w:r>
          </w:p>
        </w:tc>
      </w:tr>
      <w:tr w:rsidR="00797244" w:rsidRPr="00797244" w14:paraId="53BE0F9D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255D9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Ostatné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856BE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044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688B61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BF376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4B1EE30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69CAA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Zúčtovanie so Sociálnou poisťovňou a zdravotnými poisťovňami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9079F5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045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7A3673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AD6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289C8A94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0B75E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Daňové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7B6662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046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78993D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9B9B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BEB0B72" w14:textId="77777777">
        <w:trPr>
          <w:trHeight w:val="46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7D0E09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z dôvodu finančných vzťahov k štátnemu rozpočtu a rozpočtom územnej samosprávy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90209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047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3E6ED0" w14:textId="3541E45C" w:rsidR="00797244" w:rsidRPr="00797244" w:rsidRDefault="00A12201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16710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A2DD902" w14:textId="02C3C30C" w:rsidR="00797244" w:rsidRPr="00797244" w:rsidRDefault="001076BC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797244" w:rsidRPr="00797244" w14:paraId="72F0B6FB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31FEF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voči účastníkom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58CCFB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048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08982A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C24C2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72A1FB07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A89F38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Spojovací účet pri združení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AF0DE44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049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58BB603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D26C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797244" w:rsidRPr="00797244" w14:paraId="1D252D66" w14:textId="77777777">
        <w:trPr>
          <w:trHeight w:val="285"/>
        </w:trPr>
        <w:tc>
          <w:tcPr>
            <w:tcW w:w="44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8251E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Iné pohľadávky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24C730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797244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050</w:t>
            </w: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3FA6DBB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76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506AFC" w14:textId="77777777" w:rsidR="00797244" w:rsidRPr="00797244" w:rsidRDefault="00797244" w:rsidP="00797244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</w:tbl>
    <w:p w14:paraId="3B5D9C9A" w14:textId="77777777" w:rsidR="00797244" w:rsidRDefault="00797244" w:rsidP="00797244">
      <w:pPr>
        <w:tabs>
          <w:tab w:val="left" w:pos="9781"/>
        </w:tabs>
        <w:jc w:val="both"/>
      </w:pPr>
    </w:p>
    <w:p w14:paraId="350FD8FE" w14:textId="77777777" w:rsidR="00F24B64" w:rsidRDefault="00F24B64" w:rsidP="00797244">
      <w:pPr>
        <w:tabs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84"/>
        <w:gridCol w:w="2661"/>
        <w:gridCol w:w="2730"/>
      </w:tblGrid>
      <w:tr w:rsidR="00C70977" w:rsidRPr="00C70977" w14:paraId="588CDEB6" w14:textId="77777777">
        <w:trPr>
          <w:trHeight w:val="405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FF60BCD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pohľadávky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D2F9581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87747E" w14:textId="77777777" w:rsidR="00C70977" w:rsidRPr="00C70977" w:rsidRDefault="00C70977" w:rsidP="00C70977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C70977" w:rsidRPr="00C70977" w14:paraId="43E4F072" w14:textId="77777777">
        <w:trPr>
          <w:trHeight w:val="315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8DD43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do lehoty splatnosti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5D1175" w14:textId="35D34F48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16710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737F3C" w14:textId="250CECD1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600</w:t>
            </w:r>
          </w:p>
        </w:tc>
      </w:tr>
      <w:tr w:rsidR="00C70977" w:rsidRPr="00C70977" w14:paraId="178A1897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E9227A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Pohľadávky po lehote splatnosti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ADC6CB9" w14:textId="3BB53ECD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804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543DD36" w14:textId="356FB173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2220</w:t>
            </w:r>
          </w:p>
        </w:tc>
      </w:tr>
      <w:tr w:rsidR="00C70977" w:rsidRPr="00C70977" w14:paraId="42D6D86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E26A2" w14:textId="77777777" w:rsidR="00C70977" w:rsidRPr="00C70977" w:rsidRDefault="00C70977" w:rsidP="00C70977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C70977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Pohľadávky spolu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7CDD29" w14:textId="5991544D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17514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3D2C3D" w14:textId="028EDE5E" w:rsidR="00C70977" w:rsidRPr="00C70977" w:rsidRDefault="00A12201" w:rsidP="00C70977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2820</w:t>
            </w:r>
          </w:p>
        </w:tc>
      </w:tr>
    </w:tbl>
    <w:p w14:paraId="2757F9EA" w14:textId="25D7AF61" w:rsidR="002B2BDF" w:rsidRDefault="002B2BDF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5E6FDACD" w14:textId="77777777" w:rsidR="004A3E48" w:rsidRDefault="004A3E48" w:rsidP="00CC397E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p w14:paraId="751B49AA" w14:textId="72136212" w:rsidR="002B2BDF" w:rsidRPr="000550FB" w:rsidRDefault="008C6CE2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>
        <w:rPr>
          <w:sz w:val="24"/>
        </w:rPr>
        <w:t>V</w:t>
      </w:r>
      <w:r w:rsidR="002B2BDF" w:rsidRPr="000550FB">
        <w:rPr>
          <w:sz w:val="24"/>
        </w:rPr>
        <w:t xml:space="preserve"> časti o údajoch vykázaných na strane pasív súvahy sa uvádzajú informácie o</w:t>
      </w:r>
    </w:p>
    <w:p w14:paraId="32E5FFC9" w14:textId="77777777" w:rsidR="002B2BDF" w:rsidRDefault="002B2BDF" w:rsidP="00CC397E">
      <w:pPr>
        <w:pStyle w:val="Zkladntext"/>
        <w:tabs>
          <w:tab w:val="left" w:pos="9781"/>
        </w:tabs>
        <w:spacing w:before="1"/>
        <w:jc w:val="both"/>
        <w:rPr>
          <w:b/>
        </w:rPr>
      </w:pPr>
    </w:p>
    <w:p w14:paraId="3C92939E" w14:textId="724A9EC4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a.  </w:t>
      </w:r>
      <w:r w:rsidR="002B2BDF">
        <w:t>vlastnom imaní za bežné účtovné obdobie, a</w:t>
      </w:r>
      <w:r w:rsidR="002B2BDF" w:rsidRPr="00547F69">
        <w:rPr>
          <w:spacing w:val="-12"/>
        </w:rPr>
        <w:t xml:space="preserve"> </w:t>
      </w:r>
      <w:r w:rsidR="002B2BDF">
        <w:t>to</w:t>
      </w:r>
    </w:p>
    <w:p w14:paraId="6A57B097" w14:textId="178FC214" w:rsidR="002B2BDF" w:rsidRPr="00547F69" w:rsidRDefault="00547F69" w:rsidP="00547F69">
      <w:pPr>
        <w:tabs>
          <w:tab w:val="left" w:pos="851"/>
          <w:tab w:val="left" w:pos="9781"/>
        </w:tabs>
        <w:ind w:right="571"/>
        <w:jc w:val="both"/>
        <w:rPr>
          <w:b/>
          <w:bCs/>
        </w:rPr>
      </w:pPr>
      <w:r>
        <w:t xml:space="preserve">- </w:t>
      </w:r>
      <w:r w:rsidR="008B6C33">
        <w:t xml:space="preserve">rozdelenie </w:t>
      </w:r>
      <w:r w:rsidR="002B2BDF">
        <w:t>účtovného</w:t>
      </w:r>
      <w:r w:rsidR="008B6C33">
        <w:t xml:space="preserve"> </w:t>
      </w:r>
      <w:r w:rsidR="002B2BDF">
        <w:t>zisku</w:t>
      </w:r>
      <w:r w:rsidR="008B6C33">
        <w:t xml:space="preserve"> </w:t>
      </w:r>
      <w:r w:rsidR="002B2BDF">
        <w:t>alebo</w:t>
      </w:r>
      <w:r w:rsidR="008B6C33">
        <w:t xml:space="preserve"> </w:t>
      </w:r>
      <w:r w:rsidR="002B2BDF">
        <w:t>vysporiadanie</w:t>
      </w:r>
      <w:r w:rsidR="008B6C33">
        <w:t xml:space="preserve"> </w:t>
      </w:r>
      <w:r w:rsidR="002B2BDF">
        <w:t>účtovnej</w:t>
      </w:r>
      <w:r w:rsidR="008B6C33">
        <w:t xml:space="preserve"> </w:t>
      </w:r>
      <w:r w:rsidR="002B2BDF">
        <w:t>straty</w:t>
      </w:r>
      <w:r w:rsidR="008B6C33">
        <w:t xml:space="preserve"> </w:t>
      </w:r>
      <w:r w:rsidR="002B2BDF">
        <w:t>vykázanej</w:t>
      </w:r>
      <w:r w:rsidR="008B6C33">
        <w:t xml:space="preserve"> </w:t>
      </w:r>
      <w:r w:rsidR="002B2BDF">
        <w:t>v predchádzajúcom účtovnom</w:t>
      </w:r>
      <w:r w:rsidR="002B2BDF" w:rsidRPr="00547F69">
        <w:rPr>
          <w:spacing w:val="-3"/>
        </w:rPr>
        <w:t xml:space="preserve"> </w:t>
      </w:r>
      <w:r w:rsidR="002B2BDF">
        <w:t>období</w:t>
      </w:r>
      <w:r w:rsidR="009873B0">
        <w:t xml:space="preserve"> – </w:t>
      </w:r>
      <w:r w:rsidR="009873B0" w:rsidRPr="00547F69">
        <w:rPr>
          <w:b/>
          <w:bCs/>
        </w:rPr>
        <w:t xml:space="preserve">výsledok hospodárenia z predchádzajúceho účtovného obdobia </w:t>
      </w:r>
      <w:r w:rsidR="007372E8" w:rsidRPr="00547F69">
        <w:rPr>
          <w:b/>
          <w:bCs/>
        </w:rPr>
        <w:t xml:space="preserve">– </w:t>
      </w:r>
      <w:r w:rsidR="007429B7">
        <w:rPr>
          <w:b/>
          <w:bCs/>
        </w:rPr>
        <w:t xml:space="preserve">Strata vo výške </w:t>
      </w:r>
      <w:r w:rsidR="00A12201">
        <w:rPr>
          <w:b/>
          <w:bCs/>
        </w:rPr>
        <w:t>7 690,88</w:t>
      </w:r>
      <w:r w:rsidR="007429B7">
        <w:rPr>
          <w:b/>
          <w:bCs/>
        </w:rPr>
        <w:t xml:space="preserve"> eur sa preúčtovala na účet 428 Nevysporiadaný výsledok hospodárenia minulých rokov.</w:t>
      </w:r>
      <w:r w:rsidR="001E4369" w:rsidRPr="00547F69">
        <w:rPr>
          <w:b/>
          <w:bCs/>
        </w:rPr>
        <w:t xml:space="preserve"> </w:t>
      </w:r>
    </w:p>
    <w:p w14:paraId="493172B0" w14:textId="77777777" w:rsidR="009873B0" w:rsidRDefault="009873B0" w:rsidP="009873B0">
      <w:pPr>
        <w:pStyle w:val="Odsekzoznamu"/>
        <w:tabs>
          <w:tab w:val="left" w:pos="851"/>
          <w:tab w:val="left" w:pos="9781"/>
        </w:tabs>
        <w:ind w:left="851" w:right="571" w:firstLine="0"/>
        <w:jc w:val="both"/>
      </w:pPr>
    </w:p>
    <w:p w14:paraId="04A0BC66" w14:textId="713B862E" w:rsidR="002B2BDF" w:rsidRPr="009873B0" w:rsidRDefault="002B2BDF" w:rsidP="009873B0">
      <w:pPr>
        <w:pStyle w:val="Odsekzoznamu"/>
        <w:tabs>
          <w:tab w:val="left" w:pos="9781"/>
        </w:tabs>
        <w:ind w:left="567" w:right="571" w:firstLine="0"/>
        <w:jc w:val="both"/>
        <w:rPr>
          <w:b/>
        </w:rPr>
      </w:pPr>
      <w:r w:rsidRPr="009873B0">
        <w:rPr>
          <w:b/>
        </w:rPr>
        <w:t xml:space="preserve">RSP </w:t>
      </w:r>
      <w:r w:rsidR="008B6C33" w:rsidRPr="009873B0">
        <w:rPr>
          <w:b/>
        </w:rPr>
        <w:t xml:space="preserve">vyhlasuje, že v období, za ktoré je zostavená účtovná závierka, dosiahol </w:t>
      </w:r>
      <w:r w:rsidR="00A6234A">
        <w:rPr>
          <w:b/>
        </w:rPr>
        <w:t xml:space="preserve">stratu </w:t>
      </w:r>
      <w:r w:rsidR="007372E8">
        <w:rPr>
          <w:b/>
        </w:rPr>
        <w:t xml:space="preserve">vo výške </w:t>
      </w:r>
      <w:r w:rsidR="00A12201">
        <w:rPr>
          <w:b/>
        </w:rPr>
        <w:t>734,30</w:t>
      </w:r>
      <w:r w:rsidR="00A6234A">
        <w:rPr>
          <w:b/>
        </w:rPr>
        <w:t xml:space="preserve"> eur. </w:t>
      </w:r>
      <w:r w:rsidR="007372E8">
        <w:rPr>
          <w:b/>
        </w:rPr>
        <w:t xml:space="preserve"> Z toho </w:t>
      </w:r>
      <w:r w:rsidR="00AA050E">
        <w:rPr>
          <w:b/>
        </w:rPr>
        <w:t>zisk</w:t>
      </w:r>
      <w:r w:rsidR="00A6234A">
        <w:rPr>
          <w:b/>
        </w:rPr>
        <w:t xml:space="preserve"> </w:t>
      </w:r>
      <w:r w:rsidR="007372E8">
        <w:rPr>
          <w:b/>
        </w:rPr>
        <w:t xml:space="preserve">z hlavnej nezdaňovanej činnosti vo výške </w:t>
      </w:r>
      <w:r w:rsidR="00AA050E">
        <w:rPr>
          <w:b/>
        </w:rPr>
        <w:t>2 894,11</w:t>
      </w:r>
      <w:r w:rsidR="00A6234A">
        <w:rPr>
          <w:b/>
        </w:rPr>
        <w:t xml:space="preserve"> eur</w:t>
      </w:r>
      <w:r w:rsidR="007372E8">
        <w:rPr>
          <w:b/>
        </w:rPr>
        <w:t xml:space="preserve"> a stratu zo zdaňovanej činnosti vo výške </w:t>
      </w:r>
      <w:r w:rsidR="00AA050E">
        <w:rPr>
          <w:b/>
        </w:rPr>
        <w:t>3 628,44</w:t>
      </w:r>
      <w:r w:rsidR="007372E8">
        <w:rPr>
          <w:b/>
        </w:rPr>
        <w:t xml:space="preserve"> eur.</w:t>
      </w:r>
    </w:p>
    <w:p w14:paraId="2150A4BF" w14:textId="19D2D79B" w:rsidR="002B2BDF" w:rsidRDefault="002B2BDF" w:rsidP="00CC397E">
      <w:pPr>
        <w:tabs>
          <w:tab w:val="left" w:pos="9781"/>
        </w:tabs>
        <w:jc w:val="both"/>
      </w:pPr>
    </w:p>
    <w:p w14:paraId="3CD32931" w14:textId="39825A5A" w:rsidR="002B2BDF" w:rsidRDefault="00547F69" w:rsidP="00547F69">
      <w:pPr>
        <w:tabs>
          <w:tab w:val="left" w:pos="426"/>
          <w:tab w:val="left" w:pos="9781"/>
        </w:tabs>
        <w:spacing w:before="1" w:line="252" w:lineRule="exact"/>
        <w:jc w:val="both"/>
      </w:pPr>
      <w:r>
        <w:t xml:space="preserve"> b.  </w:t>
      </w:r>
      <w:r w:rsidR="002B2BDF">
        <w:t>výške záväzkov do lehoty splatnosti a po lehote</w:t>
      </w:r>
      <w:r w:rsidR="002B2BDF" w:rsidRPr="00547F69">
        <w:rPr>
          <w:spacing w:val="-8"/>
        </w:rPr>
        <w:t xml:space="preserve"> </w:t>
      </w:r>
      <w:r w:rsidR="002B2BDF">
        <w:t>splatnosti,</w:t>
      </w:r>
    </w:p>
    <w:p w14:paraId="72D3711B" w14:textId="37A5B7C4" w:rsidR="001C3C80" w:rsidRPr="009873B0" w:rsidRDefault="001C3C80" w:rsidP="00547F69">
      <w:pPr>
        <w:pStyle w:val="Default"/>
        <w:tabs>
          <w:tab w:val="left" w:pos="9781"/>
        </w:tabs>
        <w:spacing w:before="60"/>
        <w:jc w:val="both"/>
        <w:rPr>
          <w:rFonts w:ascii="Arial Narrow" w:hAnsi="Arial Narrow"/>
          <w:color w:val="auto"/>
          <w:sz w:val="22"/>
          <w:szCs w:val="22"/>
        </w:rPr>
      </w:pPr>
      <w:r w:rsidRPr="009873B0">
        <w:rPr>
          <w:rFonts w:ascii="Arial Narrow" w:hAnsi="Arial Narrow"/>
          <w:b/>
          <w:color w:val="auto"/>
          <w:sz w:val="22"/>
          <w:szCs w:val="22"/>
        </w:rPr>
        <w:t>RSP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vyhlasuje, že počas obdobia, za ktoré je zostavená účtovná závierka, </w:t>
      </w:r>
      <w:r w:rsidRPr="009873B0">
        <w:rPr>
          <w:rFonts w:ascii="Arial Narrow" w:hAnsi="Arial Narrow"/>
          <w:b/>
          <w:color w:val="auto"/>
          <w:sz w:val="22"/>
          <w:szCs w:val="22"/>
        </w:rPr>
        <w:t xml:space="preserve">nemal 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nedoplatky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poistného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povinné verejné zdravotné poistenie, poistného na sociálne poistenie, povinných 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príspevkov</w:t>
      </w:r>
      <w:r w:rsidRPr="009873B0">
        <w:rPr>
          <w:rFonts w:ascii="Arial Narrow" w:hAnsi="Arial Narrow"/>
          <w:color w:val="auto"/>
          <w:sz w:val="22"/>
          <w:szCs w:val="22"/>
        </w:rPr>
        <w:t xml:space="preserve"> na starobné dôchodkové sporenie a </w:t>
      </w:r>
      <w:r w:rsidRPr="009873B0">
        <w:rPr>
          <w:rFonts w:ascii="Arial Narrow" w:hAnsi="Arial Narrow"/>
          <w:color w:val="auto"/>
          <w:sz w:val="22"/>
          <w:szCs w:val="22"/>
          <w:u w:val="single"/>
        </w:rPr>
        <w:t>na dani</w:t>
      </w:r>
      <w:r w:rsidRPr="009873B0">
        <w:rPr>
          <w:rFonts w:ascii="Arial Narrow" w:hAnsi="Arial Narrow"/>
          <w:color w:val="auto"/>
          <w:sz w:val="22"/>
          <w:szCs w:val="22"/>
        </w:rPr>
        <w:t>, ktorej správcom je daňový úrad alebo colný úrad..</w:t>
      </w:r>
    </w:p>
    <w:p w14:paraId="7E1908F1" w14:textId="27716C9E" w:rsidR="00E00C3E" w:rsidRDefault="00547F69" w:rsidP="00547F69">
      <w:pPr>
        <w:tabs>
          <w:tab w:val="left" w:pos="426"/>
          <w:tab w:val="left" w:pos="9781"/>
        </w:tabs>
        <w:spacing w:before="120"/>
        <w:ind w:right="709"/>
        <w:jc w:val="both"/>
      </w:pPr>
      <w:r>
        <w:t xml:space="preserve">c.   </w:t>
      </w:r>
      <w:r w:rsidR="00A6234A">
        <w:t xml:space="preserve">v </w:t>
      </w:r>
      <w:r w:rsidR="00E00C3E">
        <w:t xml:space="preserve">štruktúre záväzkov podľa zostatkovej doby splatnosti v členení podľa jednotlivých položiek súvahy, a to podľa </w:t>
      </w:r>
      <w:r>
        <w:t xml:space="preserve">  </w:t>
      </w:r>
      <w:r w:rsidR="00E00C3E">
        <w:t>zostatkovej doby</w:t>
      </w:r>
      <w:r w:rsidR="00E00C3E" w:rsidRPr="00547F69">
        <w:rPr>
          <w:spacing w:val="-1"/>
        </w:rPr>
        <w:t xml:space="preserve"> </w:t>
      </w:r>
      <w:r w:rsidR="00E00C3E">
        <w:t>splatnosti</w:t>
      </w:r>
    </w:p>
    <w:p w14:paraId="217905AE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before="1" w:line="252" w:lineRule="exact"/>
        <w:ind w:left="851" w:hanging="359"/>
        <w:jc w:val="both"/>
      </w:pPr>
      <w:r>
        <w:t>do jedného roka</w:t>
      </w:r>
      <w:r>
        <w:rPr>
          <w:spacing w:val="-1"/>
        </w:rPr>
        <w:t xml:space="preserve"> </w:t>
      </w:r>
      <w:r>
        <w:t>vrátane,</w:t>
      </w:r>
    </w:p>
    <w:p w14:paraId="3ADBAEEA" w14:textId="77777777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od jedného roka do piatich rokov</w:t>
      </w:r>
      <w:r>
        <w:rPr>
          <w:spacing w:val="-4"/>
        </w:rPr>
        <w:t xml:space="preserve"> </w:t>
      </w:r>
      <w:r>
        <w:t>vrátane,</w:t>
      </w:r>
    </w:p>
    <w:p w14:paraId="18D22485" w14:textId="1EF2A898" w:rsidR="00E00C3E" w:rsidRDefault="00E00C3E" w:rsidP="00547F69">
      <w:pPr>
        <w:pStyle w:val="Odsekzoznamu"/>
        <w:numPr>
          <w:ilvl w:val="2"/>
          <w:numId w:val="23"/>
        </w:numPr>
        <w:tabs>
          <w:tab w:val="left" w:pos="851"/>
          <w:tab w:val="left" w:pos="9781"/>
        </w:tabs>
        <w:spacing w:line="252" w:lineRule="exact"/>
        <w:ind w:left="851" w:hanging="359"/>
        <w:jc w:val="both"/>
      </w:pPr>
      <w:r>
        <w:t>viac ako päť</w:t>
      </w:r>
      <w:r>
        <w:rPr>
          <w:spacing w:val="-3"/>
        </w:rPr>
        <w:t xml:space="preserve"> </w:t>
      </w:r>
      <w:r>
        <w:t>rokov,</w:t>
      </w:r>
    </w:p>
    <w:p w14:paraId="5E3A9F64" w14:textId="77777777" w:rsidR="004A3E48" w:rsidRDefault="004A3E48" w:rsidP="004A3E48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518"/>
        <w:gridCol w:w="1579"/>
        <w:gridCol w:w="1561"/>
        <w:gridCol w:w="1538"/>
        <w:gridCol w:w="1579"/>
      </w:tblGrid>
      <w:tr w:rsidR="0095555B" w:rsidRPr="0095555B" w14:paraId="513A2EF3" w14:textId="77777777" w:rsidTr="004A3E48">
        <w:trPr>
          <w:trHeight w:val="405"/>
        </w:trPr>
        <w:tc>
          <w:tcPr>
            <w:tcW w:w="35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58C06B7" w14:textId="77777777" w:rsidR="004A3E48" w:rsidRDefault="004A3E48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</w:p>
          <w:p w14:paraId="2607A50A" w14:textId="3896A02F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záväzku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53350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začiatku bežného účtovného obdobia</w:t>
            </w:r>
          </w:p>
        </w:tc>
        <w:tc>
          <w:tcPr>
            <w:tcW w:w="156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926BA9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Prírastky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(+)</w:t>
            </w:r>
          </w:p>
        </w:tc>
        <w:tc>
          <w:tcPr>
            <w:tcW w:w="1538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DD20E26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Úbytky </w:t>
            </w: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br/>
              <w:t xml:space="preserve"> (-)</w:t>
            </w:r>
          </w:p>
        </w:tc>
        <w:tc>
          <w:tcPr>
            <w:tcW w:w="1579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E759DFA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</w:tr>
      <w:tr w:rsidR="0095555B" w:rsidRPr="0095555B" w14:paraId="6873BEA7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32145B" w14:textId="7B6387E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Pôžička od fyzickej osoby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943CB16" w14:textId="0FC5A736" w:rsidR="0095555B" w:rsidRPr="0095555B" w:rsidRDefault="007429B7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D2F7A4" w14:textId="094E082B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0731096" w14:textId="119C139E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9504BAC" w14:textId="1F312E03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776B553B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05C053" w14:textId="5AFF108E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Záväzky voči zamestnancom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9B01647" w14:textId="0A2DD9C6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1027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35391BC" w14:textId="464ACB5C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17856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AC185" w14:textId="75A1503B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18304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FAEFEA1" w14:textId="524CC097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579</w:t>
            </w:r>
          </w:p>
        </w:tc>
      </w:tr>
      <w:tr w:rsidR="0095555B" w:rsidRPr="0095555B" w14:paraId="52CC930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8BA8EE" w14:textId="56504742" w:rsid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Záväzky voči </w:t>
            </w:r>
            <w:r w:rsidR="00555B6C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sociálnej a zdravotnej poisťovni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FDC706D" w14:textId="3A8FBA09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347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D1E7C0" w14:textId="5F8A3188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7208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DB4AF27" w14:textId="699FB0F5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7215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7B0557E" w14:textId="53603F01" w:rsid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340</w:t>
            </w:r>
          </w:p>
        </w:tc>
      </w:tr>
      <w:tr w:rsidR="00555B6C" w:rsidRPr="0095555B" w14:paraId="68EB582E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D15A4A" w14:textId="7E309586" w:rsidR="00555B6C" w:rsidRDefault="00555B6C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Daňové záväzky 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818427" w14:textId="7573EDAD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135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B799A5" w14:textId="06681043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1916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88E21BD" w14:textId="71BBD8FF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1915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FB11E7D" w14:textId="18EAD165" w:rsidR="00555B6C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136</w:t>
            </w:r>
          </w:p>
        </w:tc>
      </w:tr>
      <w:tr w:rsidR="0095555B" w:rsidRPr="0095555B" w14:paraId="37FB2195" w14:textId="77777777" w:rsidTr="004A3E48">
        <w:trPr>
          <w:trHeight w:val="360"/>
        </w:trPr>
        <w:tc>
          <w:tcPr>
            <w:tcW w:w="35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2803C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Spolu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A25F1E3" w14:textId="0D130D89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18287</w:t>
            </w:r>
          </w:p>
        </w:tc>
        <w:tc>
          <w:tcPr>
            <w:tcW w:w="156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BD7052" w14:textId="46BCFC79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26980</w:t>
            </w:r>
          </w:p>
        </w:tc>
        <w:tc>
          <w:tcPr>
            <w:tcW w:w="15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A8AF859" w14:textId="291E9D5C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27434</w:t>
            </w:r>
          </w:p>
        </w:tc>
        <w:tc>
          <w:tcPr>
            <w:tcW w:w="1579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06619DE" w14:textId="4D775E4D" w:rsidR="0095555B" w:rsidRPr="0095555B" w:rsidRDefault="00AA050E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17833</w:t>
            </w:r>
          </w:p>
        </w:tc>
      </w:tr>
    </w:tbl>
    <w:p w14:paraId="4FC81F08" w14:textId="6D4DDC25" w:rsidR="009873B0" w:rsidRDefault="009873B0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B2D167" w14:textId="77777777" w:rsidR="005E662A" w:rsidRDefault="005E662A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928"/>
        <w:gridCol w:w="1864"/>
        <w:gridCol w:w="1983"/>
      </w:tblGrid>
      <w:tr w:rsidR="0095555B" w:rsidRPr="0095555B" w14:paraId="09B336E2" w14:textId="77777777">
        <w:trPr>
          <w:trHeight w:val="570"/>
        </w:trPr>
        <w:tc>
          <w:tcPr>
            <w:tcW w:w="68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9AA1BE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záväzkov</w:t>
            </w:r>
          </w:p>
        </w:tc>
        <w:tc>
          <w:tcPr>
            <w:tcW w:w="207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43BE12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bežného účtovného obdobia</w:t>
            </w:r>
          </w:p>
        </w:tc>
        <w:tc>
          <w:tcPr>
            <w:tcW w:w="21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83A253C" w14:textId="77777777" w:rsidR="0095555B" w:rsidRPr="0095555B" w:rsidRDefault="0095555B" w:rsidP="0095555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na konci bezprostredne predchádzajúceho účtovného obdobia</w:t>
            </w:r>
          </w:p>
        </w:tc>
      </w:tr>
      <w:tr w:rsidR="0095555B" w:rsidRPr="0095555B" w14:paraId="38E4CE52" w14:textId="77777777">
        <w:trPr>
          <w:trHeight w:val="300"/>
        </w:trPr>
        <w:tc>
          <w:tcPr>
            <w:tcW w:w="68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4D25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po lehote splatnosti</w:t>
            </w:r>
          </w:p>
        </w:tc>
        <w:tc>
          <w:tcPr>
            <w:tcW w:w="207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A5E3C5" w14:textId="7A8FC53D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6400</w:t>
            </w:r>
          </w:p>
        </w:tc>
        <w:tc>
          <w:tcPr>
            <w:tcW w:w="21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1FBEBB" w14:textId="05B9EBD3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7500</w:t>
            </w:r>
          </w:p>
        </w:tc>
      </w:tr>
      <w:tr w:rsidR="0095555B" w:rsidRPr="0095555B" w14:paraId="3CBF3CED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CBF715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do lehoty splatnosti so zostatkovou dobou splatnosti do jedného roka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7D2AB8E" w14:textId="6127FF20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80C5900" w14:textId="2429582A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95555B" w:rsidRPr="0095555B" w14:paraId="70C03698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912778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A3D220" w14:textId="2F55C295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6400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C103EA" w14:textId="4512B693" w:rsidR="0095555B" w:rsidRPr="0095555B" w:rsidRDefault="000B44E8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7500</w:t>
            </w:r>
          </w:p>
        </w:tc>
      </w:tr>
      <w:tr w:rsidR="0095555B" w:rsidRPr="0095555B" w14:paraId="19571DE0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FB588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od jedného do piatich rokov vrátane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D804839" w14:textId="5D6F5CE4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D5FA559" w14:textId="22C27F8D" w:rsidR="0095555B" w:rsidRPr="0095555B" w:rsidRDefault="00C7037D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16AA1363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21EC59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Záväzky so zostatkovou dobou splatnosti viac ako päť rokov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74E13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CF1788A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</w:p>
        </w:tc>
      </w:tr>
      <w:tr w:rsidR="0095555B" w:rsidRPr="0095555B" w14:paraId="0E2841FF" w14:textId="77777777">
        <w:trPr>
          <w:trHeight w:val="285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B67ADC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493FEC0" w14:textId="2B75F6E6" w:rsidR="0095555B" w:rsidRPr="0095555B" w:rsidRDefault="003D1D3F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A0C167" w14:textId="76BB6ABB" w:rsidR="0095555B" w:rsidRPr="0095555B" w:rsidRDefault="00E15D02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16778</w:t>
            </w:r>
          </w:p>
        </w:tc>
      </w:tr>
      <w:tr w:rsidR="0095555B" w:rsidRPr="0095555B" w14:paraId="019D29FE" w14:textId="77777777">
        <w:trPr>
          <w:trHeight w:val="300"/>
        </w:trPr>
        <w:tc>
          <w:tcPr>
            <w:tcW w:w="685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78823E" w14:textId="77777777" w:rsidR="0095555B" w:rsidRPr="0095555B" w:rsidRDefault="0095555B" w:rsidP="0095555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95555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Krátkodobé a dlhodobé záväzky spolu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F295D9D" w14:textId="3B29CD14" w:rsidR="0095555B" w:rsidRPr="0095555B" w:rsidRDefault="00D5771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23178</w:t>
            </w:r>
          </w:p>
        </w:tc>
        <w:tc>
          <w:tcPr>
            <w:tcW w:w="21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F928C0" w14:textId="564C3123" w:rsidR="0095555B" w:rsidRPr="0095555B" w:rsidRDefault="00D57710" w:rsidP="0095555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24278</w:t>
            </w:r>
          </w:p>
        </w:tc>
      </w:tr>
    </w:tbl>
    <w:p w14:paraId="5F036908" w14:textId="20E13FD6" w:rsidR="0095555B" w:rsidRDefault="0095555B" w:rsidP="009873B0">
      <w:pPr>
        <w:pStyle w:val="Odsekzoznamu"/>
        <w:tabs>
          <w:tab w:val="left" w:pos="851"/>
          <w:tab w:val="left" w:pos="9781"/>
        </w:tabs>
        <w:spacing w:line="252" w:lineRule="exact"/>
        <w:ind w:left="851" w:firstLine="0"/>
        <w:jc w:val="both"/>
      </w:pPr>
    </w:p>
    <w:p w14:paraId="477BB6B8" w14:textId="77777777" w:rsidR="00667BAB" w:rsidRDefault="00667BAB" w:rsidP="004A3E48">
      <w:pPr>
        <w:tabs>
          <w:tab w:val="left" w:pos="851"/>
          <w:tab w:val="left" w:pos="9781"/>
        </w:tabs>
        <w:spacing w:line="252" w:lineRule="exact"/>
        <w:jc w:val="both"/>
      </w:pPr>
    </w:p>
    <w:p w14:paraId="5C67C1C6" w14:textId="24E493FE" w:rsidR="00E00C3E" w:rsidRDefault="00547F69" w:rsidP="00547F69">
      <w:pPr>
        <w:tabs>
          <w:tab w:val="left" w:pos="426"/>
          <w:tab w:val="left" w:pos="9781"/>
        </w:tabs>
        <w:spacing w:before="2"/>
        <w:ind w:right="574"/>
        <w:jc w:val="both"/>
      </w:pPr>
      <w:r>
        <w:t xml:space="preserve">d.   </w:t>
      </w:r>
      <w:r w:rsidR="00E00C3E">
        <w:t>záväzkoch zo sociálneho fondu, s uvedením stavu na začiatku bežného účtovného obdobia, tvorbe  a čerpaní sociálneho fondu počas bežného účtovného obdobia a stavu na konci účtovného</w:t>
      </w:r>
      <w:r w:rsidR="00E00C3E" w:rsidRPr="00547F69">
        <w:rPr>
          <w:spacing w:val="4"/>
        </w:rPr>
        <w:t xml:space="preserve"> </w:t>
      </w:r>
      <w:r w:rsidR="00E00C3E">
        <w:t>obdobia,</w:t>
      </w:r>
    </w:p>
    <w:p w14:paraId="4382C5C4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2"/>
        <w:ind w:left="426" w:right="574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444"/>
        <w:gridCol w:w="2672"/>
        <w:gridCol w:w="2659"/>
      </w:tblGrid>
      <w:tr w:rsidR="00667BAB" w:rsidRPr="00667BAB" w14:paraId="0C5A8D7A" w14:textId="77777777">
        <w:trPr>
          <w:trHeight w:val="360"/>
        </w:trPr>
        <w:tc>
          <w:tcPr>
            <w:tcW w:w="50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10D3724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Sociálny fond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3094BAD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30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6A8FF65" w14:textId="77777777" w:rsidR="00667BAB" w:rsidRPr="00667BAB" w:rsidRDefault="00667BAB" w:rsidP="00667BAB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667BAB" w:rsidRPr="00667BAB" w14:paraId="641584CD" w14:textId="77777777">
        <w:trPr>
          <w:trHeight w:val="300"/>
        </w:trPr>
        <w:tc>
          <w:tcPr>
            <w:tcW w:w="5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F23540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prvému dňu účtovného obdobia</w:t>
            </w:r>
          </w:p>
        </w:tc>
        <w:tc>
          <w:tcPr>
            <w:tcW w:w="301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EF18701" w14:textId="0E4A14AF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354</w:t>
            </w:r>
          </w:p>
        </w:tc>
        <w:tc>
          <w:tcPr>
            <w:tcW w:w="30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2D51864" w14:textId="41A8340D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282</w:t>
            </w:r>
          </w:p>
        </w:tc>
      </w:tr>
      <w:tr w:rsidR="00667BAB" w:rsidRPr="00667BAB" w14:paraId="287783AE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948976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na ťarchu nákladov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56A374D" w14:textId="09934756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85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6D87118" w14:textId="2CAF028A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72</w:t>
            </w:r>
          </w:p>
        </w:tc>
      </w:tr>
      <w:tr w:rsidR="00667BAB" w:rsidRPr="00667BAB" w14:paraId="4C2440D0" w14:textId="77777777">
        <w:trPr>
          <w:trHeight w:val="300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037B83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Tvorba zo zisku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CA60722" w14:textId="73F03BF3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86CAC8D" w14:textId="1A18A935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211FDB9C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D7501E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Čerpanie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0295F98" w14:textId="6238D01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E453C1C" w14:textId="3F201B7D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667BAB" w:rsidRPr="00667BAB" w14:paraId="03453FDD" w14:textId="77777777">
        <w:trPr>
          <w:trHeight w:val="285"/>
        </w:trPr>
        <w:tc>
          <w:tcPr>
            <w:tcW w:w="502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38B68D" w14:textId="77777777" w:rsidR="00667BAB" w:rsidRPr="00667BAB" w:rsidRDefault="00667BAB" w:rsidP="00667BAB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667BAB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Stav k poslednému dňu účtovného obdobia</w:t>
            </w:r>
          </w:p>
        </w:tc>
        <w:tc>
          <w:tcPr>
            <w:tcW w:w="301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C038FB" w14:textId="308A44EF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439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56D565" w14:textId="4D861D6A" w:rsidR="00667BAB" w:rsidRPr="00667BAB" w:rsidRDefault="00D57710" w:rsidP="00667BAB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354</w:t>
            </w:r>
          </w:p>
        </w:tc>
      </w:tr>
    </w:tbl>
    <w:p w14:paraId="160176FC" w14:textId="7B932CB9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5827B0FD" w14:textId="77777777" w:rsidR="00667BAB" w:rsidRDefault="00667BAB" w:rsidP="00667BAB">
      <w:pPr>
        <w:tabs>
          <w:tab w:val="left" w:pos="426"/>
          <w:tab w:val="left" w:pos="9781"/>
        </w:tabs>
        <w:spacing w:before="2"/>
        <w:ind w:right="574"/>
        <w:jc w:val="both"/>
      </w:pPr>
    </w:p>
    <w:p w14:paraId="70148850" w14:textId="47F98B17" w:rsidR="00E00C3E" w:rsidRDefault="00547F69" w:rsidP="00547F69">
      <w:pPr>
        <w:tabs>
          <w:tab w:val="left" w:pos="426"/>
          <w:tab w:val="left" w:pos="9781"/>
        </w:tabs>
        <w:ind w:right="571"/>
        <w:jc w:val="both"/>
      </w:pPr>
      <w:r>
        <w:t xml:space="preserve">e.   </w:t>
      </w:r>
      <w:r w:rsidR="00E00C3E">
        <w:t>bankových úveroch, pôžičkách a návratných finančných výpomociach, pričom sa uvádza najmä mena, v ktorej boli poskytnuté, charakter, hodnota v cudzej mene a hodnota v eurách, výška úroku, splatnosť, forma</w:t>
      </w:r>
      <w:r w:rsidR="00E00C3E" w:rsidRPr="00547F69">
        <w:rPr>
          <w:spacing w:val="-1"/>
        </w:rPr>
        <w:t xml:space="preserve"> </w:t>
      </w:r>
      <w:r w:rsidR="00E00C3E">
        <w:t>zabezpečenia,</w:t>
      </w:r>
    </w:p>
    <w:p w14:paraId="4DD1D9C2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71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785"/>
        <w:gridCol w:w="614"/>
        <w:gridCol w:w="630"/>
        <w:gridCol w:w="971"/>
        <w:gridCol w:w="1527"/>
        <w:gridCol w:w="1072"/>
        <w:gridCol w:w="1162"/>
        <w:gridCol w:w="1007"/>
        <w:gridCol w:w="1007"/>
      </w:tblGrid>
      <w:tr w:rsidR="00246166" w:rsidRPr="00246166" w14:paraId="6B849E3F" w14:textId="77777777">
        <w:trPr>
          <w:trHeight w:val="915"/>
        </w:trPr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4F72F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Druh cudzieho zdroja</w:t>
            </w:r>
          </w:p>
        </w:tc>
        <w:tc>
          <w:tcPr>
            <w:tcW w:w="69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9D31CC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Mena</w:t>
            </w:r>
          </w:p>
        </w:tc>
        <w:tc>
          <w:tcPr>
            <w:tcW w:w="70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04730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Výška úroku v %</w:t>
            </w:r>
          </w:p>
        </w:tc>
        <w:tc>
          <w:tcPr>
            <w:tcW w:w="105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CBCF6B4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Splatnosť</w:t>
            </w:r>
          </w:p>
        </w:tc>
        <w:tc>
          <w:tcPr>
            <w:tcW w:w="17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851559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Forma zabezpečenia</w:t>
            </w:r>
          </w:p>
        </w:tc>
        <w:tc>
          <w:tcPr>
            <w:tcW w:w="120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4C9762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bežného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C58602C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bezprostredne predchádzajúceho účtovného obdobia v EUR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56E3C19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BO v cudzej mene</w:t>
            </w:r>
          </w:p>
        </w:tc>
        <w:tc>
          <w:tcPr>
            <w:tcW w:w="118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10442D5" w14:textId="77777777" w:rsidR="00246166" w:rsidRPr="00246166" w:rsidRDefault="00246166" w:rsidP="00246166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Suma istiny na konci PO v cudzej mene</w:t>
            </w:r>
          </w:p>
        </w:tc>
      </w:tr>
      <w:tr w:rsidR="00246166" w:rsidRPr="00246166" w14:paraId="4F7A3228" w14:textId="77777777">
        <w:trPr>
          <w:trHeight w:val="285"/>
        </w:trPr>
        <w:tc>
          <w:tcPr>
            <w:tcW w:w="21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B7D1E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Krátkodobý bankový úver</w:t>
            </w:r>
          </w:p>
        </w:tc>
        <w:tc>
          <w:tcPr>
            <w:tcW w:w="69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BFD081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52C9E3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BBE9CF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997D2A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D63734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B4A150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4167EA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E056180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2EEA4EF3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E30D6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Pôžička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5552D" w14:textId="30BC8A55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 xml:space="preserve"> 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215A64" w14:textId="28AB5EA9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2958D44" w14:textId="15BC4DE6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92281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C8D5634" w14:textId="4CFA475A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530CA3B" w14:textId="2B9D4F5C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BCAFBE5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52E5E7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1E44BCBC" w14:textId="77777777">
        <w:trPr>
          <w:trHeight w:val="255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E38CB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Návratná finančná výpomoc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D99B9B8" w14:textId="0B69DF8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D76AA14" w14:textId="4C13A4F0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C6779C2" w14:textId="7AE1DF83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31.12.202</w:t>
            </w:r>
            <w:r w:rsidR="00595C69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6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8B70607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06F32CF" w14:textId="5850B2E8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1165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4FCD0C4" w14:textId="2E671DEE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4510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1E1D76E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0126F4D" w14:textId="68551B12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54B7ED60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09310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  <w:t>Dlhodobý bankový úver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1AA538C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E540DA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99DB4A9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422899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A892EC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6BD3B96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47C2744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9FB31F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color w:val="000000"/>
                <w:sz w:val="12"/>
                <w:szCs w:val="12"/>
                <w:lang w:eastAsia="sk-SK"/>
              </w:rPr>
            </w:pPr>
          </w:p>
        </w:tc>
      </w:tr>
      <w:tr w:rsidR="00246166" w:rsidRPr="00246166" w14:paraId="3695F43E" w14:textId="77777777">
        <w:trPr>
          <w:trHeight w:val="270"/>
        </w:trPr>
        <w:tc>
          <w:tcPr>
            <w:tcW w:w="210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1A5B43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Spolu</w:t>
            </w:r>
          </w:p>
        </w:tc>
        <w:tc>
          <w:tcPr>
            <w:tcW w:w="69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12BD596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70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29AD907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05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28C0F2F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522F2B68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76A10A80" w14:textId="0570DBE0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1165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1B1CB98D" w14:textId="11EAA0C9" w:rsidR="00246166" w:rsidRPr="00246166" w:rsidRDefault="00595C69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4510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3807232D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14:paraId="04DD3DBB" w14:textId="77777777" w:rsidR="00246166" w:rsidRPr="00246166" w:rsidRDefault="00246166" w:rsidP="00246166">
            <w:pPr>
              <w:widowControl/>
              <w:adjustRightInd w:val="0"/>
              <w:spacing w:before="43" w:after="43"/>
              <w:ind w:left="43" w:right="43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</w:pPr>
            <w:r w:rsidRPr="00246166">
              <w:rPr>
                <w:rFonts w:ascii="Arial" w:eastAsia="Times New Roman" w:hAnsi="Arial" w:cs="Arial"/>
                <w:b/>
                <w:bCs/>
                <w:color w:val="000000"/>
                <w:sz w:val="12"/>
                <w:szCs w:val="12"/>
                <w:lang w:eastAsia="sk-SK"/>
              </w:rPr>
              <w:t>x</w:t>
            </w:r>
          </w:p>
        </w:tc>
      </w:tr>
    </w:tbl>
    <w:p w14:paraId="556CF3B5" w14:textId="02BF8FC4" w:rsidR="00246166" w:rsidRDefault="00246166" w:rsidP="00246166">
      <w:pPr>
        <w:tabs>
          <w:tab w:val="left" w:pos="426"/>
          <w:tab w:val="left" w:pos="9781"/>
        </w:tabs>
        <w:ind w:right="571"/>
        <w:jc w:val="both"/>
      </w:pPr>
    </w:p>
    <w:p w14:paraId="636278E6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64B8813A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3122F59A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768936ED" w14:textId="77777777" w:rsidR="005E662A" w:rsidRDefault="005E662A" w:rsidP="00246166">
      <w:pPr>
        <w:tabs>
          <w:tab w:val="left" w:pos="426"/>
          <w:tab w:val="left" w:pos="9781"/>
        </w:tabs>
        <w:ind w:right="571"/>
        <w:jc w:val="both"/>
      </w:pPr>
    </w:p>
    <w:p w14:paraId="35C48ACE" w14:textId="77777777" w:rsidR="00E00C3E" w:rsidRDefault="00E00C3E" w:rsidP="00CC397E">
      <w:pPr>
        <w:pStyle w:val="Zkladntext"/>
        <w:tabs>
          <w:tab w:val="left" w:pos="9781"/>
        </w:tabs>
        <w:spacing w:before="9"/>
        <w:jc w:val="both"/>
        <w:rPr>
          <w:sz w:val="21"/>
        </w:rPr>
      </w:pPr>
    </w:p>
    <w:p w14:paraId="500DD67A" w14:textId="3E7B571B" w:rsidR="00E00C3E" w:rsidRPr="00545CE0" w:rsidRDefault="00E00C3E" w:rsidP="008C6CE2">
      <w:pPr>
        <w:pStyle w:val="Nadpis1"/>
        <w:numPr>
          <w:ilvl w:val="0"/>
          <w:numId w:val="25"/>
        </w:numPr>
        <w:tabs>
          <w:tab w:val="left" w:pos="9781"/>
        </w:tabs>
        <w:jc w:val="both"/>
        <w:rPr>
          <w:sz w:val="24"/>
        </w:rPr>
      </w:pPr>
      <w:r w:rsidRPr="00545CE0">
        <w:rPr>
          <w:sz w:val="24"/>
        </w:rPr>
        <w:lastRenderedPageBreak/>
        <w:t>V časti o výnosoch sa uvádzajú tieto informácie:</w:t>
      </w:r>
    </w:p>
    <w:p w14:paraId="3DE9F7C3" w14:textId="77777777" w:rsidR="00E00C3E" w:rsidRDefault="00E00C3E" w:rsidP="00CC397E">
      <w:pPr>
        <w:pStyle w:val="Zkladntext"/>
        <w:tabs>
          <w:tab w:val="left" w:pos="9781"/>
        </w:tabs>
        <w:spacing w:before="10"/>
        <w:jc w:val="both"/>
        <w:rPr>
          <w:b/>
          <w:sz w:val="21"/>
        </w:rPr>
      </w:pPr>
    </w:p>
    <w:p w14:paraId="53D2CDD4" w14:textId="069BCA50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spacing w:before="1"/>
        <w:ind w:left="426" w:right="575" w:hanging="284"/>
        <w:jc w:val="both"/>
      </w:pPr>
      <w:r>
        <w:t>sumy tržieb za vlastné výkony a tovar s uvedením ich opisu a hodnoty tržieb podľa jednotlivých  typov výrobkov a služieb účtovnej jednotky a hlavných oblastí</w:t>
      </w:r>
      <w:r>
        <w:rPr>
          <w:spacing w:val="-8"/>
        </w:rPr>
        <w:t xml:space="preserve"> </w:t>
      </w:r>
      <w:r>
        <w:t>odbytu,</w:t>
      </w:r>
    </w:p>
    <w:p w14:paraId="21AD0295" w14:textId="77777777" w:rsidR="004A3E48" w:rsidRDefault="004A3E48" w:rsidP="004A3E48">
      <w:pPr>
        <w:pStyle w:val="Odsekzoznamu"/>
        <w:tabs>
          <w:tab w:val="left" w:pos="426"/>
          <w:tab w:val="left" w:pos="9781"/>
        </w:tabs>
        <w:spacing w:before="1"/>
        <w:ind w:left="426" w:right="575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28"/>
        <w:gridCol w:w="3015"/>
        <w:gridCol w:w="1516"/>
        <w:gridCol w:w="1516"/>
      </w:tblGrid>
      <w:tr w:rsidR="00474C74" w:rsidRPr="00474C74" w14:paraId="4CA2301E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3A00B307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tržby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7E0E810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Druh výrobku, služby, podnikateľskej činnosti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A33837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546EA95" w14:textId="77777777" w:rsidR="00474C74" w:rsidRPr="00474C74" w:rsidRDefault="00474C7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474C7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474C74" w:rsidRPr="00474C74" w14:paraId="5285D746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A2AFE98" w14:textId="3379BFE0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Drobné stavebné práce a údržba zelene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E75FB23" w14:textId="73DE90FA" w:rsidR="00474C74" w:rsidRPr="00474C74" w:rsidRDefault="00F225E4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práce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F305989" w14:textId="1D00C3FB" w:rsidR="00474C74" w:rsidRPr="00474C74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2100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CE7C539" w14:textId="1A0BBF04" w:rsidR="00474C74" w:rsidRPr="00474C74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800</w:t>
            </w:r>
          </w:p>
        </w:tc>
      </w:tr>
      <w:tr w:rsidR="00AB0040" w:rsidRPr="00474C74" w14:paraId="75BDE394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57C2B3" w14:textId="5E1293AF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Administratívne práce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09D5485D" w14:textId="1957F4C9" w:rsidR="00AB0040" w:rsidRDefault="00AB004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služby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645D8E6" w14:textId="66DA5E08" w:rsidR="00AB004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4280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09EC379" w14:textId="41E33D55" w:rsidR="00AB004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4810</w:t>
            </w:r>
          </w:p>
        </w:tc>
      </w:tr>
      <w:tr w:rsidR="00FF7760" w:rsidRPr="00474C74" w14:paraId="5C734856" w14:textId="77777777" w:rsidTr="00302C81">
        <w:trPr>
          <w:trHeight w:val="360"/>
        </w:trPr>
        <w:tc>
          <w:tcPr>
            <w:tcW w:w="37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D42C816" w14:textId="1BD2BBF5" w:rsidR="00FF776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Predaj nepotrebného majetku</w:t>
            </w:r>
          </w:p>
        </w:tc>
        <w:tc>
          <w:tcPr>
            <w:tcW w:w="301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2602C7C4" w14:textId="16DE4DAA" w:rsidR="00FF7760" w:rsidRDefault="00FF7760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majetok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3B66086" w14:textId="3AFDC585" w:rsidR="00FF7760" w:rsidRDefault="00E044A8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390</w:t>
            </w:r>
          </w:p>
        </w:tc>
        <w:tc>
          <w:tcPr>
            <w:tcW w:w="151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6A1E8F9" w14:textId="1D8509E0" w:rsidR="00FF7760" w:rsidRDefault="00E044A8" w:rsidP="00474C7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</w:tbl>
    <w:p w14:paraId="3249BA7A" w14:textId="5CD9DBE5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2CD5BA08" w14:textId="77777777" w:rsidR="00474C74" w:rsidRDefault="00474C74" w:rsidP="00474C74">
      <w:pPr>
        <w:tabs>
          <w:tab w:val="left" w:pos="426"/>
          <w:tab w:val="left" w:pos="9781"/>
        </w:tabs>
        <w:spacing w:before="1"/>
        <w:ind w:right="575"/>
        <w:jc w:val="both"/>
      </w:pPr>
    </w:p>
    <w:p w14:paraId="160A8EDD" w14:textId="0548C55B" w:rsidR="00E00C3E" w:rsidRDefault="00E00C3E" w:rsidP="008C6CE2">
      <w:pPr>
        <w:pStyle w:val="Odsekzoznamu"/>
        <w:numPr>
          <w:ilvl w:val="1"/>
          <w:numId w:val="25"/>
        </w:numPr>
        <w:tabs>
          <w:tab w:val="left" w:pos="426"/>
          <w:tab w:val="left" w:pos="9781"/>
        </w:tabs>
        <w:ind w:left="426" w:right="569" w:hanging="284"/>
        <w:jc w:val="both"/>
      </w:pPr>
      <w:r>
        <w:t xml:space="preserve">suma položiek </w:t>
      </w:r>
      <w:r>
        <w:rPr>
          <w:b/>
        </w:rPr>
        <w:t>výnosov, ktoré majú výnimočný rozsah alebo výskyt</w:t>
      </w:r>
      <w:r>
        <w:t>, týkajúcich sa bežného účtovného obdobia a ich opis a suma položiek mimoriadnych výnosov týkajúcich sa predchádzajúcich účtovných období a ich</w:t>
      </w:r>
      <w:r>
        <w:rPr>
          <w:spacing w:val="-9"/>
        </w:rPr>
        <w:t xml:space="preserve"> </w:t>
      </w:r>
      <w:r>
        <w:t>opis,</w:t>
      </w:r>
    </w:p>
    <w:p w14:paraId="53C7E283" w14:textId="77777777" w:rsidR="004A3E48" w:rsidRDefault="004A3E48" w:rsidP="004A3E48">
      <w:pPr>
        <w:pStyle w:val="Odsekzoznamu"/>
        <w:tabs>
          <w:tab w:val="left" w:pos="426"/>
          <w:tab w:val="left" w:pos="9781"/>
        </w:tabs>
        <w:ind w:left="426" w:right="569" w:firstLine="0"/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792"/>
        <w:gridCol w:w="2983"/>
      </w:tblGrid>
      <w:tr w:rsidR="00F225E4" w:rsidRPr="00F225E4" w14:paraId="190E70F1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F73B108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Opis dotácie alebo grantu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645B2E5C" w14:textId="77777777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F225E4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Výška dotácie alebo grantu</w:t>
            </w:r>
          </w:p>
        </w:tc>
      </w:tr>
      <w:tr w:rsidR="00F225E4" w:rsidRPr="00F225E4" w14:paraId="5982A09A" w14:textId="77777777">
        <w:trPr>
          <w:trHeight w:val="360"/>
        </w:trPr>
        <w:tc>
          <w:tcPr>
            <w:tcW w:w="7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5F66278" w14:textId="1A7BA6F0" w:rsidR="00F225E4" w:rsidRPr="00F225E4" w:rsidRDefault="00F225E4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Vyrovnávací príspevok integračnému podniku v zmysle zákona č. 5/2004 Z.z. o službách zamestnanosti v z.n.p.</w:t>
            </w:r>
          </w:p>
        </w:tc>
        <w:tc>
          <w:tcPr>
            <w:tcW w:w="336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82C6098" w14:textId="511B704F" w:rsidR="00F225E4" w:rsidRPr="00F225E4" w:rsidRDefault="00E044A8" w:rsidP="00F225E4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12934</w:t>
            </w:r>
          </w:p>
        </w:tc>
      </w:tr>
    </w:tbl>
    <w:p w14:paraId="2FAF75E2" w14:textId="77777777" w:rsidR="00F225E4" w:rsidRDefault="00F225E4" w:rsidP="00F225E4">
      <w:pPr>
        <w:tabs>
          <w:tab w:val="left" w:pos="426"/>
          <w:tab w:val="left" w:pos="9781"/>
        </w:tabs>
        <w:ind w:right="569"/>
        <w:jc w:val="both"/>
      </w:pPr>
    </w:p>
    <w:p w14:paraId="56081213" w14:textId="77777777" w:rsidR="00E00C3E" w:rsidRDefault="00E00C3E" w:rsidP="00CC397E">
      <w:pPr>
        <w:tabs>
          <w:tab w:val="left" w:pos="9781"/>
        </w:tabs>
        <w:jc w:val="both"/>
      </w:pPr>
    </w:p>
    <w:p w14:paraId="5161C381" w14:textId="77777777" w:rsidR="00964FF2" w:rsidRPr="00545CE0" w:rsidRDefault="002D243F" w:rsidP="008C6CE2">
      <w:pPr>
        <w:pStyle w:val="Nadpis1"/>
        <w:numPr>
          <w:ilvl w:val="0"/>
          <w:numId w:val="25"/>
        </w:numPr>
        <w:tabs>
          <w:tab w:val="left" w:pos="9781"/>
        </w:tabs>
        <w:ind w:left="284"/>
        <w:jc w:val="both"/>
        <w:rPr>
          <w:sz w:val="24"/>
        </w:rPr>
      </w:pPr>
      <w:r w:rsidRPr="00545CE0">
        <w:rPr>
          <w:sz w:val="24"/>
        </w:rPr>
        <w:t>V časti o nákladoch sa uvádzajú tieto informácie:</w:t>
      </w:r>
    </w:p>
    <w:p w14:paraId="5161C382" w14:textId="77777777" w:rsidR="00964FF2" w:rsidRDefault="00964FF2" w:rsidP="00CC397E">
      <w:pPr>
        <w:pStyle w:val="Zkladntext"/>
        <w:tabs>
          <w:tab w:val="left" w:pos="9781"/>
        </w:tabs>
        <w:spacing w:before="2"/>
        <w:jc w:val="both"/>
        <w:rPr>
          <w:b/>
        </w:rPr>
      </w:pPr>
    </w:p>
    <w:p w14:paraId="5161C383" w14:textId="2EF387FF" w:rsidR="00964FF2" w:rsidRDefault="002D243F" w:rsidP="008C6CE2">
      <w:pPr>
        <w:pStyle w:val="Odsekzoznamu"/>
        <w:numPr>
          <w:ilvl w:val="1"/>
          <w:numId w:val="25"/>
        </w:numPr>
        <w:tabs>
          <w:tab w:val="left" w:pos="426"/>
          <w:tab w:val="left" w:pos="1418"/>
          <w:tab w:val="left" w:pos="9781"/>
        </w:tabs>
        <w:ind w:left="426" w:hanging="284"/>
        <w:jc w:val="both"/>
      </w:pPr>
      <w:r>
        <w:t>opis a suma významných položiek nákladov za poskytnuté</w:t>
      </w:r>
      <w:r>
        <w:rPr>
          <w:spacing w:val="-9"/>
        </w:rPr>
        <w:t xml:space="preserve"> </w:t>
      </w:r>
      <w:r>
        <w:t>služby,</w:t>
      </w:r>
    </w:p>
    <w:p w14:paraId="4FB510FC" w14:textId="4D2B11BD" w:rsidR="00207730" w:rsidRDefault="00207730" w:rsidP="00207730">
      <w:pPr>
        <w:tabs>
          <w:tab w:val="left" w:pos="426"/>
          <w:tab w:val="left" w:pos="1418"/>
          <w:tab w:val="left" w:pos="9781"/>
        </w:tabs>
        <w:jc w:val="both"/>
      </w:pPr>
    </w:p>
    <w:tbl>
      <w:tblPr>
        <w:tblW w:w="0" w:type="auto"/>
        <w:tblInd w:w="-15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51"/>
        <w:gridCol w:w="2612"/>
        <w:gridCol w:w="2612"/>
      </w:tblGrid>
      <w:tr w:rsidR="00207730" w:rsidRPr="00207730" w14:paraId="56714DD5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FCA38EF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Významná položka nákladov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F71BB1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BO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71EE1A3B" w14:textId="7777777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207730"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Hodnota PO</w:t>
            </w:r>
          </w:p>
        </w:tc>
      </w:tr>
      <w:tr w:rsidR="00207730" w:rsidRPr="00207730" w14:paraId="46DAB1B0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356F4B9" w14:textId="068852D7" w:rsidR="00207730" w:rsidRP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 xml:space="preserve">Mzdové náklady 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39F718A0" w14:textId="135C7277" w:rsidR="00207730" w:rsidRP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15833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57788D89" w14:textId="79AA3809" w:rsidR="00207730" w:rsidRP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13700</w:t>
            </w:r>
          </w:p>
        </w:tc>
      </w:tr>
      <w:tr w:rsidR="00207730" w:rsidRPr="00207730" w14:paraId="4E2D7494" w14:textId="77777777">
        <w:trPr>
          <w:trHeight w:val="360"/>
        </w:trPr>
        <w:tc>
          <w:tcPr>
            <w:tcW w:w="5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31D039C" w14:textId="55E98A27" w:rsidR="00207730" w:rsidRDefault="00207730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Zákonné sociálne a zdravotné poistenie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1B205928" w14:textId="54360A35" w:rsid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5125</w:t>
            </w:r>
          </w:p>
        </w:tc>
        <w:tc>
          <w:tcPr>
            <w:tcW w:w="2940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  <w:vAlign w:val="center"/>
          </w:tcPr>
          <w:p w14:paraId="43091312" w14:textId="23217A7A" w:rsidR="00207730" w:rsidRDefault="00E044A8" w:rsidP="00207730">
            <w:pPr>
              <w:widowControl/>
              <w:adjustRightInd w:val="0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eastAsia="sk-SK"/>
              </w:rPr>
              <w:t>4379</w:t>
            </w:r>
          </w:p>
        </w:tc>
      </w:tr>
    </w:tbl>
    <w:p w14:paraId="5161C39A" w14:textId="77777777" w:rsidR="00964FF2" w:rsidRDefault="00964FF2" w:rsidP="00CC397E">
      <w:pPr>
        <w:tabs>
          <w:tab w:val="left" w:pos="9781"/>
        </w:tabs>
        <w:jc w:val="both"/>
        <w:rPr>
          <w:sz w:val="20"/>
        </w:rPr>
        <w:sectPr w:rsidR="00964FF2" w:rsidSect="00E721CC">
          <w:footerReference w:type="default" r:id="rId8"/>
          <w:pgSz w:w="11910" w:h="16850"/>
          <w:pgMar w:top="1340" w:right="840" w:bottom="1080" w:left="1280" w:header="0" w:footer="897" w:gutter="0"/>
          <w:cols w:space="708"/>
          <w:docGrid w:linePitch="299"/>
        </w:sectPr>
      </w:pPr>
    </w:p>
    <w:p w14:paraId="15DAEEFA" w14:textId="38FAD402" w:rsidR="00E62218" w:rsidRPr="00A32C03" w:rsidRDefault="00E62218" w:rsidP="00F24B64">
      <w:pPr>
        <w:tabs>
          <w:tab w:val="left" w:pos="851"/>
          <w:tab w:val="left" w:pos="9781"/>
        </w:tabs>
        <w:spacing w:before="120"/>
        <w:ind w:right="573"/>
        <w:jc w:val="both"/>
      </w:pPr>
      <w:r w:rsidRPr="00A32C03">
        <w:rPr>
          <w:b/>
        </w:rPr>
        <w:lastRenderedPageBreak/>
        <w:t xml:space="preserve">RSP malo </w:t>
      </w:r>
      <w:r w:rsidRPr="00A32C03">
        <w:t xml:space="preserve">v období, za ktoré je zostavená účtovná závierka, nasledujúce </w:t>
      </w:r>
      <w:r w:rsidRPr="00A32C03">
        <w:rPr>
          <w:b/>
        </w:rPr>
        <w:t>príjmy</w:t>
      </w:r>
      <w:r w:rsidR="00A32C03" w:rsidRPr="00A32C03">
        <w:rPr>
          <w:b/>
        </w:rPr>
        <w:t xml:space="preserve"> a výdaje</w:t>
      </w:r>
      <w:r w:rsidRPr="00A32C03">
        <w:rPr>
          <w:b/>
        </w:rPr>
        <w:t xml:space="preserve"> v členení podľa zdrojov</w:t>
      </w:r>
      <w:r w:rsidRPr="00A32C03">
        <w:t>:</w:t>
      </w:r>
    </w:p>
    <w:p w14:paraId="1A9ED83F" w14:textId="77777777" w:rsidR="00A32C03" w:rsidRDefault="00A32C03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color w:val="00B050"/>
        </w:rPr>
      </w:pP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6023"/>
        <w:gridCol w:w="1984"/>
      </w:tblGrid>
      <w:tr w:rsidR="00A32C03" w14:paraId="5D1A23A3" w14:textId="77777777" w:rsidTr="001F3424">
        <w:tc>
          <w:tcPr>
            <w:tcW w:w="6023" w:type="dxa"/>
          </w:tcPr>
          <w:p w14:paraId="76D6DD1E" w14:textId="34E809DF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Príjmy</w:t>
            </w:r>
          </w:p>
        </w:tc>
        <w:tc>
          <w:tcPr>
            <w:tcW w:w="1984" w:type="dxa"/>
          </w:tcPr>
          <w:p w14:paraId="2BEDBE5D" w14:textId="003FB287" w:rsidR="00A32C03" w:rsidRPr="001F3424" w:rsidRDefault="00A32C03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Prijaté k 31.12.202</w:t>
            </w:r>
            <w:r w:rsidR="00E044A8">
              <w:rPr>
                <w:b/>
              </w:rPr>
              <w:t>5</w:t>
            </w:r>
          </w:p>
        </w:tc>
      </w:tr>
      <w:tr w:rsidR="00A32C03" w14:paraId="525887FB" w14:textId="77777777" w:rsidTr="001F3424">
        <w:tc>
          <w:tcPr>
            <w:tcW w:w="6023" w:type="dxa"/>
          </w:tcPr>
          <w:p w14:paraId="4ED61428" w14:textId="510E1D60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 xml:space="preserve">Tržby za poskytnuté služby z vedľajšej činnosti </w:t>
            </w:r>
          </w:p>
        </w:tc>
        <w:tc>
          <w:tcPr>
            <w:tcW w:w="1984" w:type="dxa"/>
          </w:tcPr>
          <w:p w14:paraId="05D02A9C" w14:textId="7A9CB71D" w:rsidR="00A32C03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6770</w:t>
            </w:r>
          </w:p>
        </w:tc>
      </w:tr>
      <w:tr w:rsidR="00E044A8" w14:paraId="2A4DB5A6" w14:textId="77777777" w:rsidTr="001F3424">
        <w:tc>
          <w:tcPr>
            <w:tcW w:w="6023" w:type="dxa"/>
          </w:tcPr>
          <w:p w14:paraId="1200EF62" w14:textId="653A8218" w:rsidR="00E044A8" w:rsidRPr="001F3424" w:rsidRDefault="00E044A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Tržby za poskytnuté služby v hlavnej činnosti</w:t>
            </w:r>
          </w:p>
        </w:tc>
        <w:tc>
          <w:tcPr>
            <w:tcW w:w="1984" w:type="dxa"/>
          </w:tcPr>
          <w:p w14:paraId="48EC3F85" w14:textId="2B3794CE" w:rsidR="00E044A8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6965</w:t>
            </w:r>
          </w:p>
        </w:tc>
      </w:tr>
      <w:tr w:rsidR="00A32C03" w14:paraId="20D651C3" w14:textId="77777777" w:rsidTr="001F3424">
        <w:tc>
          <w:tcPr>
            <w:tcW w:w="6023" w:type="dxa"/>
          </w:tcPr>
          <w:p w14:paraId="2965895E" w14:textId="525CA2BA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Vyrovnávací príspevok integračnému podniku podľa §53g zákona 5/2004 Z. z. o službách zamestnanosti v z.n.p.</w:t>
            </w:r>
          </w:p>
        </w:tc>
        <w:tc>
          <w:tcPr>
            <w:tcW w:w="1984" w:type="dxa"/>
          </w:tcPr>
          <w:p w14:paraId="3753A52E" w14:textId="14CFA74E" w:rsidR="00A32C03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12934</w:t>
            </w:r>
          </w:p>
        </w:tc>
      </w:tr>
      <w:tr w:rsidR="008053F2" w14:paraId="3BD85957" w14:textId="77777777" w:rsidTr="001F3424">
        <w:tc>
          <w:tcPr>
            <w:tcW w:w="6023" w:type="dxa"/>
          </w:tcPr>
          <w:p w14:paraId="1C2657CC" w14:textId="6D5821B2" w:rsidR="008053F2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Dotácie a granty </w:t>
            </w:r>
          </w:p>
        </w:tc>
        <w:tc>
          <w:tcPr>
            <w:tcW w:w="1984" w:type="dxa"/>
          </w:tcPr>
          <w:p w14:paraId="0602FE09" w14:textId="5E4B305B" w:rsidR="008053F2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355</w:t>
            </w:r>
          </w:p>
        </w:tc>
      </w:tr>
      <w:tr w:rsidR="00A32C03" w14:paraId="54C8A832" w14:textId="77777777" w:rsidTr="001F3424">
        <w:tc>
          <w:tcPr>
            <w:tcW w:w="6023" w:type="dxa"/>
          </w:tcPr>
          <w:p w14:paraId="590B5964" w14:textId="4B3B1151" w:rsidR="00A32C03" w:rsidRPr="001F3424" w:rsidRDefault="00A32C03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 w:rsidRPr="001F3424">
              <w:rPr>
                <w:bCs/>
              </w:rPr>
              <w:t>Krátkodobá finančná výpomoc od fyzických osôb</w:t>
            </w:r>
          </w:p>
        </w:tc>
        <w:tc>
          <w:tcPr>
            <w:tcW w:w="1984" w:type="dxa"/>
          </w:tcPr>
          <w:p w14:paraId="237129F8" w14:textId="6F3AEF10" w:rsidR="00A32C03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3720</w:t>
            </w:r>
          </w:p>
        </w:tc>
      </w:tr>
      <w:tr w:rsidR="001F3424" w14:paraId="0868E900" w14:textId="77777777" w:rsidTr="001F3424">
        <w:tc>
          <w:tcPr>
            <w:tcW w:w="6023" w:type="dxa"/>
          </w:tcPr>
          <w:p w14:paraId="48B10614" w14:textId="37461455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Výdaje</w:t>
            </w:r>
          </w:p>
        </w:tc>
        <w:tc>
          <w:tcPr>
            <w:tcW w:w="1984" w:type="dxa"/>
          </w:tcPr>
          <w:p w14:paraId="4A4306CE" w14:textId="59EF4E24" w:rsidR="001F3424" w:rsidRPr="001F3424" w:rsidRDefault="001F3424" w:rsidP="001F3424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1F3424">
              <w:rPr>
                <w:b/>
              </w:rPr>
              <w:t>Vyplatené k 31. 12. 202</w:t>
            </w:r>
            <w:r w:rsidR="00E044A8">
              <w:rPr>
                <w:b/>
              </w:rPr>
              <w:t>5</w:t>
            </w:r>
          </w:p>
        </w:tc>
      </w:tr>
      <w:tr w:rsidR="001F3424" w14:paraId="438FE5FC" w14:textId="77777777" w:rsidTr="001F3424">
        <w:tc>
          <w:tcPr>
            <w:tcW w:w="6023" w:type="dxa"/>
          </w:tcPr>
          <w:p w14:paraId="530AA2F5" w14:textId="7FF15732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Vyplatená čistá mzda zamestnanca</w:t>
            </w:r>
          </w:p>
        </w:tc>
        <w:tc>
          <w:tcPr>
            <w:tcW w:w="1984" w:type="dxa"/>
          </w:tcPr>
          <w:p w14:paraId="5A1A71E3" w14:textId="6F20E0D3" w:rsidR="001F3424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18304</w:t>
            </w:r>
          </w:p>
        </w:tc>
      </w:tr>
      <w:tr w:rsidR="001F3424" w14:paraId="2AD8A944" w14:textId="77777777" w:rsidTr="001F3424">
        <w:tc>
          <w:tcPr>
            <w:tcW w:w="6023" w:type="dxa"/>
          </w:tcPr>
          <w:p w14:paraId="17459B45" w14:textId="386347D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Uhradené odvody do SP a ZP</w:t>
            </w:r>
          </w:p>
        </w:tc>
        <w:tc>
          <w:tcPr>
            <w:tcW w:w="1984" w:type="dxa"/>
          </w:tcPr>
          <w:p w14:paraId="64625160" w14:textId="24E0011F" w:rsidR="001F3424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7215</w:t>
            </w:r>
          </w:p>
        </w:tc>
      </w:tr>
      <w:tr w:rsidR="008053F2" w14:paraId="148802B5" w14:textId="77777777" w:rsidTr="001F3424">
        <w:tc>
          <w:tcPr>
            <w:tcW w:w="6023" w:type="dxa"/>
          </w:tcPr>
          <w:p w14:paraId="41957453" w14:textId="2DA59DC2" w:rsidR="008053F2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Zákonné sociálne náklady – náhrada príjmu pri PN</w:t>
            </w:r>
          </w:p>
        </w:tc>
        <w:tc>
          <w:tcPr>
            <w:tcW w:w="1984" w:type="dxa"/>
          </w:tcPr>
          <w:p w14:paraId="1D9C6980" w14:textId="223F35F9" w:rsidR="008053F2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455</w:t>
            </w:r>
          </w:p>
        </w:tc>
      </w:tr>
      <w:tr w:rsidR="001F3424" w14:paraId="206B3595" w14:textId="77777777" w:rsidTr="001F3424">
        <w:tc>
          <w:tcPr>
            <w:tcW w:w="6023" w:type="dxa"/>
          </w:tcPr>
          <w:p w14:paraId="1DF43599" w14:textId="12F1B61C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Zaplatená daň zo závislej činnosti</w:t>
            </w:r>
          </w:p>
        </w:tc>
        <w:tc>
          <w:tcPr>
            <w:tcW w:w="1984" w:type="dxa"/>
          </w:tcPr>
          <w:p w14:paraId="3CB90114" w14:textId="2736956A" w:rsidR="001F3424" w:rsidRPr="001F3424" w:rsidRDefault="00E044A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1914</w:t>
            </w:r>
          </w:p>
        </w:tc>
      </w:tr>
      <w:tr w:rsidR="001F3424" w14:paraId="0D41E80F" w14:textId="77777777" w:rsidTr="001F3424">
        <w:tc>
          <w:tcPr>
            <w:tcW w:w="6023" w:type="dxa"/>
          </w:tcPr>
          <w:p w14:paraId="0E4DC2EE" w14:textId="67B61631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Oprava a udržiavanie </w:t>
            </w:r>
            <w:r w:rsidR="008053F2">
              <w:rPr>
                <w:bCs/>
              </w:rPr>
              <w:t>majetku</w:t>
            </w:r>
          </w:p>
        </w:tc>
        <w:tc>
          <w:tcPr>
            <w:tcW w:w="1984" w:type="dxa"/>
          </w:tcPr>
          <w:p w14:paraId="583BE80C" w14:textId="36185AE9" w:rsidR="001F3424" w:rsidRPr="001F3424" w:rsidRDefault="00947CF8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1F3424" w14:paraId="4798ADDE" w14:textId="77777777" w:rsidTr="001F3424">
        <w:tc>
          <w:tcPr>
            <w:tcW w:w="6023" w:type="dxa"/>
          </w:tcPr>
          <w:p w14:paraId="30F74AD2" w14:textId="22DDD018" w:rsidR="001F3424" w:rsidRPr="001F3424" w:rsidRDefault="001F3424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Vrátenie krátkodobej finančnej výpomoci</w:t>
            </w:r>
          </w:p>
        </w:tc>
        <w:tc>
          <w:tcPr>
            <w:tcW w:w="1984" w:type="dxa"/>
          </w:tcPr>
          <w:p w14:paraId="19FE3089" w14:textId="47F88397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7064</w:t>
            </w:r>
          </w:p>
        </w:tc>
      </w:tr>
      <w:tr w:rsidR="001F3424" w14:paraId="3745DBE9" w14:textId="77777777" w:rsidTr="001F3424">
        <w:tc>
          <w:tcPr>
            <w:tcW w:w="6023" w:type="dxa"/>
          </w:tcPr>
          <w:p w14:paraId="1A7FBD22" w14:textId="3926718A" w:rsidR="001F3424" w:rsidRPr="001F3424" w:rsidRDefault="008053F2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Ostatné služby</w:t>
            </w:r>
          </w:p>
        </w:tc>
        <w:tc>
          <w:tcPr>
            <w:tcW w:w="1984" w:type="dxa"/>
          </w:tcPr>
          <w:p w14:paraId="318786A9" w14:textId="0283F2E2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3640</w:t>
            </w:r>
          </w:p>
        </w:tc>
      </w:tr>
      <w:tr w:rsidR="001F3424" w14:paraId="42E70BA8" w14:textId="77777777" w:rsidTr="001F3424">
        <w:tc>
          <w:tcPr>
            <w:tcW w:w="6023" w:type="dxa"/>
          </w:tcPr>
          <w:p w14:paraId="7FB530B4" w14:textId="12D2079A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Poskytnutý finančný príspevok na stravovanie zamestnanca</w:t>
            </w:r>
          </w:p>
        </w:tc>
        <w:tc>
          <w:tcPr>
            <w:tcW w:w="1984" w:type="dxa"/>
          </w:tcPr>
          <w:p w14:paraId="651A7428" w14:textId="2FF9AF3A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369</w:t>
            </w:r>
          </w:p>
        </w:tc>
      </w:tr>
      <w:tr w:rsidR="001F3424" w14:paraId="34929EBA" w14:textId="77777777" w:rsidTr="001F3424">
        <w:tc>
          <w:tcPr>
            <w:tcW w:w="6023" w:type="dxa"/>
          </w:tcPr>
          <w:p w14:paraId="22C466B1" w14:textId="5B1DBD47" w:rsidR="001F3424" w:rsidRPr="001F3424" w:rsidRDefault="00947CF8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 xml:space="preserve">Členské príspevky iným účtovným jednotkám </w:t>
            </w:r>
            <w:r w:rsidR="00954C08">
              <w:rPr>
                <w:bCs/>
              </w:rPr>
              <w:t xml:space="preserve"> </w:t>
            </w:r>
          </w:p>
        </w:tc>
        <w:tc>
          <w:tcPr>
            <w:tcW w:w="1984" w:type="dxa"/>
          </w:tcPr>
          <w:p w14:paraId="63A463B9" w14:textId="73E72D43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25</w:t>
            </w:r>
          </w:p>
        </w:tc>
      </w:tr>
      <w:tr w:rsidR="001F3424" w14:paraId="58D8ACF7" w14:textId="77777777" w:rsidTr="001F3424">
        <w:tc>
          <w:tcPr>
            <w:tcW w:w="6023" w:type="dxa"/>
          </w:tcPr>
          <w:p w14:paraId="2808A774" w14:textId="2D68A710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Bankové poplatky</w:t>
            </w:r>
          </w:p>
        </w:tc>
        <w:tc>
          <w:tcPr>
            <w:tcW w:w="1984" w:type="dxa"/>
          </w:tcPr>
          <w:p w14:paraId="6F0CCB1B" w14:textId="70A25AE4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104</w:t>
            </w:r>
          </w:p>
        </w:tc>
      </w:tr>
      <w:tr w:rsidR="001F3424" w14:paraId="0317FE0F" w14:textId="77777777" w:rsidTr="001F3424">
        <w:tc>
          <w:tcPr>
            <w:tcW w:w="6023" w:type="dxa"/>
          </w:tcPr>
          <w:p w14:paraId="3F0DC5E0" w14:textId="0FB86C55" w:rsidR="001F3424" w:rsidRPr="001F3424" w:rsidRDefault="00CC166D" w:rsidP="00E62218">
            <w:pPr>
              <w:tabs>
                <w:tab w:val="left" w:pos="851"/>
                <w:tab w:val="left" w:pos="9781"/>
              </w:tabs>
              <w:spacing w:before="120"/>
              <w:ind w:right="573"/>
              <w:jc w:val="both"/>
              <w:rPr>
                <w:bCs/>
              </w:rPr>
            </w:pPr>
            <w:r>
              <w:rPr>
                <w:bCs/>
              </w:rPr>
              <w:t>Daň z nehnuteľností</w:t>
            </w:r>
          </w:p>
        </w:tc>
        <w:tc>
          <w:tcPr>
            <w:tcW w:w="1984" w:type="dxa"/>
          </w:tcPr>
          <w:p w14:paraId="0E6CE849" w14:textId="699D9A58" w:rsidR="001F3424" w:rsidRPr="001F3424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</w:tbl>
    <w:p w14:paraId="5F865BA1" w14:textId="77777777" w:rsid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  <w:color w:val="00B050"/>
        </w:rPr>
      </w:pPr>
    </w:p>
    <w:p w14:paraId="620CD7C0" w14:textId="2539D2B7" w:rsidR="00CC166D" w:rsidRPr="00CC166D" w:rsidRDefault="00CC166D" w:rsidP="00E62218">
      <w:pPr>
        <w:tabs>
          <w:tab w:val="left" w:pos="851"/>
          <w:tab w:val="left" w:pos="9781"/>
        </w:tabs>
        <w:spacing w:before="120"/>
        <w:ind w:left="493" w:right="573"/>
        <w:jc w:val="both"/>
        <w:rPr>
          <w:b/>
        </w:rPr>
      </w:pPr>
      <w:r w:rsidRPr="00CC166D">
        <w:rPr>
          <w:b/>
        </w:rPr>
        <w:t xml:space="preserve">Stav finančných prostriedkov </w:t>
      </w:r>
    </w:p>
    <w:tbl>
      <w:tblPr>
        <w:tblStyle w:val="Mriekatabuky"/>
        <w:tblW w:w="0" w:type="auto"/>
        <w:tblInd w:w="493" w:type="dxa"/>
        <w:tblLook w:val="04A0" w:firstRow="1" w:lastRow="0" w:firstColumn="1" w:lastColumn="0" w:noHBand="0" w:noVBand="1"/>
      </w:tblPr>
      <w:tblGrid>
        <w:gridCol w:w="4651"/>
        <w:gridCol w:w="4636"/>
      </w:tblGrid>
      <w:tr w:rsidR="00CC166D" w:rsidRPr="00CC166D" w14:paraId="2420C277" w14:textId="77777777" w:rsidTr="00CC166D">
        <w:tc>
          <w:tcPr>
            <w:tcW w:w="4890" w:type="dxa"/>
          </w:tcPr>
          <w:p w14:paraId="08A66ECC" w14:textId="71FA23F2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Pokladňa</w:t>
            </w:r>
          </w:p>
        </w:tc>
        <w:tc>
          <w:tcPr>
            <w:tcW w:w="4890" w:type="dxa"/>
          </w:tcPr>
          <w:p w14:paraId="73F549E5" w14:textId="52C19C1A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48A6788" w14:textId="77777777" w:rsidTr="00CC166D">
        <w:tc>
          <w:tcPr>
            <w:tcW w:w="4890" w:type="dxa"/>
          </w:tcPr>
          <w:p w14:paraId="17D114D7" w14:textId="00C58A96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4B194C21" w14:textId="344CF8A8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8,07</w:t>
            </w:r>
          </w:p>
        </w:tc>
      </w:tr>
      <w:tr w:rsidR="00CC166D" w:rsidRPr="00CC166D" w14:paraId="2489A202" w14:textId="77777777" w:rsidTr="00CC166D">
        <w:tc>
          <w:tcPr>
            <w:tcW w:w="4890" w:type="dxa"/>
          </w:tcPr>
          <w:p w14:paraId="6CB28234" w14:textId="045B7160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1739EEC4" w14:textId="2B3D8D55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37,27</w:t>
            </w:r>
          </w:p>
        </w:tc>
      </w:tr>
      <w:tr w:rsidR="00CC166D" w:rsidRPr="00CC166D" w14:paraId="29D0BB89" w14:textId="77777777" w:rsidTr="00CC166D">
        <w:tc>
          <w:tcPr>
            <w:tcW w:w="4890" w:type="dxa"/>
          </w:tcPr>
          <w:p w14:paraId="4F18E12C" w14:textId="127AD267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Banka</w:t>
            </w:r>
          </w:p>
        </w:tc>
        <w:tc>
          <w:tcPr>
            <w:tcW w:w="4890" w:type="dxa"/>
          </w:tcPr>
          <w:p w14:paraId="0883228A" w14:textId="0628B61D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/>
              </w:rPr>
            </w:pPr>
            <w:r w:rsidRPr="00CC166D">
              <w:rPr>
                <w:b/>
              </w:rPr>
              <w:t>Suma v eurách</w:t>
            </w:r>
          </w:p>
        </w:tc>
      </w:tr>
      <w:tr w:rsidR="00CC166D" w:rsidRPr="00CC166D" w14:paraId="281A7572" w14:textId="77777777" w:rsidTr="00CC166D">
        <w:tc>
          <w:tcPr>
            <w:tcW w:w="4890" w:type="dxa"/>
          </w:tcPr>
          <w:p w14:paraId="47B74179" w14:textId="52EBC824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01. 01. 202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5C579C77" w14:textId="694E3697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260,23</w:t>
            </w:r>
          </w:p>
        </w:tc>
      </w:tr>
      <w:tr w:rsidR="00CC166D" w:rsidRPr="00CC166D" w14:paraId="269B5A54" w14:textId="77777777" w:rsidTr="00CC166D">
        <w:tc>
          <w:tcPr>
            <w:tcW w:w="4890" w:type="dxa"/>
          </w:tcPr>
          <w:p w14:paraId="1A1865B1" w14:textId="0DFFFDB3" w:rsidR="00CC166D" w:rsidRPr="00CC166D" w:rsidRDefault="00CC166D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k</w:t>
            </w:r>
            <w:r w:rsidRPr="00CC166D">
              <w:rPr>
                <w:bCs/>
              </w:rPr>
              <w:t xml:space="preserve"> 31. 12. 202</w:t>
            </w:r>
            <w:r w:rsidR="006A0DAF">
              <w:rPr>
                <w:bCs/>
              </w:rPr>
              <w:t>5</w:t>
            </w:r>
          </w:p>
        </w:tc>
        <w:tc>
          <w:tcPr>
            <w:tcW w:w="4890" w:type="dxa"/>
          </w:tcPr>
          <w:p w14:paraId="3501F185" w14:textId="2D6B710C" w:rsidR="00CC166D" w:rsidRPr="00CC166D" w:rsidRDefault="006A0DAF" w:rsidP="00CC166D">
            <w:pPr>
              <w:tabs>
                <w:tab w:val="left" w:pos="851"/>
                <w:tab w:val="left" w:pos="9781"/>
              </w:tabs>
              <w:spacing w:before="120"/>
              <w:ind w:right="573"/>
              <w:jc w:val="center"/>
              <w:rPr>
                <w:bCs/>
              </w:rPr>
            </w:pPr>
            <w:r>
              <w:rPr>
                <w:bCs/>
              </w:rPr>
              <w:t>6,57</w:t>
            </w:r>
          </w:p>
        </w:tc>
      </w:tr>
    </w:tbl>
    <w:p w14:paraId="4EBA6C28" w14:textId="583D11E5" w:rsidR="00E62218" w:rsidRPr="005E662A" w:rsidRDefault="00E62218" w:rsidP="005E662A">
      <w:pPr>
        <w:tabs>
          <w:tab w:val="left" w:pos="851"/>
          <w:tab w:val="left" w:pos="9781"/>
        </w:tabs>
        <w:spacing w:before="120"/>
        <w:ind w:right="573"/>
        <w:jc w:val="both"/>
        <w:rPr>
          <w:color w:val="00B050"/>
        </w:rPr>
      </w:pPr>
    </w:p>
    <w:p w14:paraId="60D40DC6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1"/>
        </w:rPr>
      </w:pPr>
    </w:p>
    <w:tbl>
      <w:tblPr>
        <w:tblStyle w:val="TableNormal"/>
        <w:tblW w:w="0" w:type="auto"/>
        <w:tblInd w:w="1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18"/>
        <w:gridCol w:w="2303"/>
        <w:gridCol w:w="2269"/>
        <w:gridCol w:w="1986"/>
      </w:tblGrid>
      <w:tr w:rsidR="00E62218" w14:paraId="1DA42B19" w14:textId="77777777" w:rsidTr="00AA0AC4">
        <w:trPr>
          <w:trHeight w:val="796"/>
        </w:trPr>
        <w:tc>
          <w:tcPr>
            <w:tcW w:w="2518" w:type="dxa"/>
          </w:tcPr>
          <w:p w14:paraId="5C8B653A" w14:textId="15C1E069" w:rsidR="00E62218" w:rsidRDefault="00E62218" w:rsidP="00AA0AC4">
            <w:pPr>
              <w:pStyle w:val="TableParagraph"/>
              <w:tabs>
                <w:tab w:val="left" w:pos="9781"/>
              </w:tabs>
              <w:jc w:val="both"/>
            </w:pPr>
            <w:r>
              <w:t>Zostavené dňa:</w:t>
            </w:r>
            <w:r w:rsidR="008B39C5">
              <w:t xml:space="preserve"> </w:t>
            </w:r>
            <w:r w:rsidR="006A0DAF">
              <w:t>0</w:t>
            </w:r>
            <w:r w:rsidR="00791D99">
              <w:t>9</w:t>
            </w:r>
            <w:r w:rsidR="008B39C5">
              <w:t>. 0</w:t>
            </w:r>
            <w:r w:rsidR="00243EED">
              <w:t>3</w:t>
            </w:r>
            <w:r w:rsidR="008B39C5">
              <w:t>. 202</w:t>
            </w:r>
            <w:r w:rsidR="006A0DAF">
              <w:t>6</w:t>
            </w:r>
          </w:p>
        </w:tc>
        <w:tc>
          <w:tcPr>
            <w:tcW w:w="2303" w:type="dxa"/>
            <w:vMerge w:val="restart"/>
          </w:tcPr>
          <w:p w14:paraId="6AB73A69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71" w:right="206"/>
              <w:jc w:val="both"/>
            </w:pPr>
            <w:r>
              <w:t>Podpisový záznam člena štatutárneho orgánu účtovnej jednotky alebo fyzickej osoby, ktorá je účtovnou jednotkou:</w:t>
            </w:r>
          </w:p>
        </w:tc>
        <w:tc>
          <w:tcPr>
            <w:tcW w:w="2269" w:type="dxa"/>
            <w:vMerge w:val="restart"/>
          </w:tcPr>
          <w:p w14:paraId="1248ADE8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8" w:right="125"/>
              <w:jc w:val="both"/>
            </w:pPr>
            <w:r>
              <w:t>Podpisový záznam osoby zodpovednej za zostavenie účtovnej závierky:</w:t>
            </w:r>
          </w:p>
        </w:tc>
        <w:tc>
          <w:tcPr>
            <w:tcW w:w="1986" w:type="dxa"/>
            <w:vMerge w:val="restart"/>
          </w:tcPr>
          <w:p w14:paraId="09445601" w14:textId="77777777" w:rsidR="00E62218" w:rsidRDefault="00E62218" w:rsidP="00AA0AC4">
            <w:pPr>
              <w:pStyle w:val="TableParagraph"/>
              <w:tabs>
                <w:tab w:val="left" w:pos="9781"/>
              </w:tabs>
              <w:ind w:left="67" w:right="93"/>
              <w:jc w:val="both"/>
            </w:pPr>
            <w:r>
              <w:t>Podpisový záznam osoby zodpovednej za vedenie účtovníctva:</w:t>
            </w:r>
          </w:p>
        </w:tc>
      </w:tr>
      <w:tr w:rsidR="00E62218" w14:paraId="4995F5E0" w14:textId="77777777" w:rsidTr="00AA0AC4">
        <w:trPr>
          <w:trHeight w:val="839"/>
        </w:trPr>
        <w:tc>
          <w:tcPr>
            <w:tcW w:w="2518" w:type="dxa"/>
          </w:tcPr>
          <w:p w14:paraId="3E16238A" w14:textId="0C8374CE" w:rsidR="00E62218" w:rsidRDefault="00E62218" w:rsidP="00AA0AC4">
            <w:pPr>
              <w:pStyle w:val="TableParagraph"/>
              <w:tabs>
                <w:tab w:val="left" w:pos="9781"/>
              </w:tabs>
              <w:spacing w:line="250" w:lineRule="exact"/>
              <w:jc w:val="both"/>
            </w:pPr>
            <w:r>
              <w:t>Schválené dňa:</w:t>
            </w:r>
            <w:r w:rsidR="00441AA5">
              <w:t xml:space="preserve"> 2</w:t>
            </w:r>
            <w:r w:rsidR="00791D99">
              <w:t>0</w:t>
            </w:r>
            <w:r w:rsidR="00441AA5">
              <w:t>. 03. 202</w:t>
            </w:r>
            <w:r w:rsidR="00791D99">
              <w:t>6</w:t>
            </w:r>
          </w:p>
        </w:tc>
        <w:tc>
          <w:tcPr>
            <w:tcW w:w="2303" w:type="dxa"/>
            <w:vMerge/>
            <w:tcBorders>
              <w:top w:val="nil"/>
            </w:tcBorders>
          </w:tcPr>
          <w:p w14:paraId="725E4D95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2269" w:type="dxa"/>
            <w:vMerge/>
            <w:tcBorders>
              <w:top w:val="nil"/>
            </w:tcBorders>
          </w:tcPr>
          <w:p w14:paraId="26D32EEA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  <w:tc>
          <w:tcPr>
            <w:tcW w:w="1986" w:type="dxa"/>
            <w:vMerge/>
            <w:tcBorders>
              <w:top w:val="nil"/>
            </w:tcBorders>
          </w:tcPr>
          <w:p w14:paraId="0EBB7C23" w14:textId="77777777" w:rsidR="00E62218" w:rsidRDefault="00E62218" w:rsidP="00AA0AC4">
            <w:pPr>
              <w:tabs>
                <w:tab w:val="left" w:pos="9781"/>
              </w:tabs>
              <w:jc w:val="both"/>
              <w:rPr>
                <w:sz w:val="2"/>
                <w:szCs w:val="2"/>
              </w:rPr>
            </w:pPr>
          </w:p>
        </w:tc>
      </w:tr>
    </w:tbl>
    <w:p w14:paraId="19065DD5" w14:textId="77777777" w:rsidR="00E62218" w:rsidRDefault="00E62218" w:rsidP="00E62218">
      <w:pPr>
        <w:pStyle w:val="Zkladntext"/>
        <w:tabs>
          <w:tab w:val="left" w:pos="9781"/>
        </w:tabs>
        <w:jc w:val="both"/>
        <w:rPr>
          <w:sz w:val="20"/>
        </w:rPr>
      </w:pPr>
    </w:p>
    <w:p w14:paraId="244A647C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4FDB40D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23F129BF" w14:textId="77777777" w:rsidR="00E62218" w:rsidRDefault="00E62218" w:rsidP="00E62218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161C3DA" w14:textId="0CBC8074" w:rsidR="00964FF2" w:rsidRPr="00E62218" w:rsidRDefault="00964FF2" w:rsidP="00E62218">
      <w:pPr>
        <w:tabs>
          <w:tab w:val="left" w:pos="426"/>
          <w:tab w:val="left" w:pos="9781"/>
        </w:tabs>
        <w:spacing w:line="252" w:lineRule="exact"/>
        <w:jc w:val="both"/>
      </w:pPr>
    </w:p>
    <w:p w14:paraId="7E07985A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46CA16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56794EED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06D5B7C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4FF76943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p w14:paraId="618E1CBC" w14:textId="77777777" w:rsidR="00B2116E" w:rsidRDefault="00B2116E" w:rsidP="00CC397E">
      <w:pPr>
        <w:pStyle w:val="Zkladntext"/>
        <w:tabs>
          <w:tab w:val="left" w:pos="9781"/>
        </w:tabs>
        <w:spacing w:before="10"/>
        <w:jc w:val="both"/>
        <w:rPr>
          <w:sz w:val="23"/>
        </w:rPr>
      </w:pPr>
    </w:p>
    <w:sectPr w:rsidR="00B2116E">
      <w:headerReference w:type="default" r:id="rId9"/>
      <w:footerReference w:type="default" r:id="rId10"/>
      <w:pgSz w:w="11910" w:h="16850"/>
      <w:pgMar w:top="1340" w:right="840" w:bottom="1080" w:left="1280" w:header="0" w:footer="89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9CF542" w14:textId="77777777" w:rsidR="00852AF3" w:rsidRDefault="00852AF3">
      <w:r>
        <w:separator/>
      </w:r>
    </w:p>
  </w:endnote>
  <w:endnote w:type="continuationSeparator" w:id="0">
    <w:p w14:paraId="7046CD58" w14:textId="77777777" w:rsidR="00852AF3" w:rsidRDefault="00852A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96865391"/>
      <w:docPartObj>
        <w:docPartGallery w:val="Page Numbers (Bottom of Page)"/>
        <w:docPartUnique/>
      </w:docPartObj>
    </w:sdtPr>
    <w:sdtContent>
      <w:p w14:paraId="7FEF8323" w14:textId="28FD533A" w:rsidR="00A04948" w:rsidRDefault="00A04948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161C550" w14:textId="34FA432A" w:rsidR="002A0B63" w:rsidRDefault="002A0B63">
    <w:pPr>
      <w:pStyle w:val="Zkladn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3AA283" w14:textId="432CABF9" w:rsidR="002A0B63" w:rsidRDefault="002A0B6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D322C" w14:textId="77777777" w:rsidR="00852AF3" w:rsidRDefault="00852AF3">
      <w:r>
        <w:separator/>
      </w:r>
    </w:p>
  </w:footnote>
  <w:footnote w:type="continuationSeparator" w:id="0">
    <w:p w14:paraId="08E74E85" w14:textId="77777777" w:rsidR="00852AF3" w:rsidRDefault="00852A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351D4B" w14:textId="77777777" w:rsidR="002A0B63" w:rsidRDefault="002A0B6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7D38D5"/>
    <w:multiLevelType w:val="hybridMultilevel"/>
    <w:tmpl w:val="2AF672FE"/>
    <w:lvl w:ilvl="0" w:tplc="2F9CD6A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05F41E7F"/>
    <w:multiLevelType w:val="hybridMultilevel"/>
    <w:tmpl w:val="31641E3E"/>
    <w:lvl w:ilvl="0" w:tplc="C78493C2">
      <w:start w:val="18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B22D4C"/>
    <w:multiLevelType w:val="hybridMultilevel"/>
    <w:tmpl w:val="B06CA9EE"/>
    <w:lvl w:ilvl="0" w:tplc="F6769C88">
      <w:start w:val="5"/>
      <w:numFmt w:val="upperLetter"/>
      <w:lvlText w:val="%1."/>
      <w:lvlJc w:val="left"/>
      <w:pPr>
        <w:ind w:left="51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230" w:hanging="360"/>
      </w:pPr>
    </w:lvl>
    <w:lvl w:ilvl="2" w:tplc="041B001B" w:tentative="1">
      <w:start w:val="1"/>
      <w:numFmt w:val="lowerRoman"/>
      <w:lvlText w:val="%3."/>
      <w:lvlJc w:val="right"/>
      <w:pPr>
        <w:ind w:left="1950" w:hanging="180"/>
      </w:pPr>
    </w:lvl>
    <w:lvl w:ilvl="3" w:tplc="041B000F" w:tentative="1">
      <w:start w:val="1"/>
      <w:numFmt w:val="decimal"/>
      <w:lvlText w:val="%4."/>
      <w:lvlJc w:val="left"/>
      <w:pPr>
        <w:ind w:left="2670" w:hanging="360"/>
      </w:pPr>
    </w:lvl>
    <w:lvl w:ilvl="4" w:tplc="041B0019" w:tentative="1">
      <w:start w:val="1"/>
      <w:numFmt w:val="lowerLetter"/>
      <w:lvlText w:val="%5."/>
      <w:lvlJc w:val="left"/>
      <w:pPr>
        <w:ind w:left="3390" w:hanging="360"/>
      </w:pPr>
    </w:lvl>
    <w:lvl w:ilvl="5" w:tplc="041B001B" w:tentative="1">
      <w:start w:val="1"/>
      <w:numFmt w:val="lowerRoman"/>
      <w:lvlText w:val="%6."/>
      <w:lvlJc w:val="right"/>
      <w:pPr>
        <w:ind w:left="4110" w:hanging="180"/>
      </w:pPr>
    </w:lvl>
    <w:lvl w:ilvl="6" w:tplc="041B000F" w:tentative="1">
      <w:start w:val="1"/>
      <w:numFmt w:val="decimal"/>
      <w:lvlText w:val="%7."/>
      <w:lvlJc w:val="left"/>
      <w:pPr>
        <w:ind w:left="4830" w:hanging="360"/>
      </w:pPr>
    </w:lvl>
    <w:lvl w:ilvl="7" w:tplc="041B0019" w:tentative="1">
      <w:start w:val="1"/>
      <w:numFmt w:val="lowerLetter"/>
      <w:lvlText w:val="%8."/>
      <w:lvlJc w:val="left"/>
      <w:pPr>
        <w:ind w:left="5550" w:hanging="360"/>
      </w:pPr>
    </w:lvl>
    <w:lvl w:ilvl="8" w:tplc="041B001B" w:tentative="1">
      <w:start w:val="1"/>
      <w:numFmt w:val="lowerRoman"/>
      <w:lvlText w:val="%9."/>
      <w:lvlJc w:val="right"/>
      <w:pPr>
        <w:ind w:left="6270" w:hanging="180"/>
      </w:pPr>
    </w:lvl>
  </w:abstractNum>
  <w:abstractNum w:abstractNumId="3" w15:restartNumberingAfterBreak="0">
    <w:nsid w:val="0A503DDF"/>
    <w:multiLevelType w:val="hybridMultilevel"/>
    <w:tmpl w:val="B7DCE74A"/>
    <w:lvl w:ilvl="0" w:tplc="9280A996">
      <w:start w:val="3"/>
      <w:numFmt w:val="upperLetter"/>
      <w:lvlText w:val="%1."/>
      <w:lvlJc w:val="left"/>
      <w:pPr>
        <w:ind w:left="2262" w:hanging="1416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81563D44">
      <w:numFmt w:val="bullet"/>
      <w:lvlText w:val="•"/>
      <w:lvlJc w:val="left"/>
      <w:pPr>
        <w:ind w:left="3012" w:hanging="1416"/>
      </w:pPr>
      <w:rPr>
        <w:rFonts w:hint="default"/>
        <w:lang w:val="sk-SK" w:eastAsia="en-US" w:bidi="ar-SA"/>
      </w:rPr>
    </w:lvl>
    <w:lvl w:ilvl="2" w:tplc="B1A217EC">
      <w:numFmt w:val="bullet"/>
      <w:lvlText w:val="•"/>
      <w:lvlJc w:val="left"/>
      <w:pPr>
        <w:ind w:left="3765" w:hanging="1416"/>
      </w:pPr>
      <w:rPr>
        <w:rFonts w:hint="default"/>
        <w:lang w:val="sk-SK" w:eastAsia="en-US" w:bidi="ar-SA"/>
      </w:rPr>
    </w:lvl>
    <w:lvl w:ilvl="3" w:tplc="228EFF46">
      <w:numFmt w:val="bullet"/>
      <w:lvlText w:val="•"/>
      <w:lvlJc w:val="left"/>
      <w:pPr>
        <w:ind w:left="4517" w:hanging="1416"/>
      </w:pPr>
      <w:rPr>
        <w:rFonts w:hint="default"/>
        <w:lang w:val="sk-SK" w:eastAsia="en-US" w:bidi="ar-SA"/>
      </w:rPr>
    </w:lvl>
    <w:lvl w:ilvl="4" w:tplc="DD6ABE74">
      <w:numFmt w:val="bullet"/>
      <w:lvlText w:val="•"/>
      <w:lvlJc w:val="left"/>
      <w:pPr>
        <w:ind w:left="5270" w:hanging="1416"/>
      </w:pPr>
      <w:rPr>
        <w:rFonts w:hint="default"/>
        <w:lang w:val="sk-SK" w:eastAsia="en-US" w:bidi="ar-SA"/>
      </w:rPr>
    </w:lvl>
    <w:lvl w:ilvl="5" w:tplc="F1DE54BC">
      <w:numFmt w:val="bullet"/>
      <w:lvlText w:val="•"/>
      <w:lvlJc w:val="left"/>
      <w:pPr>
        <w:ind w:left="6023" w:hanging="1416"/>
      </w:pPr>
      <w:rPr>
        <w:rFonts w:hint="default"/>
        <w:lang w:val="sk-SK" w:eastAsia="en-US" w:bidi="ar-SA"/>
      </w:rPr>
    </w:lvl>
    <w:lvl w:ilvl="6" w:tplc="4C360F54">
      <w:numFmt w:val="bullet"/>
      <w:lvlText w:val="•"/>
      <w:lvlJc w:val="left"/>
      <w:pPr>
        <w:ind w:left="6775" w:hanging="1416"/>
      </w:pPr>
      <w:rPr>
        <w:rFonts w:hint="default"/>
        <w:lang w:val="sk-SK" w:eastAsia="en-US" w:bidi="ar-SA"/>
      </w:rPr>
    </w:lvl>
    <w:lvl w:ilvl="7" w:tplc="6D527A2E">
      <w:numFmt w:val="bullet"/>
      <w:lvlText w:val="•"/>
      <w:lvlJc w:val="left"/>
      <w:pPr>
        <w:ind w:left="7528" w:hanging="1416"/>
      </w:pPr>
      <w:rPr>
        <w:rFonts w:hint="default"/>
        <w:lang w:val="sk-SK" w:eastAsia="en-US" w:bidi="ar-SA"/>
      </w:rPr>
    </w:lvl>
    <w:lvl w:ilvl="8" w:tplc="C152FE16">
      <w:numFmt w:val="bullet"/>
      <w:lvlText w:val="•"/>
      <w:lvlJc w:val="left"/>
      <w:pPr>
        <w:ind w:left="8281" w:hanging="1416"/>
      </w:pPr>
      <w:rPr>
        <w:rFonts w:hint="default"/>
        <w:lang w:val="sk-SK" w:eastAsia="en-US" w:bidi="ar-SA"/>
      </w:rPr>
    </w:lvl>
  </w:abstractNum>
  <w:abstractNum w:abstractNumId="4" w15:restartNumberingAfterBreak="0">
    <w:nsid w:val="0E0F7B2E"/>
    <w:multiLevelType w:val="hybridMultilevel"/>
    <w:tmpl w:val="B57CED06"/>
    <w:lvl w:ilvl="0" w:tplc="AE522CA6">
      <w:start w:val="1"/>
      <w:numFmt w:val="decimal"/>
      <w:lvlText w:val="%1."/>
      <w:lvlJc w:val="left"/>
      <w:pPr>
        <w:ind w:left="1936" w:hanging="358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49C0CE90">
      <w:numFmt w:val="bullet"/>
      <w:lvlText w:val="•"/>
      <w:lvlJc w:val="left"/>
      <w:pPr>
        <w:ind w:left="2724" w:hanging="358"/>
      </w:pPr>
      <w:rPr>
        <w:rFonts w:hint="default"/>
        <w:lang w:val="sk-SK" w:eastAsia="en-US" w:bidi="ar-SA"/>
      </w:rPr>
    </w:lvl>
    <w:lvl w:ilvl="2" w:tplc="F01AC5E2">
      <w:numFmt w:val="bullet"/>
      <w:lvlText w:val="•"/>
      <w:lvlJc w:val="left"/>
      <w:pPr>
        <w:ind w:left="3509" w:hanging="358"/>
      </w:pPr>
      <w:rPr>
        <w:rFonts w:hint="default"/>
        <w:lang w:val="sk-SK" w:eastAsia="en-US" w:bidi="ar-SA"/>
      </w:rPr>
    </w:lvl>
    <w:lvl w:ilvl="3" w:tplc="1EB0A3E6">
      <w:numFmt w:val="bullet"/>
      <w:lvlText w:val="•"/>
      <w:lvlJc w:val="left"/>
      <w:pPr>
        <w:ind w:left="4293" w:hanging="358"/>
      </w:pPr>
      <w:rPr>
        <w:rFonts w:hint="default"/>
        <w:lang w:val="sk-SK" w:eastAsia="en-US" w:bidi="ar-SA"/>
      </w:rPr>
    </w:lvl>
    <w:lvl w:ilvl="4" w:tplc="308607BA">
      <w:numFmt w:val="bullet"/>
      <w:lvlText w:val="•"/>
      <w:lvlJc w:val="left"/>
      <w:pPr>
        <w:ind w:left="5078" w:hanging="358"/>
      </w:pPr>
      <w:rPr>
        <w:rFonts w:hint="default"/>
        <w:lang w:val="sk-SK" w:eastAsia="en-US" w:bidi="ar-SA"/>
      </w:rPr>
    </w:lvl>
    <w:lvl w:ilvl="5" w:tplc="ECB8F41E">
      <w:numFmt w:val="bullet"/>
      <w:lvlText w:val="•"/>
      <w:lvlJc w:val="left"/>
      <w:pPr>
        <w:ind w:left="5863" w:hanging="358"/>
      </w:pPr>
      <w:rPr>
        <w:rFonts w:hint="default"/>
        <w:lang w:val="sk-SK" w:eastAsia="en-US" w:bidi="ar-SA"/>
      </w:rPr>
    </w:lvl>
    <w:lvl w:ilvl="6" w:tplc="BAB2CB3E">
      <w:numFmt w:val="bullet"/>
      <w:lvlText w:val="•"/>
      <w:lvlJc w:val="left"/>
      <w:pPr>
        <w:ind w:left="6647" w:hanging="358"/>
      </w:pPr>
      <w:rPr>
        <w:rFonts w:hint="default"/>
        <w:lang w:val="sk-SK" w:eastAsia="en-US" w:bidi="ar-SA"/>
      </w:rPr>
    </w:lvl>
    <w:lvl w:ilvl="7" w:tplc="BA1652AE">
      <w:numFmt w:val="bullet"/>
      <w:lvlText w:val="•"/>
      <w:lvlJc w:val="left"/>
      <w:pPr>
        <w:ind w:left="7432" w:hanging="358"/>
      </w:pPr>
      <w:rPr>
        <w:rFonts w:hint="default"/>
        <w:lang w:val="sk-SK" w:eastAsia="en-US" w:bidi="ar-SA"/>
      </w:rPr>
    </w:lvl>
    <w:lvl w:ilvl="8" w:tplc="54C6AE46">
      <w:numFmt w:val="bullet"/>
      <w:lvlText w:val="•"/>
      <w:lvlJc w:val="left"/>
      <w:pPr>
        <w:ind w:left="8217" w:hanging="358"/>
      </w:pPr>
      <w:rPr>
        <w:rFonts w:hint="default"/>
        <w:lang w:val="sk-SK" w:eastAsia="en-US" w:bidi="ar-SA"/>
      </w:rPr>
    </w:lvl>
  </w:abstractNum>
  <w:abstractNum w:abstractNumId="5" w15:restartNumberingAfterBreak="0">
    <w:nsid w:val="0E243B99"/>
    <w:multiLevelType w:val="hybridMultilevel"/>
    <w:tmpl w:val="746E37FA"/>
    <w:lvl w:ilvl="0" w:tplc="ECA89ED8">
      <w:start w:val="2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140364"/>
    <w:multiLevelType w:val="hybridMultilevel"/>
    <w:tmpl w:val="A40AB312"/>
    <w:lvl w:ilvl="0" w:tplc="63A089B6">
      <w:start w:val="1"/>
      <w:numFmt w:val="decimal"/>
      <w:lvlText w:val="%1"/>
      <w:lvlJc w:val="left"/>
      <w:pPr>
        <w:ind w:left="422" w:hanging="284"/>
      </w:pPr>
      <w:rPr>
        <w:rFonts w:ascii="Times New Roman" w:eastAsia="Times New Roman" w:hAnsi="Times New Roman" w:cs="Times New Roman" w:hint="default"/>
        <w:i/>
        <w:w w:val="100"/>
        <w:sz w:val="24"/>
        <w:szCs w:val="24"/>
        <w:lang w:val="sk-SK" w:eastAsia="en-US" w:bidi="ar-SA"/>
      </w:rPr>
    </w:lvl>
    <w:lvl w:ilvl="1" w:tplc="A2B6AE44">
      <w:start w:val="1"/>
      <w:numFmt w:val="lowerLetter"/>
      <w:lvlText w:val="%2."/>
      <w:lvlJc w:val="left"/>
      <w:pPr>
        <w:ind w:left="1578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2" w:tplc="D17AAB88">
      <w:numFmt w:val="bullet"/>
      <w:lvlText w:val="•"/>
      <w:lvlJc w:val="left"/>
      <w:pPr>
        <w:ind w:left="2491" w:hanging="360"/>
      </w:pPr>
      <w:rPr>
        <w:rFonts w:hint="default"/>
        <w:lang w:val="sk-SK" w:eastAsia="en-US" w:bidi="ar-SA"/>
      </w:rPr>
    </w:lvl>
    <w:lvl w:ilvl="3" w:tplc="04021B6A">
      <w:numFmt w:val="bullet"/>
      <w:lvlText w:val="•"/>
      <w:lvlJc w:val="left"/>
      <w:pPr>
        <w:ind w:left="3403" w:hanging="360"/>
      </w:pPr>
      <w:rPr>
        <w:rFonts w:hint="default"/>
        <w:lang w:val="sk-SK" w:eastAsia="en-US" w:bidi="ar-SA"/>
      </w:rPr>
    </w:lvl>
    <w:lvl w:ilvl="4" w:tplc="F45C0C3C">
      <w:numFmt w:val="bullet"/>
      <w:lvlText w:val="•"/>
      <w:lvlJc w:val="left"/>
      <w:pPr>
        <w:ind w:left="4315" w:hanging="360"/>
      </w:pPr>
      <w:rPr>
        <w:rFonts w:hint="default"/>
        <w:lang w:val="sk-SK" w:eastAsia="en-US" w:bidi="ar-SA"/>
      </w:rPr>
    </w:lvl>
    <w:lvl w:ilvl="5" w:tplc="B8007D02">
      <w:numFmt w:val="bullet"/>
      <w:lvlText w:val="•"/>
      <w:lvlJc w:val="left"/>
      <w:pPr>
        <w:ind w:left="5227" w:hanging="360"/>
      </w:pPr>
      <w:rPr>
        <w:rFonts w:hint="default"/>
        <w:lang w:val="sk-SK" w:eastAsia="en-US" w:bidi="ar-SA"/>
      </w:rPr>
    </w:lvl>
    <w:lvl w:ilvl="6" w:tplc="522A6E5C">
      <w:numFmt w:val="bullet"/>
      <w:lvlText w:val="•"/>
      <w:lvlJc w:val="left"/>
      <w:pPr>
        <w:ind w:left="6139" w:hanging="360"/>
      </w:pPr>
      <w:rPr>
        <w:rFonts w:hint="default"/>
        <w:lang w:val="sk-SK" w:eastAsia="en-US" w:bidi="ar-SA"/>
      </w:rPr>
    </w:lvl>
    <w:lvl w:ilvl="7" w:tplc="1CDEC4F4">
      <w:numFmt w:val="bullet"/>
      <w:lvlText w:val="•"/>
      <w:lvlJc w:val="left"/>
      <w:pPr>
        <w:ind w:left="7050" w:hanging="360"/>
      </w:pPr>
      <w:rPr>
        <w:rFonts w:hint="default"/>
        <w:lang w:val="sk-SK" w:eastAsia="en-US" w:bidi="ar-SA"/>
      </w:rPr>
    </w:lvl>
    <w:lvl w:ilvl="8" w:tplc="4CE691E6">
      <w:numFmt w:val="bullet"/>
      <w:lvlText w:val="•"/>
      <w:lvlJc w:val="left"/>
      <w:pPr>
        <w:ind w:left="7962" w:hanging="360"/>
      </w:pPr>
      <w:rPr>
        <w:rFonts w:hint="default"/>
        <w:lang w:val="sk-SK" w:eastAsia="en-US" w:bidi="ar-SA"/>
      </w:rPr>
    </w:lvl>
  </w:abstractNum>
  <w:abstractNum w:abstractNumId="7" w15:restartNumberingAfterBreak="0">
    <w:nsid w:val="19340FBD"/>
    <w:multiLevelType w:val="hybridMultilevel"/>
    <w:tmpl w:val="3496EF28"/>
    <w:lvl w:ilvl="0" w:tplc="EBAE1EB4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19D77DC1"/>
    <w:multiLevelType w:val="hybridMultilevel"/>
    <w:tmpl w:val="2A14A006"/>
    <w:lvl w:ilvl="0" w:tplc="041B001B">
      <w:start w:val="1"/>
      <w:numFmt w:val="lowerRoman"/>
      <w:lvlText w:val="%1."/>
      <w:lvlJc w:val="right"/>
      <w:pPr>
        <w:ind w:left="1440" w:hanging="360"/>
      </w:pPr>
    </w:lvl>
    <w:lvl w:ilvl="1" w:tplc="92D67ECE">
      <w:start w:val="1"/>
      <w:numFmt w:val="lowerLetter"/>
      <w:lvlText w:val="%2)"/>
      <w:lvlJc w:val="left"/>
      <w:pPr>
        <w:ind w:left="216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24A21002"/>
    <w:multiLevelType w:val="hybridMultilevel"/>
    <w:tmpl w:val="020E1C56"/>
    <w:lvl w:ilvl="0" w:tplc="74926BEC">
      <w:start w:val="1"/>
      <w:numFmt w:val="upperLetter"/>
      <w:lvlText w:val="%1."/>
      <w:lvlJc w:val="left"/>
      <w:pPr>
        <w:ind w:left="438" w:hanging="288"/>
      </w:pPr>
      <w:rPr>
        <w:rFonts w:ascii="Arial Narrow" w:eastAsia="Arial Narrow" w:hAnsi="Arial Narrow" w:cs="Arial Narrow" w:hint="default"/>
        <w:b/>
        <w:bCs/>
        <w:spacing w:val="-2"/>
        <w:w w:val="94"/>
        <w:sz w:val="24"/>
        <w:szCs w:val="24"/>
        <w:lang w:val="sk-SK" w:eastAsia="en-US" w:bidi="ar-SA"/>
      </w:rPr>
    </w:lvl>
    <w:lvl w:ilvl="1" w:tplc="3CE2F6EE">
      <w:start w:val="1"/>
      <w:numFmt w:val="lowerLetter"/>
      <w:lvlText w:val="%2)"/>
      <w:lvlJc w:val="left"/>
      <w:pPr>
        <w:ind w:left="1103" w:hanging="286"/>
      </w:pPr>
      <w:rPr>
        <w:rFonts w:hint="default"/>
        <w:color w:val="auto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0" w15:restartNumberingAfterBreak="0">
    <w:nsid w:val="29781ECA"/>
    <w:multiLevelType w:val="hybridMultilevel"/>
    <w:tmpl w:val="B6DCACF0"/>
    <w:lvl w:ilvl="0" w:tplc="2F9CD6A8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2A6F1126"/>
    <w:multiLevelType w:val="hybridMultilevel"/>
    <w:tmpl w:val="0EDC6856"/>
    <w:lvl w:ilvl="0" w:tplc="47EEC8A0">
      <w:start w:val="1"/>
      <w:numFmt w:val="upperLetter"/>
      <w:lvlText w:val="%1."/>
      <w:lvlJc w:val="left"/>
      <w:pPr>
        <w:ind w:left="2234" w:hanging="1388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27FAF402">
      <w:numFmt w:val="bullet"/>
      <w:lvlText w:val="•"/>
      <w:lvlJc w:val="left"/>
      <w:pPr>
        <w:ind w:left="2994" w:hanging="1388"/>
      </w:pPr>
      <w:rPr>
        <w:rFonts w:hint="default"/>
        <w:lang w:val="sk-SK" w:eastAsia="en-US" w:bidi="ar-SA"/>
      </w:rPr>
    </w:lvl>
    <w:lvl w:ilvl="2" w:tplc="B8425C92">
      <w:numFmt w:val="bullet"/>
      <w:lvlText w:val="•"/>
      <w:lvlJc w:val="left"/>
      <w:pPr>
        <w:ind w:left="3749" w:hanging="1388"/>
      </w:pPr>
      <w:rPr>
        <w:rFonts w:hint="default"/>
        <w:lang w:val="sk-SK" w:eastAsia="en-US" w:bidi="ar-SA"/>
      </w:rPr>
    </w:lvl>
    <w:lvl w:ilvl="3" w:tplc="A4E45988">
      <w:numFmt w:val="bullet"/>
      <w:lvlText w:val="•"/>
      <w:lvlJc w:val="left"/>
      <w:pPr>
        <w:ind w:left="4503" w:hanging="1388"/>
      </w:pPr>
      <w:rPr>
        <w:rFonts w:hint="default"/>
        <w:lang w:val="sk-SK" w:eastAsia="en-US" w:bidi="ar-SA"/>
      </w:rPr>
    </w:lvl>
    <w:lvl w:ilvl="4" w:tplc="46A4933E">
      <w:numFmt w:val="bullet"/>
      <w:lvlText w:val="•"/>
      <w:lvlJc w:val="left"/>
      <w:pPr>
        <w:ind w:left="5258" w:hanging="1388"/>
      </w:pPr>
      <w:rPr>
        <w:rFonts w:hint="default"/>
        <w:lang w:val="sk-SK" w:eastAsia="en-US" w:bidi="ar-SA"/>
      </w:rPr>
    </w:lvl>
    <w:lvl w:ilvl="5" w:tplc="17325296">
      <w:numFmt w:val="bullet"/>
      <w:lvlText w:val="•"/>
      <w:lvlJc w:val="left"/>
      <w:pPr>
        <w:ind w:left="6013" w:hanging="1388"/>
      </w:pPr>
      <w:rPr>
        <w:rFonts w:hint="default"/>
        <w:lang w:val="sk-SK" w:eastAsia="en-US" w:bidi="ar-SA"/>
      </w:rPr>
    </w:lvl>
    <w:lvl w:ilvl="6" w:tplc="D1E27416">
      <w:numFmt w:val="bullet"/>
      <w:lvlText w:val="•"/>
      <w:lvlJc w:val="left"/>
      <w:pPr>
        <w:ind w:left="6767" w:hanging="1388"/>
      </w:pPr>
      <w:rPr>
        <w:rFonts w:hint="default"/>
        <w:lang w:val="sk-SK" w:eastAsia="en-US" w:bidi="ar-SA"/>
      </w:rPr>
    </w:lvl>
    <w:lvl w:ilvl="7" w:tplc="E7E4DB80">
      <w:numFmt w:val="bullet"/>
      <w:lvlText w:val="•"/>
      <w:lvlJc w:val="left"/>
      <w:pPr>
        <w:ind w:left="7522" w:hanging="1388"/>
      </w:pPr>
      <w:rPr>
        <w:rFonts w:hint="default"/>
        <w:lang w:val="sk-SK" w:eastAsia="en-US" w:bidi="ar-SA"/>
      </w:rPr>
    </w:lvl>
    <w:lvl w:ilvl="8" w:tplc="4DC8853C">
      <w:numFmt w:val="bullet"/>
      <w:lvlText w:val="•"/>
      <w:lvlJc w:val="left"/>
      <w:pPr>
        <w:ind w:left="8277" w:hanging="1388"/>
      </w:pPr>
      <w:rPr>
        <w:rFonts w:hint="default"/>
        <w:lang w:val="sk-SK" w:eastAsia="en-US" w:bidi="ar-SA"/>
      </w:rPr>
    </w:lvl>
  </w:abstractNum>
  <w:abstractNum w:abstractNumId="12" w15:restartNumberingAfterBreak="0">
    <w:nsid w:val="2C450F3B"/>
    <w:multiLevelType w:val="hybridMultilevel"/>
    <w:tmpl w:val="28F2266E"/>
    <w:lvl w:ilvl="0" w:tplc="6AF257A8">
      <w:start w:val="11"/>
      <w:numFmt w:val="bullet"/>
      <w:lvlText w:val="-"/>
      <w:lvlJc w:val="left"/>
      <w:pPr>
        <w:ind w:left="644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2E7B5D2A"/>
    <w:multiLevelType w:val="hybridMultilevel"/>
    <w:tmpl w:val="9C0ADB1E"/>
    <w:lvl w:ilvl="0" w:tplc="C8DE9C50">
      <w:start w:val="1"/>
      <w:numFmt w:val="decimal"/>
      <w:lvlText w:val="%1."/>
      <w:lvlJc w:val="left"/>
      <w:pPr>
        <w:ind w:left="422" w:hanging="284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1" w:tplc="3F20088E">
      <w:numFmt w:val="bullet"/>
      <w:lvlText w:val="•"/>
      <w:lvlJc w:val="left"/>
      <w:pPr>
        <w:ind w:left="1356" w:hanging="284"/>
      </w:pPr>
      <w:rPr>
        <w:rFonts w:hint="default"/>
        <w:lang w:val="sk-SK" w:eastAsia="en-US" w:bidi="ar-SA"/>
      </w:rPr>
    </w:lvl>
    <w:lvl w:ilvl="2" w:tplc="8E7256FE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EA36C51E">
      <w:numFmt w:val="bullet"/>
      <w:lvlText w:val="•"/>
      <w:lvlJc w:val="left"/>
      <w:pPr>
        <w:ind w:left="3229" w:hanging="284"/>
      </w:pPr>
      <w:rPr>
        <w:rFonts w:hint="default"/>
        <w:lang w:val="sk-SK" w:eastAsia="en-US" w:bidi="ar-SA"/>
      </w:rPr>
    </w:lvl>
    <w:lvl w:ilvl="4" w:tplc="A5BC8766">
      <w:numFmt w:val="bullet"/>
      <w:lvlText w:val="•"/>
      <w:lvlJc w:val="left"/>
      <w:pPr>
        <w:ind w:left="4166" w:hanging="284"/>
      </w:pPr>
      <w:rPr>
        <w:rFonts w:hint="default"/>
        <w:lang w:val="sk-SK" w:eastAsia="en-US" w:bidi="ar-SA"/>
      </w:rPr>
    </w:lvl>
    <w:lvl w:ilvl="5" w:tplc="F1702096">
      <w:numFmt w:val="bullet"/>
      <w:lvlText w:val="•"/>
      <w:lvlJc w:val="left"/>
      <w:pPr>
        <w:ind w:left="5103" w:hanging="284"/>
      </w:pPr>
      <w:rPr>
        <w:rFonts w:hint="default"/>
        <w:lang w:val="sk-SK" w:eastAsia="en-US" w:bidi="ar-SA"/>
      </w:rPr>
    </w:lvl>
    <w:lvl w:ilvl="6" w:tplc="7F321B06">
      <w:numFmt w:val="bullet"/>
      <w:lvlText w:val="•"/>
      <w:lvlJc w:val="left"/>
      <w:pPr>
        <w:ind w:left="6039" w:hanging="284"/>
      </w:pPr>
      <w:rPr>
        <w:rFonts w:hint="default"/>
        <w:lang w:val="sk-SK" w:eastAsia="en-US" w:bidi="ar-SA"/>
      </w:rPr>
    </w:lvl>
    <w:lvl w:ilvl="7" w:tplc="3A089A60">
      <w:numFmt w:val="bullet"/>
      <w:lvlText w:val="•"/>
      <w:lvlJc w:val="left"/>
      <w:pPr>
        <w:ind w:left="6976" w:hanging="284"/>
      </w:pPr>
      <w:rPr>
        <w:rFonts w:hint="default"/>
        <w:lang w:val="sk-SK" w:eastAsia="en-US" w:bidi="ar-SA"/>
      </w:rPr>
    </w:lvl>
    <w:lvl w:ilvl="8" w:tplc="E13A24C6">
      <w:numFmt w:val="bullet"/>
      <w:lvlText w:val="•"/>
      <w:lvlJc w:val="left"/>
      <w:pPr>
        <w:ind w:left="7913" w:hanging="284"/>
      </w:pPr>
      <w:rPr>
        <w:rFonts w:hint="default"/>
        <w:lang w:val="sk-SK" w:eastAsia="en-US" w:bidi="ar-SA"/>
      </w:rPr>
    </w:lvl>
  </w:abstractNum>
  <w:abstractNum w:abstractNumId="14" w15:restartNumberingAfterBreak="0">
    <w:nsid w:val="396B0EE0"/>
    <w:multiLevelType w:val="hybridMultilevel"/>
    <w:tmpl w:val="90440FB2"/>
    <w:lvl w:ilvl="0" w:tplc="93D4A2B4">
      <w:start w:val="1"/>
      <w:numFmt w:val="upperLetter"/>
      <w:lvlText w:val="%1."/>
      <w:lvlJc w:val="left"/>
      <w:pPr>
        <w:ind w:left="2262" w:hanging="221"/>
      </w:pPr>
      <w:rPr>
        <w:rFonts w:ascii="Arial Narrow" w:eastAsia="Arial Narrow" w:hAnsi="Arial Narrow" w:cs="Arial Narrow" w:hint="default"/>
        <w:spacing w:val="-1"/>
        <w:w w:val="100"/>
        <w:sz w:val="22"/>
        <w:szCs w:val="22"/>
        <w:lang w:val="sk-SK" w:eastAsia="en-US" w:bidi="ar-SA"/>
      </w:rPr>
    </w:lvl>
    <w:lvl w:ilvl="1" w:tplc="7AE2B396">
      <w:numFmt w:val="bullet"/>
      <w:lvlText w:val="•"/>
      <w:lvlJc w:val="left"/>
      <w:pPr>
        <w:ind w:left="3012" w:hanging="221"/>
      </w:pPr>
      <w:rPr>
        <w:rFonts w:hint="default"/>
        <w:lang w:val="sk-SK" w:eastAsia="en-US" w:bidi="ar-SA"/>
      </w:rPr>
    </w:lvl>
    <w:lvl w:ilvl="2" w:tplc="0FE62B9C">
      <w:numFmt w:val="bullet"/>
      <w:lvlText w:val="•"/>
      <w:lvlJc w:val="left"/>
      <w:pPr>
        <w:ind w:left="3765" w:hanging="221"/>
      </w:pPr>
      <w:rPr>
        <w:rFonts w:hint="default"/>
        <w:lang w:val="sk-SK" w:eastAsia="en-US" w:bidi="ar-SA"/>
      </w:rPr>
    </w:lvl>
    <w:lvl w:ilvl="3" w:tplc="6138273C">
      <w:numFmt w:val="bullet"/>
      <w:lvlText w:val="•"/>
      <w:lvlJc w:val="left"/>
      <w:pPr>
        <w:ind w:left="4517" w:hanging="221"/>
      </w:pPr>
      <w:rPr>
        <w:rFonts w:hint="default"/>
        <w:lang w:val="sk-SK" w:eastAsia="en-US" w:bidi="ar-SA"/>
      </w:rPr>
    </w:lvl>
    <w:lvl w:ilvl="4" w:tplc="801C4A20">
      <w:numFmt w:val="bullet"/>
      <w:lvlText w:val="•"/>
      <w:lvlJc w:val="left"/>
      <w:pPr>
        <w:ind w:left="5270" w:hanging="221"/>
      </w:pPr>
      <w:rPr>
        <w:rFonts w:hint="default"/>
        <w:lang w:val="sk-SK" w:eastAsia="en-US" w:bidi="ar-SA"/>
      </w:rPr>
    </w:lvl>
    <w:lvl w:ilvl="5" w:tplc="2370F618">
      <w:numFmt w:val="bullet"/>
      <w:lvlText w:val="•"/>
      <w:lvlJc w:val="left"/>
      <w:pPr>
        <w:ind w:left="6023" w:hanging="221"/>
      </w:pPr>
      <w:rPr>
        <w:rFonts w:hint="default"/>
        <w:lang w:val="sk-SK" w:eastAsia="en-US" w:bidi="ar-SA"/>
      </w:rPr>
    </w:lvl>
    <w:lvl w:ilvl="6" w:tplc="7D546646">
      <w:numFmt w:val="bullet"/>
      <w:lvlText w:val="•"/>
      <w:lvlJc w:val="left"/>
      <w:pPr>
        <w:ind w:left="6775" w:hanging="221"/>
      </w:pPr>
      <w:rPr>
        <w:rFonts w:hint="default"/>
        <w:lang w:val="sk-SK" w:eastAsia="en-US" w:bidi="ar-SA"/>
      </w:rPr>
    </w:lvl>
    <w:lvl w:ilvl="7" w:tplc="225A549A">
      <w:numFmt w:val="bullet"/>
      <w:lvlText w:val="•"/>
      <w:lvlJc w:val="left"/>
      <w:pPr>
        <w:ind w:left="7528" w:hanging="221"/>
      </w:pPr>
      <w:rPr>
        <w:rFonts w:hint="default"/>
        <w:lang w:val="sk-SK" w:eastAsia="en-US" w:bidi="ar-SA"/>
      </w:rPr>
    </w:lvl>
    <w:lvl w:ilvl="8" w:tplc="E9DC2880">
      <w:numFmt w:val="bullet"/>
      <w:lvlText w:val="•"/>
      <w:lvlJc w:val="left"/>
      <w:pPr>
        <w:ind w:left="8281" w:hanging="221"/>
      </w:pPr>
      <w:rPr>
        <w:rFonts w:hint="default"/>
        <w:lang w:val="sk-SK" w:eastAsia="en-US" w:bidi="ar-SA"/>
      </w:rPr>
    </w:lvl>
  </w:abstractNum>
  <w:abstractNum w:abstractNumId="15" w15:restartNumberingAfterBreak="0">
    <w:nsid w:val="4E763C07"/>
    <w:multiLevelType w:val="hybridMultilevel"/>
    <w:tmpl w:val="8598C114"/>
    <w:lvl w:ilvl="0" w:tplc="0ACEFBC6">
      <w:start w:val="1"/>
      <w:numFmt w:val="lowerLetter"/>
      <w:lvlText w:val="%1."/>
      <w:lvlJc w:val="left"/>
      <w:pPr>
        <w:ind w:left="1506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226" w:hanging="360"/>
      </w:pPr>
    </w:lvl>
    <w:lvl w:ilvl="2" w:tplc="041B001B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6" w15:restartNumberingAfterBreak="0">
    <w:nsid w:val="53593507"/>
    <w:multiLevelType w:val="hybridMultilevel"/>
    <w:tmpl w:val="2FBC9CB2"/>
    <w:lvl w:ilvl="0" w:tplc="FFFFFFFF">
      <w:start w:val="1"/>
      <w:numFmt w:val="ideographDigital"/>
      <w:lvlText w:val=""/>
      <w:lvlJc w:val="left"/>
      <w:pPr>
        <w:ind w:left="438" w:hanging="288"/>
      </w:pPr>
      <w:rPr>
        <w:rFonts w:hint="default"/>
        <w:b/>
        <w:bCs/>
        <w:spacing w:val="-2"/>
        <w:w w:val="94"/>
        <w:sz w:val="22"/>
        <w:szCs w:val="22"/>
        <w:lang w:val="sk-SK" w:eastAsia="en-US" w:bidi="ar-SA"/>
      </w:rPr>
    </w:lvl>
    <w:lvl w:ilvl="1" w:tplc="A0AA3672">
      <w:start w:val="1"/>
      <w:numFmt w:val="lowerLetter"/>
      <w:lvlText w:val="%2)"/>
      <w:lvlJc w:val="left"/>
      <w:pPr>
        <w:ind w:left="1103" w:hanging="286"/>
      </w:pPr>
      <w:rPr>
        <w:rFonts w:hint="default"/>
        <w:w w:val="100"/>
        <w:lang w:val="sk-SK" w:eastAsia="en-US" w:bidi="ar-SA"/>
      </w:rPr>
    </w:lvl>
    <w:lvl w:ilvl="2" w:tplc="15C8220A">
      <w:start w:val="1"/>
      <w:numFmt w:val="decimal"/>
      <w:lvlText w:val="%3."/>
      <w:lvlJc w:val="left"/>
      <w:pPr>
        <w:ind w:left="1936" w:hanging="286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2E389CBA">
      <w:numFmt w:val="bullet"/>
      <w:lvlText w:val="•"/>
      <w:lvlJc w:val="left"/>
      <w:pPr>
        <w:ind w:left="1920" w:hanging="286"/>
      </w:pPr>
      <w:rPr>
        <w:rFonts w:hint="default"/>
        <w:lang w:val="sk-SK" w:eastAsia="en-US" w:bidi="ar-SA"/>
      </w:rPr>
    </w:lvl>
    <w:lvl w:ilvl="4" w:tplc="09A42B7E">
      <w:numFmt w:val="bullet"/>
      <w:lvlText w:val="•"/>
      <w:lvlJc w:val="left"/>
      <w:pPr>
        <w:ind w:left="1940" w:hanging="286"/>
      </w:pPr>
      <w:rPr>
        <w:rFonts w:hint="default"/>
        <w:lang w:val="sk-SK" w:eastAsia="en-US" w:bidi="ar-SA"/>
      </w:rPr>
    </w:lvl>
    <w:lvl w:ilvl="5" w:tplc="EE2A75CE">
      <w:numFmt w:val="bullet"/>
      <w:lvlText w:val="•"/>
      <w:lvlJc w:val="left"/>
      <w:pPr>
        <w:ind w:left="3247" w:hanging="286"/>
      </w:pPr>
      <w:rPr>
        <w:rFonts w:hint="default"/>
        <w:lang w:val="sk-SK" w:eastAsia="en-US" w:bidi="ar-SA"/>
      </w:rPr>
    </w:lvl>
    <w:lvl w:ilvl="6" w:tplc="F7B46B58">
      <w:numFmt w:val="bullet"/>
      <w:lvlText w:val="•"/>
      <w:lvlJc w:val="left"/>
      <w:pPr>
        <w:ind w:left="4555" w:hanging="286"/>
      </w:pPr>
      <w:rPr>
        <w:rFonts w:hint="default"/>
        <w:lang w:val="sk-SK" w:eastAsia="en-US" w:bidi="ar-SA"/>
      </w:rPr>
    </w:lvl>
    <w:lvl w:ilvl="7" w:tplc="73C6105E">
      <w:numFmt w:val="bullet"/>
      <w:lvlText w:val="•"/>
      <w:lvlJc w:val="left"/>
      <w:pPr>
        <w:ind w:left="5863" w:hanging="286"/>
      </w:pPr>
      <w:rPr>
        <w:rFonts w:hint="default"/>
        <w:lang w:val="sk-SK" w:eastAsia="en-US" w:bidi="ar-SA"/>
      </w:rPr>
    </w:lvl>
    <w:lvl w:ilvl="8" w:tplc="58B8F1D8">
      <w:numFmt w:val="bullet"/>
      <w:lvlText w:val="•"/>
      <w:lvlJc w:val="left"/>
      <w:pPr>
        <w:ind w:left="7170" w:hanging="286"/>
      </w:pPr>
      <w:rPr>
        <w:rFonts w:hint="default"/>
        <w:lang w:val="sk-SK" w:eastAsia="en-US" w:bidi="ar-SA"/>
      </w:rPr>
    </w:lvl>
  </w:abstractNum>
  <w:abstractNum w:abstractNumId="17" w15:restartNumberingAfterBreak="0">
    <w:nsid w:val="56AE1F61"/>
    <w:multiLevelType w:val="hybridMultilevel"/>
    <w:tmpl w:val="B742E16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BE2823"/>
    <w:multiLevelType w:val="hybridMultilevel"/>
    <w:tmpl w:val="DC903D00"/>
    <w:lvl w:ilvl="0" w:tplc="B4CC9C86">
      <w:start w:val="1"/>
      <w:numFmt w:val="lowerLetter"/>
      <w:lvlText w:val="%1."/>
      <w:lvlJc w:val="left"/>
      <w:pPr>
        <w:ind w:left="786" w:hanging="360"/>
      </w:pPr>
      <w:rPr>
        <w:rFonts w:ascii="Arial Narrow" w:eastAsia="Arial Narrow" w:hAnsi="Arial Narrow" w:cs="Arial Narrow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9" w15:restartNumberingAfterBreak="0">
    <w:nsid w:val="5D39148F"/>
    <w:multiLevelType w:val="hybridMultilevel"/>
    <w:tmpl w:val="E6EA589C"/>
    <w:lvl w:ilvl="0" w:tplc="440AC0E0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0" w15:restartNumberingAfterBreak="0">
    <w:nsid w:val="5E680839"/>
    <w:multiLevelType w:val="hybridMultilevel"/>
    <w:tmpl w:val="5C64DC32"/>
    <w:lvl w:ilvl="0" w:tplc="0804FC1E">
      <w:start w:val="4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3D410E0"/>
    <w:multiLevelType w:val="hybridMultilevel"/>
    <w:tmpl w:val="2CA89DDE"/>
    <w:lvl w:ilvl="0" w:tplc="B3D2FB82">
      <w:start w:val="3"/>
      <w:numFmt w:val="upperLetter"/>
      <w:lvlText w:val="%1."/>
      <w:lvlJc w:val="left"/>
      <w:pPr>
        <w:ind w:left="2265" w:hanging="1421"/>
      </w:pPr>
      <w:rPr>
        <w:rFonts w:hint="default"/>
        <w:b/>
        <w:bCs/>
        <w:i/>
        <w:spacing w:val="-2"/>
        <w:w w:val="100"/>
        <w:lang w:val="sk-SK" w:eastAsia="en-US" w:bidi="ar-SA"/>
      </w:rPr>
    </w:lvl>
    <w:lvl w:ilvl="1" w:tplc="3F2CDAFE">
      <w:numFmt w:val="bullet"/>
      <w:lvlText w:val="•"/>
      <w:lvlJc w:val="left"/>
      <w:pPr>
        <w:ind w:left="3012" w:hanging="1421"/>
      </w:pPr>
      <w:rPr>
        <w:rFonts w:hint="default"/>
        <w:lang w:val="sk-SK" w:eastAsia="en-US" w:bidi="ar-SA"/>
      </w:rPr>
    </w:lvl>
    <w:lvl w:ilvl="2" w:tplc="CBC83A4C">
      <w:numFmt w:val="bullet"/>
      <w:lvlText w:val="•"/>
      <w:lvlJc w:val="left"/>
      <w:pPr>
        <w:ind w:left="3765" w:hanging="1421"/>
      </w:pPr>
      <w:rPr>
        <w:rFonts w:hint="default"/>
        <w:lang w:val="sk-SK" w:eastAsia="en-US" w:bidi="ar-SA"/>
      </w:rPr>
    </w:lvl>
    <w:lvl w:ilvl="3" w:tplc="C20025E2">
      <w:numFmt w:val="bullet"/>
      <w:lvlText w:val="•"/>
      <w:lvlJc w:val="left"/>
      <w:pPr>
        <w:ind w:left="4517" w:hanging="1421"/>
      </w:pPr>
      <w:rPr>
        <w:rFonts w:hint="default"/>
        <w:lang w:val="sk-SK" w:eastAsia="en-US" w:bidi="ar-SA"/>
      </w:rPr>
    </w:lvl>
    <w:lvl w:ilvl="4" w:tplc="9E0804A0">
      <w:numFmt w:val="bullet"/>
      <w:lvlText w:val="•"/>
      <w:lvlJc w:val="left"/>
      <w:pPr>
        <w:ind w:left="5270" w:hanging="1421"/>
      </w:pPr>
      <w:rPr>
        <w:rFonts w:hint="default"/>
        <w:lang w:val="sk-SK" w:eastAsia="en-US" w:bidi="ar-SA"/>
      </w:rPr>
    </w:lvl>
    <w:lvl w:ilvl="5" w:tplc="CFD6F792">
      <w:numFmt w:val="bullet"/>
      <w:lvlText w:val="•"/>
      <w:lvlJc w:val="left"/>
      <w:pPr>
        <w:ind w:left="6023" w:hanging="1421"/>
      </w:pPr>
      <w:rPr>
        <w:rFonts w:hint="default"/>
        <w:lang w:val="sk-SK" w:eastAsia="en-US" w:bidi="ar-SA"/>
      </w:rPr>
    </w:lvl>
    <w:lvl w:ilvl="6" w:tplc="3F8C5EDC">
      <w:numFmt w:val="bullet"/>
      <w:lvlText w:val="•"/>
      <w:lvlJc w:val="left"/>
      <w:pPr>
        <w:ind w:left="6775" w:hanging="1421"/>
      </w:pPr>
      <w:rPr>
        <w:rFonts w:hint="default"/>
        <w:lang w:val="sk-SK" w:eastAsia="en-US" w:bidi="ar-SA"/>
      </w:rPr>
    </w:lvl>
    <w:lvl w:ilvl="7" w:tplc="8144B52E">
      <w:numFmt w:val="bullet"/>
      <w:lvlText w:val="•"/>
      <w:lvlJc w:val="left"/>
      <w:pPr>
        <w:ind w:left="7528" w:hanging="1421"/>
      </w:pPr>
      <w:rPr>
        <w:rFonts w:hint="default"/>
        <w:lang w:val="sk-SK" w:eastAsia="en-US" w:bidi="ar-SA"/>
      </w:rPr>
    </w:lvl>
    <w:lvl w:ilvl="8" w:tplc="4AEE2016">
      <w:numFmt w:val="bullet"/>
      <w:lvlText w:val="•"/>
      <w:lvlJc w:val="left"/>
      <w:pPr>
        <w:ind w:left="8281" w:hanging="1421"/>
      </w:pPr>
      <w:rPr>
        <w:rFonts w:hint="default"/>
        <w:lang w:val="sk-SK" w:eastAsia="en-US" w:bidi="ar-SA"/>
      </w:rPr>
    </w:lvl>
  </w:abstractNum>
  <w:abstractNum w:abstractNumId="22" w15:restartNumberingAfterBreak="0">
    <w:nsid w:val="6C803CAB"/>
    <w:multiLevelType w:val="hybridMultilevel"/>
    <w:tmpl w:val="41A0004A"/>
    <w:lvl w:ilvl="0" w:tplc="75B6342A">
      <w:start w:val="18"/>
      <w:numFmt w:val="upperLetter"/>
      <w:lvlText w:val="%1."/>
      <w:lvlJc w:val="left"/>
      <w:pPr>
        <w:ind w:left="438" w:hanging="300"/>
      </w:pPr>
      <w:rPr>
        <w:rFonts w:ascii="Arial Narrow" w:eastAsia="Arial Narrow" w:hAnsi="Arial Narrow" w:cs="Arial Narrow" w:hint="default"/>
        <w:b/>
        <w:bCs/>
        <w:spacing w:val="-2"/>
        <w:w w:val="100"/>
        <w:sz w:val="22"/>
        <w:szCs w:val="22"/>
        <w:lang w:val="sk-SK" w:eastAsia="en-US" w:bidi="ar-SA"/>
      </w:rPr>
    </w:lvl>
    <w:lvl w:ilvl="1" w:tplc="B316CBDE">
      <w:start w:val="1"/>
      <w:numFmt w:val="lowerLetter"/>
      <w:lvlText w:val="%2)"/>
      <w:lvlJc w:val="left"/>
      <w:pPr>
        <w:ind w:left="1038" w:hanging="360"/>
      </w:pPr>
      <w:rPr>
        <w:rFonts w:hint="default"/>
        <w:w w:val="100"/>
        <w:lang w:val="sk-SK" w:eastAsia="en-US" w:bidi="ar-SA"/>
      </w:rPr>
    </w:lvl>
    <w:lvl w:ilvl="2" w:tplc="9486643A">
      <w:start w:val="1"/>
      <w:numFmt w:val="decimal"/>
      <w:lvlText w:val="%3."/>
      <w:lvlJc w:val="left"/>
      <w:pPr>
        <w:ind w:left="1936" w:hanging="360"/>
      </w:pPr>
      <w:rPr>
        <w:rFonts w:ascii="Arial Narrow" w:eastAsia="Arial Narrow" w:hAnsi="Arial Narrow" w:cs="Arial Narrow" w:hint="default"/>
        <w:w w:val="100"/>
        <w:sz w:val="22"/>
        <w:szCs w:val="22"/>
        <w:lang w:val="sk-SK" w:eastAsia="en-US" w:bidi="ar-SA"/>
      </w:rPr>
    </w:lvl>
    <w:lvl w:ilvl="3" w:tplc="8FA4FFF2">
      <w:numFmt w:val="bullet"/>
      <w:lvlText w:val="•"/>
      <w:lvlJc w:val="left"/>
      <w:pPr>
        <w:ind w:left="1840" w:hanging="360"/>
      </w:pPr>
      <w:rPr>
        <w:rFonts w:hint="default"/>
        <w:lang w:val="sk-SK" w:eastAsia="en-US" w:bidi="ar-SA"/>
      </w:rPr>
    </w:lvl>
    <w:lvl w:ilvl="4" w:tplc="74568684">
      <w:numFmt w:val="bullet"/>
      <w:lvlText w:val="•"/>
      <w:lvlJc w:val="left"/>
      <w:pPr>
        <w:ind w:left="1900" w:hanging="360"/>
      </w:pPr>
      <w:rPr>
        <w:rFonts w:hint="default"/>
        <w:lang w:val="sk-SK" w:eastAsia="en-US" w:bidi="ar-SA"/>
      </w:rPr>
    </w:lvl>
    <w:lvl w:ilvl="5" w:tplc="E6EC8AA8">
      <w:numFmt w:val="bullet"/>
      <w:lvlText w:val="•"/>
      <w:lvlJc w:val="left"/>
      <w:pPr>
        <w:ind w:left="1940" w:hanging="360"/>
      </w:pPr>
      <w:rPr>
        <w:rFonts w:hint="default"/>
        <w:lang w:val="sk-SK" w:eastAsia="en-US" w:bidi="ar-SA"/>
      </w:rPr>
    </w:lvl>
    <w:lvl w:ilvl="6" w:tplc="E56AAAE2">
      <w:numFmt w:val="bullet"/>
      <w:lvlText w:val="•"/>
      <w:lvlJc w:val="left"/>
      <w:pPr>
        <w:ind w:left="3509" w:hanging="360"/>
      </w:pPr>
      <w:rPr>
        <w:rFonts w:hint="default"/>
        <w:lang w:val="sk-SK" w:eastAsia="en-US" w:bidi="ar-SA"/>
      </w:rPr>
    </w:lvl>
    <w:lvl w:ilvl="7" w:tplc="36BC360A">
      <w:numFmt w:val="bullet"/>
      <w:lvlText w:val="•"/>
      <w:lvlJc w:val="left"/>
      <w:pPr>
        <w:ind w:left="5078" w:hanging="360"/>
      </w:pPr>
      <w:rPr>
        <w:rFonts w:hint="default"/>
        <w:lang w:val="sk-SK" w:eastAsia="en-US" w:bidi="ar-SA"/>
      </w:rPr>
    </w:lvl>
    <w:lvl w:ilvl="8" w:tplc="7AB4DBCE">
      <w:numFmt w:val="bullet"/>
      <w:lvlText w:val="•"/>
      <w:lvlJc w:val="left"/>
      <w:pPr>
        <w:ind w:left="6647" w:hanging="360"/>
      </w:pPr>
      <w:rPr>
        <w:rFonts w:hint="default"/>
        <w:lang w:val="sk-SK" w:eastAsia="en-US" w:bidi="ar-SA"/>
      </w:rPr>
    </w:lvl>
  </w:abstractNum>
  <w:abstractNum w:abstractNumId="23" w15:restartNumberingAfterBreak="0">
    <w:nsid w:val="6DB623CF"/>
    <w:multiLevelType w:val="hybridMultilevel"/>
    <w:tmpl w:val="F4645E5C"/>
    <w:lvl w:ilvl="0" w:tplc="041B0011">
      <w:start w:val="1"/>
      <w:numFmt w:val="decimal"/>
      <w:lvlText w:val="%1)"/>
      <w:lvlJc w:val="left"/>
      <w:pPr>
        <w:ind w:left="786" w:hanging="360"/>
      </w:pPr>
      <w:rPr>
        <w:rFonts w:hint="default"/>
        <w:w w:val="100"/>
        <w:sz w:val="22"/>
        <w:szCs w:val="22"/>
        <w:lang w:val="sk-SK" w:eastAsia="en-US" w:bidi="ar-SA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7E6D62CD"/>
    <w:multiLevelType w:val="hybridMultilevel"/>
    <w:tmpl w:val="50D21CD0"/>
    <w:lvl w:ilvl="0" w:tplc="F34C68FE">
      <w:start w:val="2"/>
      <w:numFmt w:val="lowerLetter"/>
      <w:lvlText w:val="%1."/>
      <w:lvlJc w:val="left"/>
      <w:pPr>
        <w:ind w:left="222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946" w:hanging="360"/>
      </w:pPr>
    </w:lvl>
    <w:lvl w:ilvl="2" w:tplc="041B001B" w:tentative="1">
      <w:start w:val="1"/>
      <w:numFmt w:val="lowerRoman"/>
      <w:lvlText w:val="%3."/>
      <w:lvlJc w:val="right"/>
      <w:pPr>
        <w:ind w:left="3666" w:hanging="180"/>
      </w:pPr>
    </w:lvl>
    <w:lvl w:ilvl="3" w:tplc="041B000F" w:tentative="1">
      <w:start w:val="1"/>
      <w:numFmt w:val="decimal"/>
      <w:lvlText w:val="%4."/>
      <w:lvlJc w:val="left"/>
      <w:pPr>
        <w:ind w:left="4386" w:hanging="360"/>
      </w:pPr>
    </w:lvl>
    <w:lvl w:ilvl="4" w:tplc="041B0019" w:tentative="1">
      <w:start w:val="1"/>
      <w:numFmt w:val="lowerLetter"/>
      <w:lvlText w:val="%5."/>
      <w:lvlJc w:val="left"/>
      <w:pPr>
        <w:ind w:left="5106" w:hanging="360"/>
      </w:pPr>
    </w:lvl>
    <w:lvl w:ilvl="5" w:tplc="041B001B" w:tentative="1">
      <w:start w:val="1"/>
      <w:numFmt w:val="lowerRoman"/>
      <w:lvlText w:val="%6."/>
      <w:lvlJc w:val="right"/>
      <w:pPr>
        <w:ind w:left="5826" w:hanging="180"/>
      </w:pPr>
    </w:lvl>
    <w:lvl w:ilvl="6" w:tplc="041B000F" w:tentative="1">
      <w:start w:val="1"/>
      <w:numFmt w:val="decimal"/>
      <w:lvlText w:val="%7."/>
      <w:lvlJc w:val="left"/>
      <w:pPr>
        <w:ind w:left="6546" w:hanging="360"/>
      </w:pPr>
    </w:lvl>
    <w:lvl w:ilvl="7" w:tplc="041B0019" w:tentative="1">
      <w:start w:val="1"/>
      <w:numFmt w:val="lowerLetter"/>
      <w:lvlText w:val="%8."/>
      <w:lvlJc w:val="left"/>
      <w:pPr>
        <w:ind w:left="7266" w:hanging="360"/>
      </w:pPr>
    </w:lvl>
    <w:lvl w:ilvl="8" w:tplc="041B001B" w:tentative="1">
      <w:start w:val="1"/>
      <w:numFmt w:val="lowerRoman"/>
      <w:lvlText w:val="%9."/>
      <w:lvlJc w:val="right"/>
      <w:pPr>
        <w:ind w:left="7986" w:hanging="180"/>
      </w:pPr>
    </w:lvl>
  </w:abstractNum>
  <w:num w:numId="1" w16cid:durableId="2043093115">
    <w:abstractNumId w:val="13"/>
  </w:num>
  <w:num w:numId="2" w16cid:durableId="1187140615">
    <w:abstractNumId w:val="6"/>
  </w:num>
  <w:num w:numId="3" w16cid:durableId="1511943954">
    <w:abstractNumId w:val="21"/>
  </w:num>
  <w:num w:numId="4" w16cid:durableId="1150635839">
    <w:abstractNumId w:val="14"/>
  </w:num>
  <w:num w:numId="5" w16cid:durableId="431046842">
    <w:abstractNumId w:val="3"/>
  </w:num>
  <w:num w:numId="6" w16cid:durableId="571084758">
    <w:abstractNumId w:val="11"/>
  </w:num>
  <w:num w:numId="7" w16cid:durableId="1549757303">
    <w:abstractNumId w:val="22"/>
  </w:num>
  <w:num w:numId="8" w16cid:durableId="2076194498">
    <w:abstractNumId w:val="4"/>
  </w:num>
  <w:num w:numId="9" w16cid:durableId="1356733237">
    <w:abstractNumId w:val="9"/>
  </w:num>
  <w:num w:numId="10" w16cid:durableId="261452476">
    <w:abstractNumId w:val="16"/>
  </w:num>
  <w:num w:numId="11" w16cid:durableId="1019889367">
    <w:abstractNumId w:val="0"/>
  </w:num>
  <w:num w:numId="12" w16cid:durableId="806774161">
    <w:abstractNumId w:val="1"/>
  </w:num>
  <w:num w:numId="13" w16cid:durableId="464468438">
    <w:abstractNumId w:val="23"/>
  </w:num>
  <w:num w:numId="14" w16cid:durableId="57823255">
    <w:abstractNumId w:val="7"/>
  </w:num>
  <w:num w:numId="15" w16cid:durableId="359818075">
    <w:abstractNumId w:val="8"/>
  </w:num>
  <w:num w:numId="16" w16cid:durableId="1121680386">
    <w:abstractNumId w:val="10"/>
  </w:num>
  <w:num w:numId="17" w16cid:durableId="846285737">
    <w:abstractNumId w:val="12"/>
  </w:num>
  <w:num w:numId="18" w16cid:durableId="1833713370">
    <w:abstractNumId w:val="20"/>
  </w:num>
  <w:num w:numId="19" w16cid:durableId="348142383">
    <w:abstractNumId w:val="19"/>
  </w:num>
  <w:num w:numId="20" w16cid:durableId="1025717055">
    <w:abstractNumId w:val="17"/>
  </w:num>
  <w:num w:numId="21" w16cid:durableId="1445539168">
    <w:abstractNumId w:val="5"/>
  </w:num>
  <w:num w:numId="22" w16cid:durableId="2110006430">
    <w:abstractNumId w:val="18"/>
  </w:num>
  <w:num w:numId="23" w16cid:durableId="15623901">
    <w:abstractNumId w:val="15"/>
  </w:num>
  <w:num w:numId="24" w16cid:durableId="1417946090">
    <w:abstractNumId w:val="24"/>
  </w:num>
  <w:num w:numId="25" w16cid:durableId="15849495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4FF2"/>
    <w:rsid w:val="00002B6A"/>
    <w:rsid w:val="000074CE"/>
    <w:rsid w:val="00026CC8"/>
    <w:rsid w:val="00030FC6"/>
    <w:rsid w:val="000472F5"/>
    <w:rsid w:val="000550FB"/>
    <w:rsid w:val="00071012"/>
    <w:rsid w:val="00086548"/>
    <w:rsid w:val="000A696D"/>
    <w:rsid w:val="000B44E8"/>
    <w:rsid w:val="000C7FEC"/>
    <w:rsid w:val="000E5DA1"/>
    <w:rsid w:val="000F77DB"/>
    <w:rsid w:val="00106A43"/>
    <w:rsid w:val="001071A3"/>
    <w:rsid w:val="001076BC"/>
    <w:rsid w:val="00113140"/>
    <w:rsid w:val="0011606D"/>
    <w:rsid w:val="00117808"/>
    <w:rsid w:val="00132E1A"/>
    <w:rsid w:val="00137D69"/>
    <w:rsid w:val="0014594B"/>
    <w:rsid w:val="001505FB"/>
    <w:rsid w:val="00153C49"/>
    <w:rsid w:val="001C3C80"/>
    <w:rsid w:val="001E4369"/>
    <w:rsid w:val="001F3424"/>
    <w:rsid w:val="00200DEC"/>
    <w:rsid w:val="00207730"/>
    <w:rsid w:val="002313C1"/>
    <w:rsid w:val="0023644A"/>
    <w:rsid w:val="00243CAE"/>
    <w:rsid w:val="00243EED"/>
    <w:rsid w:val="00246166"/>
    <w:rsid w:val="00250C8F"/>
    <w:rsid w:val="002523C6"/>
    <w:rsid w:val="00270DD0"/>
    <w:rsid w:val="00272FDD"/>
    <w:rsid w:val="00281CFC"/>
    <w:rsid w:val="00283F59"/>
    <w:rsid w:val="00287809"/>
    <w:rsid w:val="00295778"/>
    <w:rsid w:val="002A0B63"/>
    <w:rsid w:val="002A1000"/>
    <w:rsid w:val="002B2BDF"/>
    <w:rsid w:val="002C027F"/>
    <w:rsid w:val="002D2367"/>
    <w:rsid w:val="002D243F"/>
    <w:rsid w:val="002D607A"/>
    <w:rsid w:val="002D7372"/>
    <w:rsid w:val="002D77FC"/>
    <w:rsid w:val="002E1BC8"/>
    <w:rsid w:val="00302C81"/>
    <w:rsid w:val="00314C0F"/>
    <w:rsid w:val="0032741D"/>
    <w:rsid w:val="00334676"/>
    <w:rsid w:val="00334E11"/>
    <w:rsid w:val="00342561"/>
    <w:rsid w:val="00346366"/>
    <w:rsid w:val="00362E48"/>
    <w:rsid w:val="00377B09"/>
    <w:rsid w:val="0039207C"/>
    <w:rsid w:val="003B5006"/>
    <w:rsid w:val="003C2DE1"/>
    <w:rsid w:val="003D1D3F"/>
    <w:rsid w:val="003F7D3F"/>
    <w:rsid w:val="004117EB"/>
    <w:rsid w:val="004224F6"/>
    <w:rsid w:val="004413AF"/>
    <w:rsid w:val="00441AA5"/>
    <w:rsid w:val="00444B15"/>
    <w:rsid w:val="0044549F"/>
    <w:rsid w:val="00445C0A"/>
    <w:rsid w:val="00447D2D"/>
    <w:rsid w:val="0045140B"/>
    <w:rsid w:val="00451A46"/>
    <w:rsid w:val="00465BF1"/>
    <w:rsid w:val="00474C74"/>
    <w:rsid w:val="004A36C9"/>
    <w:rsid w:val="004A3E48"/>
    <w:rsid w:val="004B6475"/>
    <w:rsid w:val="004D6F55"/>
    <w:rsid w:val="004F1ECB"/>
    <w:rsid w:val="004F6E58"/>
    <w:rsid w:val="00506678"/>
    <w:rsid w:val="0052253E"/>
    <w:rsid w:val="00530D8A"/>
    <w:rsid w:val="00536A1D"/>
    <w:rsid w:val="00545CE0"/>
    <w:rsid w:val="00547F69"/>
    <w:rsid w:val="00555B6C"/>
    <w:rsid w:val="00561FA9"/>
    <w:rsid w:val="005636DB"/>
    <w:rsid w:val="00564263"/>
    <w:rsid w:val="005714DD"/>
    <w:rsid w:val="005802EE"/>
    <w:rsid w:val="005869BE"/>
    <w:rsid w:val="00594141"/>
    <w:rsid w:val="00595C69"/>
    <w:rsid w:val="005A04D2"/>
    <w:rsid w:val="005B0709"/>
    <w:rsid w:val="005B5387"/>
    <w:rsid w:val="005C1B27"/>
    <w:rsid w:val="005E662A"/>
    <w:rsid w:val="005F5469"/>
    <w:rsid w:val="006011AD"/>
    <w:rsid w:val="006131EA"/>
    <w:rsid w:val="006142FE"/>
    <w:rsid w:val="0061557B"/>
    <w:rsid w:val="00616AC0"/>
    <w:rsid w:val="006225B2"/>
    <w:rsid w:val="00657FDD"/>
    <w:rsid w:val="00667BAB"/>
    <w:rsid w:val="006A0DAF"/>
    <w:rsid w:val="006A734D"/>
    <w:rsid w:val="006D0F94"/>
    <w:rsid w:val="006E21CC"/>
    <w:rsid w:val="006F3420"/>
    <w:rsid w:val="006F7EB7"/>
    <w:rsid w:val="00716487"/>
    <w:rsid w:val="00735194"/>
    <w:rsid w:val="007372E8"/>
    <w:rsid w:val="007429B7"/>
    <w:rsid w:val="00747FA5"/>
    <w:rsid w:val="00754D1D"/>
    <w:rsid w:val="0075712E"/>
    <w:rsid w:val="00764E04"/>
    <w:rsid w:val="00791D99"/>
    <w:rsid w:val="007920AB"/>
    <w:rsid w:val="00792B3B"/>
    <w:rsid w:val="00797244"/>
    <w:rsid w:val="007973F9"/>
    <w:rsid w:val="007B1C5B"/>
    <w:rsid w:val="007D0664"/>
    <w:rsid w:val="007D1F45"/>
    <w:rsid w:val="007D7313"/>
    <w:rsid w:val="007F713B"/>
    <w:rsid w:val="007F71CC"/>
    <w:rsid w:val="00800ABC"/>
    <w:rsid w:val="0080170A"/>
    <w:rsid w:val="0080220F"/>
    <w:rsid w:val="008053F2"/>
    <w:rsid w:val="0082153C"/>
    <w:rsid w:val="00822879"/>
    <w:rsid w:val="008436B5"/>
    <w:rsid w:val="00852AF3"/>
    <w:rsid w:val="00854318"/>
    <w:rsid w:val="00865753"/>
    <w:rsid w:val="00871650"/>
    <w:rsid w:val="00875AE1"/>
    <w:rsid w:val="00882BEB"/>
    <w:rsid w:val="008945E2"/>
    <w:rsid w:val="008A41D5"/>
    <w:rsid w:val="008B1C6F"/>
    <w:rsid w:val="008B39C5"/>
    <w:rsid w:val="008B6C33"/>
    <w:rsid w:val="008C25D3"/>
    <w:rsid w:val="008C2B28"/>
    <w:rsid w:val="008C3083"/>
    <w:rsid w:val="008C6CE2"/>
    <w:rsid w:val="008D419B"/>
    <w:rsid w:val="008D77AD"/>
    <w:rsid w:val="00901399"/>
    <w:rsid w:val="00906644"/>
    <w:rsid w:val="00912273"/>
    <w:rsid w:val="00922F02"/>
    <w:rsid w:val="00936ACA"/>
    <w:rsid w:val="00945885"/>
    <w:rsid w:val="00947CF8"/>
    <w:rsid w:val="00952F0B"/>
    <w:rsid w:val="00954C08"/>
    <w:rsid w:val="0095555B"/>
    <w:rsid w:val="009612A9"/>
    <w:rsid w:val="00964FF2"/>
    <w:rsid w:val="00967B1B"/>
    <w:rsid w:val="009873B0"/>
    <w:rsid w:val="00997A65"/>
    <w:rsid w:val="009A68CA"/>
    <w:rsid w:val="009C0E0A"/>
    <w:rsid w:val="009E24F4"/>
    <w:rsid w:val="009E6838"/>
    <w:rsid w:val="00A04948"/>
    <w:rsid w:val="00A12201"/>
    <w:rsid w:val="00A13631"/>
    <w:rsid w:val="00A32C03"/>
    <w:rsid w:val="00A4161D"/>
    <w:rsid w:val="00A44ADE"/>
    <w:rsid w:val="00A55696"/>
    <w:rsid w:val="00A6234A"/>
    <w:rsid w:val="00A8068A"/>
    <w:rsid w:val="00AA050E"/>
    <w:rsid w:val="00AB0040"/>
    <w:rsid w:val="00AB3891"/>
    <w:rsid w:val="00AB6404"/>
    <w:rsid w:val="00AC6212"/>
    <w:rsid w:val="00AD040E"/>
    <w:rsid w:val="00AD0F13"/>
    <w:rsid w:val="00AE51E5"/>
    <w:rsid w:val="00AF164F"/>
    <w:rsid w:val="00AF6DA4"/>
    <w:rsid w:val="00B2116E"/>
    <w:rsid w:val="00B27580"/>
    <w:rsid w:val="00B361E6"/>
    <w:rsid w:val="00B42936"/>
    <w:rsid w:val="00B4615F"/>
    <w:rsid w:val="00B47673"/>
    <w:rsid w:val="00B620DF"/>
    <w:rsid w:val="00B74684"/>
    <w:rsid w:val="00B75B20"/>
    <w:rsid w:val="00B84D8B"/>
    <w:rsid w:val="00B85F0A"/>
    <w:rsid w:val="00B86B6C"/>
    <w:rsid w:val="00B93D15"/>
    <w:rsid w:val="00BA7AA5"/>
    <w:rsid w:val="00BB02C4"/>
    <w:rsid w:val="00BB301B"/>
    <w:rsid w:val="00BC618D"/>
    <w:rsid w:val="00BD46F7"/>
    <w:rsid w:val="00BD5D6B"/>
    <w:rsid w:val="00C46984"/>
    <w:rsid w:val="00C7037D"/>
    <w:rsid w:val="00C70977"/>
    <w:rsid w:val="00CA34AC"/>
    <w:rsid w:val="00CC03D0"/>
    <w:rsid w:val="00CC166D"/>
    <w:rsid w:val="00CC397E"/>
    <w:rsid w:val="00CF6D25"/>
    <w:rsid w:val="00D323C9"/>
    <w:rsid w:val="00D57710"/>
    <w:rsid w:val="00D978E5"/>
    <w:rsid w:val="00DA0EF5"/>
    <w:rsid w:val="00DA1AE6"/>
    <w:rsid w:val="00DD3186"/>
    <w:rsid w:val="00DD3B5A"/>
    <w:rsid w:val="00DE720B"/>
    <w:rsid w:val="00E00C3E"/>
    <w:rsid w:val="00E03050"/>
    <w:rsid w:val="00E044A8"/>
    <w:rsid w:val="00E15D02"/>
    <w:rsid w:val="00E229A6"/>
    <w:rsid w:val="00E25A6F"/>
    <w:rsid w:val="00E41A4E"/>
    <w:rsid w:val="00E51614"/>
    <w:rsid w:val="00E62218"/>
    <w:rsid w:val="00E642CF"/>
    <w:rsid w:val="00E70AAE"/>
    <w:rsid w:val="00E721CC"/>
    <w:rsid w:val="00E76F9A"/>
    <w:rsid w:val="00EA4D6D"/>
    <w:rsid w:val="00EF6D01"/>
    <w:rsid w:val="00EF725C"/>
    <w:rsid w:val="00F225E4"/>
    <w:rsid w:val="00F2277B"/>
    <w:rsid w:val="00F24B64"/>
    <w:rsid w:val="00F32EA2"/>
    <w:rsid w:val="00F3570B"/>
    <w:rsid w:val="00F435C3"/>
    <w:rsid w:val="00F44B77"/>
    <w:rsid w:val="00F54A5E"/>
    <w:rsid w:val="00F56E91"/>
    <w:rsid w:val="00F7028B"/>
    <w:rsid w:val="00F767BB"/>
    <w:rsid w:val="00F94677"/>
    <w:rsid w:val="00F97836"/>
    <w:rsid w:val="00FA2C6E"/>
    <w:rsid w:val="00FC41EB"/>
    <w:rsid w:val="00FD05FB"/>
    <w:rsid w:val="00FD53E1"/>
    <w:rsid w:val="00FF633A"/>
    <w:rsid w:val="00FF77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161C2D2"/>
  <w15:docId w15:val="{AE9C6DF3-F2CE-4667-A197-0D6A70AA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 Narrow" w:eastAsia="Arial Narrow" w:hAnsi="Arial Narrow" w:cs="Arial Narrow"/>
      <w:lang w:val="sk-SK"/>
    </w:rPr>
  </w:style>
  <w:style w:type="paragraph" w:styleId="Nadpis1">
    <w:name w:val="heading 1"/>
    <w:basedOn w:val="Normlny"/>
    <w:uiPriority w:val="9"/>
    <w:qFormat/>
    <w:pPr>
      <w:ind w:left="438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1141" w:hanging="284"/>
    </w:pPr>
  </w:style>
  <w:style w:type="paragraph" w:customStyle="1" w:styleId="TableParagraph">
    <w:name w:val="Table Paragraph"/>
    <w:basedOn w:val="Normlny"/>
    <w:uiPriority w:val="1"/>
    <w:qFormat/>
    <w:pPr>
      <w:ind w:left="119"/>
    </w:pPr>
  </w:style>
  <w:style w:type="paragraph" w:styleId="Hlavika">
    <w:name w:val="header"/>
    <w:basedOn w:val="Normlny"/>
    <w:link w:val="Hlavik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871650"/>
    <w:rPr>
      <w:rFonts w:ascii="Arial Narrow" w:eastAsia="Arial Narrow" w:hAnsi="Arial Narrow" w:cs="Arial Narrow"/>
      <w:lang w:val="sk-SK"/>
    </w:rPr>
  </w:style>
  <w:style w:type="paragraph" w:styleId="Pta">
    <w:name w:val="footer"/>
    <w:basedOn w:val="Normlny"/>
    <w:link w:val="PtaChar"/>
    <w:uiPriority w:val="99"/>
    <w:unhideWhenUsed/>
    <w:rsid w:val="00871650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871650"/>
    <w:rPr>
      <w:rFonts w:ascii="Arial Narrow" w:eastAsia="Arial Narrow" w:hAnsi="Arial Narrow" w:cs="Arial Narrow"/>
      <w:lang w:val="sk-SK"/>
    </w:rPr>
  </w:style>
  <w:style w:type="paragraph" w:customStyle="1" w:styleId="Default">
    <w:name w:val="Default"/>
    <w:rsid w:val="00F3570B"/>
    <w:pPr>
      <w:widowControl/>
      <w:adjustRightInd w:val="0"/>
    </w:pPr>
    <w:rPr>
      <w:rFonts w:ascii="Arial" w:hAnsi="Arial" w:cs="Arial"/>
      <w:color w:val="000000"/>
      <w:sz w:val="24"/>
      <w:szCs w:val="24"/>
      <w:lang w:val="sk-SK"/>
    </w:rPr>
  </w:style>
  <w:style w:type="table" w:styleId="Mriekatabuky">
    <w:name w:val="Table Grid"/>
    <w:basedOn w:val="Normlnatabuka"/>
    <w:uiPriority w:val="59"/>
    <w:rsid w:val="00F3570B"/>
    <w:pPr>
      <w:widowControl/>
      <w:autoSpaceDE/>
      <w:autoSpaceDN/>
    </w:pPr>
    <w:rPr>
      <w:lang w:val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dcontent">
    <w:name w:val="markedcontent"/>
    <w:basedOn w:val="Predvolenpsmoodseku"/>
    <w:rsid w:val="0061557B"/>
  </w:style>
  <w:style w:type="character" w:styleId="sloriadka">
    <w:name w:val="line number"/>
    <w:basedOn w:val="Predvolenpsmoodseku"/>
    <w:uiPriority w:val="99"/>
    <w:semiHidden/>
    <w:unhideWhenUsed/>
    <w:rsid w:val="00A049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740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DF4E38-D0A4-4996-963F-02E626CD90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1028</TotalTime>
  <Pages>11</Pages>
  <Words>3398</Words>
  <Characters>19372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22725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Matulova Silvia</dc:creator>
  <cp:lastModifiedBy>Ľubica Sumková</cp:lastModifiedBy>
  <cp:revision>77</cp:revision>
  <dcterms:created xsi:type="dcterms:W3CDTF">2022-02-15T16:42:00Z</dcterms:created>
  <dcterms:modified xsi:type="dcterms:W3CDTF">2026-03-19T06:47:00Z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2021-01-19T00:00:00Z</vt:filetime>
  </property>
</Properties>
</file>