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2D9218F" w14:textId="0ECA219B" w:rsidR="002E271D" w:rsidRDefault="002E271D"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w:t>
      </w:r>
      <w:r w:rsidR="006841B9">
        <w:rPr>
          <w:rFonts w:ascii="Arial" w:hAnsi="Arial" w:cs="Arial"/>
          <w:sz w:val="20"/>
          <w:szCs w:val="20"/>
        </w:rPr>
        <w:t>POD</w:t>
      </w:r>
      <w:r>
        <w:rPr>
          <w:rFonts w:ascii="Arial" w:hAnsi="Arial" w:cs="Arial"/>
          <w:sz w:val="20"/>
          <w:szCs w:val="20"/>
        </w:rPr>
        <w:t xml:space="preserve"> 3 – 01</w:t>
      </w:r>
      <w:r>
        <w:rPr>
          <w:rFonts w:ascii="Arial" w:hAnsi="Arial" w:cs="Arial"/>
          <w:sz w:val="20"/>
          <w:szCs w:val="20"/>
        </w:rPr>
        <w:tab/>
        <w:t xml:space="preserve"> IČO </w:t>
      </w:r>
      <w:r w:rsidR="009C7169">
        <w:rPr>
          <w:rFonts w:ascii="Arial" w:hAnsi="Arial" w:cs="Arial"/>
          <w:sz w:val="20"/>
          <w:szCs w:val="20"/>
        </w:rPr>
        <w:t>56396074</w:t>
      </w:r>
      <w:r>
        <w:rPr>
          <w:rFonts w:ascii="Arial" w:hAnsi="Arial" w:cs="Arial"/>
          <w:sz w:val="20"/>
          <w:szCs w:val="20"/>
        </w:rPr>
        <w:tab/>
      </w:r>
      <w:r>
        <w:rPr>
          <w:rFonts w:ascii="Arial" w:hAnsi="Arial" w:cs="Arial"/>
          <w:sz w:val="20"/>
          <w:szCs w:val="20"/>
        </w:rPr>
        <w:tab/>
        <w:t xml:space="preserve"> DIČ </w:t>
      </w:r>
      <w:r w:rsidR="009C7169">
        <w:rPr>
          <w:rFonts w:ascii="Arial" w:hAnsi="Arial" w:cs="Arial"/>
          <w:sz w:val="20"/>
          <w:szCs w:val="20"/>
        </w:rPr>
        <w:t>2122300345</w:t>
      </w:r>
    </w:p>
    <w:p w14:paraId="1EE9514E" w14:textId="77777777" w:rsidR="002E271D" w:rsidRDefault="002E271D" w:rsidP="002E271D">
      <w:pPr>
        <w:autoSpaceDE w:val="0"/>
        <w:autoSpaceDN w:val="0"/>
        <w:adjustRightInd w:val="0"/>
        <w:spacing w:after="0" w:line="240" w:lineRule="auto"/>
        <w:rPr>
          <w:rFonts w:ascii="Arial" w:hAnsi="Arial" w:cs="Arial"/>
          <w:b/>
          <w:bCs/>
          <w:sz w:val="36"/>
          <w:szCs w:val="36"/>
        </w:rPr>
      </w:pPr>
    </w:p>
    <w:p w14:paraId="77E0D574" w14:textId="77777777" w:rsidR="002E271D" w:rsidRDefault="002E271D" w:rsidP="002E271D">
      <w:pPr>
        <w:autoSpaceDE w:val="0"/>
        <w:autoSpaceDN w:val="0"/>
        <w:adjustRightInd w:val="0"/>
        <w:spacing w:after="0" w:line="240" w:lineRule="auto"/>
        <w:rPr>
          <w:rFonts w:ascii="Arial" w:hAnsi="Arial" w:cs="Arial"/>
          <w:b/>
          <w:bCs/>
          <w:sz w:val="36"/>
          <w:szCs w:val="36"/>
        </w:rPr>
      </w:pPr>
    </w:p>
    <w:p w14:paraId="0769C538" w14:textId="77777777" w:rsidR="002E271D" w:rsidRDefault="002E271D" w:rsidP="002E271D">
      <w:pPr>
        <w:autoSpaceDE w:val="0"/>
        <w:autoSpaceDN w:val="0"/>
        <w:adjustRightInd w:val="0"/>
        <w:spacing w:after="0" w:line="240" w:lineRule="auto"/>
        <w:rPr>
          <w:rFonts w:ascii="Arial" w:hAnsi="Arial" w:cs="Arial"/>
          <w:b/>
          <w:bCs/>
          <w:sz w:val="36"/>
          <w:szCs w:val="36"/>
        </w:rPr>
      </w:pPr>
    </w:p>
    <w:p w14:paraId="7FBFB567" w14:textId="77777777" w:rsidR="002E271D" w:rsidRDefault="002E271D" w:rsidP="002E271D">
      <w:pPr>
        <w:autoSpaceDE w:val="0"/>
        <w:autoSpaceDN w:val="0"/>
        <w:adjustRightInd w:val="0"/>
        <w:spacing w:after="0" w:line="240" w:lineRule="auto"/>
        <w:rPr>
          <w:rFonts w:ascii="Arial" w:hAnsi="Arial" w:cs="Arial"/>
          <w:b/>
          <w:bCs/>
          <w:sz w:val="36"/>
          <w:szCs w:val="36"/>
        </w:rPr>
      </w:pPr>
    </w:p>
    <w:p w14:paraId="789F3C3B" w14:textId="77777777" w:rsidR="002E271D" w:rsidRDefault="002E271D" w:rsidP="002E271D">
      <w:pPr>
        <w:autoSpaceDE w:val="0"/>
        <w:autoSpaceDN w:val="0"/>
        <w:adjustRightInd w:val="0"/>
        <w:spacing w:after="0" w:line="240" w:lineRule="auto"/>
        <w:rPr>
          <w:rFonts w:ascii="Arial" w:hAnsi="Arial" w:cs="Arial"/>
          <w:b/>
          <w:bCs/>
          <w:sz w:val="36"/>
          <w:szCs w:val="36"/>
        </w:rPr>
      </w:pPr>
      <w:r>
        <w:rPr>
          <w:rFonts w:ascii="Arial" w:hAnsi="Arial" w:cs="Arial"/>
          <w:b/>
          <w:bCs/>
          <w:sz w:val="36"/>
          <w:szCs w:val="36"/>
        </w:rPr>
        <w:t>Poznámky k účtovnej závierke za obdobie</w:t>
      </w:r>
    </w:p>
    <w:p w14:paraId="0FD6A18B" w14:textId="3A802EBF" w:rsidR="002E271D" w:rsidRDefault="00253B66" w:rsidP="002E271D">
      <w:pPr>
        <w:autoSpaceDE w:val="0"/>
        <w:autoSpaceDN w:val="0"/>
        <w:adjustRightInd w:val="0"/>
        <w:spacing w:after="0" w:line="240" w:lineRule="auto"/>
        <w:rPr>
          <w:rFonts w:ascii="Arial" w:hAnsi="Arial" w:cs="Arial"/>
          <w:b/>
          <w:bCs/>
          <w:sz w:val="36"/>
          <w:szCs w:val="36"/>
        </w:rPr>
      </w:pPr>
      <w:r>
        <w:rPr>
          <w:rFonts w:ascii="Arial" w:hAnsi="Arial" w:cs="Arial"/>
          <w:b/>
          <w:bCs/>
          <w:sz w:val="36"/>
          <w:szCs w:val="36"/>
        </w:rPr>
        <w:t xml:space="preserve">od </w:t>
      </w:r>
      <w:r w:rsidR="001D38D2">
        <w:rPr>
          <w:rFonts w:ascii="Arial" w:hAnsi="Arial" w:cs="Arial"/>
          <w:b/>
          <w:bCs/>
          <w:sz w:val="36"/>
          <w:szCs w:val="36"/>
        </w:rPr>
        <w:t>01.01.2025</w:t>
      </w:r>
      <w:r>
        <w:rPr>
          <w:rFonts w:ascii="Arial" w:hAnsi="Arial" w:cs="Arial"/>
          <w:b/>
          <w:bCs/>
          <w:sz w:val="36"/>
          <w:szCs w:val="36"/>
        </w:rPr>
        <w:t xml:space="preserve">  do 31.12.202</w:t>
      </w:r>
      <w:r w:rsidR="001D38D2">
        <w:rPr>
          <w:rFonts w:ascii="Arial" w:hAnsi="Arial" w:cs="Arial"/>
          <w:b/>
          <w:bCs/>
          <w:sz w:val="36"/>
          <w:szCs w:val="36"/>
        </w:rPr>
        <w:t>5</w:t>
      </w:r>
      <w:r w:rsidR="002E271D">
        <w:rPr>
          <w:rFonts w:ascii="Arial" w:hAnsi="Arial" w:cs="Arial"/>
          <w:b/>
          <w:bCs/>
          <w:sz w:val="36"/>
          <w:szCs w:val="36"/>
        </w:rPr>
        <w:t xml:space="preserve"> </w:t>
      </w:r>
    </w:p>
    <w:p w14:paraId="37FFF995" w14:textId="77777777" w:rsidR="002E271D" w:rsidRDefault="002E271D" w:rsidP="002E271D">
      <w:pPr>
        <w:autoSpaceDE w:val="0"/>
        <w:autoSpaceDN w:val="0"/>
        <w:adjustRightInd w:val="0"/>
        <w:spacing w:after="0" w:line="240" w:lineRule="auto"/>
        <w:rPr>
          <w:rFonts w:ascii="Arial" w:hAnsi="Arial" w:cs="Arial"/>
          <w:b/>
          <w:bCs/>
          <w:sz w:val="36"/>
          <w:szCs w:val="36"/>
        </w:rPr>
      </w:pPr>
    </w:p>
    <w:p w14:paraId="7216A9C9" w14:textId="77777777" w:rsidR="002E271D" w:rsidRDefault="002E271D" w:rsidP="002E271D">
      <w:pPr>
        <w:autoSpaceDE w:val="0"/>
        <w:autoSpaceDN w:val="0"/>
        <w:adjustRightInd w:val="0"/>
        <w:spacing w:after="0" w:line="240" w:lineRule="auto"/>
        <w:rPr>
          <w:rFonts w:ascii="Arial" w:hAnsi="Arial" w:cs="Arial"/>
          <w:b/>
          <w:bCs/>
          <w:sz w:val="36"/>
          <w:szCs w:val="36"/>
        </w:rPr>
      </w:pPr>
    </w:p>
    <w:p w14:paraId="6A7C69FF" w14:textId="042BCB8F" w:rsidR="002E271D" w:rsidRDefault="002E271D" w:rsidP="002E271D">
      <w:pPr>
        <w:autoSpaceDE w:val="0"/>
        <w:autoSpaceDN w:val="0"/>
        <w:adjustRightInd w:val="0"/>
        <w:spacing w:after="0" w:line="240" w:lineRule="auto"/>
        <w:rPr>
          <w:rFonts w:ascii="Arial" w:hAnsi="Arial" w:cs="Arial"/>
          <w:sz w:val="20"/>
          <w:szCs w:val="20"/>
        </w:rPr>
      </w:pPr>
      <w:r>
        <w:rPr>
          <w:rFonts w:ascii="Arial" w:hAnsi="Arial" w:cs="Arial"/>
          <w:b/>
          <w:bCs/>
          <w:sz w:val="18"/>
          <w:szCs w:val="18"/>
        </w:rPr>
        <w:t xml:space="preserve">Obchodné meno: </w:t>
      </w:r>
      <w:r>
        <w:rPr>
          <w:rFonts w:ascii="Arial" w:hAnsi="Arial" w:cs="Arial"/>
          <w:b/>
          <w:bCs/>
          <w:sz w:val="18"/>
          <w:szCs w:val="18"/>
        </w:rPr>
        <w:tab/>
        <w:t xml:space="preserve"> </w:t>
      </w:r>
      <w:proofErr w:type="spellStart"/>
      <w:r w:rsidR="009C7169" w:rsidRPr="009C7169">
        <w:rPr>
          <w:rFonts w:ascii="Arial" w:hAnsi="Arial" w:cs="Arial"/>
          <w:sz w:val="20"/>
          <w:szCs w:val="20"/>
        </w:rPr>
        <w:t>yesterday´s</w:t>
      </w:r>
      <w:proofErr w:type="spellEnd"/>
      <w:r w:rsidR="009C7169" w:rsidRPr="009C7169">
        <w:rPr>
          <w:rFonts w:ascii="Arial" w:hAnsi="Arial" w:cs="Arial"/>
          <w:sz w:val="20"/>
          <w:szCs w:val="20"/>
        </w:rPr>
        <w:t xml:space="preserve"> </w:t>
      </w:r>
      <w:proofErr w:type="spellStart"/>
      <w:r w:rsidR="009C7169" w:rsidRPr="009C7169">
        <w:rPr>
          <w:rFonts w:ascii="Arial" w:hAnsi="Arial" w:cs="Arial"/>
          <w:sz w:val="20"/>
          <w:szCs w:val="20"/>
        </w:rPr>
        <w:t>entertainment</w:t>
      </w:r>
      <w:proofErr w:type="spellEnd"/>
      <w:r w:rsidR="009C7169" w:rsidRPr="009C7169">
        <w:rPr>
          <w:rFonts w:ascii="Arial" w:hAnsi="Arial" w:cs="Arial"/>
          <w:sz w:val="20"/>
          <w:szCs w:val="20"/>
        </w:rPr>
        <w:t>, s. r. o.</w:t>
      </w:r>
    </w:p>
    <w:p w14:paraId="41FB3DB8" w14:textId="495369B7" w:rsidR="002E271D" w:rsidRPr="002E271D" w:rsidRDefault="002E271D" w:rsidP="002E271D">
      <w:pPr>
        <w:autoSpaceDE w:val="0"/>
        <w:autoSpaceDN w:val="0"/>
        <w:adjustRightInd w:val="0"/>
        <w:spacing w:after="0" w:line="240" w:lineRule="auto"/>
        <w:rPr>
          <w:rFonts w:ascii="Arial" w:hAnsi="Arial" w:cs="Arial"/>
          <w:sz w:val="20"/>
          <w:szCs w:val="20"/>
        </w:rPr>
      </w:pPr>
      <w:r>
        <w:rPr>
          <w:rFonts w:ascii="Arial" w:hAnsi="Arial" w:cs="Arial"/>
          <w:b/>
          <w:bCs/>
          <w:sz w:val="18"/>
          <w:szCs w:val="18"/>
        </w:rPr>
        <w:t>Sídlo:</w:t>
      </w:r>
      <w:r w:rsidRPr="002E271D">
        <w:rPr>
          <w:rFonts w:ascii="Arial" w:hAnsi="Arial" w:cs="Arial"/>
          <w:sz w:val="20"/>
          <w:szCs w:val="20"/>
        </w:rPr>
        <w:t xml:space="preserve"> </w:t>
      </w:r>
      <w:r>
        <w:rPr>
          <w:rFonts w:ascii="Arial" w:hAnsi="Arial" w:cs="Arial"/>
          <w:sz w:val="20"/>
          <w:szCs w:val="20"/>
        </w:rPr>
        <w:tab/>
      </w:r>
      <w:r>
        <w:rPr>
          <w:rFonts w:ascii="Arial" w:hAnsi="Arial" w:cs="Arial"/>
          <w:sz w:val="20"/>
          <w:szCs w:val="20"/>
        </w:rPr>
        <w:tab/>
      </w:r>
      <w:r>
        <w:rPr>
          <w:rFonts w:ascii="Arial" w:hAnsi="Arial" w:cs="Arial"/>
          <w:sz w:val="20"/>
          <w:szCs w:val="20"/>
        </w:rPr>
        <w:tab/>
        <w:t xml:space="preserve">1.mája </w:t>
      </w:r>
      <w:r w:rsidR="009C7169">
        <w:rPr>
          <w:rFonts w:ascii="Arial" w:hAnsi="Arial" w:cs="Arial"/>
          <w:sz w:val="20"/>
          <w:szCs w:val="20"/>
        </w:rPr>
        <w:t>5470/46</w:t>
      </w:r>
      <w:r>
        <w:rPr>
          <w:rFonts w:ascii="Arial" w:hAnsi="Arial" w:cs="Arial"/>
          <w:sz w:val="20"/>
          <w:szCs w:val="20"/>
        </w:rPr>
        <w:t>,901</w:t>
      </w:r>
      <w:r w:rsidR="00752A88">
        <w:rPr>
          <w:rFonts w:ascii="Arial" w:hAnsi="Arial" w:cs="Arial"/>
          <w:sz w:val="20"/>
          <w:szCs w:val="20"/>
        </w:rPr>
        <w:t xml:space="preserve"> </w:t>
      </w:r>
      <w:r>
        <w:rPr>
          <w:rFonts w:ascii="Arial" w:hAnsi="Arial" w:cs="Arial"/>
          <w:sz w:val="20"/>
          <w:szCs w:val="20"/>
        </w:rPr>
        <w:t>01</w:t>
      </w:r>
      <w:r w:rsidR="009C7169">
        <w:rPr>
          <w:rFonts w:ascii="Arial" w:hAnsi="Arial" w:cs="Arial"/>
          <w:sz w:val="20"/>
          <w:szCs w:val="20"/>
        </w:rPr>
        <w:t xml:space="preserve">  </w:t>
      </w:r>
      <w:r>
        <w:rPr>
          <w:rFonts w:ascii="Arial" w:hAnsi="Arial" w:cs="Arial"/>
          <w:sz w:val="20"/>
          <w:szCs w:val="20"/>
        </w:rPr>
        <w:t>Malacky</w:t>
      </w:r>
    </w:p>
    <w:p w14:paraId="5E7B8CC4" w14:textId="77777777" w:rsidR="002E271D" w:rsidRDefault="002E271D" w:rsidP="002E271D">
      <w:pPr>
        <w:autoSpaceDE w:val="0"/>
        <w:autoSpaceDN w:val="0"/>
        <w:adjustRightInd w:val="0"/>
        <w:spacing w:after="0" w:line="240" w:lineRule="auto"/>
        <w:rPr>
          <w:rFonts w:ascii="Arial" w:hAnsi="Arial" w:cs="Arial"/>
          <w:b/>
          <w:bCs/>
          <w:sz w:val="18"/>
          <w:szCs w:val="18"/>
        </w:rPr>
      </w:pPr>
      <w:r>
        <w:rPr>
          <w:rFonts w:ascii="Arial" w:hAnsi="Arial" w:cs="Arial"/>
          <w:b/>
          <w:bCs/>
          <w:sz w:val="18"/>
          <w:szCs w:val="18"/>
        </w:rPr>
        <w:t>Právna forma:</w:t>
      </w:r>
      <w:r>
        <w:rPr>
          <w:rFonts w:ascii="Arial" w:hAnsi="Arial" w:cs="Arial"/>
          <w:b/>
          <w:bCs/>
          <w:sz w:val="18"/>
          <w:szCs w:val="18"/>
        </w:rPr>
        <w:tab/>
      </w:r>
      <w:r>
        <w:rPr>
          <w:rFonts w:ascii="Arial" w:hAnsi="Arial" w:cs="Arial"/>
          <w:b/>
          <w:bCs/>
          <w:sz w:val="18"/>
          <w:szCs w:val="18"/>
        </w:rPr>
        <w:tab/>
      </w:r>
      <w:r>
        <w:rPr>
          <w:rFonts w:ascii="Arial" w:hAnsi="Arial" w:cs="Arial"/>
          <w:sz w:val="20"/>
          <w:szCs w:val="20"/>
        </w:rPr>
        <w:t>spoločnosť s ručením obmedzeným</w:t>
      </w:r>
    </w:p>
    <w:p w14:paraId="44D41BA3" w14:textId="3465430B" w:rsidR="002E271D" w:rsidRDefault="002E271D" w:rsidP="002E271D">
      <w:pPr>
        <w:autoSpaceDE w:val="0"/>
        <w:autoSpaceDN w:val="0"/>
        <w:adjustRightInd w:val="0"/>
        <w:spacing w:after="0" w:line="240" w:lineRule="auto"/>
        <w:rPr>
          <w:rFonts w:ascii="Arial" w:hAnsi="Arial" w:cs="Arial"/>
          <w:b/>
          <w:bCs/>
          <w:sz w:val="18"/>
          <w:szCs w:val="18"/>
        </w:rPr>
      </w:pPr>
      <w:r>
        <w:rPr>
          <w:rFonts w:ascii="Arial" w:hAnsi="Arial" w:cs="Arial"/>
          <w:b/>
          <w:bCs/>
          <w:sz w:val="18"/>
          <w:szCs w:val="18"/>
        </w:rPr>
        <w:t>Dátum vzniku:</w:t>
      </w:r>
      <w:r>
        <w:rPr>
          <w:rFonts w:ascii="Arial" w:hAnsi="Arial" w:cs="Arial"/>
          <w:b/>
          <w:bCs/>
          <w:sz w:val="18"/>
          <w:szCs w:val="18"/>
        </w:rPr>
        <w:tab/>
      </w:r>
      <w:r>
        <w:rPr>
          <w:rFonts w:ascii="Arial" w:hAnsi="Arial" w:cs="Arial"/>
          <w:b/>
          <w:bCs/>
          <w:sz w:val="18"/>
          <w:szCs w:val="18"/>
        </w:rPr>
        <w:tab/>
      </w:r>
      <w:r w:rsidR="009C7169">
        <w:rPr>
          <w:rFonts w:ascii="Arial" w:hAnsi="Arial" w:cs="Arial"/>
          <w:bCs/>
          <w:sz w:val="18"/>
          <w:szCs w:val="18"/>
        </w:rPr>
        <w:t>30.07.2024</w:t>
      </w:r>
    </w:p>
    <w:p w14:paraId="18350D4A" w14:textId="2B3D2E4D" w:rsidR="002E271D" w:rsidRPr="00752A88" w:rsidRDefault="002E271D" w:rsidP="00752A88">
      <w:pPr>
        <w:autoSpaceDE w:val="0"/>
        <w:autoSpaceDN w:val="0"/>
        <w:adjustRightInd w:val="0"/>
        <w:spacing w:after="0" w:line="240" w:lineRule="auto"/>
        <w:ind w:left="1416" w:hanging="1416"/>
        <w:rPr>
          <w:rFonts w:ascii="Arial" w:hAnsi="Arial" w:cs="Arial"/>
          <w:bCs/>
          <w:sz w:val="18"/>
          <w:szCs w:val="18"/>
        </w:rPr>
      </w:pPr>
      <w:r>
        <w:rPr>
          <w:rFonts w:ascii="Arial" w:hAnsi="Arial" w:cs="Arial"/>
          <w:b/>
          <w:bCs/>
          <w:sz w:val="18"/>
          <w:szCs w:val="18"/>
        </w:rPr>
        <w:t>Hlavný predmet</w:t>
      </w:r>
      <w:r>
        <w:rPr>
          <w:rFonts w:ascii="Arial" w:hAnsi="Arial" w:cs="Arial"/>
          <w:b/>
          <w:bCs/>
          <w:sz w:val="18"/>
          <w:szCs w:val="18"/>
        </w:rPr>
        <w:tab/>
      </w:r>
      <w:r w:rsidR="00752A88">
        <w:rPr>
          <w:rFonts w:ascii="Arial" w:hAnsi="Arial" w:cs="Arial"/>
          <w:b/>
          <w:bCs/>
          <w:sz w:val="18"/>
          <w:szCs w:val="18"/>
        </w:rPr>
        <w:t xml:space="preserve">podnikania: </w:t>
      </w:r>
      <w:r w:rsidR="009C7169">
        <w:rPr>
          <w:rFonts w:ascii="Arial CE" w:hAnsi="Arial CE" w:cs="Arial CE"/>
          <w:bCs/>
          <w:color w:val="000000"/>
          <w:sz w:val="20"/>
          <w:szCs w:val="20"/>
          <w:shd w:val="clear" w:color="auto" w:fill="FFFFFF"/>
        </w:rPr>
        <w:t>ostatné pomocné obchodné činnosti</w:t>
      </w:r>
      <w:r w:rsidR="00752A88" w:rsidRPr="00752A88">
        <w:rPr>
          <w:rFonts w:ascii="Arial CE" w:hAnsi="Arial CE" w:cs="Arial CE"/>
          <w:bCs/>
          <w:color w:val="000000"/>
          <w:sz w:val="20"/>
          <w:szCs w:val="20"/>
          <w:shd w:val="clear" w:color="auto" w:fill="FFFFFF"/>
        </w:rPr>
        <w:t xml:space="preserve"> </w:t>
      </w:r>
    </w:p>
    <w:p w14:paraId="464B97E4" w14:textId="77777777" w:rsidR="002E271D" w:rsidRDefault="002E271D" w:rsidP="002E271D">
      <w:pPr>
        <w:autoSpaceDE w:val="0"/>
        <w:autoSpaceDN w:val="0"/>
        <w:adjustRightInd w:val="0"/>
        <w:spacing w:after="0" w:line="240" w:lineRule="auto"/>
        <w:rPr>
          <w:rFonts w:ascii="Arial" w:hAnsi="Arial" w:cs="Arial"/>
          <w:sz w:val="20"/>
          <w:szCs w:val="20"/>
        </w:rPr>
      </w:pPr>
      <w:proofErr w:type="spellStart"/>
      <w:r>
        <w:rPr>
          <w:rFonts w:ascii="Arial" w:hAnsi="Arial" w:cs="Arial"/>
          <w:b/>
          <w:bCs/>
          <w:sz w:val="18"/>
          <w:szCs w:val="18"/>
        </w:rPr>
        <w:t>Štaturárny</w:t>
      </w:r>
      <w:proofErr w:type="spellEnd"/>
      <w:r>
        <w:rPr>
          <w:rFonts w:ascii="Arial" w:hAnsi="Arial" w:cs="Arial"/>
          <w:b/>
          <w:bCs/>
          <w:sz w:val="18"/>
          <w:szCs w:val="18"/>
        </w:rPr>
        <w:t xml:space="preserve"> orgán:</w:t>
      </w:r>
      <w:r>
        <w:rPr>
          <w:rFonts w:ascii="Arial" w:hAnsi="Arial" w:cs="Arial"/>
          <w:b/>
          <w:bCs/>
          <w:sz w:val="18"/>
          <w:szCs w:val="18"/>
        </w:rPr>
        <w:tab/>
      </w:r>
      <w:r>
        <w:rPr>
          <w:rFonts w:ascii="Arial" w:hAnsi="Arial" w:cs="Arial"/>
          <w:sz w:val="20"/>
          <w:szCs w:val="20"/>
        </w:rPr>
        <w:t>Šatan Norbert-konateľ</w:t>
      </w:r>
    </w:p>
    <w:p w14:paraId="5D0ECEA8" w14:textId="77777777" w:rsidR="00752A88" w:rsidRDefault="00752A88" w:rsidP="002E271D">
      <w:pPr>
        <w:autoSpaceDE w:val="0"/>
        <w:autoSpaceDN w:val="0"/>
        <w:adjustRightInd w:val="0"/>
        <w:spacing w:after="0" w:line="240" w:lineRule="auto"/>
        <w:rPr>
          <w:rFonts w:ascii="Arial" w:hAnsi="Arial" w:cs="Arial"/>
          <w:sz w:val="20"/>
          <w:szCs w:val="20"/>
        </w:rPr>
      </w:pPr>
    </w:p>
    <w:p w14:paraId="1C1AF227" w14:textId="77777777" w:rsidR="00752A88" w:rsidRDefault="00752A88" w:rsidP="002E271D">
      <w:pPr>
        <w:autoSpaceDE w:val="0"/>
        <w:autoSpaceDN w:val="0"/>
        <w:adjustRightInd w:val="0"/>
        <w:spacing w:after="0" w:line="240" w:lineRule="auto"/>
        <w:rPr>
          <w:rFonts w:ascii="Arial" w:hAnsi="Arial" w:cs="Arial"/>
          <w:sz w:val="20"/>
          <w:szCs w:val="20"/>
        </w:rPr>
      </w:pPr>
    </w:p>
    <w:p w14:paraId="50C883F4" w14:textId="0500A9B1" w:rsidR="00752A88" w:rsidRDefault="00752A88"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IČO: </w:t>
      </w:r>
      <w:r w:rsidR="009C7169">
        <w:rPr>
          <w:rFonts w:ascii="Arial" w:hAnsi="Arial" w:cs="Arial"/>
          <w:b/>
          <w:sz w:val="20"/>
          <w:szCs w:val="20"/>
        </w:rPr>
        <w:t>56396074</w:t>
      </w:r>
    </w:p>
    <w:p w14:paraId="377B13EA" w14:textId="5880DB68" w:rsidR="00752A88" w:rsidRDefault="00752A88"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DIČ: </w:t>
      </w:r>
      <w:r w:rsidR="009C7169">
        <w:rPr>
          <w:rFonts w:ascii="Arial" w:hAnsi="Arial" w:cs="Arial"/>
          <w:b/>
          <w:sz w:val="20"/>
          <w:szCs w:val="20"/>
        </w:rPr>
        <w:t>2122300345</w:t>
      </w:r>
    </w:p>
    <w:p w14:paraId="07B7BD8C" w14:textId="77777777" w:rsidR="00752A88" w:rsidRDefault="00752A88" w:rsidP="002E271D">
      <w:pPr>
        <w:autoSpaceDE w:val="0"/>
        <w:autoSpaceDN w:val="0"/>
        <w:adjustRightInd w:val="0"/>
        <w:spacing w:after="0" w:line="240" w:lineRule="auto"/>
        <w:rPr>
          <w:rFonts w:ascii="Arial" w:hAnsi="Arial" w:cs="Arial"/>
          <w:sz w:val="20"/>
          <w:szCs w:val="20"/>
        </w:rPr>
      </w:pPr>
    </w:p>
    <w:p w14:paraId="2EEF468D" w14:textId="249E37A7" w:rsidR="00752A88" w:rsidRDefault="00752A88"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SK NACE: </w:t>
      </w:r>
      <w:r w:rsidR="009C7169">
        <w:rPr>
          <w:rFonts w:ascii="Arial" w:hAnsi="Arial" w:cs="Arial"/>
          <w:b/>
          <w:sz w:val="20"/>
          <w:szCs w:val="20"/>
        </w:rPr>
        <w:t>82.99.0</w:t>
      </w:r>
    </w:p>
    <w:p w14:paraId="2C726CE2" w14:textId="77777777" w:rsidR="00752A88" w:rsidRDefault="00752A88" w:rsidP="002E271D">
      <w:pPr>
        <w:autoSpaceDE w:val="0"/>
        <w:autoSpaceDN w:val="0"/>
        <w:adjustRightInd w:val="0"/>
        <w:spacing w:after="0" w:line="240" w:lineRule="auto"/>
        <w:rPr>
          <w:rFonts w:ascii="Arial" w:hAnsi="Arial" w:cs="Arial"/>
          <w:sz w:val="20"/>
          <w:szCs w:val="20"/>
        </w:rPr>
      </w:pPr>
    </w:p>
    <w:p w14:paraId="3CC7F5E4" w14:textId="77777777" w:rsidR="00752A88" w:rsidRDefault="00752A88" w:rsidP="002E271D">
      <w:pPr>
        <w:autoSpaceDE w:val="0"/>
        <w:autoSpaceDN w:val="0"/>
        <w:adjustRightInd w:val="0"/>
        <w:spacing w:after="0" w:line="240" w:lineRule="auto"/>
        <w:rPr>
          <w:rFonts w:ascii="Arial" w:hAnsi="Arial" w:cs="Arial"/>
          <w:sz w:val="20"/>
          <w:szCs w:val="20"/>
        </w:rPr>
      </w:pPr>
    </w:p>
    <w:p w14:paraId="5E30F2DC" w14:textId="77777777" w:rsidR="00752A88" w:rsidRDefault="00752A88" w:rsidP="002E271D">
      <w:pPr>
        <w:autoSpaceDE w:val="0"/>
        <w:autoSpaceDN w:val="0"/>
        <w:adjustRightInd w:val="0"/>
        <w:spacing w:after="0" w:line="240" w:lineRule="auto"/>
        <w:rPr>
          <w:rFonts w:ascii="Arial" w:hAnsi="Arial" w:cs="Arial"/>
          <w:sz w:val="20"/>
          <w:szCs w:val="20"/>
        </w:rPr>
      </w:pPr>
    </w:p>
    <w:p w14:paraId="16E1C342" w14:textId="77777777" w:rsidR="00752A88" w:rsidRDefault="00752A88" w:rsidP="002E271D">
      <w:pPr>
        <w:autoSpaceDE w:val="0"/>
        <w:autoSpaceDN w:val="0"/>
        <w:adjustRightInd w:val="0"/>
        <w:spacing w:after="0" w:line="240" w:lineRule="auto"/>
        <w:rPr>
          <w:rFonts w:ascii="Arial" w:hAnsi="Arial" w:cs="Arial"/>
          <w:sz w:val="20"/>
          <w:szCs w:val="20"/>
        </w:rPr>
      </w:pPr>
    </w:p>
    <w:p w14:paraId="6E0C6C94" w14:textId="77777777" w:rsidR="00752A88" w:rsidRDefault="00752A88" w:rsidP="002E271D">
      <w:pPr>
        <w:autoSpaceDE w:val="0"/>
        <w:autoSpaceDN w:val="0"/>
        <w:adjustRightInd w:val="0"/>
        <w:spacing w:after="0" w:line="240" w:lineRule="auto"/>
        <w:rPr>
          <w:rFonts w:ascii="Arial" w:hAnsi="Arial" w:cs="Arial"/>
          <w:sz w:val="20"/>
          <w:szCs w:val="20"/>
        </w:rPr>
      </w:pPr>
    </w:p>
    <w:p w14:paraId="6DAE4D0B" w14:textId="77777777" w:rsidR="00752A88" w:rsidRDefault="00752A88" w:rsidP="002E271D">
      <w:pPr>
        <w:autoSpaceDE w:val="0"/>
        <w:autoSpaceDN w:val="0"/>
        <w:adjustRightInd w:val="0"/>
        <w:spacing w:after="0" w:line="240" w:lineRule="auto"/>
        <w:rPr>
          <w:rFonts w:ascii="Arial" w:hAnsi="Arial" w:cs="Arial"/>
          <w:sz w:val="20"/>
          <w:szCs w:val="20"/>
        </w:rPr>
      </w:pPr>
    </w:p>
    <w:p w14:paraId="52CE92C2" w14:textId="77777777" w:rsidR="00752A88" w:rsidRDefault="00752A88" w:rsidP="002E271D">
      <w:pPr>
        <w:autoSpaceDE w:val="0"/>
        <w:autoSpaceDN w:val="0"/>
        <w:adjustRightInd w:val="0"/>
        <w:spacing w:after="0" w:line="240" w:lineRule="auto"/>
        <w:rPr>
          <w:rFonts w:ascii="Arial" w:hAnsi="Arial" w:cs="Arial"/>
          <w:sz w:val="20"/>
          <w:szCs w:val="20"/>
        </w:rPr>
      </w:pPr>
    </w:p>
    <w:p w14:paraId="59E10EBE" w14:textId="77777777" w:rsidR="00752A88" w:rsidRDefault="00752A88" w:rsidP="002E271D">
      <w:pPr>
        <w:autoSpaceDE w:val="0"/>
        <w:autoSpaceDN w:val="0"/>
        <w:adjustRightInd w:val="0"/>
        <w:spacing w:after="0" w:line="240" w:lineRule="auto"/>
        <w:rPr>
          <w:rFonts w:ascii="Arial" w:hAnsi="Arial" w:cs="Arial"/>
          <w:sz w:val="20"/>
          <w:szCs w:val="20"/>
        </w:rPr>
      </w:pPr>
    </w:p>
    <w:p w14:paraId="29FF68F0" w14:textId="77777777" w:rsidR="00752A88" w:rsidRDefault="00752A88" w:rsidP="002E271D">
      <w:pPr>
        <w:autoSpaceDE w:val="0"/>
        <w:autoSpaceDN w:val="0"/>
        <w:adjustRightInd w:val="0"/>
        <w:spacing w:after="0" w:line="240" w:lineRule="auto"/>
        <w:rPr>
          <w:rFonts w:ascii="Arial" w:hAnsi="Arial" w:cs="Arial"/>
          <w:sz w:val="20"/>
          <w:szCs w:val="20"/>
        </w:rPr>
      </w:pPr>
    </w:p>
    <w:p w14:paraId="466997D4" w14:textId="77777777" w:rsidR="00752A88" w:rsidRDefault="00752A88" w:rsidP="002E271D">
      <w:pPr>
        <w:autoSpaceDE w:val="0"/>
        <w:autoSpaceDN w:val="0"/>
        <w:adjustRightInd w:val="0"/>
        <w:spacing w:after="0" w:line="240" w:lineRule="auto"/>
        <w:rPr>
          <w:rFonts w:ascii="Arial" w:hAnsi="Arial" w:cs="Arial"/>
          <w:sz w:val="20"/>
          <w:szCs w:val="20"/>
        </w:rPr>
      </w:pPr>
    </w:p>
    <w:p w14:paraId="5BF27548" w14:textId="77777777" w:rsidR="00752A88" w:rsidRDefault="00752A88" w:rsidP="002E271D">
      <w:pPr>
        <w:autoSpaceDE w:val="0"/>
        <w:autoSpaceDN w:val="0"/>
        <w:adjustRightInd w:val="0"/>
        <w:spacing w:after="0" w:line="240" w:lineRule="auto"/>
        <w:rPr>
          <w:rFonts w:ascii="Arial" w:hAnsi="Arial" w:cs="Arial"/>
          <w:sz w:val="20"/>
          <w:szCs w:val="20"/>
        </w:rPr>
      </w:pPr>
    </w:p>
    <w:p w14:paraId="7F8A401E" w14:textId="77777777" w:rsidR="00752A88" w:rsidRDefault="00752A88" w:rsidP="002E271D">
      <w:pPr>
        <w:autoSpaceDE w:val="0"/>
        <w:autoSpaceDN w:val="0"/>
        <w:adjustRightInd w:val="0"/>
        <w:spacing w:after="0" w:line="240" w:lineRule="auto"/>
        <w:rPr>
          <w:rFonts w:ascii="Arial" w:hAnsi="Arial" w:cs="Arial"/>
          <w:sz w:val="20"/>
          <w:szCs w:val="20"/>
        </w:rPr>
      </w:pPr>
    </w:p>
    <w:p w14:paraId="75CAAD7D" w14:textId="77777777" w:rsidR="00752A88" w:rsidRDefault="00752A88" w:rsidP="002E271D">
      <w:pPr>
        <w:autoSpaceDE w:val="0"/>
        <w:autoSpaceDN w:val="0"/>
        <w:adjustRightInd w:val="0"/>
        <w:spacing w:after="0" w:line="240" w:lineRule="auto"/>
        <w:rPr>
          <w:rFonts w:ascii="Arial" w:hAnsi="Arial" w:cs="Arial"/>
          <w:sz w:val="20"/>
          <w:szCs w:val="20"/>
        </w:rPr>
      </w:pPr>
    </w:p>
    <w:p w14:paraId="7B6E9881" w14:textId="77777777" w:rsidR="00752A88" w:rsidRDefault="00752A88" w:rsidP="002E271D">
      <w:pPr>
        <w:autoSpaceDE w:val="0"/>
        <w:autoSpaceDN w:val="0"/>
        <w:adjustRightInd w:val="0"/>
        <w:spacing w:after="0" w:line="240" w:lineRule="auto"/>
        <w:rPr>
          <w:rFonts w:ascii="Arial" w:hAnsi="Arial" w:cs="Arial"/>
          <w:sz w:val="20"/>
          <w:szCs w:val="20"/>
        </w:rPr>
      </w:pPr>
    </w:p>
    <w:p w14:paraId="5CDD960E" w14:textId="77777777" w:rsidR="00752A88" w:rsidRDefault="00752A88" w:rsidP="002E271D">
      <w:pPr>
        <w:autoSpaceDE w:val="0"/>
        <w:autoSpaceDN w:val="0"/>
        <w:adjustRightInd w:val="0"/>
        <w:spacing w:after="0" w:line="240" w:lineRule="auto"/>
        <w:rPr>
          <w:rFonts w:ascii="Arial" w:hAnsi="Arial" w:cs="Arial"/>
          <w:sz w:val="20"/>
          <w:szCs w:val="20"/>
        </w:rPr>
      </w:pPr>
    </w:p>
    <w:p w14:paraId="3BD28767" w14:textId="77777777" w:rsidR="00752A88" w:rsidRDefault="00752A88" w:rsidP="002E271D">
      <w:pPr>
        <w:autoSpaceDE w:val="0"/>
        <w:autoSpaceDN w:val="0"/>
        <w:adjustRightInd w:val="0"/>
        <w:spacing w:after="0" w:line="240" w:lineRule="auto"/>
        <w:rPr>
          <w:rFonts w:ascii="Arial" w:hAnsi="Arial" w:cs="Arial"/>
          <w:sz w:val="20"/>
          <w:szCs w:val="20"/>
        </w:rPr>
      </w:pPr>
    </w:p>
    <w:p w14:paraId="16A15EF9" w14:textId="77777777" w:rsidR="00752A88" w:rsidRDefault="00752A88" w:rsidP="002E271D">
      <w:pPr>
        <w:autoSpaceDE w:val="0"/>
        <w:autoSpaceDN w:val="0"/>
        <w:adjustRightInd w:val="0"/>
        <w:spacing w:after="0" w:line="240" w:lineRule="auto"/>
        <w:rPr>
          <w:rFonts w:ascii="Arial" w:hAnsi="Arial" w:cs="Arial"/>
          <w:sz w:val="20"/>
          <w:szCs w:val="20"/>
        </w:rPr>
      </w:pPr>
    </w:p>
    <w:p w14:paraId="47C54728" w14:textId="77777777" w:rsidR="00752A88" w:rsidRDefault="00752A88" w:rsidP="002E271D">
      <w:pPr>
        <w:autoSpaceDE w:val="0"/>
        <w:autoSpaceDN w:val="0"/>
        <w:adjustRightInd w:val="0"/>
        <w:spacing w:after="0" w:line="240" w:lineRule="auto"/>
        <w:rPr>
          <w:rFonts w:ascii="Arial" w:hAnsi="Arial" w:cs="Arial"/>
          <w:sz w:val="20"/>
          <w:szCs w:val="20"/>
        </w:rPr>
      </w:pPr>
    </w:p>
    <w:p w14:paraId="7647950E" w14:textId="77777777" w:rsidR="00752A88" w:rsidRDefault="00752A88" w:rsidP="002E271D">
      <w:pPr>
        <w:autoSpaceDE w:val="0"/>
        <w:autoSpaceDN w:val="0"/>
        <w:adjustRightInd w:val="0"/>
        <w:spacing w:after="0" w:line="240" w:lineRule="auto"/>
        <w:rPr>
          <w:rFonts w:ascii="Arial" w:hAnsi="Arial" w:cs="Arial"/>
          <w:sz w:val="20"/>
          <w:szCs w:val="20"/>
        </w:rPr>
      </w:pPr>
    </w:p>
    <w:p w14:paraId="332E3DE3" w14:textId="77777777" w:rsidR="00752A88" w:rsidRDefault="00752A88" w:rsidP="002E271D">
      <w:pPr>
        <w:autoSpaceDE w:val="0"/>
        <w:autoSpaceDN w:val="0"/>
        <w:adjustRightInd w:val="0"/>
        <w:spacing w:after="0" w:line="240" w:lineRule="auto"/>
        <w:rPr>
          <w:rFonts w:ascii="Arial" w:hAnsi="Arial" w:cs="Arial"/>
          <w:sz w:val="20"/>
          <w:szCs w:val="20"/>
        </w:rPr>
      </w:pPr>
    </w:p>
    <w:p w14:paraId="1008F46D" w14:textId="77777777" w:rsidR="00752A88" w:rsidRDefault="00752A88" w:rsidP="002E271D">
      <w:pPr>
        <w:autoSpaceDE w:val="0"/>
        <w:autoSpaceDN w:val="0"/>
        <w:adjustRightInd w:val="0"/>
        <w:spacing w:after="0" w:line="240" w:lineRule="auto"/>
        <w:rPr>
          <w:rFonts w:ascii="Arial" w:hAnsi="Arial" w:cs="Arial"/>
          <w:sz w:val="20"/>
          <w:szCs w:val="20"/>
        </w:rPr>
      </w:pPr>
    </w:p>
    <w:p w14:paraId="4295AD99" w14:textId="77777777" w:rsidR="00752A88" w:rsidRDefault="00752A88" w:rsidP="002E271D">
      <w:pPr>
        <w:autoSpaceDE w:val="0"/>
        <w:autoSpaceDN w:val="0"/>
        <w:adjustRightInd w:val="0"/>
        <w:spacing w:after="0" w:line="240" w:lineRule="auto"/>
        <w:rPr>
          <w:rFonts w:ascii="Arial" w:hAnsi="Arial" w:cs="Arial"/>
          <w:sz w:val="20"/>
          <w:szCs w:val="20"/>
        </w:rPr>
      </w:pPr>
    </w:p>
    <w:p w14:paraId="0331A2AC" w14:textId="77777777" w:rsidR="00752A88" w:rsidRDefault="00752A88" w:rsidP="002E271D">
      <w:pPr>
        <w:autoSpaceDE w:val="0"/>
        <w:autoSpaceDN w:val="0"/>
        <w:adjustRightInd w:val="0"/>
        <w:spacing w:after="0" w:line="240" w:lineRule="auto"/>
        <w:rPr>
          <w:rFonts w:ascii="Arial" w:hAnsi="Arial" w:cs="Arial"/>
          <w:sz w:val="20"/>
          <w:szCs w:val="20"/>
        </w:rPr>
      </w:pPr>
    </w:p>
    <w:p w14:paraId="223A5D07" w14:textId="77777777" w:rsidR="00752A88" w:rsidRDefault="00752A88" w:rsidP="002E271D">
      <w:pPr>
        <w:autoSpaceDE w:val="0"/>
        <w:autoSpaceDN w:val="0"/>
        <w:adjustRightInd w:val="0"/>
        <w:spacing w:after="0" w:line="240" w:lineRule="auto"/>
        <w:rPr>
          <w:rFonts w:ascii="Arial" w:hAnsi="Arial" w:cs="Arial"/>
          <w:sz w:val="20"/>
          <w:szCs w:val="20"/>
        </w:rPr>
      </w:pPr>
    </w:p>
    <w:p w14:paraId="340FA665" w14:textId="77777777" w:rsidR="00752A88" w:rsidRDefault="00752A88" w:rsidP="002E271D">
      <w:pPr>
        <w:autoSpaceDE w:val="0"/>
        <w:autoSpaceDN w:val="0"/>
        <w:adjustRightInd w:val="0"/>
        <w:spacing w:after="0" w:line="240" w:lineRule="auto"/>
        <w:rPr>
          <w:rFonts w:ascii="Arial" w:hAnsi="Arial" w:cs="Arial"/>
          <w:sz w:val="20"/>
          <w:szCs w:val="20"/>
        </w:rPr>
      </w:pPr>
    </w:p>
    <w:p w14:paraId="576F3ACB" w14:textId="77777777" w:rsidR="00752A88" w:rsidRDefault="00752A88" w:rsidP="002E271D">
      <w:pPr>
        <w:autoSpaceDE w:val="0"/>
        <w:autoSpaceDN w:val="0"/>
        <w:adjustRightInd w:val="0"/>
        <w:spacing w:after="0" w:line="240" w:lineRule="auto"/>
        <w:rPr>
          <w:rFonts w:ascii="Arial" w:hAnsi="Arial" w:cs="Arial"/>
          <w:sz w:val="20"/>
          <w:szCs w:val="20"/>
        </w:rPr>
      </w:pPr>
    </w:p>
    <w:p w14:paraId="612F703C" w14:textId="77777777" w:rsidR="00752A88" w:rsidRDefault="00752A88" w:rsidP="002E271D">
      <w:pPr>
        <w:autoSpaceDE w:val="0"/>
        <w:autoSpaceDN w:val="0"/>
        <w:adjustRightInd w:val="0"/>
        <w:spacing w:after="0" w:line="240" w:lineRule="auto"/>
        <w:rPr>
          <w:rFonts w:ascii="Arial" w:hAnsi="Arial" w:cs="Arial"/>
          <w:sz w:val="20"/>
          <w:szCs w:val="20"/>
        </w:rPr>
      </w:pPr>
    </w:p>
    <w:p w14:paraId="73F19C9D" w14:textId="77777777" w:rsidR="00752A88" w:rsidRDefault="00752A88" w:rsidP="002E271D">
      <w:pPr>
        <w:autoSpaceDE w:val="0"/>
        <w:autoSpaceDN w:val="0"/>
        <w:adjustRightInd w:val="0"/>
        <w:spacing w:after="0" w:line="240" w:lineRule="auto"/>
        <w:rPr>
          <w:rFonts w:ascii="Arial" w:hAnsi="Arial" w:cs="Arial"/>
          <w:sz w:val="20"/>
          <w:szCs w:val="20"/>
        </w:rPr>
      </w:pPr>
    </w:p>
    <w:p w14:paraId="171225AE" w14:textId="77777777" w:rsidR="00752A88" w:rsidRDefault="00752A88" w:rsidP="002E271D">
      <w:pPr>
        <w:autoSpaceDE w:val="0"/>
        <w:autoSpaceDN w:val="0"/>
        <w:adjustRightInd w:val="0"/>
        <w:spacing w:after="0" w:line="240" w:lineRule="auto"/>
        <w:rPr>
          <w:rFonts w:ascii="Arial" w:hAnsi="Arial" w:cs="Arial"/>
          <w:sz w:val="20"/>
          <w:szCs w:val="20"/>
        </w:rPr>
      </w:pPr>
    </w:p>
    <w:p w14:paraId="2E3C3464" w14:textId="10F4E73E" w:rsidR="00752A88" w:rsidRDefault="00680E2D"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Zostavená: </w:t>
      </w:r>
      <w:r w:rsidR="009C7169">
        <w:rPr>
          <w:rFonts w:ascii="Arial" w:hAnsi="Arial" w:cs="Arial"/>
          <w:sz w:val="20"/>
          <w:szCs w:val="20"/>
        </w:rPr>
        <w:t>24.0</w:t>
      </w:r>
      <w:r w:rsidR="001D38D2">
        <w:rPr>
          <w:rFonts w:ascii="Arial" w:hAnsi="Arial" w:cs="Arial"/>
          <w:sz w:val="20"/>
          <w:szCs w:val="20"/>
        </w:rPr>
        <w:t>3</w:t>
      </w:r>
      <w:r w:rsidR="009C7169">
        <w:rPr>
          <w:rFonts w:ascii="Arial" w:hAnsi="Arial" w:cs="Arial"/>
          <w:sz w:val="20"/>
          <w:szCs w:val="20"/>
        </w:rPr>
        <w:t>.202</w:t>
      </w:r>
      <w:r w:rsidR="001D38D2">
        <w:rPr>
          <w:rFonts w:ascii="Arial" w:hAnsi="Arial" w:cs="Arial"/>
          <w:sz w:val="20"/>
          <w:szCs w:val="20"/>
        </w:rPr>
        <w:t>6</w:t>
      </w:r>
    </w:p>
    <w:p w14:paraId="56B2B24C" w14:textId="77777777" w:rsidR="00752A88" w:rsidRDefault="00752A88" w:rsidP="002E271D">
      <w:pPr>
        <w:autoSpaceDE w:val="0"/>
        <w:autoSpaceDN w:val="0"/>
        <w:adjustRightInd w:val="0"/>
        <w:spacing w:after="0" w:line="240" w:lineRule="auto"/>
        <w:rPr>
          <w:rFonts w:ascii="Arial" w:hAnsi="Arial" w:cs="Arial"/>
          <w:sz w:val="20"/>
          <w:szCs w:val="20"/>
        </w:rPr>
      </w:pPr>
    </w:p>
    <w:p w14:paraId="206F02E0" w14:textId="79356501" w:rsidR="00752A88" w:rsidRDefault="00752A88"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Schválená: </w:t>
      </w:r>
      <w:r w:rsidR="001D38D2">
        <w:rPr>
          <w:rFonts w:ascii="Arial" w:hAnsi="Arial" w:cs="Arial"/>
          <w:sz w:val="20"/>
          <w:szCs w:val="20"/>
        </w:rPr>
        <w:t>19</w:t>
      </w:r>
      <w:r w:rsidR="009C7169">
        <w:rPr>
          <w:rFonts w:ascii="Arial" w:hAnsi="Arial" w:cs="Arial"/>
          <w:sz w:val="20"/>
          <w:szCs w:val="20"/>
        </w:rPr>
        <w:t>.0</w:t>
      </w:r>
      <w:r w:rsidR="001D38D2">
        <w:rPr>
          <w:rFonts w:ascii="Arial" w:hAnsi="Arial" w:cs="Arial"/>
          <w:sz w:val="20"/>
          <w:szCs w:val="20"/>
        </w:rPr>
        <w:t>3</w:t>
      </w:r>
      <w:r w:rsidR="009C7169">
        <w:rPr>
          <w:rFonts w:ascii="Arial" w:hAnsi="Arial" w:cs="Arial"/>
          <w:sz w:val="20"/>
          <w:szCs w:val="20"/>
        </w:rPr>
        <w:t>.202</w:t>
      </w:r>
      <w:r w:rsidR="001D38D2">
        <w:rPr>
          <w:rFonts w:ascii="Arial" w:hAnsi="Arial" w:cs="Arial"/>
          <w:sz w:val="20"/>
          <w:szCs w:val="20"/>
        </w:rPr>
        <w:t>6</w:t>
      </w:r>
    </w:p>
    <w:p w14:paraId="35F90D79" w14:textId="77777777" w:rsidR="009C7169" w:rsidRDefault="009C7169" w:rsidP="002E271D">
      <w:pPr>
        <w:autoSpaceDE w:val="0"/>
        <w:autoSpaceDN w:val="0"/>
        <w:adjustRightInd w:val="0"/>
        <w:spacing w:after="0" w:line="240" w:lineRule="auto"/>
        <w:rPr>
          <w:rFonts w:ascii="Arial" w:hAnsi="Arial" w:cs="Arial"/>
          <w:sz w:val="20"/>
          <w:szCs w:val="20"/>
        </w:rPr>
      </w:pPr>
    </w:p>
    <w:p w14:paraId="5DCE091D" w14:textId="1976B4DE" w:rsidR="002E271D" w:rsidRPr="00752A88" w:rsidRDefault="006841B9"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lastRenderedPageBreak/>
        <w:t xml:space="preserve">Poznámky </w:t>
      </w:r>
      <w:proofErr w:type="spellStart"/>
      <w:r>
        <w:rPr>
          <w:rFonts w:ascii="Arial" w:hAnsi="Arial" w:cs="Arial"/>
          <w:sz w:val="20"/>
          <w:szCs w:val="20"/>
        </w:rPr>
        <w:t>Úč</w:t>
      </w:r>
      <w:proofErr w:type="spellEnd"/>
      <w:r>
        <w:rPr>
          <w:rFonts w:ascii="Arial" w:hAnsi="Arial" w:cs="Arial"/>
          <w:sz w:val="20"/>
          <w:szCs w:val="20"/>
        </w:rPr>
        <w:t xml:space="preserve"> POD</w:t>
      </w:r>
      <w:r w:rsidR="002E271D">
        <w:rPr>
          <w:rFonts w:ascii="Arial" w:hAnsi="Arial" w:cs="Arial"/>
          <w:sz w:val="20"/>
          <w:szCs w:val="20"/>
        </w:rPr>
        <w:t xml:space="preserve"> 3 - 01 </w:t>
      </w:r>
      <w:r w:rsidR="002E271D">
        <w:rPr>
          <w:rFonts w:ascii="Arial" w:hAnsi="Arial" w:cs="Arial"/>
          <w:sz w:val="20"/>
          <w:szCs w:val="20"/>
        </w:rPr>
        <w:tab/>
        <w:t xml:space="preserve">IČO </w:t>
      </w:r>
      <w:r w:rsidR="009C7169">
        <w:rPr>
          <w:rFonts w:ascii="Arial" w:hAnsi="Arial" w:cs="Arial"/>
          <w:sz w:val="20"/>
          <w:szCs w:val="20"/>
        </w:rPr>
        <w:t>56396074</w:t>
      </w:r>
      <w:r w:rsidR="002E271D">
        <w:rPr>
          <w:rFonts w:ascii="Arial" w:hAnsi="Arial" w:cs="Arial"/>
          <w:sz w:val="20"/>
          <w:szCs w:val="20"/>
        </w:rPr>
        <w:t xml:space="preserve"> </w:t>
      </w:r>
      <w:r w:rsidR="002E271D">
        <w:rPr>
          <w:rFonts w:ascii="Arial" w:hAnsi="Arial" w:cs="Arial"/>
          <w:sz w:val="20"/>
          <w:szCs w:val="20"/>
        </w:rPr>
        <w:tab/>
        <w:t xml:space="preserve">DIČ </w:t>
      </w:r>
      <w:r w:rsidR="009C7169">
        <w:rPr>
          <w:rFonts w:ascii="Arial" w:hAnsi="Arial" w:cs="Arial"/>
          <w:sz w:val="20"/>
          <w:szCs w:val="20"/>
        </w:rPr>
        <w:t>2122300345</w:t>
      </w:r>
      <w:r w:rsidR="002E271D">
        <w:rPr>
          <w:rFonts w:ascii="Arial" w:hAnsi="Arial" w:cs="Arial"/>
          <w:i/>
          <w:sz w:val="20"/>
          <w:szCs w:val="20"/>
        </w:rPr>
        <w:tab/>
      </w:r>
      <w:r w:rsidR="002E271D">
        <w:rPr>
          <w:rFonts w:ascii="Arial" w:hAnsi="Arial" w:cs="Arial"/>
          <w:i/>
          <w:sz w:val="20"/>
          <w:szCs w:val="20"/>
        </w:rPr>
        <w:tab/>
      </w:r>
      <w:r w:rsidR="002E271D">
        <w:rPr>
          <w:rFonts w:ascii="Arial" w:hAnsi="Arial" w:cs="Arial"/>
          <w:i/>
          <w:sz w:val="20"/>
          <w:szCs w:val="20"/>
        </w:rPr>
        <w:tab/>
      </w:r>
      <w:r w:rsidR="002E271D" w:rsidRPr="002E271D">
        <w:rPr>
          <w:rFonts w:ascii="Arial" w:hAnsi="Arial" w:cs="Arial"/>
          <w:i/>
          <w:sz w:val="20"/>
          <w:szCs w:val="20"/>
        </w:rPr>
        <w:t>str.2</w:t>
      </w:r>
    </w:p>
    <w:p w14:paraId="44409126" w14:textId="77777777" w:rsidR="002E271D" w:rsidRDefault="002E271D" w:rsidP="002E271D">
      <w:pPr>
        <w:autoSpaceDE w:val="0"/>
        <w:autoSpaceDN w:val="0"/>
        <w:adjustRightInd w:val="0"/>
        <w:spacing w:after="0" w:line="240" w:lineRule="auto"/>
        <w:rPr>
          <w:rFonts w:ascii="Arial" w:hAnsi="Arial" w:cs="Arial"/>
          <w:i/>
          <w:sz w:val="20"/>
          <w:szCs w:val="20"/>
        </w:rPr>
      </w:pPr>
    </w:p>
    <w:p w14:paraId="7C0D430E" w14:textId="77777777" w:rsidR="002E271D" w:rsidRDefault="00752A88" w:rsidP="002E271D">
      <w:pPr>
        <w:autoSpaceDE w:val="0"/>
        <w:autoSpaceDN w:val="0"/>
        <w:adjustRightInd w:val="0"/>
        <w:spacing w:after="0" w:line="240" w:lineRule="auto"/>
        <w:rPr>
          <w:rFonts w:ascii="Arial" w:hAnsi="Arial" w:cs="Arial"/>
          <w:b/>
          <w:sz w:val="20"/>
          <w:szCs w:val="20"/>
        </w:rPr>
      </w:pPr>
      <w:r w:rsidRPr="00752A88">
        <w:rPr>
          <w:rFonts w:ascii="Arial" w:hAnsi="Arial" w:cs="Arial"/>
          <w:b/>
          <w:sz w:val="20"/>
          <w:szCs w:val="20"/>
        </w:rPr>
        <w:t>A. Informácie o účtovnej jednotke</w:t>
      </w:r>
    </w:p>
    <w:p w14:paraId="23D271A4" w14:textId="77777777" w:rsidR="00752A88" w:rsidRDefault="00752A88" w:rsidP="002E271D">
      <w:pPr>
        <w:autoSpaceDE w:val="0"/>
        <w:autoSpaceDN w:val="0"/>
        <w:adjustRightInd w:val="0"/>
        <w:spacing w:after="0" w:line="240" w:lineRule="auto"/>
        <w:rPr>
          <w:rFonts w:ascii="Arial" w:hAnsi="Arial" w:cs="Arial"/>
          <w:b/>
          <w:sz w:val="20"/>
          <w:szCs w:val="20"/>
        </w:rPr>
      </w:pPr>
    </w:p>
    <w:p w14:paraId="5B5E564D" w14:textId="77777777" w:rsidR="00752A88" w:rsidRDefault="00752A88" w:rsidP="002E271D">
      <w:pPr>
        <w:autoSpaceDE w:val="0"/>
        <w:autoSpaceDN w:val="0"/>
        <w:adjustRightInd w:val="0"/>
        <w:spacing w:after="0" w:line="240" w:lineRule="auto"/>
        <w:rPr>
          <w:rFonts w:ascii="Arial" w:hAnsi="Arial" w:cs="Arial"/>
          <w:sz w:val="20"/>
          <w:szCs w:val="20"/>
        </w:rPr>
      </w:pPr>
      <w:r>
        <w:rPr>
          <w:rFonts w:ascii="Arial" w:hAnsi="Arial" w:cs="Arial"/>
          <w:b/>
          <w:sz w:val="20"/>
          <w:szCs w:val="20"/>
        </w:rPr>
        <w:t xml:space="preserve">1. </w:t>
      </w:r>
      <w:r>
        <w:rPr>
          <w:rFonts w:ascii="Arial" w:hAnsi="Arial" w:cs="Arial"/>
          <w:sz w:val="20"/>
          <w:szCs w:val="20"/>
        </w:rPr>
        <w:t>Obchodné meno a sídlo spoločnosti</w:t>
      </w:r>
    </w:p>
    <w:p w14:paraId="4D21AAE1" w14:textId="77777777" w:rsidR="00752A88" w:rsidRDefault="00752A88" w:rsidP="002E271D">
      <w:pPr>
        <w:autoSpaceDE w:val="0"/>
        <w:autoSpaceDN w:val="0"/>
        <w:adjustRightInd w:val="0"/>
        <w:spacing w:after="0" w:line="240" w:lineRule="auto"/>
        <w:rPr>
          <w:rFonts w:ascii="Arial" w:hAnsi="Arial" w:cs="Arial"/>
          <w:sz w:val="20"/>
          <w:szCs w:val="20"/>
        </w:rPr>
      </w:pPr>
    </w:p>
    <w:p w14:paraId="1FA54A97" w14:textId="333605A8" w:rsidR="00752A88" w:rsidRDefault="00D2649A" w:rsidP="002E271D">
      <w:pPr>
        <w:autoSpaceDE w:val="0"/>
        <w:autoSpaceDN w:val="0"/>
        <w:adjustRightInd w:val="0"/>
        <w:spacing w:after="0" w:line="240" w:lineRule="auto"/>
        <w:rPr>
          <w:rFonts w:ascii="Arial" w:hAnsi="Arial" w:cs="Arial"/>
          <w:sz w:val="20"/>
          <w:szCs w:val="20"/>
        </w:rPr>
      </w:pPr>
      <w:proofErr w:type="spellStart"/>
      <w:r>
        <w:rPr>
          <w:rFonts w:ascii="Arial" w:hAnsi="Arial" w:cs="Arial"/>
          <w:sz w:val="20"/>
          <w:szCs w:val="20"/>
        </w:rPr>
        <w:t>Obch.meno</w:t>
      </w:r>
      <w:proofErr w:type="spellEnd"/>
      <w:r>
        <w:rPr>
          <w:rFonts w:ascii="Arial" w:hAnsi="Arial" w:cs="Arial"/>
          <w:sz w:val="20"/>
          <w:szCs w:val="20"/>
        </w:rPr>
        <w:t xml:space="preserve">:    </w:t>
      </w:r>
      <w:proofErr w:type="spellStart"/>
      <w:r w:rsidR="009C7169" w:rsidRPr="009C7169">
        <w:rPr>
          <w:rFonts w:ascii="Arial" w:hAnsi="Arial" w:cs="Arial"/>
          <w:b/>
          <w:sz w:val="20"/>
          <w:szCs w:val="20"/>
        </w:rPr>
        <w:t>yesterday´s</w:t>
      </w:r>
      <w:proofErr w:type="spellEnd"/>
      <w:r w:rsidR="009C7169" w:rsidRPr="009C7169">
        <w:rPr>
          <w:rFonts w:ascii="Arial" w:hAnsi="Arial" w:cs="Arial"/>
          <w:b/>
          <w:sz w:val="20"/>
          <w:szCs w:val="20"/>
        </w:rPr>
        <w:t xml:space="preserve"> </w:t>
      </w:r>
      <w:proofErr w:type="spellStart"/>
      <w:r w:rsidR="009C7169" w:rsidRPr="009C7169">
        <w:rPr>
          <w:rFonts w:ascii="Arial" w:hAnsi="Arial" w:cs="Arial"/>
          <w:b/>
          <w:sz w:val="20"/>
          <w:szCs w:val="20"/>
        </w:rPr>
        <w:t>entertainment</w:t>
      </w:r>
      <w:proofErr w:type="spellEnd"/>
      <w:r w:rsidR="009C7169" w:rsidRPr="009C7169">
        <w:rPr>
          <w:rFonts w:ascii="Arial" w:hAnsi="Arial" w:cs="Arial"/>
          <w:b/>
          <w:sz w:val="20"/>
          <w:szCs w:val="20"/>
        </w:rPr>
        <w:t>, s. r. o.</w:t>
      </w:r>
    </w:p>
    <w:p w14:paraId="232B35F5" w14:textId="3C920D96" w:rsidR="00D2649A" w:rsidRPr="00D2649A" w:rsidRDefault="00D2649A" w:rsidP="002E271D">
      <w:pPr>
        <w:autoSpaceDE w:val="0"/>
        <w:autoSpaceDN w:val="0"/>
        <w:adjustRightInd w:val="0"/>
        <w:spacing w:after="0" w:line="240" w:lineRule="auto"/>
        <w:rPr>
          <w:rFonts w:ascii="Arial" w:hAnsi="Arial" w:cs="Arial"/>
          <w:b/>
          <w:sz w:val="20"/>
          <w:szCs w:val="20"/>
        </w:rPr>
      </w:pPr>
      <w:r>
        <w:rPr>
          <w:rFonts w:ascii="Arial" w:hAnsi="Arial" w:cs="Arial"/>
          <w:sz w:val="20"/>
          <w:szCs w:val="20"/>
        </w:rPr>
        <w:t>Sídlo:</w:t>
      </w:r>
      <w:r>
        <w:rPr>
          <w:rFonts w:ascii="Arial" w:hAnsi="Arial" w:cs="Arial"/>
          <w:sz w:val="20"/>
          <w:szCs w:val="20"/>
        </w:rPr>
        <w:tab/>
        <w:t xml:space="preserve">           </w:t>
      </w:r>
      <w:r w:rsidRPr="00D2649A">
        <w:rPr>
          <w:rFonts w:ascii="Arial" w:hAnsi="Arial" w:cs="Arial"/>
          <w:b/>
          <w:sz w:val="20"/>
          <w:szCs w:val="20"/>
        </w:rPr>
        <w:t xml:space="preserve">1. Mája </w:t>
      </w:r>
      <w:r w:rsidR="009C7169">
        <w:rPr>
          <w:rFonts w:ascii="Arial" w:hAnsi="Arial" w:cs="Arial"/>
          <w:b/>
          <w:sz w:val="20"/>
          <w:szCs w:val="20"/>
        </w:rPr>
        <w:t>5470/46</w:t>
      </w:r>
    </w:p>
    <w:p w14:paraId="4BC1CD32" w14:textId="77777777" w:rsidR="00D2649A" w:rsidRDefault="00D2649A" w:rsidP="002E271D">
      <w:pPr>
        <w:autoSpaceDE w:val="0"/>
        <w:autoSpaceDN w:val="0"/>
        <w:adjustRightInd w:val="0"/>
        <w:spacing w:after="0" w:line="240" w:lineRule="auto"/>
        <w:rPr>
          <w:rFonts w:ascii="Arial" w:hAnsi="Arial" w:cs="Arial"/>
          <w:b/>
          <w:sz w:val="20"/>
          <w:szCs w:val="20"/>
        </w:rPr>
      </w:pPr>
      <w:r w:rsidRPr="00D2649A">
        <w:rPr>
          <w:rFonts w:ascii="Arial" w:hAnsi="Arial" w:cs="Arial"/>
          <w:b/>
          <w:sz w:val="20"/>
          <w:szCs w:val="20"/>
        </w:rPr>
        <w:tab/>
        <w:t xml:space="preserve">        </w:t>
      </w:r>
      <w:r>
        <w:rPr>
          <w:rFonts w:ascii="Arial" w:hAnsi="Arial" w:cs="Arial"/>
          <w:b/>
          <w:sz w:val="20"/>
          <w:szCs w:val="20"/>
        </w:rPr>
        <w:t xml:space="preserve">  </w:t>
      </w:r>
      <w:r w:rsidRPr="00D2649A">
        <w:rPr>
          <w:rFonts w:ascii="Arial" w:hAnsi="Arial" w:cs="Arial"/>
          <w:b/>
          <w:sz w:val="20"/>
          <w:szCs w:val="20"/>
        </w:rPr>
        <w:t xml:space="preserve"> 901 01  Malacky</w:t>
      </w:r>
    </w:p>
    <w:p w14:paraId="64E9E528" w14:textId="6A264835" w:rsidR="00D2649A" w:rsidRDefault="00D2649A" w:rsidP="002E271D">
      <w:pPr>
        <w:autoSpaceDE w:val="0"/>
        <w:autoSpaceDN w:val="0"/>
        <w:adjustRightInd w:val="0"/>
        <w:spacing w:after="0" w:line="240" w:lineRule="auto"/>
        <w:rPr>
          <w:rFonts w:ascii="Arial" w:hAnsi="Arial" w:cs="Arial"/>
          <w:b/>
          <w:sz w:val="20"/>
          <w:szCs w:val="20"/>
        </w:rPr>
      </w:pPr>
      <w:r>
        <w:rPr>
          <w:rFonts w:ascii="Arial" w:hAnsi="Arial" w:cs="Arial"/>
          <w:sz w:val="20"/>
          <w:szCs w:val="20"/>
        </w:rPr>
        <w:t xml:space="preserve">Deň založenia: </w:t>
      </w:r>
      <w:r w:rsidR="009C7169">
        <w:rPr>
          <w:rFonts w:ascii="Arial" w:hAnsi="Arial" w:cs="Arial"/>
          <w:b/>
          <w:sz w:val="20"/>
          <w:szCs w:val="20"/>
        </w:rPr>
        <w:t>30.07.2024</w:t>
      </w:r>
    </w:p>
    <w:p w14:paraId="7C09223E" w14:textId="0A60C937" w:rsidR="00D2649A" w:rsidRDefault="00D2649A" w:rsidP="002E271D">
      <w:pPr>
        <w:autoSpaceDE w:val="0"/>
        <w:autoSpaceDN w:val="0"/>
        <w:adjustRightInd w:val="0"/>
        <w:spacing w:after="0" w:line="240" w:lineRule="auto"/>
        <w:rPr>
          <w:rFonts w:ascii="Arial" w:hAnsi="Arial" w:cs="Arial"/>
          <w:b/>
          <w:sz w:val="20"/>
          <w:szCs w:val="20"/>
        </w:rPr>
      </w:pPr>
      <w:r>
        <w:rPr>
          <w:rFonts w:ascii="Arial" w:hAnsi="Arial" w:cs="Arial"/>
          <w:sz w:val="20"/>
          <w:szCs w:val="20"/>
        </w:rPr>
        <w:t xml:space="preserve">Obchodný register: </w:t>
      </w:r>
      <w:r w:rsidR="009C7169">
        <w:rPr>
          <w:rFonts w:ascii="Arial" w:hAnsi="Arial" w:cs="Arial"/>
          <w:sz w:val="20"/>
          <w:szCs w:val="20"/>
        </w:rPr>
        <w:t>Mestský súd</w:t>
      </w:r>
      <w:r>
        <w:rPr>
          <w:rFonts w:ascii="Arial" w:hAnsi="Arial" w:cs="Arial"/>
          <w:sz w:val="20"/>
          <w:szCs w:val="20"/>
        </w:rPr>
        <w:t xml:space="preserve"> Bratislava </w:t>
      </w:r>
      <w:r w:rsidR="009C7169">
        <w:rPr>
          <w:rFonts w:ascii="Arial" w:hAnsi="Arial" w:cs="Arial"/>
          <w:sz w:val="20"/>
          <w:szCs w:val="20"/>
        </w:rPr>
        <w:t>II</w:t>
      </w:r>
      <w:r>
        <w:rPr>
          <w:rFonts w:ascii="Arial" w:hAnsi="Arial" w:cs="Arial"/>
          <w:sz w:val="20"/>
          <w:szCs w:val="20"/>
        </w:rPr>
        <w:t xml:space="preserve">I, oddiel </w:t>
      </w:r>
      <w:proofErr w:type="spellStart"/>
      <w:r>
        <w:rPr>
          <w:rFonts w:ascii="Arial" w:hAnsi="Arial" w:cs="Arial"/>
          <w:sz w:val="20"/>
          <w:szCs w:val="20"/>
        </w:rPr>
        <w:t>sro</w:t>
      </w:r>
      <w:proofErr w:type="spellEnd"/>
      <w:r>
        <w:rPr>
          <w:rFonts w:ascii="Arial" w:hAnsi="Arial" w:cs="Arial"/>
          <w:sz w:val="20"/>
          <w:szCs w:val="20"/>
        </w:rPr>
        <w:t xml:space="preserve">, vložka č. </w:t>
      </w:r>
      <w:r w:rsidR="009C7169">
        <w:rPr>
          <w:rFonts w:ascii="Arial" w:hAnsi="Arial" w:cs="Arial"/>
          <w:b/>
          <w:sz w:val="20"/>
          <w:szCs w:val="20"/>
        </w:rPr>
        <w:t>180246/B</w:t>
      </w:r>
    </w:p>
    <w:p w14:paraId="0573A840" w14:textId="77777777" w:rsidR="00D2649A" w:rsidRDefault="00D2649A" w:rsidP="002E271D">
      <w:pPr>
        <w:autoSpaceDE w:val="0"/>
        <w:autoSpaceDN w:val="0"/>
        <w:adjustRightInd w:val="0"/>
        <w:spacing w:after="0" w:line="240" w:lineRule="auto"/>
        <w:rPr>
          <w:rFonts w:ascii="Arial" w:hAnsi="Arial" w:cs="Arial"/>
          <w:b/>
          <w:sz w:val="20"/>
          <w:szCs w:val="20"/>
        </w:rPr>
      </w:pPr>
    </w:p>
    <w:p w14:paraId="410A5F50" w14:textId="77777777" w:rsidR="00D2649A" w:rsidRDefault="00D2649A"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2. Hlavné činnosti spoločnosti zapísané v obchodnom registri</w:t>
      </w:r>
    </w:p>
    <w:p w14:paraId="45F76584" w14:textId="77777777" w:rsidR="00D2649A" w:rsidRDefault="00D2649A" w:rsidP="002E271D">
      <w:pPr>
        <w:autoSpaceDE w:val="0"/>
        <w:autoSpaceDN w:val="0"/>
        <w:adjustRightInd w:val="0"/>
        <w:spacing w:after="0" w:line="240" w:lineRule="auto"/>
        <w:rPr>
          <w:rFonts w:ascii="Arial" w:hAnsi="Arial" w:cs="Arial"/>
          <w:sz w:val="20"/>
          <w:szCs w:val="20"/>
        </w:rPr>
      </w:pPr>
    </w:p>
    <w:p w14:paraId="2664242D" w14:textId="77777777" w:rsidR="00D2649A" w:rsidRPr="00D2649A" w:rsidRDefault="00D2649A" w:rsidP="00D2649A">
      <w:pPr>
        <w:spacing w:after="0" w:line="240" w:lineRule="auto"/>
        <w:rPr>
          <w:rFonts w:ascii="Times New Roman" w:eastAsia="Times New Roman" w:hAnsi="Times New Roman" w:cs="Times New Roman"/>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9072"/>
      </w:tblGrid>
      <w:tr w:rsidR="00D2649A" w:rsidRPr="00D2649A" w14:paraId="7A4A09A3" w14:textId="77777777" w:rsidTr="00D2649A">
        <w:trPr>
          <w:tblCellSpacing w:w="15" w:type="dxa"/>
        </w:trPr>
        <w:tc>
          <w:tcPr>
            <w:tcW w:w="3350" w:type="pct"/>
            <w:shd w:val="clear" w:color="auto" w:fill="FFFFFF"/>
            <w:vAlign w:val="center"/>
            <w:hideMark/>
          </w:tcPr>
          <w:p w14:paraId="6ACC8BAA" w14:textId="0DDDC5FF" w:rsidR="00D2649A" w:rsidRDefault="009C7169" w:rsidP="009C7169">
            <w:pPr>
              <w:spacing w:after="0" w:line="240" w:lineRule="auto"/>
              <w:rPr>
                <w:rFonts w:ascii="Arial CE" w:eastAsia="Times New Roman" w:hAnsi="Arial CE" w:cs="Arial CE"/>
                <w:bCs/>
                <w:color w:val="000000"/>
                <w:sz w:val="20"/>
                <w:szCs w:val="20"/>
                <w:lang w:eastAsia="sk-SK"/>
              </w:rPr>
            </w:pPr>
            <w:r>
              <w:rPr>
                <w:rFonts w:ascii="Arial CE" w:eastAsia="Times New Roman" w:hAnsi="Arial CE" w:cs="Arial CE"/>
                <w:bCs/>
                <w:color w:val="000000"/>
                <w:sz w:val="20"/>
                <w:szCs w:val="20"/>
                <w:lang w:eastAsia="sk-SK"/>
              </w:rPr>
              <w:t xml:space="preserve">-sprostredkovateľská </w:t>
            </w:r>
            <w:proofErr w:type="spellStart"/>
            <w:r>
              <w:rPr>
                <w:rFonts w:ascii="Arial CE" w:eastAsia="Times New Roman" w:hAnsi="Arial CE" w:cs="Arial CE"/>
                <w:bCs/>
                <w:color w:val="000000"/>
                <w:sz w:val="20"/>
                <w:szCs w:val="20"/>
                <w:lang w:eastAsia="sk-SK"/>
              </w:rPr>
              <w:t>činnost</w:t>
            </w:r>
            <w:proofErr w:type="spellEnd"/>
            <w:r>
              <w:rPr>
                <w:rFonts w:ascii="Arial CE" w:eastAsia="Times New Roman" w:hAnsi="Arial CE" w:cs="Arial CE"/>
                <w:bCs/>
                <w:color w:val="000000"/>
                <w:sz w:val="20"/>
                <w:szCs w:val="20"/>
                <w:lang w:eastAsia="sk-SK"/>
              </w:rPr>
              <w:t xml:space="preserve"> v oblasti obchodu, služieb a výroby</w:t>
            </w:r>
          </w:p>
          <w:p w14:paraId="381C8005" w14:textId="2F67C8D9" w:rsidR="009C7169" w:rsidRDefault="009C7169" w:rsidP="009C7169">
            <w:pPr>
              <w:spacing w:after="0" w:line="240" w:lineRule="auto"/>
              <w:rPr>
                <w:rFonts w:ascii="Arial CE" w:eastAsia="Times New Roman" w:hAnsi="Arial CE" w:cs="Arial CE"/>
                <w:bCs/>
                <w:color w:val="000000"/>
                <w:sz w:val="20"/>
                <w:szCs w:val="20"/>
                <w:lang w:eastAsia="sk-SK"/>
              </w:rPr>
            </w:pPr>
            <w:r>
              <w:rPr>
                <w:rFonts w:ascii="Arial CE" w:eastAsia="Times New Roman" w:hAnsi="Arial CE" w:cs="Arial CE"/>
                <w:bCs/>
                <w:color w:val="000000"/>
                <w:sz w:val="20"/>
                <w:szCs w:val="20"/>
                <w:lang w:eastAsia="sk-SK"/>
              </w:rPr>
              <w:t>- kúpa tovaru na účely jeho predaja konečnému spotrebiteľovi (maloobchod) alebo iným prevádzkovateľom živnosti (veľkoobchod)</w:t>
            </w:r>
          </w:p>
          <w:p w14:paraId="4560AA2A" w14:textId="34EDED2E" w:rsidR="009C7169" w:rsidRDefault="009C7169" w:rsidP="009C7169">
            <w:pPr>
              <w:spacing w:after="0" w:line="240" w:lineRule="auto"/>
              <w:rPr>
                <w:rFonts w:ascii="Arial CE" w:eastAsia="Times New Roman" w:hAnsi="Arial CE" w:cs="Arial CE"/>
                <w:bCs/>
                <w:color w:val="000000"/>
                <w:sz w:val="20"/>
                <w:szCs w:val="20"/>
                <w:lang w:eastAsia="sk-SK"/>
              </w:rPr>
            </w:pPr>
            <w:r>
              <w:rPr>
                <w:rFonts w:ascii="Arial CE" w:eastAsia="Times New Roman" w:hAnsi="Arial CE" w:cs="Arial CE"/>
                <w:bCs/>
                <w:color w:val="000000"/>
                <w:sz w:val="20"/>
                <w:szCs w:val="20"/>
                <w:lang w:eastAsia="sk-SK"/>
              </w:rPr>
              <w:t>-služby v oblasti administratívnej správy a služby organizačno-hospodárskej povahy</w:t>
            </w:r>
          </w:p>
          <w:p w14:paraId="69BD08B8" w14:textId="1492FB09" w:rsidR="009C7169" w:rsidRDefault="009C7169" w:rsidP="009C7169">
            <w:pPr>
              <w:spacing w:after="0" w:line="240" w:lineRule="auto"/>
              <w:rPr>
                <w:rFonts w:ascii="Arial CE" w:eastAsia="Times New Roman" w:hAnsi="Arial CE" w:cs="Arial CE"/>
                <w:bCs/>
                <w:color w:val="000000"/>
                <w:sz w:val="20"/>
                <w:szCs w:val="20"/>
                <w:lang w:eastAsia="sk-SK"/>
              </w:rPr>
            </w:pPr>
            <w:r>
              <w:rPr>
                <w:rFonts w:ascii="Arial CE" w:eastAsia="Times New Roman" w:hAnsi="Arial CE" w:cs="Arial CE"/>
                <w:bCs/>
                <w:color w:val="000000"/>
                <w:sz w:val="20"/>
                <w:szCs w:val="20"/>
                <w:lang w:eastAsia="sk-SK"/>
              </w:rPr>
              <w:t>-činnosť podnikateľských, organizačných a ekonomických poradcov</w:t>
            </w:r>
          </w:p>
          <w:p w14:paraId="73D06AEB" w14:textId="01791C8F" w:rsidR="009C7169" w:rsidRPr="009C7169" w:rsidRDefault="009C7169" w:rsidP="009C7169">
            <w:pPr>
              <w:spacing w:after="0" w:line="240" w:lineRule="auto"/>
              <w:rPr>
                <w:rFonts w:ascii="Arial CE" w:eastAsia="Times New Roman" w:hAnsi="Arial CE" w:cs="Arial CE"/>
                <w:bCs/>
                <w:color w:val="000000"/>
                <w:sz w:val="20"/>
                <w:szCs w:val="20"/>
                <w:lang w:eastAsia="sk-SK"/>
              </w:rPr>
            </w:pPr>
            <w:r>
              <w:rPr>
                <w:rFonts w:ascii="Arial CE" w:eastAsia="Times New Roman" w:hAnsi="Arial CE" w:cs="Arial CE"/>
                <w:bCs/>
                <w:color w:val="000000"/>
                <w:sz w:val="20"/>
                <w:szCs w:val="20"/>
                <w:lang w:eastAsia="sk-SK"/>
              </w:rPr>
              <w:t>-organizovanie športových, kultúrnych a iných spoločenských podujatí</w:t>
            </w:r>
          </w:p>
          <w:p w14:paraId="4416F73D" w14:textId="77777777" w:rsidR="00D2649A" w:rsidRDefault="00D2649A" w:rsidP="00D2649A">
            <w:pPr>
              <w:spacing w:after="0" w:line="240" w:lineRule="auto"/>
              <w:rPr>
                <w:rFonts w:ascii="Arial CE" w:eastAsia="Times New Roman" w:hAnsi="Arial CE" w:cs="Arial CE"/>
                <w:bCs/>
                <w:color w:val="000000"/>
                <w:sz w:val="20"/>
                <w:szCs w:val="20"/>
                <w:lang w:eastAsia="sk-SK"/>
              </w:rPr>
            </w:pPr>
          </w:p>
          <w:p w14:paraId="4017AA04" w14:textId="77777777" w:rsidR="00D2649A" w:rsidRDefault="00D2649A" w:rsidP="00D2649A">
            <w:pPr>
              <w:spacing w:after="0" w:line="240" w:lineRule="auto"/>
              <w:rPr>
                <w:rFonts w:ascii="Arial CE" w:eastAsia="Times New Roman" w:hAnsi="Arial CE" w:cs="Arial CE"/>
                <w:b/>
                <w:bCs/>
                <w:color w:val="000000"/>
                <w:sz w:val="20"/>
                <w:szCs w:val="20"/>
                <w:lang w:eastAsia="sk-SK"/>
              </w:rPr>
            </w:pPr>
            <w:r>
              <w:rPr>
                <w:rFonts w:ascii="Arial CE" w:eastAsia="Times New Roman" w:hAnsi="Arial CE" w:cs="Arial CE"/>
                <w:b/>
                <w:bCs/>
                <w:color w:val="000000"/>
                <w:sz w:val="20"/>
                <w:szCs w:val="20"/>
                <w:lang w:eastAsia="sk-SK"/>
              </w:rPr>
              <w:t>3. Priemerný počet zamestnancov</w:t>
            </w:r>
          </w:p>
          <w:tbl>
            <w:tblPr>
              <w:tblW w:w="7680" w:type="dxa"/>
              <w:tblCellMar>
                <w:left w:w="70" w:type="dxa"/>
                <w:right w:w="70" w:type="dxa"/>
              </w:tblCellMar>
              <w:tblLook w:val="04A0" w:firstRow="1" w:lastRow="0" w:firstColumn="1" w:lastColumn="0" w:noHBand="0" w:noVBand="1"/>
            </w:tblPr>
            <w:tblGrid>
              <w:gridCol w:w="2875"/>
              <w:gridCol w:w="2406"/>
              <w:gridCol w:w="617"/>
              <w:gridCol w:w="617"/>
              <w:gridCol w:w="617"/>
              <w:gridCol w:w="341"/>
              <w:gridCol w:w="1169"/>
              <w:gridCol w:w="340"/>
            </w:tblGrid>
            <w:tr w:rsidR="00D2649A" w:rsidRPr="00D2649A" w14:paraId="25033003" w14:textId="77777777" w:rsidTr="00D2649A">
              <w:trPr>
                <w:trHeight w:val="288"/>
              </w:trPr>
              <w:tc>
                <w:tcPr>
                  <w:tcW w:w="1920" w:type="dxa"/>
                  <w:gridSpan w:val="2"/>
                  <w:tcBorders>
                    <w:top w:val="nil"/>
                    <w:left w:val="nil"/>
                    <w:bottom w:val="nil"/>
                    <w:right w:val="nil"/>
                  </w:tcBorders>
                  <w:noWrap/>
                  <w:vAlign w:val="bottom"/>
                </w:tcPr>
                <w:tbl>
                  <w:tblPr>
                    <w:tblW w:w="7940" w:type="dxa"/>
                    <w:tblCellMar>
                      <w:left w:w="70" w:type="dxa"/>
                      <w:right w:w="70" w:type="dxa"/>
                    </w:tblCellMar>
                    <w:tblLook w:val="04A0" w:firstRow="1" w:lastRow="0" w:firstColumn="1" w:lastColumn="0" w:noHBand="0" w:noVBand="1"/>
                  </w:tblPr>
                  <w:tblGrid>
                    <w:gridCol w:w="624"/>
                    <w:gridCol w:w="624"/>
                    <w:gridCol w:w="623"/>
                    <w:gridCol w:w="623"/>
                    <w:gridCol w:w="777"/>
                    <w:gridCol w:w="343"/>
                    <w:gridCol w:w="1184"/>
                    <w:gridCol w:w="343"/>
                  </w:tblGrid>
                  <w:tr w:rsidR="00D2649A" w:rsidRPr="00D2649A" w14:paraId="293DFA81" w14:textId="77777777" w:rsidTr="00D2649A">
                    <w:trPr>
                      <w:trHeight w:val="288"/>
                    </w:trPr>
                    <w:tc>
                      <w:tcPr>
                        <w:tcW w:w="1920" w:type="dxa"/>
                        <w:gridSpan w:val="2"/>
                        <w:tcBorders>
                          <w:top w:val="nil"/>
                          <w:left w:val="nil"/>
                          <w:bottom w:val="nil"/>
                          <w:right w:val="nil"/>
                        </w:tcBorders>
                        <w:noWrap/>
                        <w:vAlign w:val="bottom"/>
                        <w:hideMark/>
                      </w:tcPr>
                      <w:p w14:paraId="66E22089" w14:textId="77777777" w:rsidR="00D2649A" w:rsidRPr="00D2649A" w:rsidRDefault="00D2649A" w:rsidP="00D2649A">
                        <w:pPr>
                          <w:spacing w:after="0" w:line="240" w:lineRule="auto"/>
                          <w:rPr>
                            <w:rFonts w:ascii="Calibri" w:eastAsia="Times New Roman" w:hAnsi="Calibri" w:cs="Calibri"/>
                            <w:color w:val="000000"/>
                            <w:lang w:eastAsia="sk-SK"/>
                          </w:rPr>
                        </w:pPr>
                        <w:r w:rsidRPr="00D2649A">
                          <w:rPr>
                            <w:rFonts w:ascii="Calibri" w:eastAsia="Times New Roman" w:hAnsi="Calibri" w:cs="Calibri"/>
                            <w:color w:val="000000"/>
                            <w:lang w:eastAsia="sk-SK"/>
                          </w:rPr>
                          <w:t>názov položky</w:t>
                        </w:r>
                      </w:p>
                    </w:tc>
                    <w:tc>
                      <w:tcPr>
                        <w:tcW w:w="960" w:type="dxa"/>
                        <w:tcBorders>
                          <w:top w:val="nil"/>
                          <w:left w:val="nil"/>
                          <w:bottom w:val="nil"/>
                          <w:right w:val="nil"/>
                        </w:tcBorders>
                        <w:noWrap/>
                        <w:vAlign w:val="bottom"/>
                        <w:hideMark/>
                      </w:tcPr>
                      <w:p w14:paraId="0C0713BF" w14:textId="0A8FC047"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068D300D"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1220" w:type="dxa"/>
                        <w:tcBorders>
                          <w:top w:val="nil"/>
                          <w:left w:val="nil"/>
                          <w:bottom w:val="nil"/>
                          <w:right w:val="nil"/>
                        </w:tcBorders>
                        <w:noWrap/>
                        <w:vAlign w:val="bottom"/>
                        <w:hideMark/>
                      </w:tcPr>
                      <w:p w14:paraId="717915E5" w14:textId="77777777" w:rsidR="00D2649A" w:rsidRPr="00D2649A" w:rsidRDefault="00D2649A" w:rsidP="00D2649A">
                        <w:pPr>
                          <w:spacing w:after="0" w:line="240" w:lineRule="auto"/>
                          <w:rPr>
                            <w:rFonts w:ascii="Calibri" w:eastAsia="Times New Roman" w:hAnsi="Calibri" w:cs="Calibri"/>
                            <w:color w:val="000000"/>
                            <w:lang w:eastAsia="sk-SK"/>
                          </w:rPr>
                        </w:pPr>
                        <w:r w:rsidRPr="00D2649A">
                          <w:rPr>
                            <w:rFonts w:ascii="Calibri" w:eastAsia="Times New Roman" w:hAnsi="Calibri" w:cs="Calibri"/>
                            <w:color w:val="000000"/>
                            <w:lang w:eastAsia="sk-SK"/>
                          </w:rPr>
                          <w:t>bežné ÚO</w:t>
                        </w:r>
                      </w:p>
                    </w:tc>
                    <w:tc>
                      <w:tcPr>
                        <w:tcW w:w="2880" w:type="dxa"/>
                        <w:gridSpan w:val="3"/>
                        <w:tcBorders>
                          <w:top w:val="nil"/>
                          <w:left w:val="nil"/>
                          <w:bottom w:val="nil"/>
                          <w:right w:val="nil"/>
                        </w:tcBorders>
                        <w:noWrap/>
                        <w:vAlign w:val="bottom"/>
                        <w:hideMark/>
                      </w:tcPr>
                      <w:p w14:paraId="4D49F4B7" w14:textId="77777777" w:rsidR="00D2649A" w:rsidRPr="00D2649A" w:rsidRDefault="00D2649A" w:rsidP="00D2649A">
                        <w:pPr>
                          <w:spacing w:after="0" w:line="240" w:lineRule="auto"/>
                          <w:rPr>
                            <w:rFonts w:ascii="Calibri" w:eastAsia="Times New Roman" w:hAnsi="Calibri" w:cs="Calibri"/>
                            <w:color w:val="000000"/>
                            <w:lang w:eastAsia="sk-SK"/>
                          </w:rPr>
                        </w:pPr>
                        <w:r w:rsidRPr="00D2649A">
                          <w:rPr>
                            <w:rFonts w:ascii="Calibri" w:eastAsia="Times New Roman" w:hAnsi="Calibri" w:cs="Calibri"/>
                            <w:color w:val="000000"/>
                            <w:lang w:eastAsia="sk-SK"/>
                          </w:rPr>
                          <w:t xml:space="preserve">bezprostredne </w:t>
                        </w:r>
                        <w:proofErr w:type="spellStart"/>
                        <w:r w:rsidRPr="00D2649A">
                          <w:rPr>
                            <w:rFonts w:ascii="Calibri" w:eastAsia="Times New Roman" w:hAnsi="Calibri" w:cs="Calibri"/>
                            <w:color w:val="000000"/>
                            <w:lang w:eastAsia="sk-SK"/>
                          </w:rPr>
                          <w:t>predchádz</w:t>
                        </w:r>
                        <w:proofErr w:type="spellEnd"/>
                        <w:r w:rsidRPr="00D2649A">
                          <w:rPr>
                            <w:rFonts w:ascii="Calibri" w:eastAsia="Times New Roman" w:hAnsi="Calibri" w:cs="Calibri"/>
                            <w:color w:val="000000"/>
                            <w:lang w:eastAsia="sk-SK"/>
                          </w:rPr>
                          <w:t>. ÚO</w:t>
                        </w:r>
                      </w:p>
                    </w:tc>
                  </w:tr>
                  <w:tr w:rsidR="00D2649A" w:rsidRPr="00D2649A" w14:paraId="6D93559F" w14:textId="77777777" w:rsidTr="00D2649A">
                    <w:trPr>
                      <w:trHeight w:val="288"/>
                    </w:trPr>
                    <w:tc>
                      <w:tcPr>
                        <w:tcW w:w="960" w:type="dxa"/>
                        <w:tcBorders>
                          <w:top w:val="nil"/>
                          <w:left w:val="nil"/>
                          <w:bottom w:val="nil"/>
                          <w:right w:val="nil"/>
                        </w:tcBorders>
                        <w:noWrap/>
                        <w:vAlign w:val="bottom"/>
                        <w:hideMark/>
                      </w:tcPr>
                      <w:p w14:paraId="49C00187"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660769A3"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456C8B00"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701D5158"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1220" w:type="dxa"/>
                        <w:tcBorders>
                          <w:top w:val="nil"/>
                          <w:left w:val="nil"/>
                          <w:bottom w:val="nil"/>
                          <w:right w:val="nil"/>
                        </w:tcBorders>
                        <w:noWrap/>
                        <w:vAlign w:val="bottom"/>
                        <w:hideMark/>
                      </w:tcPr>
                      <w:p w14:paraId="2FC68EB6"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485" w:type="dxa"/>
                        <w:tcBorders>
                          <w:top w:val="nil"/>
                          <w:left w:val="nil"/>
                          <w:bottom w:val="nil"/>
                          <w:right w:val="nil"/>
                        </w:tcBorders>
                        <w:noWrap/>
                        <w:vAlign w:val="bottom"/>
                        <w:hideMark/>
                      </w:tcPr>
                      <w:p w14:paraId="6F5DABC3"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1911" w:type="dxa"/>
                        <w:tcBorders>
                          <w:top w:val="nil"/>
                          <w:left w:val="nil"/>
                          <w:bottom w:val="nil"/>
                          <w:right w:val="nil"/>
                        </w:tcBorders>
                        <w:noWrap/>
                        <w:vAlign w:val="bottom"/>
                        <w:hideMark/>
                      </w:tcPr>
                      <w:p w14:paraId="77935B43"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484" w:type="dxa"/>
                        <w:tcBorders>
                          <w:top w:val="nil"/>
                          <w:left w:val="nil"/>
                          <w:bottom w:val="nil"/>
                          <w:right w:val="nil"/>
                        </w:tcBorders>
                        <w:noWrap/>
                        <w:vAlign w:val="bottom"/>
                        <w:hideMark/>
                      </w:tcPr>
                      <w:p w14:paraId="6B210A41" w14:textId="77777777" w:rsidR="00D2649A" w:rsidRPr="00D2649A" w:rsidRDefault="00D2649A" w:rsidP="00D2649A">
                        <w:pPr>
                          <w:spacing w:after="0" w:line="240" w:lineRule="auto"/>
                          <w:rPr>
                            <w:rFonts w:ascii="Calibri" w:eastAsia="Times New Roman" w:hAnsi="Calibri" w:cs="Calibri"/>
                            <w:color w:val="000000"/>
                            <w:lang w:eastAsia="sk-SK"/>
                          </w:rPr>
                        </w:pPr>
                      </w:p>
                    </w:tc>
                  </w:tr>
                  <w:tr w:rsidR="00D2649A" w:rsidRPr="00D2649A" w14:paraId="163FAE12" w14:textId="77777777" w:rsidTr="00D2649A">
                    <w:trPr>
                      <w:trHeight w:val="288"/>
                    </w:trPr>
                    <w:tc>
                      <w:tcPr>
                        <w:tcW w:w="2880" w:type="dxa"/>
                        <w:gridSpan w:val="3"/>
                        <w:tcBorders>
                          <w:top w:val="nil"/>
                          <w:left w:val="nil"/>
                          <w:bottom w:val="nil"/>
                          <w:right w:val="nil"/>
                        </w:tcBorders>
                        <w:noWrap/>
                        <w:vAlign w:val="bottom"/>
                        <w:hideMark/>
                      </w:tcPr>
                      <w:p w14:paraId="4848B843" w14:textId="77777777" w:rsidR="00D2649A" w:rsidRPr="00D2649A" w:rsidRDefault="00D2649A" w:rsidP="00D2649A">
                        <w:pPr>
                          <w:spacing w:after="0" w:line="240" w:lineRule="auto"/>
                          <w:rPr>
                            <w:rFonts w:ascii="Calibri" w:eastAsia="Times New Roman" w:hAnsi="Calibri" w:cs="Calibri"/>
                            <w:color w:val="000000"/>
                            <w:lang w:eastAsia="sk-SK"/>
                          </w:rPr>
                        </w:pPr>
                        <w:r w:rsidRPr="00D2649A">
                          <w:rPr>
                            <w:rFonts w:ascii="Calibri" w:eastAsia="Times New Roman" w:hAnsi="Calibri" w:cs="Calibri"/>
                            <w:color w:val="000000"/>
                            <w:lang w:eastAsia="sk-SK"/>
                          </w:rPr>
                          <w:t>priemerný počet zamestnancov</w:t>
                        </w:r>
                      </w:p>
                    </w:tc>
                    <w:tc>
                      <w:tcPr>
                        <w:tcW w:w="960" w:type="dxa"/>
                        <w:tcBorders>
                          <w:top w:val="nil"/>
                          <w:left w:val="nil"/>
                          <w:bottom w:val="nil"/>
                          <w:right w:val="nil"/>
                        </w:tcBorders>
                        <w:noWrap/>
                        <w:vAlign w:val="bottom"/>
                        <w:hideMark/>
                      </w:tcPr>
                      <w:p w14:paraId="28D1B3CA"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1220" w:type="dxa"/>
                        <w:tcBorders>
                          <w:top w:val="nil"/>
                          <w:left w:val="nil"/>
                          <w:bottom w:val="nil"/>
                          <w:right w:val="nil"/>
                        </w:tcBorders>
                        <w:noWrap/>
                        <w:vAlign w:val="bottom"/>
                        <w:hideMark/>
                      </w:tcPr>
                      <w:p w14:paraId="0FEB10DF" w14:textId="7B6E9450" w:rsidR="00D2649A" w:rsidRPr="00D2649A" w:rsidRDefault="009C7169" w:rsidP="00D2649A">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0</w:t>
                        </w:r>
                      </w:p>
                    </w:tc>
                    <w:tc>
                      <w:tcPr>
                        <w:tcW w:w="485" w:type="dxa"/>
                        <w:tcBorders>
                          <w:top w:val="nil"/>
                          <w:left w:val="nil"/>
                          <w:bottom w:val="nil"/>
                          <w:right w:val="nil"/>
                        </w:tcBorders>
                        <w:noWrap/>
                        <w:vAlign w:val="bottom"/>
                        <w:hideMark/>
                      </w:tcPr>
                      <w:p w14:paraId="47F2EF3D"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1911" w:type="dxa"/>
                        <w:tcBorders>
                          <w:top w:val="nil"/>
                          <w:left w:val="nil"/>
                          <w:bottom w:val="nil"/>
                          <w:right w:val="nil"/>
                        </w:tcBorders>
                        <w:noWrap/>
                        <w:vAlign w:val="bottom"/>
                        <w:hideMark/>
                      </w:tcPr>
                      <w:p w14:paraId="4DD0C1CA" w14:textId="24A5787D" w:rsidR="00D2649A" w:rsidRPr="00D2649A" w:rsidRDefault="009C7169" w:rsidP="00D2649A">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0</w:t>
                        </w:r>
                      </w:p>
                    </w:tc>
                    <w:tc>
                      <w:tcPr>
                        <w:tcW w:w="484" w:type="dxa"/>
                        <w:tcBorders>
                          <w:top w:val="nil"/>
                          <w:left w:val="nil"/>
                          <w:bottom w:val="nil"/>
                          <w:right w:val="nil"/>
                        </w:tcBorders>
                        <w:noWrap/>
                        <w:vAlign w:val="bottom"/>
                        <w:hideMark/>
                      </w:tcPr>
                      <w:p w14:paraId="5CA738EC" w14:textId="77777777" w:rsidR="00D2649A" w:rsidRPr="00D2649A" w:rsidRDefault="00D2649A" w:rsidP="00D2649A">
                        <w:pPr>
                          <w:spacing w:after="0" w:line="240" w:lineRule="auto"/>
                          <w:rPr>
                            <w:rFonts w:ascii="Calibri" w:eastAsia="Times New Roman" w:hAnsi="Calibri" w:cs="Calibri"/>
                            <w:color w:val="000000"/>
                            <w:lang w:eastAsia="sk-SK"/>
                          </w:rPr>
                        </w:pPr>
                      </w:p>
                    </w:tc>
                  </w:tr>
                  <w:tr w:rsidR="00D2649A" w:rsidRPr="00D2649A" w14:paraId="74E13D2A" w14:textId="77777777" w:rsidTr="00D2649A">
                    <w:trPr>
                      <w:trHeight w:val="288"/>
                    </w:trPr>
                    <w:tc>
                      <w:tcPr>
                        <w:tcW w:w="3840" w:type="dxa"/>
                        <w:gridSpan w:val="4"/>
                        <w:tcBorders>
                          <w:top w:val="nil"/>
                          <w:left w:val="nil"/>
                          <w:bottom w:val="nil"/>
                          <w:right w:val="nil"/>
                        </w:tcBorders>
                        <w:noWrap/>
                        <w:vAlign w:val="bottom"/>
                        <w:hideMark/>
                      </w:tcPr>
                      <w:p w14:paraId="2405B771" w14:textId="77777777" w:rsidR="00D2649A" w:rsidRPr="00D2649A" w:rsidRDefault="00D2649A" w:rsidP="00D2649A">
                        <w:pPr>
                          <w:spacing w:after="0" w:line="240" w:lineRule="auto"/>
                          <w:rPr>
                            <w:rFonts w:ascii="Calibri" w:eastAsia="Times New Roman" w:hAnsi="Calibri" w:cs="Calibri"/>
                            <w:color w:val="000000"/>
                            <w:lang w:eastAsia="sk-SK"/>
                          </w:rPr>
                        </w:pPr>
                        <w:r w:rsidRPr="00D2649A">
                          <w:rPr>
                            <w:rFonts w:ascii="Calibri" w:eastAsia="Times New Roman" w:hAnsi="Calibri" w:cs="Calibri"/>
                            <w:color w:val="000000"/>
                            <w:lang w:eastAsia="sk-SK"/>
                          </w:rPr>
                          <w:t xml:space="preserve">stav zamestnancov ku dňu </w:t>
                        </w:r>
                        <w:proofErr w:type="spellStart"/>
                        <w:r w:rsidRPr="00D2649A">
                          <w:rPr>
                            <w:rFonts w:ascii="Calibri" w:eastAsia="Times New Roman" w:hAnsi="Calibri" w:cs="Calibri"/>
                            <w:color w:val="000000"/>
                            <w:lang w:eastAsia="sk-SK"/>
                          </w:rPr>
                          <w:t>účt.závierky</w:t>
                        </w:r>
                        <w:proofErr w:type="spellEnd"/>
                      </w:p>
                    </w:tc>
                    <w:tc>
                      <w:tcPr>
                        <w:tcW w:w="1220" w:type="dxa"/>
                        <w:tcBorders>
                          <w:top w:val="nil"/>
                          <w:left w:val="nil"/>
                          <w:bottom w:val="nil"/>
                          <w:right w:val="nil"/>
                        </w:tcBorders>
                        <w:noWrap/>
                        <w:vAlign w:val="bottom"/>
                        <w:hideMark/>
                      </w:tcPr>
                      <w:p w14:paraId="0A5B27CC" w14:textId="2174937D" w:rsidR="00D2649A" w:rsidRPr="00D2649A" w:rsidRDefault="009C7169" w:rsidP="00D2649A">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0</w:t>
                        </w:r>
                      </w:p>
                    </w:tc>
                    <w:tc>
                      <w:tcPr>
                        <w:tcW w:w="485" w:type="dxa"/>
                        <w:tcBorders>
                          <w:top w:val="nil"/>
                          <w:left w:val="nil"/>
                          <w:bottom w:val="nil"/>
                          <w:right w:val="nil"/>
                        </w:tcBorders>
                        <w:noWrap/>
                        <w:vAlign w:val="bottom"/>
                        <w:hideMark/>
                      </w:tcPr>
                      <w:p w14:paraId="661263FF"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1911" w:type="dxa"/>
                        <w:tcBorders>
                          <w:top w:val="nil"/>
                          <w:left w:val="nil"/>
                          <w:bottom w:val="nil"/>
                          <w:right w:val="nil"/>
                        </w:tcBorders>
                        <w:noWrap/>
                        <w:vAlign w:val="bottom"/>
                        <w:hideMark/>
                      </w:tcPr>
                      <w:p w14:paraId="6A9311E3" w14:textId="1A7C0118" w:rsidR="00D2649A" w:rsidRPr="00D2649A" w:rsidRDefault="009C7169" w:rsidP="00D2649A">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0</w:t>
                        </w:r>
                      </w:p>
                    </w:tc>
                    <w:tc>
                      <w:tcPr>
                        <w:tcW w:w="484" w:type="dxa"/>
                        <w:tcBorders>
                          <w:top w:val="nil"/>
                          <w:left w:val="nil"/>
                          <w:bottom w:val="nil"/>
                          <w:right w:val="nil"/>
                        </w:tcBorders>
                        <w:noWrap/>
                        <w:vAlign w:val="bottom"/>
                        <w:hideMark/>
                      </w:tcPr>
                      <w:p w14:paraId="27223305" w14:textId="77777777" w:rsidR="00D2649A" w:rsidRDefault="00D2649A" w:rsidP="00D2649A">
                        <w:pPr>
                          <w:spacing w:after="0" w:line="240" w:lineRule="auto"/>
                          <w:rPr>
                            <w:rFonts w:ascii="Calibri" w:eastAsia="Times New Roman" w:hAnsi="Calibri" w:cs="Calibri"/>
                            <w:color w:val="000000"/>
                            <w:lang w:eastAsia="sk-SK"/>
                          </w:rPr>
                        </w:pPr>
                      </w:p>
                      <w:p w14:paraId="660BFC77" w14:textId="77777777" w:rsidR="00D2649A" w:rsidRPr="00D2649A" w:rsidRDefault="00D2649A" w:rsidP="00D2649A">
                        <w:pPr>
                          <w:spacing w:after="0" w:line="240" w:lineRule="auto"/>
                          <w:rPr>
                            <w:rFonts w:ascii="Calibri" w:eastAsia="Times New Roman" w:hAnsi="Calibri" w:cs="Calibri"/>
                            <w:color w:val="000000"/>
                            <w:lang w:eastAsia="sk-SK"/>
                          </w:rPr>
                        </w:pPr>
                      </w:p>
                    </w:tc>
                  </w:tr>
                </w:tbl>
                <w:p w14:paraId="7FF46F96"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tcPr>
                <w:p w14:paraId="5F69CD18"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tcPr>
                <w:p w14:paraId="78EDF871"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tcPr>
                <w:p w14:paraId="5C610860"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2880" w:type="dxa"/>
                  <w:gridSpan w:val="3"/>
                  <w:tcBorders>
                    <w:top w:val="nil"/>
                    <w:left w:val="nil"/>
                    <w:bottom w:val="nil"/>
                    <w:right w:val="nil"/>
                  </w:tcBorders>
                  <w:noWrap/>
                  <w:vAlign w:val="bottom"/>
                </w:tcPr>
                <w:p w14:paraId="118B3880" w14:textId="77777777" w:rsidR="00D2649A" w:rsidRPr="00D2649A" w:rsidRDefault="00D2649A" w:rsidP="00D2649A">
                  <w:pPr>
                    <w:spacing w:after="0" w:line="240" w:lineRule="auto"/>
                    <w:rPr>
                      <w:rFonts w:ascii="Calibri" w:eastAsia="Times New Roman" w:hAnsi="Calibri" w:cs="Calibri"/>
                      <w:color w:val="000000"/>
                      <w:lang w:eastAsia="sk-SK"/>
                    </w:rPr>
                  </w:pPr>
                </w:p>
              </w:tc>
            </w:tr>
            <w:tr w:rsidR="00D2649A" w:rsidRPr="00D2649A" w14:paraId="2D2AD885" w14:textId="77777777" w:rsidTr="00D2649A">
              <w:trPr>
                <w:trHeight w:val="288"/>
              </w:trPr>
              <w:tc>
                <w:tcPr>
                  <w:tcW w:w="960" w:type="dxa"/>
                  <w:tcBorders>
                    <w:top w:val="nil"/>
                    <w:left w:val="nil"/>
                    <w:bottom w:val="nil"/>
                    <w:right w:val="nil"/>
                  </w:tcBorders>
                  <w:noWrap/>
                  <w:vAlign w:val="bottom"/>
                </w:tcPr>
                <w:p w14:paraId="0655AEB2"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tcPr>
                <w:p w14:paraId="201BA0B5"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tcPr>
                <w:p w14:paraId="5EF10283"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tcPr>
                <w:p w14:paraId="5EFA55B9"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tcPr>
                <w:p w14:paraId="44B776E5"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485" w:type="dxa"/>
                  <w:tcBorders>
                    <w:top w:val="nil"/>
                    <w:left w:val="nil"/>
                    <w:bottom w:val="nil"/>
                    <w:right w:val="nil"/>
                  </w:tcBorders>
                  <w:noWrap/>
                  <w:vAlign w:val="bottom"/>
                </w:tcPr>
                <w:p w14:paraId="4D58FD1E"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1911" w:type="dxa"/>
                  <w:tcBorders>
                    <w:top w:val="nil"/>
                    <w:left w:val="nil"/>
                    <w:bottom w:val="nil"/>
                    <w:right w:val="nil"/>
                  </w:tcBorders>
                  <w:noWrap/>
                  <w:vAlign w:val="bottom"/>
                </w:tcPr>
                <w:p w14:paraId="69F33E23"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484" w:type="dxa"/>
                  <w:tcBorders>
                    <w:top w:val="nil"/>
                    <w:left w:val="nil"/>
                    <w:bottom w:val="nil"/>
                    <w:right w:val="nil"/>
                  </w:tcBorders>
                  <w:noWrap/>
                  <w:vAlign w:val="bottom"/>
                </w:tcPr>
                <w:p w14:paraId="33A3C78A" w14:textId="77777777" w:rsidR="00D2649A" w:rsidRPr="00D2649A" w:rsidRDefault="00D2649A" w:rsidP="00D2649A">
                  <w:pPr>
                    <w:spacing w:after="0" w:line="240" w:lineRule="auto"/>
                    <w:rPr>
                      <w:rFonts w:ascii="Calibri" w:eastAsia="Times New Roman" w:hAnsi="Calibri" w:cs="Calibri"/>
                      <w:color w:val="000000"/>
                      <w:lang w:eastAsia="sk-SK"/>
                    </w:rPr>
                  </w:pPr>
                </w:p>
              </w:tc>
            </w:tr>
            <w:tr w:rsidR="00D2649A" w:rsidRPr="00D2649A" w14:paraId="4F5F6716" w14:textId="77777777" w:rsidTr="00D2649A">
              <w:trPr>
                <w:trHeight w:val="288"/>
              </w:trPr>
              <w:tc>
                <w:tcPr>
                  <w:tcW w:w="2880" w:type="dxa"/>
                  <w:gridSpan w:val="3"/>
                  <w:tcBorders>
                    <w:top w:val="nil"/>
                    <w:left w:val="nil"/>
                    <w:bottom w:val="nil"/>
                    <w:right w:val="nil"/>
                  </w:tcBorders>
                  <w:noWrap/>
                  <w:vAlign w:val="bottom"/>
                </w:tcPr>
                <w:p w14:paraId="5FC1228F" w14:textId="77777777" w:rsidR="00D2649A" w:rsidRDefault="00D2649A" w:rsidP="00D2649A">
                  <w:pPr>
                    <w:spacing w:after="0" w:line="240" w:lineRule="auto"/>
                    <w:rPr>
                      <w:rFonts w:ascii="Calibri" w:eastAsia="Times New Roman" w:hAnsi="Calibri" w:cs="Calibri"/>
                      <w:b/>
                      <w:color w:val="000000"/>
                      <w:lang w:eastAsia="sk-SK"/>
                    </w:rPr>
                  </w:pPr>
                  <w:r>
                    <w:rPr>
                      <w:rFonts w:ascii="Calibri" w:eastAsia="Times New Roman" w:hAnsi="Calibri" w:cs="Calibri"/>
                      <w:b/>
                      <w:color w:val="000000"/>
                      <w:lang w:eastAsia="sk-SK"/>
                    </w:rPr>
                    <w:t>4. Údaj o neobmedzenom ručení</w:t>
                  </w:r>
                </w:p>
                <w:p w14:paraId="0F57A34A" w14:textId="77777777" w:rsidR="00D2649A" w:rsidRDefault="00D2649A" w:rsidP="00D2649A">
                  <w:pPr>
                    <w:spacing w:after="0" w:line="240" w:lineRule="auto"/>
                    <w:rPr>
                      <w:rFonts w:ascii="Calibri" w:eastAsia="Times New Roman" w:hAnsi="Calibri" w:cs="Calibri"/>
                      <w:b/>
                      <w:color w:val="000000"/>
                      <w:lang w:eastAsia="sk-SK"/>
                    </w:rPr>
                  </w:pPr>
                </w:p>
                <w:p w14:paraId="30201178" w14:textId="77777777" w:rsidR="00D2649A" w:rsidRDefault="00D2649A" w:rsidP="00D2649A">
                  <w:pPr>
                    <w:spacing w:after="0" w:line="240" w:lineRule="auto"/>
                    <w:rPr>
                      <w:rFonts w:ascii="Calibri" w:eastAsia="Times New Roman" w:hAnsi="Calibri" w:cs="Calibri"/>
                      <w:color w:val="000000"/>
                      <w:lang w:eastAsia="sk-SK"/>
                    </w:rPr>
                  </w:pPr>
                  <w:r>
                    <w:rPr>
                      <w:rFonts w:ascii="Calibri" w:eastAsia="Times New Roman" w:hAnsi="Calibri" w:cs="Calibri"/>
                      <w:color w:val="000000"/>
                      <w:lang w:eastAsia="sk-SK"/>
                    </w:rPr>
                    <w:t>Spoločnosť je neobmedzene ručiacim spoločníkom v iných spoločnostiach podľa § 56 ods.5 Obchodného zákonníka.</w:t>
                  </w:r>
                </w:p>
                <w:p w14:paraId="594AFC4A" w14:textId="77777777" w:rsidR="00D2649A" w:rsidRDefault="00D2649A" w:rsidP="00D2649A">
                  <w:pPr>
                    <w:spacing w:after="0" w:line="240" w:lineRule="auto"/>
                    <w:rPr>
                      <w:rFonts w:ascii="Calibri" w:eastAsia="Times New Roman" w:hAnsi="Calibri" w:cs="Calibri"/>
                      <w:color w:val="000000"/>
                      <w:lang w:eastAsia="sk-SK"/>
                    </w:rPr>
                  </w:pPr>
                </w:p>
                <w:p w14:paraId="2CBD789A" w14:textId="77777777" w:rsidR="00D2649A" w:rsidRDefault="00D2649A" w:rsidP="00D2649A">
                  <w:pPr>
                    <w:spacing w:after="0" w:line="240" w:lineRule="auto"/>
                    <w:rPr>
                      <w:rFonts w:ascii="Calibri" w:eastAsia="Times New Roman" w:hAnsi="Calibri" w:cs="Calibri"/>
                      <w:b/>
                      <w:color w:val="000000"/>
                      <w:lang w:eastAsia="sk-SK"/>
                    </w:rPr>
                  </w:pPr>
                  <w:r>
                    <w:rPr>
                      <w:rFonts w:ascii="Calibri" w:eastAsia="Times New Roman" w:hAnsi="Calibri" w:cs="Calibri"/>
                      <w:b/>
                      <w:color w:val="000000"/>
                      <w:lang w:eastAsia="sk-SK"/>
                    </w:rPr>
                    <w:t>5. Právny dôvod na zostavenie účtovnej závierky</w:t>
                  </w:r>
                </w:p>
                <w:p w14:paraId="7BC87DFD" w14:textId="77777777" w:rsidR="00D2649A" w:rsidRDefault="00D2649A" w:rsidP="00D2649A">
                  <w:pPr>
                    <w:spacing w:after="0" w:line="240" w:lineRule="auto"/>
                    <w:rPr>
                      <w:rFonts w:ascii="Calibri" w:eastAsia="Times New Roman" w:hAnsi="Calibri" w:cs="Calibri"/>
                      <w:b/>
                      <w:color w:val="000000"/>
                      <w:lang w:eastAsia="sk-SK"/>
                    </w:rPr>
                  </w:pPr>
                </w:p>
                <w:p w14:paraId="55964F24" w14:textId="40BE912D" w:rsidR="00D2649A" w:rsidRPr="00D2649A" w:rsidRDefault="00D2649A" w:rsidP="00F01D8D">
                  <w:pPr>
                    <w:spacing w:after="0" w:line="240" w:lineRule="auto"/>
                    <w:rPr>
                      <w:rFonts w:ascii="Calibri" w:eastAsia="Times New Roman" w:hAnsi="Calibri" w:cs="Calibri"/>
                      <w:color w:val="000000"/>
                      <w:lang w:eastAsia="sk-SK"/>
                    </w:rPr>
                  </w:pPr>
                  <w:r>
                    <w:rPr>
                      <w:rFonts w:ascii="Calibri" w:eastAsia="Times New Roman" w:hAnsi="Calibri" w:cs="Calibri"/>
                      <w:color w:val="000000"/>
                      <w:lang w:eastAsia="sk-SK"/>
                    </w:rPr>
                    <w:t>Účtovná závierka spoločnosti k 31. decembru 202</w:t>
                  </w:r>
                  <w:r w:rsidR="001D38D2">
                    <w:rPr>
                      <w:rFonts w:ascii="Calibri" w:eastAsia="Times New Roman" w:hAnsi="Calibri" w:cs="Calibri"/>
                      <w:color w:val="000000"/>
                      <w:lang w:eastAsia="sk-SK"/>
                    </w:rPr>
                    <w:t>5</w:t>
                  </w:r>
                  <w:r>
                    <w:rPr>
                      <w:rFonts w:ascii="Calibri" w:eastAsia="Times New Roman" w:hAnsi="Calibri" w:cs="Calibri"/>
                      <w:color w:val="000000"/>
                      <w:lang w:eastAsia="sk-SK"/>
                    </w:rPr>
                    <w:t xml:space="preserve"> je zostavená ako riadna účtovná závierka podľa § 17 ods. 6 zákona č. 431/2002 </w:t>
                  </w:r>
                  <w:proofErr w:type="spellStart"/>
                  <w:r>
                    <w:rPr>
                      <w:rFonts w:ascii="Calibri" w:eastAsia="Times New Roman" w:hAnsi="Calibri" w:cs="Calibri"/>
                      <w:color w:val="000000"/>
                      <w:lang w:eastAsia="sk-SK"/>
                    </w:rPr>
                    <w:t>Z.z</w:t>
                  </w:r>
                  <w:proofErr w:type="spellEnd"/>
                  <w:r>
                    <w:rPr>
                      <w:rFonts w:ascii="Calibri" w:eastAsia="Times New Roman" w:hAnsi="Calibri" w:cs="Calibri"/>
                      <w:color w:val="000000"/>
                      <w:lang w:eastAsia="sk-SK"/>
                    </w:rPr>
                    <w:t xml:space="preserve">. o účtovníctve v znení neskorších predpisov, a to za účtovné obdobie od </w:t>
                  </w:r>
                  <w:r w:rsidR="001D38D2">
                    <w:rPr>
                      <w:rFonts w:ascii="Calibri" w:eastAsia="Times New Roman" w:hAnsi="Calibri" w:cs="Calibri"/>
                      <w:color w:val="000000"/>
                      <w:lang w:eastAsia="sk-SK"/>
                    </w:rPr>
                    <w:t>01.01.2025</w:t>
                  </w:r>
                  <w:r>
                    <w:rPr>
                      <w:rFonts w:ascii="Calibri" w:eastAsia="Times New Roman" w:hAnsi="Calibri" w:cs="Calibri"/>
                      <w:color w:val="000000"/>
                      <w:lang w:eastAsia="sk-SK"/>
                    </w:rPr>
                    <w:t xml:space="preserve"> do 31. decembra 202</w:t>
                  </w:r>
                  <w:r w:rsidR="001D38D2">
                    <w:rPr>
                      <w:rFonts w:ascii="Calibri" w:eastAsia="Times New Roman" w:hAnsi="Calibri" w:cs="Calibri"/>
                      <w:color w:val="000000"/>
                      <w:lang w:eastAsia="sk-SK"/>
                    </w:rPr>
                    <w:t>5</w:t>
                  </w:r>
                  <w:r>
                    <w:rPr>
                      <w:rFonts w:ascii="Calibri" w:eastAsia="Times New Roman" w:hAnsi="Calibri" w:cs="Calibri"/>
                      <w:color w:val="000000"/>
                      <w:lang w:eastAsia="sk-SK"/>
                    </w:rPr>
                    <w:t>.</w:t>
                  </w:r>
                </w:p>
              </w:tc>
              <w:tc>
                <w:tcPr>
                  <w:tcW w:w="960" w:type="dxa"/>
                  <w:tcBorders>
                    <w:top w:val="nil"/>
                    <w:left w:val="nil"/>
                    <w:bottom w:val="nil"/>
                    <w:right w:val="nil"/>
                  </w:tcBorders>
                  <w:noWrap/>
                  <w:vAlign w:val="bottom"/>
                </w:tcPr>
                <w:p w14:paraId="0266F837" w14:textId="77777777" w:rsidR="00D2649A" w:rsidRDefault="00D2649A" w:rsidP="00D2649A">
                  <w:pPr>
                    <w:spacing w:after="0" w:line="240" w:lineRule="auto"/>
                    <w:rPr>
                      <w:rFonts w:ascii="Calibri" w:eastAsia="Times New Roman" w:hAnsi="Calibri" w:cs="Calibri"/>
                      <w:color w:val="000000"/>
                      <w:lang w:eastAsia="sk-SK"/>
                    </w:rPr>
                  </w:pPr>
                </w:p>
                <w:p w14:paraId="434D0B2E" w14:textId="77777777" w:rsidR="00D2649A" w:rsidRDefault="00D2649A" w:rsidP="00D2649A">
                  <w:pPr>
                    <w:spacing w:after="0" w:line="240" w:lineRule="auto"/>
                    <w:rPr>
                      <w:rFonts w:ascii="Calibri" w:eastAsia="Times New Roman" w:hAnsi="Calibri" w:cs="Calibri"/>
                      <w:color w:val="000000"/>
                      <w:lang w:eastAsia="sk-SK"/>
                    </w:rPr>
                  </w:pPr>
                </w:p>
                <w:p w14:paraId="7DB2BC33" w14:textId="77777777" w:rsidR="00D2649A" w:rsidRDefault="00D2649A" w:rsidP="00D2649A">
                  <w:pPr>
                    <w:spacing w:after="0" w:line="240" w:lineRule="auto"/>
                    <w:rPr>
                      <w:rFonts w:ascii="Calibri" w:eastAsia="Times New Roman" w:hAnsi="Calibri" w:cs="Calibri"/>
                      <w:color w:val="000000"/>
                      <w:lang w:eastAsia="sk-SK"/>
                    </w:rPr>
                  </w:pPr>
                </w:p>
                <w:p w14:paraId="4CEAF53A" w14:textId="77777777" w:rsidR="00D2649A" w:rsidRDefault="00D2649A" w:rsidP="00D2649A">
                  <w:pPr>
                    <w:spacing w:after="0" w:line="240" w:lineRule="auto"/>
                    <w:rPr>
                      <w:rFonts w:ascii="Calibri" w:eastAsia="Times New Roman" w:hAnsi="Calibri" w:cs="Calibri"/>
                      <w:color w:val="000000"/>
                      <w:lang w:eastAsia="sk-SK"/>
                    </w:rPr>
                  </w:pPr>
                </w:p>
                <w:p w14:paraId="6CCE7FEB"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tcPr>
                <w:p w14:paraId="490E5002" w14:textId="77777777" w:rsidR="00D2649A" w:rsidRPr="00D2649A" w:rsidRDefault="00D2649A" w:rsidP="00D2649A">
                  <w:pPr>
                    <w:spacing w:after="0" w:line="240" w:lineRule="auto"/>
                    <w:jc w:val="right"/>
                    <w:rPr>
                      <w:rFonts w:ascii="Calibri" w:eastAsia="Times New Roman" w:hAnsi="Calibri" w:cs="Calibri"/>
                      <w:color w:val="000000"/>
                      <w:lang w:eastAsia="sk-SK"/>
                    </w:rPr>
                  </w:pPr>
                </w:p>
              </w:tc>
              <w:tc>
                <w:tcPr>
                  <w:tcW w:w="485" w:type="dxa"/>
                  <w:tcBorders>
                    <w:top w:val="nil"/>
                    <w:left w:val="nil"/>
                    <w:bottom w:val="nil"/>
                    <w:right w:val="nil"/>
                  </w:tcBorders>
                  <w:noWrap/>
                  <w:vAlign w:val="bottom"/>
                </w:tcPr>
                <w:p w14:paraId="45203D76"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1911" w:type="dxa"/>
                  <w:tcBorders>
                    <w:top w:val="nil"/>
                    <w:left w:val="nil"/>
                    <w:bottom w:val="nil"/>
                    <w:right w:val="nil"/>
                  </w:tcBorders>
                  <w:noWrap/>
                  <w:vAlign w:val="bottom"/>
                </w:tcPr>
                <w:p w14:paraId="00E29E74" w14:textId="77777777" w:rsidR="00D2649A" w:rsidRPr="00D2649A" w:rsidRDefault="00D2649A" w:rsidP="00D2649A">
                  <w:pPr>
                    <w:spacing w:after="0" w:line="240" w:lineRule="auto"/>
                    <w:jc w:val="right"/>
                    <w:rPr>
                      <w:rFonts w:ascii="Calibri" w:eastAsia="Times New Roman" w:hAnsi="Calibri" w:cs="Calibri"/>
                      <w:color w:val="000000"/>
                      <w:lang w:eastAsia="sk-SK"/>
                    </w:rPr>
                  </w:pPr>
                </w:p>
              </w:tc>
              <w:tc>
                <w:tcPr>
                  <w:tcW w:w="484" w:type="dxa"/>
                  <w:tcBorders>
                    <w:top w:val="nil"/>
                    <w:left w:val="nil"/>
                    <w:bottom w:val="nil"/>
                    <w:right w:val="nil"/>
                  </w:tcBorders>
                  <w:noWrap/>
                  <w:vAlign w:val="bottom"/>
                </w:tcPr>
                <w:p w14:paraId="10E57FAA" w14:textId="77777777" w:rsidR="00D2649A" w:rsidRPr="00D2649A" w:rsidRDefault="00D2649A" w:rsidP="00D2649A">
                  <w:pPr>
                    <w:spacing w:after="0" w:line="240" w:lineRule="auto"/>
                    <w:rPr>
                      <w:rFonts w:ascii="Calibri" w:eastAsia="Times New Roman" w:hAnsi="Calibri" w:cs="Calibri"/>
                      <w:color w:val="000000"/>
                      <w:lang w:eastAsia="sk-SK"/>
                    </w:rPr>
                  </w:pPr>
                </w:p>
              </w:tc>
            </w:tr>
            <w:tr w:rsidR="00D2649A" w:rsidRPr="00D2649A" w14:paraId="5B1F80ED" w14:textId="77777777" w:rsidTr="00D2649A">
              <w:trPr>
                <w:trHeight w:val="288"/>
              </w:trPr>
              <w:tc>
                <w:tcPr>
                  <w:tcW w:w="3840" w:type="dxa"/>
                  <w:gridSpan w:val="4"/>
                  <w:tcBorders>
                    <w:top w:val="nil"/>
                    <w:left w:val="nil"/>
                    <w:bottom w:val="nil"/>
                    <w:right w:val="nil"/>
                  </w:tcBorders>
                  <w:noWrap/>
                  <w:vAlign w:val="bottom"/>
                </w:tcPr>
                <w:p w14:paraId="1A02A387"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tcPr>
                <w:p w14:paraId="72483CD2" w14:textId="77777777" w:rsidR="00D2649A" w:rsidRPr="00D2649A" w:rsidRDefault="00D2649A" w:rsidP="00D2649A">
                  <w:pPr>
                    <w:spacing w:after="0" w:line="240" w:lineRule="auto"/>
                    <w:jc w:val="right"/>
                    <w:rPr>
                      <w:rFonts w:ascii="Calibri" w:eastAsia="Times New Roman" w:hAnsi="Calibri" w:cs="Calibri"/>
                      <w:color w:val="000000"/>
                      <w:lang w:eastAsia="sk-SK"/>
                    </w:rPr>
                  </w:pPr>
                </w:p>
              </w:tc>
              <w:tc>
                <w:tcPr>
                  <w:tcW w:w="485" w:type="dxa"/>
                  <w:tcBorders>
                    <w:top w:val="nil"/>
                    <w:left w:val="nil"/>
                    <w:bottom w:val="nil"/>
                    <w:right w:val="nil"/>
                  </w:tcBorders>
                  <w:noWrap/>
                  <w:vAlign w:val="bottom"/>
                </w:tcPr>
                <w:p w14:paraId="585228C4"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1911" w:type="dxa"/>
                  <w:tcBorders>
                    <w:top w:val="nil"/>
                    <w:left w:val="nil"/>
                    <w:bottom w:val="nil"/>
                    <w:right w:val="nil"/>
                  </w:tcBorders>
                  <w:noWrap/>
                  <w:vAlign w:val="bottom"/>
                </w:tcPr>
                <w:p w14:paraId="62F2D75E" w14:textId="77777777" w:rsidR="00D2649A" w:rsidRPr="00D2649A" w:rsidRDefault="00D2649A" w:rsidP="00D2649A">
                  <w:pPr>
                    <w:spacing w:after="0" w:line="240" w:lineRule="auto"/>
                    <w:jc w:val="right"/>
                    <w:rPr>
                      <w:rFonts w:ascii="Calibri" w:eastAsia="Times New Roman" w:hAnsi="Calibri" w:cs="Calibri"/>
                      <w:color w:val="000000"/>
                      <w:lang w:eastAsia="sk-SK"/>
                    </w:rPr>
                  </w:pPr>
                </w:p>
              </w:tc>
              <w:tc>
                <w:tcPr>
                  <w:tcW w:w="484" w:type="dxa"/>
                  <w:tcBorders>
                    <w:top w:val="nil"/>
                    <w:left w:val="nil"/>
                    <w:bottom w:val="nil"/>
                    <w:right w:val="nil"/>
                  </w:tcBorders>
                  <w:noWrap/>
                  <w:vAlign w:val="bottom"/>
                </w:tcPr>
                <w:p w14:paraId="193D2E22" w14:textId="77777777" w:rsidR="00D2649A" w:rsidRPr="00D2649A" w:rsidRDefault="00D2649A" w:rsidP="00D2649A">
                  <w:pPr>
                    <w:spacing w:after="0" w:line="240" w:lineRule="auto"/>
                    <w:rPr>
                      <w:rFonts w:ascii="Calibri" w:eastAsia="Times New Roman" w:hAnsi="Calibri" w:cs="Calibri"/>
                      <w:color w:val="000000"/>
                      <w:lang w:eastAsia="sk-SK"/>
                    </w:rPr>
                  </w:pPr>
                </w:p>
              </w:tc>
            </w:tr>
          </w:tbl>
          <w:p w14:paraId="62A1F53D" w14:textId="77777777" w:rsidR="00D2649A" w:rsidRPr="00D2649A" w:rsidRDefault="00D2649A" w:rsidP="00D2649A">
            <w:pPr>
              <w:spacing w:after="0" w:line="240" w:lineRule="auto"/>
              <w:rPr>
                <w:rFonts w:ascii="Times New Roman" w:eastAsia="Times New Roman" w:hAnsi="Times New Roman" w:cs="Times New Roman"/>
                <w:sz w:val="24"/>
                <w:szCs w:val="24"/>
                <w:lang w:eastAsia="sk-SK"/>
              </w:rPr>
            </w:pPr>
          </w:p>
        </w:tc>
      </w:tr>
    </w:tbl>
    <w:p w14:paraId="0560A250" w14:textId="77777777" w:rsidR="00D2649A" w:rsidRDefault="00D2649A"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6. Dátum schválenia účtovnej závierky za predchádzajúce účtovné obdobie</w:t>
      </w:r>
    </w:p>
    <w:p w14:paraId="673F8059" w14:textId="77777777" w:rsidR="00D2649A" w:rsidRDefault="00D2649A" w:rsidP="002E271D">
      <w:pPr>
        <w:autoSpaceDE w:val="0"/>
        <w:autoSpaceDN w:val="0"/>
        <w:adjustRightInd w:val="0"/>
        <w:spacing w:after="0" w:line="240" w:lineRule="auto"/>
        <w:rPr>
          <w:rFonts w:ascii="Arial" w:hAnsi="Arial" w:cs="Arial"/>
          <w:b/>
          <w:sz w:val="20"/>
          <w:szCs w:val="20"/>
        </w:rPr>
      </w:pPr>
    </w:p>
    <w:p w14:paraId="0A2BB366" w14:textId="5BFC60AC" w:rsidR="00D2649A" w:rsidRDefault="001D38D2"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Účtovnú závierku za rok 2024 a rozdelenie výsledku hospodárenia za rok 2024 schválilo Valné zhromaždenie dňa 26.2.2025. Táto účtovná závierka bola odsúhlasená na zverejnenie konateľom spoločnosti. V účtovnej závierke sú zohľadnené všetky udalosti po 31. decembri 2023</w:t>
      </w:r>
    </w:p>
    <w:p w14:paraId="498DF418" w14:textId="77777777" w:rsidR="00335DE1" w:rsidRDefault="00335DE1" w:rsidP="002E271D">
      <w:pPr>
        <w:autoSpaceDE w:val="0"/>
        <w:autoSpaceDN w:val="0"/>
        <w:adjustRightInd w:val="0"/>
        <w:spacing w:after="0" w:line="240" w:lineRule="auto"/>
        <w:rPr>
          <w:rFonts w:ascii="Arial" w:hAnsi="Arial" w:cs="Arial"/>
          <w:sz w:val="20"/>
          <w:szCs w:val="20"/>
        </w:rPr>
      </w:pPr>
    </w:p>
    <w:p w14:paraId="5A65037C" w14:textId="591D6270" w:rsidR="00335DE1" w:rsidRDefault="00335DE1"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7. Zverejnenie účtovnej závierky za predchádzajúcej účtovné obdobie</w:t>
      </w:r>
    </w:p>
    <w:p w14:paraId="23934AC0" w14:textId="77777777" w:rsidR="001D38D2" w:rsidRDefault="001D38D2" w:rsidP="002E271D">
      <w:pPr>
        <w:autoSpaceDE w:val="0"/>
        <w:autoSpaceDN w:val="0"/>
        <w:adjustRightInd w:val="0"/>
        <w:spacing w:after="0" w:line="240" w:lineRule="auto"/>
        <w:rPr>
          <w:rFonts w:ascii="Arial" w:hAnsi="Arial" w:cs="Arial"/>
          <w:b/>
          <w:sz w:val="20"/>
          <w:szCs w:val="20"/>
        </w:rPr>
      </w:pPr>
    </w:p>
    <w:p w14:paraId="059CB824" w14:textId="66B5F6EB" w:rsidR="001D38D2" w:rsidRPr="001D38D2" w:rsidRDefault="001D38D2" w:rsidP="002E271D">
      <w:pPr>
        <w:autoSpaceDE w:val="0"/>
        <w:autoSpaceDN w:val="0"/>
        <w:adjustRightInd w:val="0"/>
        <w:spacing w:after="0" w:line="240" w:lineRule="auto"/>
        <w:rPr>
          <w:rFonts w:ascii="Arial" w:hAnsi="Arial" w:cs="Arial"/>
          <w:bCs/>
          <w:sz w:val="20"/>
          <w:szCs w:val="20"/>
        </w:rPr>
      </w:pPr>
      <w:r>
        <w:rPr>
          <w:rFonts w:ascii="Arial" w:hAnsi="Arial" w:cs="Arial"/>
          <w:bCs/>
          <w:sz w:val="20"/>
          <w:szCs w:val="20"/>
        </w:rPr>
        <w:t>Účtovná závierka spoločnosti k 31. decembru 2024 bola uložená do zbierky listín obchodného registra v marci 2025.</w:t>
      </w:r>
    </w:p>
    <w:p w14:paraId="5DB27828" w14:textId="77777777" w:rsidR="009C7169" w:rsidRDefault="009C7169" w:rsidP="002E271D">
      <w:pPr>
        <w:autoSpaceDE w:val="0"/>
        <w:autoSpaceDN w:val="0"/>
        <w:adjustRightInd w:val="0"/>
        <w:spacing w:after="0" w:line="240" w:lineRule="auto"/>
        <w:rPr>
          <w:rFonts w:ascii="Arial" w:hAnsi="Arial" w:cs="Arial"/>
          <w:sz w:val="20"/>
          <w:szCs w:val="20"/>
        </w:rPr>
      </w:pPr>
    </w:p>
    <w:p w14:paraId="605BBCA6" w14:textId="77777777" w:rsidR="001D38D2" w:rsidRDefault="001D38D2" w:rsidP="002E271D">
      <w:pPr>
        <w:autoSpaceDE w:val="0"/>
        <w:autoSpaceDN w:val="0"/>
        <w:adjustRightInd w:val="0"/>
        <w:spacing w:after="0" w:line="240" w:lineRule="auto"/>
        <w:rPr>
          <w:rFonts w:ascii="Arial" w:hAnsi="Arial" w:cs="Arial"/>
          <w:sz w:val="20"/>
          <w:szCs w:val="20"/>
        </w:rPr>
      </w:pPr>
    </w:p>
    <w:p w14:paraId="1CF48D8F" w14:textId="77777777" w:rsidR="009C7169" w:rsidRDefault="009C7169" w:rsidP="002E271D">
      <w:pPr>
        <w:autoSpaceDE w:val="0"/>
        <w:autoSpaceDN w:val="0"/>
        <w:adjustRightInd w:val="0"/>
        <w:spacing w:after="0" w:line="240" w:lineRule="auto"/>
        <w:rPr>
          <w:rFonts w:ascii="Arial" w:hAnsi="Arial" w:cs="Arial"/>
          <w:sz w:val="20"/>
          <w:szCs w:val="20"/>
        </w:rPr>
      </w:pPr>
    </w:p>
    <w:p w14:paraId="05F471B3" w14:textId="77777777" w:rsidR="009C7169" w:rsidRDefault="009C7169" w:rsidP="002E271D">
      <w:pPr>
        <w:autoSpaceDE w:val="0"/>
        <w:autoSpaceDN w:val="0"/>
        <w:adjustRightInd w:val="0"/>
        <w:spacing w:after="0" w:line="240" w:lineRule="auto"/>
        <w:rPr>
          <w:rFonts w:ascii="Arial" w:hAnsi="Arial" w:cs="Arial"/>
          <w:sz w:val="20"/>
          <w:szCs w:val="20"/>
        </w:rPr>
      </w:pPr>
    </w:p>
    <w:p w14:paraId="451214A4" w14:textId="57B55B14" w:rsidR="00335DE1" w:rsidRDefault="006841B9" w:rsidP="00335DE1">
      <w:pPr>
        <w:autoSpaceDE w:val="0"/>
        <w:autoSpaceDN w:val="0"/>
        <w:adjustRightInd w:val="0"/>
        <w:spacing w:after="0" w:line="240" w:lineRule="auto"/>
        <w:rPr>
          <w:rFonts w:ascii="Arial" w:hAnsi="Arial" w:cs="Arial"/>
          <w:i/>
          <w:sz w:val="20"/>
          <w:szCs w:val="20"/>
        </w:rPr>
      </w:pPr>
      <w:r>
        <w:rPr>
          <w:rFonts w:ascii="Arial" w:hAnsi="Arial" w:cs="Arial"/>
          <w:sz w:val="20"/>
          <w:szCs w:val="20"/>
        </w:rPr>
        <w:lastRenderedPageBreak/>
        <w:t xml:space="preserve">Poznámky </w:t>
      </w:r>
      <w:proofErr w:type="spellStart"/>
      <w:r>
        <w:rPr>
          <w:rFonts w:ascii="Arial" w:hAnsi="Arial" w:cs="Arial"/>
          <w:sz w:val="20"/>
          <w:szCs w:val="20"/>
        </w:rPr>
        <w:t>Úč</w:t>
      </w:r>
      <w:proofErr w:type="spellEnd"/>
      <w:r>
        <w:rPr>
          <w:rFonts w:ascii="Arial" w:hAnsi="Arial" w:cs="Arial"/>
          <w:sz w:val="20"/>
          <w:szCs w:val="20"/>
        </w:rPr>
        <w:t xml:space="preserve"> POD</w:t>
      </w:r>
      <w:r w:rsidR="00335DE1">
        <w:rPr>
          <w:rFonts w:ascii="Arial" w:hAnsi="Arial" w:cs="Arial"/>
          <w:sz w:val="20"/>
          <w:szCs w:val="20"/>
        </w:rPr>
        <w:t xml:space="preserve"> 3 - 01 </w:t>
      </w:r>
      <w:r w:rsidR="00335DE1">
        <w:rPr>
          <w:rFonts w:ascii="Arial" w:hAnsi="Arial" w:cs="Arial"/>
          <w:sz w:val="20"/>
          <w:szCs w:val="20"/>
        </w:rPr>
        <w:tab/>
        <w:t xml:space="preserve">IČO </w:t>
      </w:r>
      <w:r w:rsidR="009C7169">
        <w:rPr>
          <w:rFonts w:ascii="Arial" w:hAnsi="Arial" w:cs="Arial"/>
          <w:sz w:val="20"/>
          <w:szCs w:val="20"/>
        </w:rPr>
        <w:t>56396074</w:t>
      </w:r>
      <w:r w:rsidR="00335DE1">
        <w:rPr>
          <w:rFonts w:ascii="Arial" w:hAnsi="Arial" w:cs="Arial"/>
          <w:sz w:val="20"/>
          <w:szCs w:val="20"/>
        </w:rPr>
        <w:t xml:space="preserve"> </w:t>
      </w:r>
      <w:r w:rsidR="00335DE1">
        <w:rPr>
          <w:rFonts w:ascii="Arial" w:hAnsi="Arial" w:cs="Arial"/>
          <w:sz w:val="20"/>
          <w:szCs w:val="20"/>
        </w:rPr>
        <w:tab/>
        <w:t>DIČ 2</w:t>
      </w:r>
      <w:r w:rsidR="009C7169">
        <w:rPr>
          <w:rFonts w:ascii="Arial" w:hAnsi="Arial" w:cs="Arial"/>
          <w:sz w:val="20"/>
          <w:szCs w:val="20"/>
        </w:rPr>
        <w:t>122300345</w:t>
      </w:r>
      <w:r w:rsidR="00335DE1">
        <w:rPr>
          <w:rFonts w:ascii="Arial" w:hAnsi="Arial" w:cs="Arial"/>
          <w:i/>
          <w:sz w:val="20"/>
          <w:szCs w:val="20"/>
        </w:rPr>
        <w:tab/>
      </w:r>
      <w:r w:rsidR="00335DE1">
        <w:rPr>
          <w:rFonts w:ascii="Arial" w:hAnsi="Arial" w:cs="Arial"/>
          <w:i/>
          <w:sz w:val="20"/>
          <w:szCs w:val="20"/>
        </w:rPr>
        <w:tab/>
      </w:r>
      <w:r w:rsidR="00335DE1">
        <w:rPr>
          <w:rFonts w:ascii="Arial" w:hAnsi="Arial" w:cs="Arial"/>
          <w:i/>
          <w:sz w:val="20"/>
          <w:szCs w:val="20"/>
        </w:rPr>
        <w:tab/>
        <w:t>str.3</w:t>
      </w:r>
    </w:p>
    <w:p w14:paraId="61AEA99F" w14:textId="77777777" w:rsidR="00335DE1" w:rsidRDefault="00335DE1" w:rsidP="00335DE1">
      <w:pPr>
        <w:autoSpaceDE w:val="0"/>
        <w:autoSpaceDN w:val="0"/>
        <w:adjustRightInd w:val="0"/>
        <w:spacing w:after="0" w:line="240" w:lineRule="auto"/>
        <w:rPr>
          <w:rFonts w:ascii="Arial" w:hAnsi="Arial" w:cs="Arial"/>
          <w:i/>
          <w:sz w:val="20"/>
          <w:szCs w:val="20"/>
        </w:rPr>
      </w:pPr>
    </w:p>
    <w:p w14:paraId="04AE34FF" w14:textId="77777777" w:rsidR="00335DE1" w:rsidRDefault="00335DE1" w:rsidP="00335DE1">
      <w:pPr>
        <w:autoSpaceDE w:val="0"/>
        <w:autoSpaceDN w:val="0"/>
        <w:adjustRightInd w:val="0"/>
        <w:spacing w:after="0" w:line="240" w:lineRule="auto"/>
        <w:rPr>
          <w:rFonts w:ascii="Arial" w:hAnsi="Arial" w:cs="Arial"/>
          <w:b/>
          <w:sz w:val="20"/>
          <w:szCs w:val="20"/>
        </w:rPr>
      </w:pPr>
      <w:r>
        <w:rPr>
          <w:rFonts w:ascii="Arial" w:hAnsi="Arial" w:cs="Arial"/>
          <w:b/>
          <w:sz w:val="20"/>
          <w:szCs w:val="20"/>
        </w:rPr>
        <w:t xml:space="preserve">B. Informácie o členoch orgánov účtovnej jednotky </w:t>
      </w:r>
    </w:p>
    <w:p w14:paraId="2A33D442" w14:textId="77777777" w:rsidR="00335DE1" w:rsidRDefault="00335DE1" w:rsidP="00335DE1">
      <w:pPr>
        <w:autoSpaceDE w:val="0"/>
        <w:autoSpaceDN w:val="0"/>
        <w:adjustRightInd w:val="0"/>
        <w:spacing w:after="0" w:line="240" w:lineRule="auto"/>
        <w:rPr>
          <w:rFonts w:ascii="Arial" w:hAnsi="Arial" w:cs="Arial"/>
          <w:b/>
          <w:sz w:val="20"/>
          <w:szCs w:val="20"/>
        </w:rPr>
      </w:pPr>
    </w:p>
    <w:p w14:paraId="2162B59B" w14:textId="77777777" w:rsidR="00335DE1" w:rsidRDefault="00335DE1" w:rsidP="00335DE1">
      <w:pPr>
        <w:autoSpaceDE w:val="0"/>
        <w:autoSpaceDN w:val="0"/>
        <w:adjustRightInd w:val="0"/>
        <w:spacing w:after="0" w:line="240" w:lineRule="auto"/>
        <w:rPr>
          <w:rFonts w:ascii="Arial" w:hAnsi="Arial" w:cs="Arial"/>
          <w:b/>
          <w:sz w:val="20"/>
          <w:szCs w:val="20"/>
        </w:rPr>
      </w:pPr>
      <w:r>
        <w:rPr>
          <w:rFonts w:ascii="Arial" w:hAnsi="Arial" w:cs="Arial"/>
          <w:b/>
          <w:sz w:val="20"/>
          <w:szCs w:val="20"/>
        </w:rPr>
        <w:t>1. Zoznam členov štatutárnych, dozorných a iných orgánov spoločnosti v účtovnom období</w:t>
      </w:r>
    </w:p>
    <w:p w14:paraId="62DDB5AD" w14:textId="77777777" w:rsidR="00335DE1" w:rsidRDefault="00335DE1" w:rsidP="00335DE1">
      <w:pPr>
        <w:autoSpaceDE w:val="0"/>
        <w:autoSpaceDN w:val="0"/>
        <w:adjustRightInd w:val="0"/>
        <w:spacing w:after="0" w:line="240" w:lineRule="auto"/>
        <w:rPr>
          <w:rFonts w:ascii="Arial" w:hAnsi="Arial" w:cs="Arial"/>
          <w:b/>
          <w:sz w:val="20"/>
          <w:szCs w:val="20"/>
        </w:rPr>
      </w:pPr>
    </w:p>
    <w:p w14:paraId="6E8F9ACA" w14:textId="77777777" w:rsidR="00335DE1" w:rsidRDefault="00335DE1" w:rsidP="00335DE1">
      <w:pPr>
        <w:autoSpaceDE w:val="0"/>
        <w:autoSpaceDN w:val="0"/>
        <w:adjustRightInd w:val="0"/>
        <w:spacing w:after="0" w:line="240" w:lineRule="auto"/>
        <w:rPr>
          <w:rFonts w:ascii="Arial" w:hAnsi="Arial" w:cs="Arial"/>
          <w:sz w:val="20"/>
          <w:szCs w:val="20"/>
        </w:rPr>
      </w:pPr>
      <w:r>
        <w:rPr>
          <w:rFonts w:ascii="Arial" w:hAnsi="Arial" w:cs="Arial"/>
          <w:sz w:val="20"/>
          <w:szCs w:val="20"/>
        </w:rPr>
        <w:t>Štatutárny orgán spoločnosti: konateľ: Šatan Norbert</w:t>
      </w:r>
    </w:p>
    <w:p w14:paraId="16323BA2" w14:textId="6373F238" w:rsidR="00335DE1" w:rsidRDefault="00335DE1" w:rsidP="00335DE1">
      <w:pPr>
        <w:autoSpaceDE w:val="0"/>
        <w:autoSpaceDN w:val="0"/>
        <w:adjustRightInd w:val="0"/>
        <w:spacing w:after="0" w:line="240" w:lineRule="auto"/>
        <w:rPr>
          <w:rFonts w:ascii="Arial" w:hAnsi="Arial" w:cs="Arial"/>
          <w:sz w:val="20"/>
          <w:szCs w:val="20"/>
        </w:rPr>
      </w:pP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 xml:space="preserve">           </w:t>
      </w:r>
    </w:p>
    <w:p w14:paraId="20268042" w14:textId="77777777" w:rsidR="00335DE1" w:rsidRDefault="00335DE1" w:rsidP="00335DE1">
      <w:pPr>
        <w:autoSpaceDE w:val="0"/>
        <w:autoSpaceDN w:val="0"/>
        <w:adjustRightInd w:val="0"/>
        <w:spacing w:after="0" w:line="240" w:lineRule="auto"/>
        <w:rPr>
          <w:rFonts w:ascii="Arial" w:hAnsi="Arial" w:cs="Arial"/>
          <w:sz w:val="20"/>
          <w:szCs w:val="20"/>
        </w:rPr>
      </w:pPr>
    </w:p>
    <w:p w14:paraId="0013259E" w14:textId="77777777" w:rsidR="00335DE1" w:rsidRDefault="00335DE1" w:rsidP="00335DE1">
      <w:pPr>
        <w:autoSpaceDE w:val="0"/>
        <w:autoSpaceDN w:val="0"/>
        <w:adjustRightInd w:val="0"/>
        <w:spacing w:after="0" w:line="240" w:lineRule="auto"/>
        <w:rPr>
          <w:rFonts w:ascii="Arial" w:hAnsi="Arial" w:cs="Arial"/>
          <w:b/>
          <w:sz w:val="20"/>
          <w:szCs w:val="20"/>
        </w:rPr>
      </w:pPr>
      <w:r>
        <w:rPr>
          <w:rFonts w:ascii="Arial" w:hAnsi="Arial" w:cs="Arial"/>
          <w:b/>
          <w:sz w:val="20"/>
          <w:szCs w:val="20"/>
        </w:rPr>
        <w:t>2. Štruktúra spoločníkov ku dňu zostavenia účtovnej závierky</w:t>
      </w:r>
    </w:p>
    <w:p w14:paraId="7996D65E" w14:textId="77777777" w:rsidR="00335DE1" w:rsidRDefault="00335DE1" w:rsidP="00335DE1">
      <w:pPr>
        <w:autoSpaceDE w:val="0"/>
        <w:autoSpaceDN w:val="0"/>
        <w:adjustRightInd w:val="0"/>
        <w:spacing w:after="0" w:line="240" w:lineRule="auto"/>
        <w:rPr>
          <w:rFonts w:ascii="Arial" w:hAnsi="Arial" w:cs="Arial"/>
          <w:b/>
          <w:sz w:val="20"/>
          <w:szCs w:val="20"/>
        </w:rPr>
      </w:pPr>
    </w:p>
    <w:tbl>
      <w:tblPr>
        <w:tblW w:w="8185" w:type="dxa"/>
        <w:tblInd w:w="55" w:type="dxa"/>
        <w:tblCellMar>
          <w:left w:w="70" w:type="dxa"/>
          <w:right w:w="70" w:type="dxa"/>
        </w:tblCellMar>
        <w:tblLook w:val="04A0" w:firstRow="1" w:lastRow="0" w:firstColumn="1" w:lastColumn="0" w:noHBand="0" w:noVBand="1"/>
      </w:tblPr>
      <w:tblGrid>
        <w:gridCol w:w="2357"/>
        <w:gridCol w:w="146"/>
        <w:gridCol w:w="2457"/>
        <w:gridCol w:w="792"/>
        <w:gridCol w:w="146"/>
        <w:gridCol w:w="1213"/>
        <w:gridCol w:w="146"/>
        <w:gridCol w:w="1070"/>
      </w:tblGrid>
      <w:tr w:rsidR="00335DE1" w:rsidRPr="00335DE1" w14:paraId="4DAA0958" w14:textId="77777777" w:rsidTr="00335DE1">
        <w:trPr>
          <w:trHeight w:val="288"/>
        </w:trPr>
        <w:tc>
          <w:tcPr>
            <w:tcW w:w="7115" w:type="dxa"/>
            <w:gridSpan w:val="7"/>
            <w:tcBorders>
              <w:top w:val="nil"/>
              <w:left w:val="nil"/>
              <w:bottom w:val="nil"/>
              <w:right w:val="nil"/>
            </w:tcBorders>
            <w:noWrap/>
            <w:vAlign w:val="bottom"/>
            <w:hideMark/>
          </w:tcPr>
          <w:p w14:paraId="2AAAC84A" w14:textId="66D5F0C8" w:rsidR="00335DE1" w:rsidRPr="00335DE1" w:rsidRDefault="00335DE1" w:rsidP="00335DE1">
            <w:pPr>
              <w:spacing w:after="0" w:line="240" w:lineRule="auto"/>
              <w:rPr>
                <w:rFonts w:ascii="Calibri" w:eastAsia="Times New Roman" w:hAnsi="Calibri" w:cs="Calibri"/>
                <w:color w:val="000000"/>
                <w:lang w:eastAsia="sk-SK"/>
              </w:rPr>
            </w:pPr>
            <w:r w:rsidRPr="00335DE1">
              <w:rPr>
                <w:rFonts w:ascii="Calibri" w:eastAsia="Times New Roman" w:hAnsi="Calibri" w:cs="Calibri"/>
                <w:color w:val="000000"/>
                <w:lang w:eastAsia="sk-SK"/>
              </w:rPr>
              <w:t xml:space="preserve">Vlastné imanie spoločnosti predstavuje </w:t>
            </w:r>
            <w:r w:rsidR="009C7169">
              <w:rPr>
                <w:rFonts w:ascii="Calibri" w:eastAsia="Times New Roman" w:hAnsi="Calibri" w:cs="Calibri"/>
                <w:color w:val="000000"/>
                <w:lang w:eastAsia="sk-SK"/>
              </w:rPr>
              <w:t xml:space="preserve">5.000,- eur </w:t>
            </w:r>
            <w:r w:rsidRPr="00335DE1">
              <w:rPr>
                <w:rFonts w:ascii="Calibri" w:eastAsia="Times New Roman" w:hAnsi="Calibri" w:cs="Calibri"/>
                <w:color w:val="000000"/>
                <w:lang w:eastAsia="sk-SK"/>
              </w:rPr>
              <w:t xml:space="preserve"> v nasledovnej štruktúre:</w:t>
            </w:r>
          </w:p>
        </w:tc>
        <w:tc>
          <w:tcPr>
            <w:tcW w:w="1070" w:type="dxa"/>
            <w:tcBorders>
              <w:top w:val="nil"/>
              <w:left w:val="nil"/>
              <w:bottom w:val="nil"/>
              <w:right w:val="nil"/>
            </w:tcBorders>
            <w:noWrap/>
            <w:vAlign w:val="bottom"/>
            <w:hideMark/>
          </w:tcPr>
          <w:p w14:paraId="74D294F9" w14:textId="77777777" w:rsidR="00335DE1" w:rsidRPr="00335DE1" w:rsidRDefault="00335DE1" w:rsidP="00335DE1">
            <w:pPr>
              <w:spacing w:after="0" w:line="240" w:lineRule="auto"/>
              <w:rPr>
                <w:rFonts w:ascii="Calibri" w:eastAsia="Times New Roman" w:hAnsi="Calibri" w:cs="Calibri"/>
                <w:color w:val="000000"/>
                <w:lang w:eastAsia="sk-SK"/>
              </w:rPr>
            </w:pPr>
          </w:p>
        </w:tc>
      </w:tr>
      <w:tr w:rsidR="00335DE1" w:rsidRPr="00335DE1" w14:paraId="40C8056D" w14:textId="77777777" w:rsidTr="00335DE1">
        <w:trPr>
          <w:trHeight w:val="288"/>
        </w:trPr>
        <w:tc>
          <w:tcPr>
            <w:tcW w:w="2357" w:type="dxa"/>
            <w:tcBorders>
              <w:top w:val="nil"/>
              <w:left w:val="nil"/>
              <w:bottom w:val="nil"/>
              <w:right w:val="nil"/>
            </w:tcBorders>
            <w:noWrap/>
            <w:vAlign w:val="bottom"/>
            <w:hideMark/>
          </w:tcPr>
          <w:p w14:paraId="0F355C99" w14:textId="77777777" w:rsidR="00335DE1" w:rsidRPr="00335DE1" w:rsidRDefault="00335DE1" w:rsidP="00335DE1">
            <w:pPr>
              <w:spacing w:after="0" w:line="240" w:lineRule="auto"/>
              <w:rPr>
                <w:rFonts w:ascii="Calibri" w:eastAsia="Times New Roman" w:hAnsi="Calibri" w:cs="Calibri"/>
                <w:color w:val="000000"/>
                <w:lang w:eastAsia="sk-SK"/>
              </w:rPr>
            </w:pPr>
            <w:r w:rsidRPr="00335DE1">
              <w:rPr>
                <w:rFonts w:ascii="Calibri" w:eastAsia="Times New Roman" w:hAnsi="Calibri" w:cs="Calibri"/>
                <w:color w:val="000000"/>
                <w:lang w:eastAsia="sk-SK"/>
              </w:rPr>
              <w:t>Spoločník</w:t>
            </w:r>
          </w:p>
        </w:tc>
        <w:tc>
          <w:tcPr>
            <w:tcW w:w="95" w:type="dxa"/>
            <w:tcBorders>
              <w:top w:val="nil"/>
              <w:left w:val="nil"/>
              <w:bottom w:val="nil"/>
              <w:right w:val="nil"/>
            </w:tcBorders>
            <w:noWrap/>
            <w:vAlign w:val="bottom"/>
            <w:hideMark/>
          </w:tcPr>
          <w:p w14:paraId="0D2E1514" w14:textId="77777777" w:rsidR="00335DE1" w:rsidRPr="00335DE1" w:rsidRDefault="00335DE1" w:rsidP="00335DE1">
            <w:pPr>
              <w:spacing w:after="0" w:line="240" w:lineRule="auto"/>
              <w:rPr>
                <w:rFonts w:ascii="Calibri" w:eastAsia="Times New Roman" w:hAnsi="Calibri" w:cs="Calibri"/>
                <w:color w:val="000000"/>
                <w:lang w:eastAsia="sk-SK"/>
              </w:rPr>
            </w:pPr>
          </w:p>
        </w:tc>
        <w:tc>
          <w:tcPr>
            <w:tcW w:w="3249" w:type="dxa"/>
            <w:gridSpan w:val="2"/>
            <w:tcBorders>
              <w:top w:val="nil"/>
              <w:left w:val="nil"/>
              <w:bottom w:val="nil"/>
              <w:right w:val="nil"/>
            </w:tcBorders>
            <w:noWrap/>
            <w:vAlign w:val="bottom"/>
            <w:hideMark/>
          </w:tcPr>
          <w:p w14:paraId="3BEB5C49" w14:textId="77777777" w:rsidR="00335DE1" w:rsidRPr="00335DE1" w:rsidRDefault="00335DE1" w:rsidP="00335DE1">
            <w:pPr>
              <w:spacing w:after="0" w:line="240" w:lineRule="auto"/>
              <w:rPr>
                <w:rFonts w:ascii="Calibri" w:eastAsia="Times New Roman" w:hAnsi="Calibri" w:cs="Calibri"/>
                <w:color w:val="000000"/>
                <w:lang w:eastAsia="sk-SK"/>
              </w:rPr>
            </w:pPr>
            <w:r w:rsidRPr="00335DE1">
              <w:rPr>
                <w:rFonts w:ascii="Calibri" w:eastAsia="Times New Roman" w:hAnsi="Calibri" w:cs="Calibri"/>
                <w:color w:val="000000"/>
                <w:lang w:eastAsia="sk-SK"/>
              </w:rPr>
              <w:t>výška podielu na ZI</w:t>
            </w:r>
          </w:p>
        </w:tc>
        <w:tc>
          <w:tcPr>
            <w:tcW w:w="95" w:type="dxa"/>
            <w:tcBorders>
              <w:top w:val="nil"/>
              <w:left w:val="nil"/>
              <w:bottom w:val="nil"/>
              <w:right w:val="nil"/>
            </w:tcBorders>
            <w:noWrap/>
            <w:vAlign w:val="bottom"/>
            <w:hideMark/>
          </w:tcPr>
          <w:p w14:paraId="4F4022F4" w14:textId="77777777" w:rsidR="00335DE1" w:rsidRPr="00335DE1" w:rsidRDefault="00335DE1" w:rsidP="00335DE1">
            <w:pPr>
              <w:spacing w:after="0" w:line="240" w:lineRule="auto"/>
              <w:rPr>
                <w:rFonts w:ascii="Calibri" w:eastAsia="Times New Roman" w:hAnsi="Calibri" w:cs="Calibri"/>
                <w:color w:val="000000"/>
                <w:lang w:eastAsia="sk-SK"/>
              </w:rPr>
            </w:pPr>
          </w:p>
        </w:tc>
        <w:tc>
          <w:tcPr>
            <w:tcW w:w="2389" w:type="dxa"/>
            <w:gridSpan w:val="3"/>
            <w:tcBorders>
              <w:top w:val="nil"/>
              <w:left w:val="nil"/>
              <w:bottom w:val="nil"/>
              <w:right w:val="nil"/>
            </w:tcBorders>
            <w:noWrap/>
            <w:vAlign w:val="bottom"/>
            <w:hideMark/>
          </w:tcPr>
          <w:p w14:paraId="6A89BA96" w14:textId="77777777" w:rsidR="00335DE1" w:rsidRPr="00335DE1" w:rsidRDefault="00335DE1" w:rsidP="00335DE1">
            <w:pPr>
              <w:spacing w:after="0" w:line="240" w:lineRule="auto"/>
              <w:rPr>
                <w:rFonts w:ascii="Calibri" w:eastAsia="Times New Roman" w:hAnsi="Calibri" w:cs="Calibri"/>
                <w:color w:val="000000"/>
                <w:lang w:eastAsia="sk-SK"/>
              </w:rPr>
            </w:pPr>
            <w:r w:rsidRPr="00335DE1">
              <w:rPr>
                <w:rFonts w:ascii="Calibri" w:eastAsia="Times New Roman" w:hAnsi="Calibri" w:cs="Calibri"/>
                <w:color w:val="000000"/>
                <w:lang w:eastAsia="sk-SK"/>
              </w:rPr>
              <w:t xml:space="preserve">podiel na </w:t>
            </w:r>
            <w:proofErr w:type="spellStart"/>
            <w:r w:rsidRPr="00335DE1">
              <w:rPr>
                <w:rFonts w:ascii="Calibri" w:eastAsia="Times New Roman" w:hAnsi="Calibri" w:cs="Calibri"/>
                <w:color w:val="000000"/>
                <w:lang w:eastAsia="sk-SK"/>
              </w:rPr>
              <w:t>hlas.právach</w:t>
            </w:r>
            <w:proofErr w:type="spellEnd"/>
            <w:r w:rsidRPr="00335DE1">
              <w:rPr>
                <w:rFonts w:ascii="Calibri" w:eastAsia="Times New Roman" w:hAnsi="Calibri" w:cs="Calibri"/>
                <w:color w:val="000000"/>
                <w:lang w:eastAsia="sk-SK"/>
              </w:rPr>
              <w:t xml:space="preserve"> v %</w:t>
            </w:r>
          </w:p>
        </w:tc>
      </w:tr>
      <w:tr w:rsidR="00335DE1" w:rsidRPr="00335DE1" w14:paraId="2CE07440" w14:textId="77777777" w:rsidTr="009C7169">
        <w:trPr>
          <w:trHeight w:val="288"/>
        </w:trPr>
        <w:tc>
          <w:tcPr>
            <w:tcW w:w="2452" w:type="dxa"/>
            <w:gridSpan w:val="2"/>
            <w:tcBorders>
              <w:top w:val="nil"/>
              <w:left w:val="nil"/>
              <w:bottom w:val="nil"/>
              <w:right w:val="nil"/>
            </w:tcBorders>
            <w:noWrap/>
            <w:vAlign w:val="bottom"/>
          </w:tcPr>
          <w:p w14:paraId="548506E1" w14:textId="5964F25E" w:rsidR="00335DE1" w:rsidRPr="00335DE1" w:rsidRDefault="00335DE1" w:rsidP="00335DE1">
            <w:pPr>
              <w:spacing w:after="0" w:line="240" w:lineRule="auto"/>
              <w:rPr>
                <w:rFonts w:ascii="Calibri" w:eastAsia="Times New Roman" w:hAnsi="Calibri" w:cs="Calibri"/>
                <w:color w:val="000000"/>
                <w:lang w:eastAsia="sk-SK"/>
              </w:rPr>
            </w:pPr>
          </w:p>
        </w:tc>
        <w:tc>
          <w:tcPr>
            <w:tcW w:w="3249" w:type="dxa"/>
            <w:gridSpan w:val="2"/>
            <w:tcBorders>
              <w:top w:val="nil"/>
              <w:left w:val="nil"/>
              <w:bottom w:val="nil"/>
              <w:right w:val="nil"/>
            </w:tcBorders>
            <w:noWrap/>
            <w:vAlign w:val="bottom"/>
          </w:tcPr>
          <w:p w14:paraId="0E65CF3E" w14:textId="0C093C8F" w:rsidR="00335DE1" w:rsidRPr="00335DE1" w:rsidRDefault="00335DE1" w:rsidP="00335DE1">
            <w:pPr>
              <w:spacing w:after="0" w:line="240" w:lineRule="auto"/>
              <w:rPr>
                <w:rFonts w:ascii="Calibri" w:eastAsia="Times New Roman" w:hAnsi="Calibri" w:cs="Calibri"/>
                <w:color w:val="000000"/>
                <w:lang w:eastAsia="sk-SK"/>
              </w:rPr>
            </w:pPr>
          </w:p>
        </w:tc>
        <w:tc>
          <w:tcPr>
            <w:tcW w:w="95" w:type="dxa"/>
            <w:tcBorders>
              <w:top w:val="nil"/>
              <w:left w:val="nil"/>
              <w:bottom w:val="nil"/>
              <w:right w:val="nil"/>
            </w:tcBorders>
            <w:noWrap/>
            <w:vAlign w:val="bottom"/>
          </w:tcPr>
          <w:p w14:paraId="72CC2768" w14:textId="77777777" w:rsidR="00335DE1" w:rsidRPr="00335DE1" w:rsidRDefault="00335DE1" w:rsidP="00335DE1">
            <w:pPr>
              <w:spacing w:after="0" w:line="240" w:lineRule="auto"/>
              <w:rPr>
                <w:rFonts w:ascii="Calibri" w:eastAsia="Times New Roman" w:hAnsi="Calibri" w:cs="Calibri"/>
                <w:color w:val="000000"/>
                <w:lang w:eastAsia="sk-SK"/>
              </w:rPr>
            </w:pPr>
          </w:p>
        </w:tc>
        <w:tc>
          <w:tcPr>
            <w:tcW w:w="1213" w:type="dxa"/>
            <w:tcBorders>
              <w:top w:val="nil"/>
              <w:left w:val="nil"/>
              <w:bottom w:val="nil"/>
              <w:right w:val="nil"/>
            </w:tcBorders>
            <w:noWrap/>
            <w:vAlign w:val="bottom"/>
          </w:tcPr>
          <w:p w14:paraId="1D10AF3A" w14:textId="24452781" w:rsidR="00335DE1" w:rsidRPr="00335DE1" w:rsidRDefault="00335DE1" w:rsidP="00335DE1">
            <w:pPr>
              <w:spacing w:after="0" w:line="240" w:lineRule="auto"/>
              <w:jc w:val="right"/>
              <w:rPr>
                <w:rFonts w:ascii="Calibri" w:eastAsia="Times New Roman" w:hAnsi="Calibri" w:cs="Calibri"/>
                <w:color w:val="000000"/>
                <w:lang w:eastAsia="sk-SK"/>
              </w:rPr>
            </w:pPr>
          </w:p>
        </w:tc>
        <w:tc>
          <w:tcPr>
            <w:tcW w:w="106" w:type="dxa"/>
            <w:tcBorders>
              <w:top w:val="nil"/>
              <w:left w:val="nil"/>
              <w:bottom w:val="nil"/>
              <w:right w:val="nil"/>
            </w:tcBorders>
            <w:noWrap/>
            <w:vAlign w:val="bottom"/>
          </w:tcPr>
          <w:p w14:paraId="241F1405" w14:textId="77777777" w:rsidR="00335DE1" w:rsidRPr="00335DE1" w:rsidRDefault="00335DE1" w:rsidP="00335DE1">
            <w:pPr>
              <w:spacing w:after="0" w:line="240" w:lineRule="auto"/>
              <w:rPr>
                <w:rFonts w:ascii="Calibri" w:eastAsia="Times New Roman" w:hAnsi="Calibri" w:cs="Calibri"/>
                <w:color w:val="000000"/>
                <w:lang w:eastAsia="sk-SK"/>
              </w:rPr>
            </w:pPr>
          </w:p>
        </w:tc>
        <w:tc>
          <w:tcPr>
            <w:tcW w:w="1070" w:type="dxa"/>
            <w:tcBorders>
              <w:top w:val="nil"/>
              <w:left w:val="nil"/>
              <w:bottom w:val="nil"/>
              <w:right w:val="nil"/>
            </w:tcBorders>
            <w:noWrap/>
            <w:vAlign w:val="bottom"/>
          </w:tcPr>
          <w:p w14:paraId="574FD663" w14:textId="77777777" w:rsidR="00335DE1" w:rsidRPr="00335DE1" w:rsidRDefault="00335DE1" w:rsidP="00335DE1">
            <w:pPr>
              <w:spacing w:after="0" w:line="240" w:lineRule="auto"/>
              <w:rPr>
                <w:rFonts w:ascii="Calibri" w:eastAsia="Times New Roman" w:hAnsi="Calibri" w:cs="Calibri"/>
                <w:color w:val="000000"/>
                <w:lang w:eastAsia="sk-SK"/>
              </w:rPr>
            </w:pPr>
          </w:p>
        </w:tc>
      </w:tr>
      <w:tr w:rsidR="00335DE1" w:rsidRPr="00335DE1" w14:paraId="667FD8C4" w14:textId="77777777" w:rsidTr="00335DE1">
        <w:trPr>
          <w:trHeight w:val="288"/>
        </w:trPr>
        <w:tc>
          <w:tcPr>
            <w:tcW w:w="2452" w:type="dxa"/>
            <w:gridSpan w:val="2"/>
            <w:tcBorders>
              <w:top w:val="nil"/>
              <w:left w:val="nil"/>
              <w:bottom w:val="nil"/>
              <w:right w:val="nil"/>
            </w:tcBorders>
            <w:noWrap/>
            <w:vAlign w:val="bottom"/>
            <w:hideMark/>
          </w:tcPr>
          <w:p w14:paraId="39D87E63" w14:textId="77777777" w:rsidR="00335DE1" w:rsidRPr="00335DE1" w:rsidRDefault="00335DE1" w:rsidP="00335DE1">
            <w:pPr>
              <w:spacing w:after="0" w:line="240" w:lineRule="auto"/>
              <w:rPr>
                <w:rFonts w:ascii="Calibri" w:eastAsia="Times New Roman" w:hAnsi="Calibri" w:cs="Calibri"/>
                <w:color w:val="000000"/>
                <w:lang w:eastAsia="sk-SK"/>
              </w:rPr>
            </w:pPr>
            <w:r w:rsidRPr="00335DE1">
              <w:rPr>
                <w:rFonts w:ascii="Calibri" w:eastAsia="Times New Roman" w:hAnsi="Calibri" w:cs="Calibri"/>
                <w:color w:val="000000"/>
                <w:lang w:eastAsia="sk-SK"/>
              </w:rPr>
              <w:t>Šatan Norbert</w:t>
            </w:r>
            <w:r w:rsidR="00F01D8D">
              <w:rPr>
                <w:rFonts w:ascii="Calibri" w:eastAsia="Times New Roman" w:hAnsi="Calibri" w:cs="Calibri"/>
                <w:color w:val="000000"/>
                <w:lang w:eastAsia="sk-SK"/>
              </w:rPr>
              <w:t xml:space="preserve">  </w:t>
            </w:r>
          </w:p>
        </w:tc>
        <w:tc>
          <w:tcPr>
            <w:tcW w:w="3249" w:type="dxa"/>
            <w:gridSpan w:val="2"/>
            <w:tcBorders>
              <w:top w:val="nil"/>
              <w:left w:val="nil"/>
              <w:bottom w:val="nil"/>
              <w:right w:val="nil"/>
            </w:tcBorders>
            <w:noWrap/>
            <w:vAlign w:val="bottom"/>
            <w:hideMark/>
          </w:tcPr>
          <w:p w14:paraId="41756C37" w14:textId="297E02B8" w:rsidR="00335DE1" w:rsidRPr="00335DE1" w:rsidRDefault="009C7169" w:rsidP="00335DE1">
            <w:pPr>
              <w:spacing w:after="0" w:line="240" w:lineRule="auto"/>
              <w:rPr>
                <w:rFonts w:ascii="Calibri" w:eastAsia="Times New Roman" w:hAnsi="Calibri" w:cs="Calibri"/>
                <w:color w:val="000000"/>
                <w:lang w:eastAsia="sk-SK"/>
              </w:rPr>
            </w:pPr>
            <w:r>
              <w:rPr>
                <w:rFonts w:ascii="Calibri" w:eastAsia="Times New Roman" w:hAnsi="Calibri" w:cs="Calibri"/>
                <w:color w:val="000000"/>
                <w:lang w:eastAsia="sk-SK"/>
              </w:rPr>
              <w:t xml:space="preserve">  2.500 eur                 50%</w:t>
            </w:r>
          </w:p>
        </w:tc>
        <w:tc>
          <w:tcPr>
            <w:tcW w:w="95" w:type="dxa"/>
            <w:tcBorders>
              <w:top w:val="nil"/>
              <w:left w:val="nil"/>
              <w:bottom w:val="nil"/>
              <w:right w:val="nil"/>
            </w:tcBorders>
            <w:noWrap/>
            <w:vAlign w:val="bottom"/>
            <w:hideMark/>
          </w:tcPr>
          <w:p w14:paraId="50C54210" w14:textId="77777777" w:rsidR="00335DE1" w:rsidRPr="00335DE1" w:rsidRDefault="00335DE1" w:rsidP="00335DE1">
            <w:pPr>
              <w:spacing w:after="0" w:line="240" w:lineRule="auto"/>
              <w:rPr>
                <w:rFonts w:ascii="Calibri" w:eastAsia="Times New Roman" w:hAnsi="Calibri" w:cs="Calibri"/>
                <w:color w:val="000000"/>
                <w:lang w:eastAsia="sk-SK"/>
              </w:rPr>
            </w:pPr>
          </w:p>
        </w:tc>
        <w:tc>
          <w:tcPr>
            <w:tcW w:w="1213" w:type="dxa"/>
            <w:tcBorders>
              <w:top w:val="nil"/>
              <w:left w:val="nil"/>
              <w:bottom w:val="nil"/>
              <w:right w:val="nil"/>
            </w:tcBorders>
            <w:noWrap/>
            <w:vAlign w:val="bottom"/>
            <w:hideMark/>
          </w:tcPr>
          <w:p w14:paraId="3A842F9D" w14:textId="314181EF" w:rsidR="00335DE1" w:rsidRPr="00335DE1" w:rsidRDefault="009C7169" w:rsidP="009C7169">
            <w:pPr>
              <w:spacing w:after="0" w:line="240" w:lineRule="auto"/>
              <w:jc w:val="center"/>
              <w:rPr>
                <w:rFonts w:ascii="Calibri" w:eastAsia="Times New Roman" w:hAnsi="Calibri" w:cs="Calibri"/>
                <w:color w:val="000000"/>
                <w:lang w:eastAsia="sk-SK"/>
              </w:rPr>
            </w:pPr>
            <w:r>
              <w:rPr>
                <w:rFonts w:ascii="Calibri" w:eastAsia="Times New Roman" w:hAnsi="Calibri" w:cs="Calibri"/>
                <w:color w:val="000000"/>
                <w:lang w:eastAsia="sk-SK"/>
              </w:rPr>
              <w:t xml:space="preserve">            5</w:t>
            </w:r>
            <w:r w:rsidR="00335DE1" w:rsidRPr="00335DE1">
              <w:rPr>
                <w:rFonts w:ascii="Calibri" w:eastAsia="Times New Roman" w:hAnsi="Calibri" w:cs="Calibri"/>
                <w:color w:val="000000"/>
                <w:lang w:eastAsia="sk-SK"/>
              </w:rPr>
              <w:t>0%</w:t>
            </w:r>
          </w:p>
        </w:tc>
        <w:tc>
          <w:tcPr>
            <w:tcW w:w="106" w:type="dxa"/>
            <w:tcBorders>
              <w:top w:val="nil"/>
              <w:left w:val="nil"/>
              <w:bottom w:val="nil"/>
              <w:right w:val="nil"/>
            </w:tcBorders>
            <w:noWrap/>
            <w:vAlign w:val="bottom"/>
            <w:hideMark/>
          </w:tcPr>
          <w:p w14:paraId="7C235EAB" w14:textId="77777777" w:rsidR="00335DE1" w:rsidRPr="00335DE1" w:rsidRDefault="00335DE1" w:rsidP="00335DE1">
            <w:pPr>
              <w:spacing w:after="0" w:line="240" w:lineRule="auto"/>
              <w:rPr>
                <w:rFonts w:ascii="Calibri" w:eastAsia="Times New Roman" w:hAnsi="Calibri" w:cs="Calibri"/>
                <w:color w:val="000000"/>
                <w:lang w:eastAsia="sk-SK"/>
              </w:rPr>
            </w:pPr>
          </w:p>
        </w:tc>
        <w:tc>
          <w:tcPr>
            <w:tcW w:w="1070" w:type="dxa"/>
            <w:tcBorders>
              <w:top w:val="nil"/>
              <w:left w:val="nil"/>
              <w:bottom w:val="nil"/>
              <w:right w:val="nil"/>
            </w:tcBorders>
            <w:noWrap/>
            <w:vAlign w:val="bottom"/>
            <w:hideMark/>
          </w:tcPr>
          <w:p w14:paraId="73F3AEA5" w14:textId="77777777" w:rsidR="00335DE1" w:rsidRPr="00335DE1" w:rsidRDefault="00335DE1" w:rsidP="00335DE1">
            <w:pPr>
              <w:spacing w:after="0" w:line="240" w:lineRule="auto"/>
              <w:rPr>
                <w:rFonts w:ascii="Calibri" w:eastAsia="Times New Roman" w:hAnsi="Calibri" w:cs="Calibri"/>
                <w:color w:val="000000"/>
                <w:lang w:eastAsia="sk-SK"/>
              </w:rPr>
            </w:pPr>
          </w:p>
        </w:tc>
      </w:tr>
      <w:tr w:rsidR="00335DE1" w:rsidRPr="00335DE1" w14:paraId="68D49FB1" w14:textId="77777777" w:rsidTr="00335DE1">
        <w:trPr>
          <w:trHeight w:val="288"/>
        </w:trPr>
        <w:tc>
          <w:tcPr>
            <w:tcW w:w="2452" w:type="dxa"/>
            <w:gridSpan w:val="2"/>
            <w:tcBorders>
              <w:top w:val="nil"/>
              <w:left w:val="nil"/>
              <w:bottom w:val="nil"/>
              <w:right w:val="nil"/>
            </w:tcBorders>
            <w:noWrap/>
            <w:vAlign w:val="bottom"/>
            <w:hideMark/>
          </w:tcPr>
          <w:p w14:paraId="51ABB589" w14:textId="43FC1760" w:rsidR="00335DE1" w:rsidRPr="00335DE1" w:rsidRDefault="00335DE1" w:rsidP="00335DE1">
            <w:pPr>
              <w:spacing w:after="0" w:line="240" w:lineRule="auto"/>
              <w:rPr>
                <w:rFonts w:ascii="Calibri" w:eastAsia="Times New Roman" w:hAnsi="Calibri" w:cs="Calibri"/>
                <w:color w:val="000000"/>
                <w:lang w:eastAsia="sk-SK"/>
              </w:rPr>
            </w:pPr>
            <w:r w:rsidRPr="00335DE1">
              <w:rPr>
                <w:rFonts w:ascii="Calibri" w:eastAsia="Times New Roman" w:hAnsi="Calibri" w:cs="Calibri"/>
                <w:color w:val="000000"/>
                <w:lang w:eastAsia="sk-SK"/>
              </w:rPr>
              <w:t>Šata</w:t>
            </w:r>
            <w:r w:rsidR="009C7169">
              <w:rPr>
                <w:rFonts w:ascii="Calibri" w:eastAsia="Times New Roman" w:hAnsi="Calibri" w:cs="Calibri"/>
                <w:color w:val="000000"/>
                <w:lang w:eastAsia="sk-SK"/>
              </w:rPr>
              <w:t>nová Katarína</w:t>
            </w:r>
          </w:p>
        </w:tc>
        <w:tc>
          <w:tcPr>
            <w:tcW w:w="2457" w:type="dxa"/>
            <w:tcBorders>
              <w:top w:val="nil"/>
              <w:left w:val="nil"/>
              <w:bottom w:val="nil"/>
              <w:right w:val="nil"/>
            </w:tcBorders>
            <w:noWrap/>
            <w:vAlign w:val="bottom"/>
            <w:hideMark/>
          </w:tcPr>
          <w:p w14:paraId="43603CE9" w14:textId="69454EC0" w:rsidR="00335DE1" w:rsidRPr="00335DE1" w:rsidRDefault="00335DE1" w:rsidP="00335DE1">
            <w:pPr>
              <w:spacing w:after="0" w:line="240" w:lineRule="auto"/>
              <w:rPr>
                <w:rFonts w:ascii="Calibri" w:eastAsia="Times New Roman" w:hAnsi="Calibri" w:cs="Calibri"/>
                <w:color w:val="000000"/>
                <w:lang w:eastAsia="sk-SK"/>
              </w:rPr>
            </w:pPr>
            <w:r w:rsidRPr="00335DE1">
              <w:rPr>
                <w:rFonts w:ascii="Calibri" w:eastAsia="Times New Roman" w:hAnsi="Calibri" w:cs="Calibri"/>
                <w:color w:val="000000"/>
                <w:lang w:eastAsia="sk-SK"/>
              </w:rPr>
              <w:t xml:space="preserve"> </w:t>
            </w:r>
            <w:r w:rsidR="00F01D8D">
              <w:rPr>
                <w:rFonts w:ascii="Calibri" w:eastAsia="Times New Roman" w:hAnsi="Calibri" w:cs="Calibri"/>
                <w:color w:val="000000"/>
                <w:lang w:eastAsia="sk-SK"/>
              </w:rPr>
              <w:t xml:space="preserve"> </w:t>
            </w:r>
            <w:r w:rsidR="009C7169">
              <w:rPr>
                <w:rFonts w:ascii="Calibri" w:eastAsia="Times New Roman" w:hAnsi="Calibri" w:cs="Calibri"/>
                <w:color w:val="000000"/>
                <w:lang w:eastAsia="sk-SK"/>
              </w:rPr>
              <w:t>2.500</w:t>
            </w:r>
            <w:r w:rsidRPr="00335DE1">
              <w:rPr>
                <w:rFonts w:ascii="Calibri" w:eastAsia="Times New Roman" w:hAnsi="Calibri" w:cs="Calibri"/>
                <w:color w:val="000000"/>
                <w:lang w:eastAsia="sk-SK"/>
              </w:rPr>
              <w:t xml:space="preserve"> eur</w:t>
            </w:r>
            <w:r w:rsidR="00F01D8D">
              <w:rPr>
                <w:rFonts w:ascii="Calibri" w:eastAsia="Times New Roman" w:hAnsi="Calibri" w:cs="Calibri"/>
                <w:color w:val="000000"/>
                <w:lang w:eastAsia="sk-SK"/>
              </w:rPr>
              <w:t xml:space="preserve">                </w:t>
            </w:r>
            <w:r>
              <w:rPr>
                <w:rFonts w:ascii="Calibri" w:eastAsia="Times New Roman" w:hAnsi="Calibri" w:cs="Calibri"/>
                <w:color w:val="000000"/>
                <w:lang w:eastAsia="sk-SK"/>
              </w:rPr>
              <w:t xml:space="preserve"> </w:t>
            </w:r>
            <w:r w:rsidR="009C7169">
              <w:rPr>
                <w:rFonts w:ascii="Calibri" w:eastAsia="Times New Roman" w:hAnsi="Calibri" w:cs="Calibri"/>
                <w:color w:val="000000"/>
                <w:lang w:eastAsia="sk-SK"/>
              </w:rPr>
              <w:t>50</w:t>
            </w:r>
            <w:r>
              <w:rPr>
                <w:rFonts w:ascii="Calibri" w:eastAsia="Times New Roman" w:hAnsi="Calibri" w:cs="Calibri"/>
                <w:color w:val="000000"/>
                <w:lang w:eastAsia="sk-SK"/>
              </w:rPr>
              <w:t>%</w:t>
            </w:r>
          </w:p>
        </w:tc>
        <w:tc>
          <w:tcPr>
            <w:tcW w:w="792" w:type="dxa"/>
            <w:tcBorders>
              <w:top w:val="nil"/>
              <w:left w:val="nil"/>
              <w:bottom w:val="nil"/>
              <w:right w:val="nil"/>
            </w:tcBorders>
            <w:noWrap/>
            <w:vAlign w:val="bottom"/>
          </w:tcPr>
          <w:p w14:paraId="5E0D7EF3" w14:textId="77777777" w:rsidR="00335DE1" w:rsidRPr="00335DE1" w:rsidRDefault="00335DE1" w:rsidP="00335DE1">
            <w:pPr>
              <w:spacing w:after="0" w:line="240" w:lineRule="auto"/>
              <w:jc w:val="right"/>
              <w:rPr>
                <w:rFonts w:ascii="Calibri" w:eastAsia="Times New Roman" w:hAnsi="Calibri" w:cs="Calibri"/>
                <w:color w:val="000000"/>
                <w:lang w:eastAsia="sk-SK"/>
              </w:rPr>
            </w:pPr>
          </w:p>
        </w:tc>
        <w:tc>
          <w:tcPr>
            <w:tcW w:w="95" w:type="dxa"/>
            <w:tcBorders>
              <w:top w:val="nil"/>
              <w:left w:val="nil"/>
              <w:bottom w:val="nil"/>
              <w:right w:val="nil"/>
            </w:tcBorders>
            <w:noWrap/>
            <w:vAlign w:val="bottom"/>
          </w:tcPr>
          <w:p w14:paraId="46CC14FB" w14:textId="77777777" w:rsidR="00335DE1" w:rsidRPr="00335DE1" w:rsidRDefault="00335DE1" w:rsidP="00335DE1">
            <w:pPr>
              <w:spacing w:after="0" w:line="240" w:lineRule="auto"/>
              <w:rPr>
                <w:rFonts w:ascii="Calibri" w:eastAsia="Times New Roman" w:hAnsi="Calibri" w:cs="Calibri"/>
                <w:color w:val="000000"/>
                <w:lang w:eastAsia="sk-SK"/>
              </w:rPr>
            </w:pPr>
          </w:p>
        </w:tc>
        <w:tc>
          <w:tcPr>
            <w:tcW w:w="1213" w:type="dxa"/>
            <w:tcBorders>
              <w:top w:val="nil"/>
              <w:left w:val="nil"/>
              <w:bottom w:val="nil"/>
              <w:right w:val="nil"/>
            </w:tcBorders>
            <w:noWrap/>
            <w:vAlign w:val="bottom"/>
            <w:hideMark/>
          </w:tcPr>
          <w:p w14:paraId="1E4DBFD2" w14:textId="53C3F38E" w:rsidR="00335DE1" w:rsidRPr="00335DE1" w:rsidRDefault="00E16F73" w:rsidP="00E16F73">
            <w:pPr>
              <w:spacing w:after="0" w:line="240" w:lineRule="auto"/>
              <w:jc w:val="center"/>
              <w:rPr>
                <w:rFonts w:ascii="Calibri" w:eastAsia="Times New Roman" w:hAnsi="Calibri" w:cs="Calibri"/>
                <w:color w:val="000000"/>
                <w:lang w:eastAsia="sk-SK"/>
              </w:rPr>
            </w:pPr>
            <w:r>
              <w:rPr>
                <w:rFonts w:ascii="Calibri" w:eastAsia="Times New Roman" w:hAnsi="Calibri" w:cs="Calibri"/>
                <w:color w:val="000000"/>
                <w:lang w:eastAsia="sk-SK"/>
              </w:rPr>
              <w:t xml:space="preserve">            </w:t>
            </w:r>
            <w:r w:rsidR="009C7169">
              <w:rPr>
                <w:rFonts w:ascii="Calibri" w:eastAsia="Times New Roman" w:hAnsi="Calibri" w:cs="Calibri"/>
                <w:color w:val="000000"/>
                <w:lang w:eastAsia="sk-SK"/>
              </w:rPr>
              <w:t>50</w:t>
            </w:r>
            <w:r w:rsidR="00335DE1" w:rsidRPr="00335DE1">
              <w:rPr>
                <w:rFonts w:ascii="Calibri" w:eastAsia="Times New Roman" w:hAnsi="Calibri" w:cs="Calibri"/>
                <w:color w:val="000000"/>
                <w:lang w:eastAsia="sk-SK"/>
              </w:rPr>
              <w:t>%</w:t>
            </w:r>
          </w:p>
        </w:tc>
        <w:tc>
          <w:tcPr>
            <w:tcW w:w="106" w:type="dxa"/>
            <w:tcBorders>
              <w:top w:val="nil"/>
              <w:left w:val="nil"/>
              <w:bottom w:val="nil"/>
              <w:right w:val="nil"/>
            </w:tcBorders>
            <w:noWrap/>
            <w:vAlign w:val="bottom"/>
            <w:hideMark/>
          </w:tcPr>
          <w:p w14:paraId="27C49E94" w14:textId="77777777" w:rsidR="00335DE1" w:rsidRPr="00335DE1" w:rsidRDefault="00335DE1" w:rsidP="00335DE1">
            <w:pPr>
              <w:spacing w:after="0" w:line="240" w:lineRule="auto"/>
              <w:rPr>
                <w:rFonts w:ascii="Calibri" w:eastAsia="Times New Roman" w:hAnsi="Calibri" w:cs="Calibri"/>
                <w:color w:val="000000"/>
                <w:lang w:eastAsia="sk-SK"/>
              </w:rPr>
            </w:pPr>
          </w:p>
        </w:tc>
        <w:tc>
          <w:tcPr>
            <w:tcW w:w="1070" w:type="dxa"/>
            <w:tcBorders>
              <w:top w:val="nil"/>
              <w:left w:val="nil"/>
              <w:bottom w:val="nil"/>
              <w:right w:val="nil"/>
            </w:tcBorders>
            <w:noWrap/>
            <w:vAlign w:val="bottom"/>
            <w:hideMark/>
          </w:tcPr>
          <w:p w14:paraId="3D044B96" w14:textId="77777777" w:rsidR="00335DE1" w:rsidRPr="00335DE1" w:rsidRDefault="00335DE1" w:rsidP="00335DE1">
            <w:pPr>
              <w:spacing w:after="0" w:line="240" w:lineRule="auto"/>
              <w:rPr>
                <w:rFonts w:ascii="Calibri" w:eastAsia="Times New Roman" w:hAnsi="Calibri" w:cs="Calibri"/>
                <w:color w:val="000000"/>
                <w:lang w:eastAsia="sk-SK"/>
              </w:rPr>
            </w:pPr>
          </w:p>
        </w:tc>
      </w:tr>
      <w:tr w:rsidR="00335DE1" w:rsidRPr="00335DE1" w14:paraId="0EAF4FCF" w14:textId="77777777" w:rsidTr="009C7169">
        <w:trPr>
          <w:trHeight w:val="288"/>
        </w:trPr>
        <w:tc>
          <w:tcPr>
            <w:tcW w:w="2452" w:type="dxa"/>
            <w:gridSpan w:val="2"/>
            <w:tcBorders>
              <w:top w:val="nil"/>
              <w:left w:val="nil"/>
              <w:bottom w:val="nil"/>
              <w:right w:val="nil"/>
            </w:tcBorders>
            <w:noWrap/>
            <w:vAlign w:val="bottom"/>
          </w:tcPr>
          <w:p w14:paraId="3FFF4036" w14:textId="375F4A89" w:rsidR="00335DE1" w:rsidRPr="00335DE1" w:rsidRDefault="00335DE1" w:rsidP="00335DE1">
            <w:pPr>
              <w:spacing w:after="0" w:line="240" w:lineRule="auto"/>
              <w:rPr>
                <w:rFonts w:ascii="Calibri" w:eastAsia="Times New Roman" w:hAnsi="Calibri" w:cs="Calibri"/>
                <w:color w:val="000000"/>
                <w:lang w:eastAsia="sk-SK"/>
              </w:rPr>
            </w:pPr>
          </w:p>
        </w:tc>
        <w:tc>
          <w:tcPr>
            <w:tcW w:w="2457" w:type="dxa"/>
            <w:tcBorders>
              <w:top w:val="nil"/>
              <w:left w:val="nil"/>
              <w:bottom w:val="nil"/>
              <w:right w:val="nil"/>
            </w:tcBorders>
            <w:noWrap/>
            <w:vAlign w:val="bottom"/>
          </w:tcPr>
          <w:p w14:paraId="3E4F3B92" w14:textId="4D6BB082" w:rsidR="00335DE1" w:rsidRPr="00335DE1" w:rsidRDefault="00335DE1" w:rsidP="00335DE1">
            <w:pPr>
              <w:spacing w:after="0" w:line="240" w:lineRule="auto"/>
              <w:rPr>
                <w:rFonts w:ascii="Calibri" w:eastAsia="Times New Roman" w:hAnsi="Calibri" w:cs="Calibri"/>
                <w:color w:val="000000"/>
                <w:lang w:eastAsia="sk-SK"/>
              </w:rPr>
            </w:pPr>
          </w:p>
        </w:tc>
        <w:tc>
          <w:tcPr>
            <w:tcW w:w="792" w:type="dxa"/>
            <w:tcBorders>
              <w:top w:val="nil"/>
              <w:left w:val="nil"/>
              <w:bottom w:val="nil"/>
              <w:right w:val="nil"/>
            </w:tcBorders>
            <w:noWrap/>
            <w:vAlign w:val="bottom"/>
          </w:tcPr>
          <w:p w14:paraId="00AD35B9" w14:textId="77777777" w:rsidR="00335DE1" w:rsidRPr="00335DE1" w:rsidRDefault="00335DE1" w:rsidP="00335DE1">
            <w:pPr>
              <w:spacing w:after="0" w:line="240" w:lineRule="auto"/>
              <w:jc w:val="right"/>
              <w:rPr>
                <w:rFonts w:ascii="Calibri" w:eastAsia="Times New Roman" w:hAnsi="Calibri" w:cs="Calibri"/>
                <w:color w:val="000000"/>
                <w:lang w:eastAsia="sk-SK"/>
              </w:rPr>
            </w:pPr>
          </w:p>
        </w:tc>
        <w:tc>
          <w:tcPr>
            <w:tcW w:w="95" w:type="dxa"/>
            <w:tcBorders>
              <w:top w:val="nil"/>
              <w:left w:val="nil"/>
              <w:bottom w:val="nil"/>
              <w:right w:val="nil"/>
            </w:tcBorders>
            <w:noWrap/>
            <w:vAlign w:val="bottom"/>
          </w:tcPr>
          <w:p w14:paraId="0FF299FB" w14:textId="77777777" w:rsidR="00335DE1" w:rsidRPr="00335DE1" w:rsidRDefault="00335DE1" w:rsidP="00335DE1">
            <w:pPr>
              <w:spacing w:after="0" w:line="240" w:lineRule="auto"/>
              <w:rPr>
                <w:rFonts w:ascii="Calibri" w:eastAsia="Times New Roman" w:hAnsi="Calibri" w:cs="Calibri"/>
                <w:color w:val="000000"/>
                <w:lang w:eastAsia="sk-SK"/>
              </w:rPr>
            </w:pPr>
          </w:p>
        </w:tc>
        <w:tc>
          <w:tcPr>
            <w:tcW w:w="1213" w:type="dxa"/>
            <w:tcBorders>
              <w:top w:val="nil"/>
              <w:left w:val="nil"/>
              <w:bottom w:val="nil"/>
              <w:right w:val="nil"/>
            </w:tcBorders>
            <w:noWrap/>
            <w:vAlign w:val="bottom"/>
          </w:tcPr>
          <w:p w14:paraId="6909E642" w14:textId="31315A8D" w:rsidR="00335DE1" w:rsidRPr="00335DE1" w:rsidRDefault="00335DE1" w:rsidP="00335DE1">
            <w:pPr>
              <w:spacing w:after="0" w:line="240" w:lineRule="auto"/>
              <w:jc w:val="right"/>
              <w:rPr>
                <w:rFonts w:ascii="Calibri" w:eastAsia="Times New Roman" w:hAnsi="Calibri" w:cs="Calibri"/>
                <w:color w:val="000000"/>
                <w:lang w:eastAsia="sk-SK"/>
              </w:rPr>
            </w:pPr>
          </w:p>
        </w:tc>
        <w:tc>
          <w:tcPr>
            <w:tcW w:w="106" w:type="dxa"/>
            <w:tcBorders>
              <w:top w:val="nil"/>
              <w:left w:val="nil"/>
              <w:bottom w:val="nil"/>
              <w:right w:val="nil"/>
            </w:tcBorders>
            <w:noWrap/>
            <w:vAlign w:val="bottom"/>
          </w:tcPr>
          <w:p w14:paraId="3BD36089" w14:textId="77777777" w:rsidR="00335DE1" w:rsidRPr="00335DE1" w:rsidRDefault="00335DE1" w:rsidP="00335DE1">
            <w:pPr>
              <w:spacing w:after="0" w:line="240" w:lineRule="auto"/>
              <w:rPr>
                <w:rFonts w:ascii="Calibri" w:eastAsia="Times New Roman" w:hAnsi="Calibri" w:cs="Calibri"/>
                <w:color w:val="000000"/>
                <w:lang w:eastAsia="sk-SK"/>
              </w:rPr>
            </w:pPr>
          </w:p>
        </w:tc>
        <w:tc>
          <w:tcPr>
            <w:tcW w:w="1070" w:type="dxa"/>
            <w:tcBorders>
              <w:top w:val="nil"/>
              <w:left w:val="nil"/>
              <w:bottom w:val="nil"/>
              <w:right w:val="nil"/>
            </w:tcBorders>
            <w:noWrap/>
            <w:vAlign w:val="bottom"/>
          </w:tcPr>
          <w:p w14:paraId="372B2ECD" w14:textId="77777777" w:rsidR="00335DE1" w:rsidRPr="00335DE1" w:rsidRDefault="00335DE1" w:rsidP="00335DE1">
            <w:pPr>
              <w:spacing w:after="0" w:line="240" w:lineRule="auto"/>
              <w:rPr>
                <w:rFonts w:ascii="Calibri" w:eastAsia="Times New Roman" w:hAnsi="Calibri" w:cs="Calibri"/>
                <w:color w:val="000000"/>
                <w:lang w:eastAsia="sk-SK"/>
              </w:rPr>
            </w:pPr>
          </w:p>
        </w:tc>
      </w:tr>
    </w:tbl>
    <w:p w14:paraId="769569CC" w14:textId="77777777" w:rsidR="00335DE1" w:rsidRPr="00335DE1" w:rsidRDefault="00335DE1" w:rsidP="00335DE1">
      <w:pPr>
        <w:autoSpaceDE w:val="0"/>
        <w:autoSpaceDN w:val="0"/>
        <w:adjustRightInd w:val="0"/>
        <w:spacing w:after="0" w:line="240" w:lineRule="auto"/>
        <w:rPr>
          <w:rFonts w:ascii="Arial" w:hAnsi="Arial" w:cs="Arial"/>
          <w:sz w:val="20"/>
          <w:szCs w:val="20"/>
        </w:rPr>
      </w:pPr>
      <w:r>
        <w:rPr>
          <w:rFonts w:ascii="Arial" w:hAnsi="Arial" w:cs="Arial"/>
          <w:sz w:val="20"/>
          <w:szCs w:val="20"/>
        </w:rPr>
        <w:tab/>
      </w:r>
    </w:p>
    <w:p w14:paraId="5D08C0C0" w14:textId="1722DB5E" w:rsidR="00335DE1" w:rsidRDefault="00967F67"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Základné imanie spoločnosti predstavuje </w:t>
      </w:r>
      <w:r w:rsidR="009C7169">
        <w:rPr>
          <w:rFonts w:ascii="Arial" w:hAnsi="Arial" w:cs="Arial"/>
          <w:sz w:val="20"/>
          <w:szCs w:val="20"/>
        </w:rPr>
        <w:t>5</w:t>
      </w:r>
      <w:r>
        <w:rPr>
          <w:rFonts w:ascii="Arial" w:hAnsi="Arial" w:cs="Arial"/>
          <w:sz w:val="20"/>
          <w:szCs w:val="20"/>
        </w:rPr>
        <w:t> 000 eur.</w:t>
      </w:r>
    </w:p>
    <w:p w14:paraId="33D77984" w14:textId="77777777" w:rsidR="00967F67" w:rsidRDefault="00967F67" w:rsidP="002E271D">
      <w:pPr>
        <w:autoSpaceDE w:val="0"/>
        <w:autoSpaceDN w:val="0"/>
        <w:adjustRightInd w:val="0"/>
        <w:spacing w:after="0" w:line="240" w:lineRule="auto"/>
        <w:rPr>
          <w:rFonts w:ascii="Arial" w:hAnsi="Arial" w:cs="Arial"/>
          <w:sz w:val="20"/>
          <w:szCs w:val="20"/>
        </w:rPr>
      </w:pPr>
    </w:p>
    <w:p w14:paraId="6C5D88C7" w14:textId="77777777" w:rsidR="00967F67" w:rsidRDefault="00967F67" w:rsidP="002E271D">
      <w:pPr>
        <w:autoSpaceDE w:val="0"/>
        <w:autoSpaceDN w:val="0"/>
        <w:adjustRightInd w:val="0"/>
        <w:spacing w:after="0" w:line="240" w:lineRule="auto"/>
        <w:rPr>
          <w:rFonts w:ascii="Arial" w:hAnsi="Arial" w:cs="Arial"/>
          <w:sz w:val="20"/>
          <w:szCs w:val="20"/>
        </w:rPr>
      </w:pPr>
    </w:p>
    <w:p w14:paraId="5B55339A" w14:textId="77777777" w:rsidR="00967F67" w:rsidRDefault="00967F67"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C. Informácie o konsolidovanom celku</w:t>
      </w:r>
    </w:p>
    <w:p w14:paraId="6EA977C7" w14:textId="77777777" w:rsidR="00967F67" w:rsidRDefault="00967F67" w:rsidP="002E271D">
      <w:pPr>
        <w:autoSpaceDE w:val="0"/>
        <w:autoSpaceDN w:val="0"/>
        <w:adjustRightInd w:val="0"/>
        <w:spacing w:after="0" w:line="240" w:lineRule="auto"/>
        <w:rPr>
          <w:rFonts w:ascii="Arial" w:hAnsi="Arial" w:cs="Arial"/>
          <w:b/>
          <w:sz w:val="20"/>
          <w:szCs w:val="20"/>
        </w:rPr>
      </w:pPr>
    </w:p>
    <w:p w14:paraId="76650F84" w14:textId="77777777" w:rsidR="00967F67" w:rsidRDefault="00967F67"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Spoločnosť nie je súčasťou žiadnej skupiny podnikov, a teda nie je súčasťou žiadneho konsolidačného poľa.</w:t>
      </w:r>
    </w:p>
    <w:p w14:paraId="1E112F78" w14:textId="77777777" w:rsidR="00967F67" w:rsidRDefault="00967F67" w:rsidP="002E271D">
      <w:pPr>
        <w:autoSpaceDE w:val="0"/>
        <w:autoSpaceDN w:val="0"/>
        <w:adjustRightInd w:val="0"/>
        <w:spacing w:after="0" w:line="240" w:lineRule="auto"/>
        <w:rPr>
          <w:rFonts w:ascii="Arial" w:hAnsi="Arial" w:cs="Arial"/>
          <w:sz w:val="20"/>
          <w:szCs w:val="20"/>
        </w:rPr>
      </w:pPr>
    </w:p>
    <w:p w14:paraId="1456D375" w14:textId="77777777" w:rsidR="00967F67" w:rsidRDefault="00967F67"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D. Informácie o účtovných zásadách a účtovných metódach</w:t>
      </w:r>
    </w:p>
    <w:p w14:paraId="61FAE035" w14:textId="77777777" w:rsidR="00967F67" w:rsidRDefault="00967F67" w:rsidP="002E271D">
      <w:pPr>
        <w:autoSpaceDE w:val="0"/>
        <w:autoSpaceDN w:val="0"/>
        <w:adjustRightInd w:val="0"/>
        <w:spacing w:after="0" w:line="240" w:lineRule="auto"/>
        <w:rPr>
          <w:rFonts w:ascii="Arial" w:hAnsi="Arial" w:cs="Arial"/>
          <w:b/>
          <w:sz w:val="20"/>
          <w:szCs w:val="20"/>
        </w:rPr>
      </w:pPr>
    </w:p>
    <w:p w14:paraId="70782DA3" w14:textId="77777777" w:rsidR="00967F67" w:rsidRDefault="00967F67"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Východiská pre zostavenie účtovnej závierky</w:t>
      </w:r>
    </w:p>
    <w:p w14:paraId="4D7BC4FE" w14:textId="77777777" w:rsidR="00967F67" w:rsidRDefault="00967F67" w:rsidP="002E271D">
      <w:pPr>
        <w:autoSpaceDE w:val="0"/>
        <w:autoSpaceDN w:val="0"/>
        <w:adjustRightInd w:val="0"/>
        <w:spacing w:after="0" w:line="240" w:lineRule="auto"/>
        <w:rPr>
          <w:rFonts w:ascii="Arial" w:hAnsi="Arial" w:cs="Arial"/>
          <w:b/>
          <w:sz w:val="20"/>
          <w:szCs w:val="20"/>
        </w:rPr>
      </w:pPr>
    </w:p>
    <w:p w14:paraId="20412B01" w14:textId="77777777" w:rsidR="00967F67" w:rsidRDefault="00967F67"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Účtovná závierka bola zostavená za predpokladu nepretržitého trvania spoločnosti. </w:t>
      </w:r>
      <w:r w:rsidR="00740FCF">
        <w:rPr>
          <w:rFonts w:ascii="Arial" w:hAnsi="Arial" w:cs="Arial"/>
          <w:sz w:val="20"/>
          <w:szCs w:val="20"/>
        </w:rPr>
        <w:t>Účtovné metódy a všeobecné účtovné zásady boli počas účtovného obdobia dodržané. Menou pre vykazovanie je EURO.</w:t>
      </w:r>
    </w:p>
    <w:p w14:paraId="7F1B79F6" w14:textId="77777777" w:rsidR="00740FCF" w:rsidRDefault="00740FCF" w:rsidP="002E271D">
      <w:pPr>
        <w:autoSpaceDE w:val="0"/>
        <w:autoSpaceDN w:val="0"/>
        <w:adjustRightInd w:val="0"/>
        <w:spacing w:after="0" w:line="240" w:lineRule="auto"/>
        <w:rPr>
          <w:rFonts w:ascii="Arial" w:hAnsi="Arial" w:cs="Arial"/>
          <w:sz w:val="20"/>
          <w:szCs w:val="20"/>
        </w:rPr>
      </w:pPr>
    </w:p>
    <w:p w14:paraId="5C22BFD6" w14:textId="77777777" w:rsidR="00740FCF" w:rsidRDefault="00740FCF"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Dlhodobý nehmotný a dlhodobý hmotný majetok</w:t>
      </w:r>
    </w:p>
    <w:p w14:paraId="3C265D1E" w14:textId="77777777" w:rsidR="00740FCF" w:rsidRDefault="00740FCF" w:rsidP="002E271D">
      <w:pPr>
        <w:autoSpaceDE w:val="0"/>
        <w:autoSpaceDN w:val="0"/>
        <w:adjustRightInd w:val="0"/>
        <w:spacing w:after="0" w:line="240" w:lineRule="auto"/>
        <w:rPr>
          <w:rFonts w:ascii="Arial" w:hAnsi="Arial" w:cs="Arial"/>
          <w:b/>
          <w:sz w:val="20"/>
          <w:szCs w:val="20"/>
        </w:rPr>
      </w:pPr>
    </w:p>
    <w:p w14:paraId="26CF22B7" w14:textId="77777777" w:rsidR="005A218F" w:rsidRDefault="00740FCF"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Dlhodobý majetok nakupovaný sa oceňuje obstarávacou cenou, ktorá zahŕňa cenu obstarania a náklady súvisiace s obstaraním (clo, prepravu, montáž, poistné a pod.). Súčasťou obstarávacej ceny dlhodobého majetku nie sú úroky z cudzích zdrojov. Odpisy dlhodobého </w:t>
      </w:r>
      <w:r w:rsidR="005A218F">
        <w:rPr>
          <w:rFonts w:ascii="Arial" w:hAnsi="Arial" w:cs="Arial"/>
          <w:sz w:val="20"/>
          <w:szCs w:val="20"/>
        </w:rPr>
        <w:t>nehmotného majetku sú stanovené vychádzajúc z predpokladanej doby jeho používania. Odpisovať sa začína prvým dňom mesiaca nasledujúceho po uvedení dlhodobého majetku do používania. O dlhodobom nehmotnom majetku, ktoré obstarávacia cena je 2 400 eur a menej sa účtuje priamo do nákladov. Predpokladaná doba používania, metóda odpisovania a odpisová sadzba sú uvedené v nasledujúcej tabuľke.</w:t>
      </w:r>
    </w:p>
    <w:p w14:paraId="73737FA6" w14:textId="77777777" w:rsidR="005A218F" w:rsidRDefault="005A218F" w:rsidP="002E271D">
      <w:pPr>
        <w:autoSpaceDE w:val="0"/>
        <w:autoSpaceDN w:val="0"/>
        <w:adjustRightInd w:val="0"/>
        <w:spacing w:after="0" w:line="240" w:lineRule="auto"/>
        <w:rPr>
          <w:rFonts w:ascii="Arial" w:hAnsi="Arial" w:cs="Arial"/>
          <w:sz w:val="20"/>
          <w:szCs w:val="20"/>
        </w:rPr>
      </w:pPr>
    </w:p>
    <w:p w14:paraId="30F4F3D9" w14:textId="77777777" w:rsidR="005A218F" w:rsidRDefault="005A218F"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Predpokladaná doba používania</w:t>
      </w:r>
      <w:r>
        <w:rPr>
          <w:rFonts w:ascii="Arial" w:hAnsi="Arial" w:cs="Arial"/>
          <w:sz w:val="20"/>
          <w:szCs w:val="20"/>
        </w:rPr>
        <w:tab/>
      </w:r>
      <w:r>
        <w:rPr>
          <w:rFonts w:ascii="Arial" w:hAnsi="Arial" w:cs="Arial"/>
          <w:sz w:val="20"/>
          <w:szCs w:val="20"/>
        </w:rPr>
        <w:tab/>
        <w:t>metóda odpisovania</w:t>
      </w:r>
    </w:p>
    <w:p w14:paraId="403B9F14" w14:textId="77777777" w:rsidR="005A218F" w:rsidRDefault="005A218F"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Softvér</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3</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lineárna</w:t>
      </w:r>
    </w:p>
    <w:p w14:paraId="4A529489" w14:textId="77777777" w:rsidR="005A218F" w:rsidRDefault="005A218F" w:rsidP="002E271D">
      <w:pPr>
        <w:autoSpaceDE w:val="0"/>
        <w:autoSpaceDN w:val="0"/>
        <w:adjustRightInd w:val="0"/>
        <w:spacing w:after="0" w:line="240" w:lineRule="auto"/>
        <w:rPr>
          <w:rFonts w:ascii="Arial" w:hAnsi="Arial" w:cs="Arial"/>
          <w:sz w:val="20"/>
          <w:szCs w:val="20"/>
        </w:rPr>
      </w:pPr>
    </w:p>
    <w:p w14:paraId="5D19368A" w14:textId="77777777" w:rsidR="00740FCF" w:rsidRDefault="005A218F"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Odpisy dlhodobého hmotného majetku sú stanovené vychádzajúc z predpokladanej doby jeho používania a predpokladaného priebehu jeho opotrebenia. Odpisovať sa začína prvým dňom mesiaca nasledujúceho po uvedení dlhodobého majetku do používania. O dlhodobom hmotnom majetku, ktorého obstarávacia cena je 1 700 eur a menej sa účtuje ako o zásobách. Pozemky sa neodpisujú. Predpokladaná dobra používania, metóda odpisovania a odpisová sadzba sú uvedené v nasledujúcej tabuľke.</w:t>
      </w:r>
    </w:p>
    <w:p w14:paraId="2B4E461E" w14:textId="77777777" w:rsidR="005A218F" w:rsidRDefault="005A218F" w:rsidP="002E271D">
      <w:pPr>
        <w:autoSpaceDE w:val="0"/>
        <w:autoSpaceDN w:val="0"/>
        <w:adjustRightInd w:val="0"/>
        <w:spacing w:after="0" w:line="240" w:lineRule="auto"/>
        <w:rPr>
          <w:rFonts w:ascii="Arial" w:hAnsi="Arial" w:cs="Arial"/>
          <w:sz w:val="20"/>
          <w:szCs w:val="20"/>
        </w:rPr>
      </w:pPr>
    </w:p>
    <w:p w14:paraId="74E4BBA5" w14:textId="77777777" w:rsidR="005A218F" w:rsidRDefault="005A218F"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Predpokladaná doba používania</w:t>
      </w:r>
      <w:r>
        <w:rPr>
          <w:rFonts w:ascii="Arial" w:hAnsi="Arial" w:cs="Arial"/>
          <w:sz w:val="20"/>
          <w:szCs w:val="20"/>
        </w:rPr>
        <w:tab/>
      </w:r>
      <w:r>
        <w:rPr>
          <w:rFonts w:ascii="Arial" w:hAnsi="Arial" w:cs="Arial"/>
          <w:sz w:val="20"/>
          <w:szCs w:val="20"/>
        </w:rPr>
        <w:tab/>
        <w:t>metóda odpisovania</w:t>
      </w:r>
    </w:p>
    <w:p w14:paraId="05FFA57A" w14:textId="77777777" w:rsidR="005A218F" w:rsidRDefault="005A218F"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Stavby</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20/40</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rovnomerné</w:t>
      </w:r>
    </w:p>
    <w:p w14:paraId="3B7BE89A" w14:textId="77777777" w:rsidR="005A218F" w:rsidRDefault="005A218F"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Stroje a zariadenia</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 xml:space="preserve">   6</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rovnomerné</w:t>
      </w:r>
    </w:p>
    <w:p w14:paraId="1B972707" w14:textId="77777777" w:rsidR="005A218F" w:rsidRDefault="005A218F"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Dopravné prostriedky</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 xml:space="preserve">   6</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rovnomerné</w:t>
      </w:r>
    </w:p>
    <w:p w14:paraId="10C0EB2C" w14:textId="4CE5F180" w:rsidR="005A218F" w:rsidRPr="00752A88" w:rsidRDefault="006841B9" w:rsidP="005A218F">
      <w:pPr>
        <w:autoSpaceDE w:val="0"/>
        <w:autoSpaceDN w:val="0"/>
        <w:adjustRightInd w:val="0"/>
        <w:spacing w:after="0" w:line="240" w:lineRule="auto"/>
        <w:rPr>
          <w:rFonts w:ascii="Arial" w:hAnsi="Arial" w:cs="Arial"/>
          <w:sz w:val="20"/>
          <w:szCs w:val="20"/>
        </w:rPr>
      </w:pPr>
      <w:r>
        <w:rPr>
          <w:rFonts w:ascii="Arial" w:hAnsi="Arial" w:cs="Arial"/>
          <w:sz w:val="20"/>
          <w:szCs w:val="20"/>
        </w:rPr>
        <w:lastRenderedPageBreak/>
        <w:t xml:space="preserve">Poznámky </w:t>
      </w:r>
      <w:proofErr w:type="spellStart"/>
      <w:r>
        <w:rPr>
          <w:rFonts w:ascii="Arial" w:hAnsi="Arial" w:cs="Arial"/>
          <w:sz w:val="20"/>
          <w:szCs w:val="20"/>
        </w:rPr>
        <w:t>Úč</w:t>
      </w:r>
      <w:proofErr w:type="spellEnd"/>
      <w:r>
        <w:rPr>
          <w:rFonts w:ascii="Arial" w:hAnsi="Arial" w:cs="Arial"/>
          <w:sz w:val="20"/>
          <w:szCs w:val="20"/>
        </w:rPr>
        <w:t xml:space="preserve"> POD</w:t>
      </w:r>
      <w:r w:rsidR="005A218F">
        <w:rPr>
          <w:rFonts w:ascii="Arial" w:hAnsi="Arial" w:cs="Arial"/>
          <w:sz w:val="20"/>
          <w:szCs w:val="20"/>
        </w:rPr>
        <w:t xml:space="preserve"> 3 - 01 </w:t>
      </w:r>
      <w:r w:rsidR="005A218F">
        <w:rPr>
          <w:rFonts w:ascii="Arial" w:hAnsi="Arial" w:cs="Arial"/>
          <w:sz w:val="20"/>
          <w:szCs w:val="20"/>
        </w:rPr>
        <w:tab/>
        <w:t xml:space="preserve">IČO </w:t>
      </w:r>
      <w:r w:rsidR="009C7169">
        <w:rPr>
          <w:rFonts w:ascii="Arial" w:hAnsi="Arial" w:cs="Arial"/>
          <w:sz w:val="20"/>
          <w:szCs w:val="20"/>
        </w:rPr>
        <w:t>56396074</w:t>
      </w:r>
      <w:r w:rsidR="005A218F">
        <w:rPr>
          <w:rFonts w:ascii="Arial" w:hAnsi="Arial" w:cs="Arial"/>
          <w:sz w:val="20"/>
          <w:szCs w:val="20"/>
        </w:rPr>
        <w:t xml:space="preserve"> </w:t>
      </w:r>
      <w:r w:rsidR="005A218F">
        <w:rPr>
          <w:rFonts w:ascii="Arial" w:hAnsi="Arial" w:cs="Arial"/>
          <w:sz w:val="20"/>
          <w:szCs w:val="20"/>
        </w:rPr>
        <w:tab/>
        <w:t>DIČ 2</w:t>
      </w:r>
      <w:r w:rsidR="009C7169">
        <w:rPr>
          <w:rFonts w:ascii="Arial" w:hAnsi="Arial" w:cs="Arial"/>
          <w:sz w:val="20"/>
          <w:szCs w:val="20"/>
        </w:rPr>
        <w:t>122300345</w:t>
      </w:r>
      <w:r w:rsidR="005A218F">
        <w:rPr>
          <w:rFonts w:ascii="Arial" w:hAnsi="Arial" w:cs="Arial"/>
          <w:i/>
          <w:sz w:val="20"/>
          <w:szCs w:val="20"/>
        </w:rPr>
        <w:tab/>
      </w:r>
      <w:r w:rsidR="005A218F">
        <w:rPr>
          <w:rFonts w:ascii="Arial" w:hAnsi="Arial" w:cs="Arial"/>
          <w:i/>
          <w:sz w:val="20"/>
          <w:szCs w:val="20"/>
        </w:rPr>
        <w:tab/>
      </w:r>
      <w:r w:rsidR="005A218F">
        <w:rPr>
          <w:rFonts w:ascii="Arial" w:hAnsi="Arial" w:cs="Arial"/>
          <w:i/>
          <w:sz w:val="20"/>
          <w:szCs w:val="20"/>
        </w:rPr>
        <w:tab/>
        <w:t>str.4</w:t>
      </w:r>
    </w:p>
    <w:p w14:paraId="540AB03B" w14:textId="77777777" w:rsidR="005A218F" w:rsidRDefault="005A218F" w:rsidP="005A218F">
      <w:pPr>
        <w:autoSpaceDE w:val="0"/>
        <w:autoSpaceDN w:val="0"/>
        <w:adjustRightInd w:val="0"/>
        <w:spacing w:after="0" w:line="240" w:lineRule="auto"/>
        <w:rPr>
          <w:rFonts w:ascii="Arial" w:hAnsi="Arial" w:cs="Arial"/>
          <w:i/>
          <w:sz w:val="20"/>
          <w:szCs w:val="20"/>
        </w:rPr>
      </w:pPr>
    </w:p>
    <w:p w14:paraId="39179895" w14:textId="77777777" w:rsidR="005A218F" w:rsidRDefault="005A218F" w:rsidP="002E271D">
      <w:pPr>
        <w:autoSpaceDE w:val="0"/>
        <w:autoSpaceDN w:val="0"/>
        <w:adjustRightInd w:val="0"/>
        <w:spacing w:after="0" w:line="240" w:lineRule="auto"/>
        <w:rPr>
          <w:rFonts w:ascii="Arial" w:hAnsi="Arial" w:cs="Arial"/>
          <w:b/>
          <w:sz w:val="20"/>
          <w:szCs w:val="20"/>
        </w:rPr>
      </w:pPr>
    </w:p>
    <w:p w14:paraId="59455B1A" w14:textId="77777777" w:rsidR="005A218F" w:rsidRDefault="005A218F"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Zásoby</w:t>
      </w:r>
    </w:p>
    <w:p w14:paraId="54C4DF84" w14:textId="77777777" w:rsidR="005A218F" w:rsidRDefault="005A218F" w:rsidP="002E271D">
      <w:pPr>
        <w:autoSpaceDE w:val="0"/>
        <w:autoSpaceDN w:val="0"/>
        <w:adjustRightInd w:val="0"/>
        <w:spacing w:after="0" w:line="240" w:lineRule="auto"/>
        <w:rPr>
          <w:rFonts w:ascii="Arial" w:hAnsi="Arial" w:cs="Arial"/>
          <w:sz w:val="20"/>
          <w:szCs w:val="20"/>
        </w:rPr>
      </w:pPr>
    </w:p>
    <w:p w14:paraId="1FBFBA73" w14:textId="77777777" w:rsidR="005A218F" w:rsidRDefault="005A218F"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Nakupované zásoby sa oceňujú obstarávacou cenou, ktorá zahŕňa cenu zásob a náklady súvisiace s obstaraním (clo, prepravu, poistné, provízie, skonto a pod.). Nakupované zásoby </w:t>
      </w:r>
      <w:r w:rsidR="00E75AEA">
        <w:rPr>
          <w:rFonts w:ascii="Arial" w:hAnsi="Arial" w:cs="Arial"/>
          <w:sz w:val="20"/>
          <w:szCs w:val="20"/>
        </w:rPr>
        <w:t>sa účtujú spôsobom A.</w:t>
      </w:r>
    </w:p>
    <w:p w14:paraId="19608C0C" w14:textId="77777777" w:rsidR="00E75AEA" w:rsidRDefault="00E75AEA" w:rsidP="002E271D">
      <w:pPr>
        <w:autoSpaceDE w:val="0"/>
        <w:autoSpaceDN w:val="0"/>
        <w:adjustRightInd w:val="0"/>
        <w:spacing w:after="0" w:line="240" w:lineRule="auto"/>
        <w:rPr>
          <w:rFonts w:ascii="Arial" w:hAnsi="Arial" w:cs="Arial"/>
          <w:sz w:val="20"/>
          <w:szCs w:val="20"/>
        </w:rPr>
      </w:pPr>
    </w:p>
    <w:p w14:paraId="27E959AA" w14:textId="77777777" w:rsidR="00E75AEA" w:rsidRDefault="00E75AEA"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Pohľadávky</w:t>
      </w:r>
    </w:p>
    <w:p w14:paraId="3E21962A" w14:textId="77777777" w:rsidR="00E75AEA" w:rsidRDefault="00E75AEA" w:rsidP="002E271D">
      <w:pPr>
        <w:autoSpaceDE w:val="0"/>
        <w:autoSpaceDN w:val="0"/>
        <w:adjustRightInd w:val="0"/>
        <w:spacing w:after="0" w:line="240" w:lineRule="auto"/>
        <w:rPr>
          <w:rFonts w:ascii="Arial" w:hAnsi="Arial" w:cs="Arial"/>
          <w:b/>
          <w:sz w:val="20"/>
          <w:szCs w:val="20"/>
        </w:rPr>
      </w:pPr>
    </w:p>
    <w:p w14:paraId="298AA712" w14:textId="77777777" w:rsidR="00E75AEA" w:rsidRDefault="00E75AEA"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 prostredníctvom opravných položiek k pohľadávkam.</w:t>
      </w:r>
    </w:p>
    <w:p w14:paraId="473820E6" w14:textId="77777777" w:rsidR="00E75AEA" w:rsidRDefault="00E75AEA" w:rsidP="002E271D">
      <w:pPr>
        <w:autoSpaceDE w:val="0"/>
        <w:autoSpaceDN w:val="0"/>
        <w:adjustRightInd w:val="0"/>
        <w:spacing w:after="0" w:line="240" w:lineRule="auto"/>
        <w:rPr>
          <w:rFonts w:ascii="Arial" w:hAnsi="Arial" w:cs="Arial"/>
          <w:sz w:val="20"/>
          <w:szCs w:val="20"/>
        </w:rPr>
      </w:pPr>
    </w:p>
    <w:p w14:paraId="4F52FCB5" w14:textId="77777777" w:rsidR="00E75AEA" w:rsidRDefault="00E75AEA"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Peňažné prostriedky a ceniny</w:t>
      </w:r>
    </w:p>
    <w:p w14:paraId="3DB58DD6" w14:textId="77777777" w:rsidR="00E75AEA" w:rsidRDefault="00E75AEA" w:rsidP="002E271D">
      <w:pPr>
        <w:autoSpaceDE w:val="0"/>
        <w:autoSpaceDN w:val="0"/>
        <w:adjustRightInd w:val="0"/>
        <w:spacing w:after="0" w:line="240" w:lineRule="auto"/>
        <w:rPr>
          <w:rFonts w:ascii="Arial" w:hAnsi="Arial" w:cs="Arial"/>
          <w:b/>
          <w:sz w:val="20"/>
          <w:szCs w:val="20"/>
        </w:rPr>
      </w:pPr>
    </w:p>
    <w:p w14:paraId="790F1BA9" w14:textId="77777777" w:rsidR="00E75AEA" w:rsidRDefault="00E75AEA"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Peňažné prostriedky a ceniny sa oceňujú ich menovitou hodnotou.</w:t>
      </w:r>
    </w:p>
    <w:p w14:paraId="53A52931" w14:textId="77777777" w:rsidR="00E75AEA" w:rsidRDefault="00E75AEA" w:rsidP="002E271D">
      <w:pPr>
        <w:autoSpaceDE w:val="0"/>
        <w:autoSpaceDN w:val="0"/>
        <w:adjustRightInd w:val="0"/>
        <w:spacing w:after="0" w:line="240" w:lineRule="auto"/>
        <w:rPr>
          <w:rFonts w:ascii="Arial" w:hAnsi="Arial" w:cs="Arial"/>
          <w:sz w:val="20"/>
          <w:szCs w:val="20"/>
        </w:rPr>
      </w:pPr>
    </w:p>
    <w:p w14:paraId="022A0DF4" w14:textId="77777777" w:rsidR="00E75AEA" w:rsidRDefault="00E75AEA"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Náklady budúcich období a príjmy budúcich období</w:t>
      </w:r>
    </w:p>
    <w:p w14:paraId="2265F241" w14:textId="77777777" w:rsidR="00E75AEA" w:rsidRDefault="00E75AEA" w:rsidP="002E271D">
      <w:pPr>
        <w:autoSpaceDE w:val="0"/>
        <w:autoSpaceDN w:val="0"/>
        <w:adjustRightInd w:val="0"/>
        <w:spacing w:after="0" w:line="240" w:lineRule="auto"/>
        <w:rPr>
          <w:rFonts w:ascii="Arial" w:hAnsi="Arial" w:cs="Arial"/>
          <w:b/>
          <w:sz w:val="20"/>
          <w:szCs w:val="20"/>
        </w:rPr>
      </w:pPr>
    </w:p>
    <w:p w14:paraId="3C0B6C53" w14:textId="77777777" w:rsidR="00E75AEA" w:rsidRDefault="00E75AEA"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Náklady budúcich období a príjmy budúcich období sa vykazujú vo výške, ktorá je potrebná na dodržanie zásady vecnej a časovej súvislosti s účtovným obdobím.</w:t>
      </w:r>
    </w:p>
    <w:p w14:paraId="1D478C4A" w14:textId="77777777" w:rsidR="00E75AEA" w:rsidRDefault="00E75AEA" w:rsidP="002E271D">
      <w:pPr>
        <w:autoSpaceDE w:val="0"/>
        <w:autoSpaceDN w:val="0"/>
        <w:adjustRightInd w:val="0"/>
        <w:spacing w:after="0" w:line="240" w:lineRule="auto"/>
        <w:rPr>
          <w:rFonts w:ascii="Arial" w:hAnsi="Arial" w:cs="Arial"/>
          <w:sz w:val="20"/>
          <w:szCs w:val="20"/>
        </w:rPr>
      </w:pPr>
    </w:p>
    <w:p w14:paraId="5CDDA815" w14:textId="77777777" w:rsidR="00E75AEA" w:rsidRDefault="00E75AEA"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Rezervy</w:t>
      </w:r>
    </w:p>
    <w:p w14:paraId="3E86061F" w14:textId="77777777" w:rsidR="00E75AEA" w:rsidRDefault="00E75AEA" w:rsidP="002E271D">
      <w:pPr>
        <w:autoSpaceDE w:val="0"/>
        <w:autoSpaceDN w:val="0"/>
        <w:adjustRightInd w:val="0"/>
        <w:spacing w:after="0" w:line="240" w:lineRule="auto"/>
        <w:rPr>
          <w:rFonts w:ascii="Arial" w:hAnsi="Arial" w:cs="Arial"/>
          <w:b/>
          <w:sz w:val="20"/>
          <w:szCs w:val="20"/>
        </w:rPr>
      </w:pPr>
    </w:p>
    <w:p w14:paraId="36A59A98" w14:textId="77777777" w:rsidR="00E75AEA" w:rsidRDefault="00E75AEA"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Rezervy sú záväzky s neurčitým časovým vymedzením alebo výškou, tvoria sa na krytie známych rizík alebo strát z podnikania. Oceňujú sa v očakávanej výške záväzku.</w:t>
      </w:r>
    </w:p>
    <w:p w14:paraId="0A289010" w14:textId="77777777" w:rsidR="00E75AEA" w:rsidRDefault="00E75AEA" w:rsidP="002E271D">
      <w:pPr>
        <w:autoSpaceDE w:val="0"/>
        <w:autoSpaceDN w:val="0"/>
        <w:adjustRightInd w:val="0"/>
        <w:spacing w:after="0" w:line="240" w:lineRule="auto"/>
        <w:rPr>
          <w:rFonts w:ascii="Arial" w:hAnsi="Arial" w:cs="Arial"/>
          <w:sz w:val="20"/>
          <w:szCs w:val="20"/>
        </w:rPr>
      </w:pPr>
    </w:p>
    <w:p w14:paraId="512B7D4B" w14:textId="77777777" w:rsidR="00E75AEA" w:rsidRDefault="00E75AEA"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Záväzky</w:t>
      </w:r>
    </w:p>
    <w:p w14:paraId="0C728B07" w14:textId="77777777" w:rsidR="00E75AEA" w:rsidRDefault="00E75AEA" w:rsidP="002E271D">
      <w:pPr>
        <w:autoSpaceDE w:val="0"/>
        <w:autoSpaceDN w:val="0"/>
        <w:adjustRightInd w:val="0"/>
        <w:spacing w:after="0" w:line="240" w:lineRule="auto"/>
        <w:rPr>
          <w:rFonts w:ascii="Arial" w:hAnsi="Arial" w:cs="Arial"/>
          <w:b/>
          <w:sz w:val="20"/>
          <w:szCs w:val="20"/>
        </w:rPr>
      </w:pPr>
    </w:p>
    <w:p w14:paraId="214C4AC9" w14:textId="77777777" w:rsidR="00E75AEA" w:rsidRDefault="00E75AEA"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Záväzky pri ich vzniku sa oceňujú menovitou hodnotou. Záväzky pri ich prevzatí sa oceňujú obstarávacou hodnotou. Záväzky pri ich prevzatí sa oceňujú obstarávacou cenou. Ak sa pri inventarizácii zistí, že suma záväzkov je iná ako ich výška v účtovníctve, uvedú sa záväzky v účtovníctve a v účtovnej závierke v tomto zistenom ocenení.</w:t>
      </w:r>
    </w:p>
    <w:p w14:paraId="06DDC030" w14:textId="77777777" w:rsidR="00E75AEA" w:rsidRPr="00E75AEA" w:rsidRDefault="00E75AEA" w:rsidP="002E271D">
      <w:pPr>
        <w:autoSpaceDE w:val="0"/>
        <w:autoSpaceDN w:val="0"/>
        <w:adjustRightInd w:val="0"/>
        <w:spacing w:after="0" w:line="240" w:lineRule="auto"/>
        <w:rPr>
          <w:rFonts w:ascii="Arial" w:hAnsi="Arial" w:cs="Arial"/>
          <w:b/>
          <w:sz w:val="20"/>
          <w:szCs w:val="20"/>
        </w:rPr>
      </w:pPr>
    </w:p>
    <w:p w14:paraId="0422A9A3" w14:textId="77777777" w:rsidR="00E75AEA" w:rsidRDefault="00E75AEA" w:rsidP="002E271D">
      <w:pPr>
        <w:autoSpaceDE w:val="0"/>
        <w:autoSpaceDN w:val="0"/>
        <w:adjustRightInd w:val="0"/>
        <w:spacing w:after="0" w:line="240" w:lineRule="auto"/>
        <w:rPr>
          <w:rFonts w:ascii="Arial" w:hAnsi="Arial" w:cs="Arial"/>
          <w:b/>
          <w:sz w:val="20"/>
          <w:szCs w:val="20"/>
        </w:rPr>
      </w:pPr>
      <w:r w:rsidRPr="00E75AEA">
        <w:rPr>
          <w:rFonts w:ascii="Arial" w:hAnsi="Arial" w:cs="Arial"/>
          <w:b/>
          <w:sz w:val="20"/>
          <w:szCs w:val="20"/>
        </w:rPr>
        <w:t>Výdavky budúcich období a výnosy budúcich období</w:t>
      </w:r>
    </w:p>
    <w:p w14:paraId="40D28E88" w14:textId="77777777" w:rsidR="00E75AEA" w:rsidRDefault="00E75AEA" w:rsidP="002E271D">
      <w:pPr>
        <w:autoSpaceDE w:val="0"/>
        <w:autoSpaceDN w:val="0"/>
        <w:adjustRightInd w:val="0"/>
        <w:spacing w:after="0" w:line="240" w:lineRule="auto"/>
        <w:rPr>
          <w:rFonts w:ascii="Arial" w:hAnsi="Arial" w:cs="Arial"/>
          <w:b/>
          <w:sz w:val="20"/>
          <w:szCs w:val="20"/>
        </w:rPr>
      </w:pPr>
    </w:p>
    <w:p w14:paraId="68B2D9B6" w14:textId="77777777" w:rsidR="00E75AEA" w:rsidRDefault="00E75AEA"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Výdavky budúcich období a výnosy budúcich období sa vykazujú vo výške, ktorá je potrebná na dodržanie zásady vecnej a časovej súvislosti s účtovným obdobím.</w:t>
      </w:r>
    </w:p>
    <w:p w14:paraId="305700F2" w14:textId="77777777" w:rsidR="00E75AEA" w:rsidRDefault="00E75AEA" w:rsidP="002E271D">
      <w:pPr>
        <w:autoSpaceDE w:val="0"/>
        <w:autoSpaceDN w:val="0"/>
        <w:adjustRightInd w:val="0"/>
        <w:spacing w:after="0" w:line="240" w:lineRule="auto"/>
        <w:rPr>
          <w:rFonts w:ascii="Arial" w:hAnsi="Arial" w:cs="Arial"/>
          <w:sz w:val="20"/>
          <w:szCs w:val="20"/>
        </w:rPr>
      </w:pPr>
    </w:p>
    <w:p w14:paraId="14CC17FD" w14:textId="77777777" w:rsidR="00E75AEA" w:rsidRDefault="00E75AEA"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Operatívny prenájom</w:t>
      </w:r>
    </w:p>
    <w:p w14:paraId="74C0F0BE" w14:textId="77777777" w:rsidR="00E75AEA" w:rsidRDefault="00E75AEA" w:rsidP="002E271D">
      <w:pPr>
        <w:autoSpaceDE w:val="0"/>
        <w:autoSpaceDN w:val="0"/>
        <w:adjustRightInd w:val="0"/>
        <w:spacing w:after="0" w:line="240" w:lineRule="auto"/>
        <w:rPr>
          <w:rFonts w:ascii="Arial" w:hAnsi="Arial" w:cs="Arial"/>
          <w:b/>
          <w:sz w:val="20"/>
          <w:szCs w:val="20"/>
        </w:rPr>
      </w:pPr>
    </w:p>
    <w:p w14:paraId="28E08CD4" w14:textId="77777777" w:rsidR="00E75AEA" w:rsidRDefault="00E75AEA"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Majetok prenajatý na základe operatívneho prenájmu vykazuje ako svoj majetok jeho vlastník nie nájomca.</w:t>
      </w:r>
    </w:p>
    <w:p w14:paraId="498778C2" w14:textId="77777777" w:rsidR="00E75AEA" w:rsidRDefault="00E75AEA" w:rsidP="002E271D">
      <w:pPr>
        <w:autoSpaceDE w:val="0"/>
        <w:autoSpaceDN w:val="0"/>
        <w:adjustRightInd w:val="0"/>
        <w:spacing w:after="0" w:line="240" w:lineRule="auto"/>
        <w:rPr>
          <w:rFonts w:ascii="Arial" w:hAnsi="Arial" w:cs="Arial"/>
          <w:sz w:val="20"/>
          <w:szCs w:val="20"/>
        </w:rPr>
      </w:pPr>
    </w:p>
    <w:p w14:paraId="6D3078D9" w14:textId="77777777" w:rsidR="00E75AEA" w:rsidRDefault="00E75AEA"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Cudzia mena</w:t>
      </w:r>
    </w:p>
    <w:p w14:paraId="77991CE2" w14:textId="77777777" w:rsidR="00E75AEA" w:rsidRDefault="00E75AEA" w:rsidP="002E271D">
      <w:pPr>
        <w:autoSpaceDE w:val="0"/>
        <w:autoSpaceDN w:val="0"/>
        <w:adjustRightInd w:val="0"/>
        <w:spacing w:after="0" w:line="240" w:lineRule="auto"/>
        <w:rPr>
          <w:rFonts w:ascii="Arial" w:hAnsi="Arial" w:cs="Arial"/>
          <w:b/>
          <w:sz w:val="20"/>
          <w:szCs w:val="20"/>
        </w:rPr>
      </w:pPr>
    </w:p>
    <w:p w14:paraId="47F5F446" w14:textId="77777777" w:rsidR="00E75AEA" w:rsidRDefault="00E75AEA"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Majetok a záväzky vyjadrené v cudzej mene sa prepočítavajú na eurá referenčným výmenným kurzom určeným a vyhláseným Európskou centrálnou bankou alebo NBS v deň predchádzajúci dňu uskutočnenia účtovného prípadu alebo v iný deň, ak to ustanovuje osobitný predpis a v deň, ku ktorému sa zostavuje účtovná závierka. Prijaté a poskytnuté preddavky v cudzej mene sa ku dňu, ku ktorému sa zostavuje účtovná závierka, neprepočítavajú na eurá, ale zostávajú ocenené v pôvodnom ocenení ako pri svojom vzniku.</w:t>
      </w:r>
    </w:p>
    <w:p w14:paraId="41A90A1B" w14:textId="77777777" w:rsidR="00E75AEA" w:rsidRDefault="00E75AEA" w:rsidP="002E271D">
      <w:pPr>
        <w:autoSpaceDE w:val="0"/>
        <w:autoSpaceDN w:val="0"/>
        <w:adjustRightInd w:val="0"/>
        <w:spacing w:after="0" w:line="240" w:lineRule="auto"/>
        <w:rPr>
          <w:rFonts w:ascii="Arial" w:hAnsi="Arial" w:cs="Arial"/>
          <w:sz w:val="20"/>
          <w:szCs w:val="20"/>
        </w:rPr>
      </w:pPr>
    </w:p>
    <w:p w14:paraId="0CF57E23" w14:textId="77777777" w:rsidR="00E75AEA" w:rsidRDefault="00E75AEA"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Výnosy</w:t>
      </w:r>
    </w:p>
    <w:p w14:paraId="40F4AD67" w14:textId="77777777" w:rsidR="00E75AEA" w:rsidRDefault="00E75AEA" w:rsidP="002E271D">
      <w:pPr>
        <w:autoSpaceDE w:val="0"/>
        <w:autoSpaceDN w:val="0"/>
        <w:adjustRightInd w:val="0"/>
        <w:spacing w:after="0" w:line="240" w:lineRule="auto"/>
        <w:rPr>
          <w:rFonts w:ascii="Arial" w:hAnsi="Arial" w:cs="Arial"/>
          <w:b/>
          <w:sz w:val="20"/>
          <w:szCs w:val="20"/>
        </w:rPr>
      </w:pPr>
    </w:p>
    <w:p w14:paraId="05AD1419" w14:textId="77777777" w:rsidR="00E75AEA" w:rsidRDefault="00E75AEA"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Tržby za vlastné výkony a tovar obsahujú daň z pridanej hodnoty a sú znížené o zľavy a zrážky (rabaty, bonusy, skontá, dobropisy a pod.). Spoločnosť je platiteľom DPH.</w:t>
      </w:r>
    </w:p>
    <w:p w14:paraId="5BE8C817" w14:textId="1A51734D" w:rsidR="006841B9" w:rsidRDefault="006841B9" w:rsidP="006841B9">
      <w:pPr>
        <w:autoSpaceDE w:val="0"/>
        <w:autoSpaceDN w:val="0"/>
        <w:adjustRightInd w:val="0"/>
        <w:spacing w:after="0" w:line="240" w:lineRule="auto"/>
        <w:rPr>
          <w:rFonts w:ascii="Arial" w:hAnsi="Arial" w:cs="Arial"/>
          <w:i/>
          <w:sz w:val="20"/>
          <w:szCs w:val="20"/>
        </w:rPr>
      </w:pPr>
      <w:r>
        <w:rPr>
          <w:rFonts w:ascii="Arial" w:hAnsi="Arial" w:cs="Arial"/>
          <w:sz w:val="20"/>
          <w:szCs w:val="20"/>
        </w:rPr>
        <w:lastRenderedPageBreak/>
        <w:t xml:space="preserve">Poznámky </w:t>
      </w:r>
      <w:proofErr w:type="spellStart"/>
      <w:r>
        <w:rPr>
          <w:rFonts w:ascii="Arial" w:hAnsi="Arial" w:cs="Arial"/>
          <w:sz w:val="20"/>
          <w:szCs w:val="20"/>
        </w:rPr>
        <w:t>Úč</w:t>
      </w:r>
      <w:proofErr w:type="spellEnd"/>
      <w:r>
        <w:rPr>
          <w:rFonts w:ascii="Arial" w:hAnsi="Arial" w:cs="Arial"/>
          <w:sz w:val="20"/>
          <w:szCs w:val="20"/>
        </w:rPr>
        <w:t xml:space="preserve"> POD 3 - 01 </w:t>
      </w:r>
      <w:r>
        <w:rPr>
          <w:rFonts w:ascii="Arial" w:hAnsi="Arial" w:cs="Arial"/>
          <w:sz w:val="20"/>
          <w:szCs w:val="20"/>
        </w:rPr>
        <w:tab/>
        <w:t xml:space="preserve">IČO </w:t>
      </w:r>
      <w:r w:rsidR="009C7169">
        <w:rPr>
          <w:rFonts w:ascii="Arial" w:hAnsi="Arial" w:cs="Arial"/>
          <w:sz w:val="20"/>
          <w:szCs w:val="20"/>
        </w:rPr>
        <w:t>56396074</w:t>
      </w:r>
      <w:r>
        <w:rPr>
          <w:rFonts w:ascii="Arial" w:hAnsi="Arial" w:cs="Arial"/>
          <w:sz w:val="20"/>
          <w:szCs w:val="20"/>
        </w:rPr>
        <w:t xml:space="preserve"> </w:t>
      </w:r>
      <w:r>
        <w:rPr>
          <w:rFonts w:ascii="Arial" w:hAnsi="Arial" w:cs="Arial"/>
          <w:sz w:val="20"/>
          <w:szCs w:val="20"/>
        </w:rPr>
        <w:tab/>
        <w:t>DIČ 2</w:t>
      </w:r>
      <w:r w:rsidR="009C7169">
        <w:rPr>
          <w:rFonts w:ascii="Arial" w:hAnsi="Arial" w:cs="Arial"/>
          <w:sz w:val="20"/>
          <w:szCs w:val="20"/>
        </w:rPr>
        <w:t>122300345</w:t>
      </w:r>
      <w:r>
        <w:rPr>
          <w:rFonts w:ascii="Arial" w:hAnsi="Arial" w:cs="Arial"/>
          <w:i/>
          <w:sz w:val="20"/>
          <w:szCs w:val="20"/>
        </w:rPr>
        <w:tab/>
      </w:r>
      <w:r>
        <w:rPr>
          <w:rFonts w:ascii="Arial" w:hAnsi="Arial" w:cs="Arial"/>
          <w:i/>
          <w:sz w:val="20"/>
          <w:szCs w:val="20"/>
        </w:rPr>
        <w:tab/>
      </w:r>
      <w:r>
        <w:rPr>
          <w:rFonts w:ascii="Arial" w:hAnsi="Arial" w:cs="Arial"/>
          <w:i/>
          <w:sz w:val="20"/>
          <w:szCs w:val="20"/>
        </w:rPr>
        <w:tab/>
        <w:t>str.5</w:t>
      </w:r>
    </w:p>
    <w:p w14:paraId="0C50FF5D" w14:textId="77777777" w:rsidR="006841B9" w:rsidRDefault="006841B9" w:rsidP="006841B9">
      <w:pPr>
        <w:autoSpaceDE w:val="0"/>
        <w:autoSpaceDN w:val="0"/>
        <w:adjustRightInd w:val="0"/>
        <w:spacing w:after="0" w:line="240" w:lineRule="auto"/>
        <w:rPr>
          <w:rFonts w:ascii="Arial" w:hAnsi="Arial" w:cs="Arial"/>
          <w:i/>
          <w:sz w:val="20"/>
          <w:szCs w:val="20"/>
        </w:rPr>
      </w:pPr>
    </w:p>
    <w:p w14:paraId="1A614092" w14:textId="77777777" w:rsidR="006841B9" w:rsidRDefault="006841B9" w:rsidP="006841B9">
      <w:pPr>
        <w:autoSpaceDE w:val="0"/>
        <w:autoSpaceDN w:val="0"/>
        <w:adjustRightInd w:val="0"/>
        <w:spacing w:after="0" w:line="240" w:lineRule="auto"/>
        <w:rPr>
          <w:rFonts w:ascii="Arial" w:hAnsi="Arial" w:cs="Arial"/>
          <w:b/>
          <w:sz w:val="20"/>
          <w:szCs w:val="20"/>
        </w:rPr>
      </w:pPr>
      <w:r>
        <w:rPr>
          <w:rFonts w:ascii="Arial" w:hAnsi="Arial" w:cs="Arial"/>
          <w:b/>
          <w:sz w:val="20"/>
          <w:szCs w:val="20"/>
        </w:rPr>
        <w:t>E. Informácie o údajoch na strane aktív súvahy</w:t>
      </w:r>
    </w:p>
    <w:p w14:paraId="1FF6D3D8" w14:textId="77777777" w:rsidR="006841B9" w:rsidRDefault="006841B9" w:rsidP="006841B9">
      <w:pPr>
        <w:autoSpaceDE w:val="0"/>
        <w:autoSpaceDN w:val="0"/>
        <w:adjustRightInd w:val="0"/>
        <w:spacing w:after="0" w:line="240" w:lineRule="auto"/>
        <w:rPr>
          <w:rFonts w:ascii="Arial" w:hAnsi="Arial" w:cs="Arial"/>
          <w:b/>
          <w:sz w:val="20"/>
          <w:szCs w:val="20"/>
        </w:rPr>
      </w:pPr>
      <w:r>
        <w:rPr>
          <w:rFonts w:ascii="Arial" w:hAnsi="Arial" w:cs="Arial"/>
          <w:b/>
          <w:sz w:val="20"/>
          <w:szCs w:val="20"/>
        </w:rPr>
        <w:t xml:space="preserve">1. Dlhodobý </w:t>
      </w:r>
      <w:r w:rsidR="00351998">
        <w:rPr>
          <w:rFonts w:ascii="Arial" w:hAnsi="Arial" w:cs="Arial"/>
          <w:b/>
          <w:sz w:val="20"/>
          <w:szCs w:val="20"/>
        </w:rPr>
        <w:t>finančný majetok</w:t>
      </w:r>
    </w:p>
    <w:p w14:paraId="5B29BECA" w14:textId="77777777" w:rsidR="00351998" w:rsidRDefault="00351998" w:rsidP="006841B9">
      <w:pPr>
        <w:autoSpaceDE w:val="0"/>
        <w:autoSpaceDN w:val="0"/>
        <w:adjustRightInd w:val="0"/>
        <w:spacing w:after="0" w:line="240" w:lineRule="auto"/>
        <w:rPr>
          <w:rFonts w:ascii="Arial" w:hAnsi="Arial" w:cs="Arial"/>
          <w:b/>
          <w:sz w:val="20"/>
          <w:szCs w:val="20"/>
        </w:rPr>
      </w:pPr>
    </w:p>
    <w:p w14:paraId="6B89237F" w14:textId="77777777" w:rsidR="00351998" w:rsidRDefault="00351998" w:rsidP="006841B9">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Účtovná jednotka vlastní dlhodobý finančný majetok </w:t>
      </w:r>
    </w:p>
    <w:p w14:paraId="0723B05B" w14:textId="77777777" w:rsidR="00351998" w:rsidRDefault="00351998" w:rsidP="006841B9">
      <w:pPr>
        <w:autoSpaceDE w:val="0"/>
        <w:autoSpaceDN w:val="0"/>
        <w:adjustRightInd w:val="0"/>
        <w:spacing w:after="0" w:line="240" w:lineRule="auto"/>
        <w:rPr>
          <w:rFonts w:ascii="Arial" w:hAnsi="Arial" w:cs="Arial"/>
          <w:sz w:val="20"/>
          <w:szCs w:val="20"/>
        </w:rPr>
      </w:pPr>
    </w:p>
    <w:p w14:paraId="7F315837" w14:textId="77777777" w:rsidR="00351998" w:rsidRDefault="00351998" w:rsidP="006841B9">
      <w:pPr>
        <w:autoSpaceDE w:val="0"/>
        <w:autoSpaceDN w:val="0"/>
        <w:adjustRightInd w:val="0"/>
        <w:spacing w:after="0" w:line="240" w:lineRule="auto"/>
        <w:rPr>
          <w:rFonts w:ascii="Arial" w:hAnsi="Arial" w:cs="Arial"/>
          <w:sz w:val="20"/>
          <w:szCs w:val="20"/>
        </w:rPr>
      </w:pPr>
      <w:r>
        <w:rPr>
          <w:rFonts w:ascii="Arial" w:hAnsi="Arial" w:cs="Arial"/>
          <w:sz w:val="20"/>
          <w:szCs w:val="20"/>
        </w:rPr>
        <w:t>Spoločnosť</w:t>
      </w:r>
      <w:r>
        <w:rPr>
          <w:rFonts w:ascii="Arial" w:hAnsi="Arial" w:cs="Arial"/>
          <w:sz w:val="20"/>
          <w:szCs w:val="20"/>
        </w:rPr>
        <w:tab/>
      </w:r>
      <w:r>
        <w:rPr>
          <w:rFonts w:ascii="Arial" w:hAnsi="Arial" w:cs="Arial"/>
          <w:sz w:val="20"/>
          <w:szCs w:val="20"/>
        </w:rPr>
        <w:tab/>
      </w:r>
      <w:r>
        <w:rPr>
          <w:rFonts w:ascii="Arial" w:hAnsi="Arial" w:cs="Arial"/>
          <w:sz w:val="20"/>
          <w:szCs w:val="20"/>
        </w:rPr>
        <w:tab/>
        <w:t>ZI</w:t>
      </w:r>
      <w:r>
        <w:rPr>
          <w:rFonts w:ascii="Arial" w:hAnsi="Arial" w:cs="Arial"/>
          <w:sz w:val="20"/>
          <w:szCs w:val="20"/>
        </w:rPr>
        <w:tab/>
      </w:r>
      <w:r>
        <w:rPr>
          <w:rFonts w:ascii="Arial" w:hAnsi="Arial" w:cs="Arial"/>
          <w:sz w:val="20"/>
          <w:szCs w:val="20"/>
        </w:rPr>
        <w:tab/>
        <w:t>podiel na ZI</w:t>
      </w:r>
      <w:r>
        <w:rPr>
          <w:rFonts w:ascii="Arial" w:hAnsi="Arial" w:cs="Arial"/>
          <w:sz w:val="20"/>
          <w:szCs w:val="20"/>
        </w:rPr>
        <w:tab/>
      </w:r>
      <w:r>
        <w:rPr>
          <w:rFonts w:ascii="Arial" w:hAnsi="Arial" w:cs="Arial"/>
          <w:sz w:val="20"/>
          <w:szCs w:val="20"/>
        </w:rPr>
        <w:tab/>
      </w:r>
      <w:r>
        <w:rPr>
          <w:rFonts w:ascii="Arial" w:hAnsi="Arial" w:cs="Arial"/>
          <w:sz w:val="20"/>
          <w:szCs w:val="20"/>
        </w:rPr>
        <w:tab/>
        <w:t>cena obstarania</w:t>
      </w:r>
    </w:p>
    <w:p w14:paraId="231228EC" w14:textId="77777777" w:rsidR="00351998" w:rsidRDefault="00351998" w:rsidP="006841B9">
      <w:pPr>
        <w:autoSpaceDE w:val="0"/>
        <w:autoSpaceDN w:val="0"/>
        <w:adjustRightInd w:val="0"/>
        <w:spacing w:after="0" w:line="240" w:lineRule="auto"/>
        <w:rPr>
          <w:rFonts w:ascii="Arial" w:hAnsi="Arial" w:cs="Arial"/>
          <w:sz w:val="20"/>
          <w:szCs w:val="20"/>
        </w:rPr>
      </w:pPr>
    </w:p>
    <w:p w14:paraId="0AB8B1CA" w14:textId="1FACBCF6" w:rsidR="00351998" w:rsidRDefault="0013156B" w:rsidP="006841B9">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PATRIMONIO </w:t>
      </w:r>
      <w:proofErr w:type="spellStart"/>
      <w:r>
        <w:rPr>
          <w:rFonts w:ascii="Arial" w:hAnsi="Arial" w:cs="Arial"/>
          <w:sz w:val="20"/>
          <w:szCs w:val="20"/>
        </w:rPr>
        <w:t>group</w:t>
      </w:r>
      <w:proofErr w:type="spellEnd"/>
      <w:r>
        <w:rPr>
          <w:rFonts w:ascii="Arial" w:hAnsi="Arial" w:cs="Arial"/>
          <w:sz w:val="20"/>
          <w:szCs w:val="20"/>
        </w:rPr>
        <w:t xml:space="preserve"> s.r.o.</w:t>
      </w:r>
      <w:r w:rsidR="00351998">
        <w:rPr>
          <w:rFonts w:ascii="Arial" w:hAnsi="Arial" w:cs="Arial"/>
          <w:sz w:val="20"/>
          <w:szCs w:val="20"/>
        </w:rPr>
        <w:tab/>
      </w:r>
      <w:r>
        <w:rPr>
          <w:rFonts w:ascii="Arial" w:hAnsi="Arial" w:cs="Arial"/>
          <w:sz w:val="20"/>
          <w:szCs w:val="20"/>
        </w:rPr>
        <w:t>8</w:t>
      </w:r>
      <w:r w:rsidR="00351998">
        <w:rPr>
          <w:rFonts w:ascii="Arial" w:hAnsi="Arial" w:cs="Arial"/>
          <w:sz w:val="20"/>
          <w:szCs w:val="20"/>
        </w:rPr>
        <w:t>0 000,- eur</w:t>
      </w:r>
      <w:r w:rsidR="00351998">
        <w:rPr>
          <w:rFonts w:ascii="Arial" w:hAnsi="Arial" w:cs="Arial"/>
          <w:sz w:val="20"/>
          <w:szCs w:val="20"/>
        </w:rPr>
        <w:tab/>
      </w:r>
      <w:r w:rsidR="00351998">
        <w:rPr>
          <w:rFonts w:ascii="Arial" w:hAnsi="Arial" w:cs="Arial"/>
          <w:sz w:val="20"/>
          <w:szCs w:val="20"/>
        </w:rPr>
        <w:tab/>
      </w:r>
      <w:r>
        <w:rPr>
          <w:rFonts w:ascii="Arial" w:hAnsi="Arial" w:cs="Arial"/>
          <w:sz w:val="20"/>
          <w:szCs w:val="20"/>
        </w:rPr>
        <w:t>5</w:t>
      </w:r>
      <w:r w:rsidR="00351998">
        <w:rPr>
          <w:rFonts w:ascii="Arial" w:hAnsi="Arial" w:cs="Arial"/>
          <w:sz w:val="20"/>
          <w:szCs w:val="20"/>
        </w:rPr>
        <w:t>0%</w:t>
      </w:r>
      <w:r w:rsidR="00351998">
        <w:rPr>
          <w:rFonts w:ascii="Arial" w:hAnsi="Arial" w:cs="Arial"/>
          <w:sz w:val="20"/>
          <w:szCs w:val="20"/>
        </w:rPr>
        <w:tab/>
      </w:r>
      <w:r w:rsidR="00351998">
        <w:rPr>
          <w:rFonts w:ascii="Arial" w:hAnsi="Arial" w:cs="Arial"/>
          <w:sz w:val="20"/>
          <w:szCs w:val="20"/>
        </w:rPr>
        <w:tab/>
      </w:r>
      <w:r w:rsidR="00351998">
        <w:rPr>
          <w:rFonts w:ascii="Arial" w:hAnsi="Arial" w:cs="Arial"/>
          <w:sz w:val="20"/>
          <w:szCs w:val="20"/>
        </w:rPr>
        <w:tab/>
        <w:t xml:space="preserve">     </w:t>
      </w:r>
      <w:r>
        <w:rPr>
          <w:rFonts w:ascii="Arial" w:hAnsi="Arial" w:cs="Arial"/>
          <w:sz w:val="20"/>
          <w:szCs w:val="20"/>
        </w:rPr>
        <w:t>40.000,- eur</w:t>
      </w:r>
    </w:p>
    <w:p w14:paraId="31636269" w14:textId="6F1E9454" w:rsidR="00351998" w:rsidRDefault="00351998" w:rsidP="006841B9">
      <w:pPr>
        <w:autoSpaceDE w:val="0"/>
        <w:autoSpaceDN w:val="0"/>
        <w:adjustRightInd w:val="0"/>
        <w:spacing w:after="0" w:line="240" w:lineRule="auto"/>
        <w:rPr>
          <w:rFonts w:ascii="Arial" w:hAnsi="Arial" w:cs="Arial"/>
          <w:b/>
          <w:sz w:val="20"/>
          <w:szCs w:val="20"/>
        </w:rPr>
      </w:pPr>
      <w:r w:rsidRPr="00351998">
        <w:rPr>
          <w:rFonts w:ascii="Arial" w:hAnsi="Arial" w:cs="Arial"/>
          <w:b/>
          <w:sz w:val="20"/>
          <w:szCs w:val="20"/>
        </w:rPr>
        <w:t>Spolu</w:t>
      </w:r>
      <w:r w:rsidRPr="00351998">
        <w:rPr>
          <w:rFonts w:ascii="Arial" w:hAnsi="Arial" w:cs="Arial"/>
          <w:b/>
          <w:sz w:val="20"/>
          <w:szCs w:val="20"/>
        </w:rPr>
        <w:tab/>
      </w:r>
      <w:r w:rsidRPr="00351998">
        <w:rPr>
          <w:rFonts w:ascii="Arial" w:hAnsi="Arial" w:cs="Arial"/>
          <w:b/>
          <w:sz w:val="20"/>
          <w:szCs w:val="20"/>
        </w:rPr>
        <w:tab/>
      </w:r>
      <w:r w:rsidRPr="00351998">
        <w:rPr>
          <w:rFonts w:ascii="Arial" w:hAnsi="Arial" w:cs="Arial"/>
          <w:b/>
          <w:sz w:val="20"/>
          <w:szCs w:val="20"/>
        </w:rPr>
        <w:tab/>
      </w:r>
      <w:r w:rsidRPr="00351998">
        <w:rPr>
          <w:rFonts w:ascii="Arial" w:hAnsi="Arial" w:cs="Arial"/>
          <w:b/>
          <w:sz w:val="20"/>
          <w:szCs w:val="20"/>
        </w:rPr>
        <w:tab/>
      </w:r>
      <w:r w:rsidRPr="00351998">
        <w:rPr>
          <w:rFonts w:ascii="Arial" w:hAnsi="Arial" w:cs="Arial"/>
          <w:b/>
          <w:sz w:val="20"/>
          <w:szCs w:val="20"/>
        </w:rPr>
        <w:tab/>
      </w:r>
      <w:r w:rsidRPr="00351998">
        <w:rPr>
          <w:rFonts w:ascii="Arial" w:hAnsi="Arial" w:cs="Arial"/>
          <w:b/>
          <w:sz w:val="20"/>
          <w:szCs w:val="20"/>
        </w:rPr>
        <w:tab/>
      </w:r>
      <w:r w:rsidRPr="00351998">
        <w:rPr>
          <w:rFonts w:ascii="Arial" w:hAnsi="Arial" w:cs="Arial"/>
          <w:b/>
          <w:sz w:val="20"/>
          <w:szCs w:val="20"/>
        </w:rPr>
        <w:tab/>
      </w:r>
      <w:r w:rsidRPr="00351998">
        <w:rPr>
          <w:rFonts w:ascii="Arial" w:hAnsi="Arial" w:cs="Arial"/>
          <w:b/>
          <w:sz w:val="20"/>
          <w:szCs w:val="20"/>
        </w:rPr>
        <w:tab/>
      </w:r>
      <w:r w:rsidRPr="00351998">
        <w:rPr>
          <w:rFonts w:ascii="Arial" w:hAnsi="Arial" w:cs="Arial"/>
          <w:b/>
          <w:sz w:val="20"/>
          <w:szCs w:val="20"/>
        </w:rPr>
        <w:tab/>
        <w:t xml:space="preserve"> </w:t>
      </w:r>
      <w:r w:rsidRPr="00351998">
        <w:rPr>
          <w:rFonts w:ascii="Arial" w:hAnsi="Arial" w:cs="Arial"/>
          <w:b/>
          <w:sz w:val="20"/>
          <w:szCs w:val="20"/>
        </w:rPr>
        <w:tab/>
        <w:t xml:space="preserve">     </w:t>
      </w:r>
      <w:r w:rsidR="0013156B">
        <w:rPr>
          <w:rFonts w:ascii="Arial" w:hAnsi="Arial" w:cs="Arial"/>
          <w:b/>
          <w:sz w:val="20"/>
          <w:szCs w:val="20"/>
        </w:rPr>
        <w:t xml:space="preserve">40.000,- </w:t>
      </w:r>
      <w:r w:rsidRPr="00351998">
        <w:rPr>
          <w:rFonts w:ascii="Arial" w:hAnsi="Arial" w:cs="Arial"/>
          <w:b/>
          <w:sz w:val="20"/>
          <w:szCs w:val="20"/>
        </w:rPr>
        <w:t xml:space="preserve"> eur</w:t>
      </w:r>
    </w:p>
    <w:p w14:paraId="4CC32C29" w14:textId="77777777" w:rsidR="00351998" w:rsidRDefault="00351998" w:rsidP="006841B9">
      <w:pPr>
        <w:autoSpaceDE w:val="0"/>
        <w:autoSpaceDN w:val="0"/>
        <w:adjustRightInd w:val="0"/>
        <w:spacing w:after="0" w:line="240" w:lineRule="auto"/>
        <w:rPr>
          <w:rFonts w:ascii="Arial" w:hAnsi="Arial" w:cs="Arial"/>
          <w:b/>
          <w:sz w:val="20"/>
          <w:szCs w:val="20"/>
        </w:rPr>
      </w:pPr>
    </w:p>
    <w:p w14:paraId="76820ED0" w14:textId="77777777" w:rsidR="00351998" w:rsidRDefault="00351998" w:rsidP="006841B9">
      <w:pPr>
        <w:autoSpaceDE w:val="0"/>
        <w:autoSpaceDN w:val="0"/>
        <w:adjustRightInd w:val="0"/>
        <w:spacing w:after="0" w:line="240" w:lineRule="auto"/>
        <w:rPr>
          <w:rFonts w:ascii="Arial" w:hAnsi="Arial" w:cs="Arial"/>
          <w:sz w:val="20"/>
          <w:szCs w:val="20"/>
        </w:rPr>
      </w:pPr>
    </w:p>
    <w:p w14:paraId="767F2D4E" w14:textId="77777777" w:rsidR="00351998" w:rsidRDefault="00351998" w:rsidP="006841B9">
      <w:pPr>
        <w:autoSpaceDE w:val="0"/>
        <w:autoSpaceDN w:val="0"/>
        <w:adjustRightInd w:val="0"/>
        <w:spacing w:after="0" w:line="240" w:lineRule="auto"/>
        <w:rPr>
          <w:rFonts w:ascii="Arial" w:hAnsi="Arial" w:cs="Arial"/>
          <w:b/>
          <w:sz w:val="20"/>
          <w:szCs w:val="20"/>
        </w:rPr>
      </w:pPr>
      <w:r w:rsidRPr="00351998">
        <w:rPr>
          <w:rFonts w:ascii="Arial" w:hAnsi="Arial" w:cs="Arial"/>
          <w:b/>
          <w:sz w:val="20"/>
          <w:szCs w:val="20"/>
        </w:rPr>
        <w:t>2. Pohľadávky</w:t>
      </w:r>
    </w:p>
    <w:p w14:paraId="07FA1156" w14:textId="77777777" w:rsidR="00351998" w:rsidRDefault="00351998" w:rsidP="006841B9">
      <w:pPr>
        <w:autoSpaceDE w:val="0"/>
        <w:autoSpaceDN w:val="0"/>
        <w:adjustRightInd w:val="0"/>
        <w:spacing w:after="0" w:line="240" w:lineRule="auto"/>
        <w:rPr>
          <w:rFonts w:ascii="Arial" w:hAnsi="Arial" w:cs="Arial"/>
          <w:b/>
          <w:sz w:val="20"/>
          <w:szCs w:val="20"/>
        </w:rPr>
      </w:pPr>
    </w:p>
    <w:tbl>
      <w:tblPr>
        <w:tblW w:w="9609" w:type="dxa"/>
        <w:tblInd w:w="55" w:type="dxa"/>
        <w:tblCellMar>
          <w:left w:w="70" w:type="dxa"/>
          <w:right w:w="70" w:type="dxa"/>
        </w:tblCellMar>
        <w:tblLook w:val="04A0" w:firstRow="1" w:lastRow="0" w:firstColumn="1" w:lastColumn="0" w:noHBand="0" w:noVBand="1"/>
      </w:tblPr>
      <w:tblGrid>
        <w:gridCol w:w="963"/>
        <w:gridCol w:w="963"/>
        <w:gridCol w:w="963"/>
        <w:gridCol w:w="960"/>
        <w:gridCol w:w="960"/>
        <w:gridCol w:w="960"/>
        <w:gridCol w:w="960"/>
        <w:gridCol w:w="2502"/>
        <w:gridCol w:w="189"/>
        <w:gridCol w:w="189"/>
      </w:tblGrid>
      <w:tr w:rsidR="00351998" w:rsidRPr="00351998" w14:paraId="7CF4E44C" w14:textId="77777777" w:rsidTr="00351998">
        <w:trPr>
          <w:trHeight w:val="288"/>
        </w:trPr>
        <w:tc>
          <w:tcPr>
            <w:tcW w:w="963" w:type="dxa"/>
            <w:tcBorders>
              <w:top w:val="nil"/>
              <w:left w:val="nil"/>
              <w:bottom w:val="nil"/>
              <w:right w:val="nil"/>
            </w:tcBorders>
            <w:noWrap/>
            <w:vAlign w:val="bottom"/>
            <w:hideMark/>
          </w:tcPr>
          <w:p w14:paraId="1F77B76F"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963" w:type="dxa"/>
            <w:tcBorders>
              <w:top w:val="nil"/>
              <w:left w:val="nil"/>
              <w:bottom w:val="nil"/>
              <w:right w:val="nil"/>
            </w:tcBorders>
            <w:noWrap/>
            <w:vAlign w:val="bottom"/>
            <w:hideMark/>
          </w:tcPr>
          <w:p w14:paraId="4EC4D0B9"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963" w:type="dxa"/>
            <w:tcBorders>
              <w:top w:val="nil"/>
              <w:left w:val="nil"/>
              <w:bottom w:val="nil"/>
              <w:right w:val="nil"/>
            </w:tcBorders>
            <w:noWrap/>
            <w:vAlign w:val="bottom"/>
            <w:hideMark/>
          </w:tcPr>
          <w:p w14:paraId="6F883A45"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58306CF0"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54D02766" w14:textId="77777777" w:rsidR="00351998" w:rsidRPr="00351998" w:rsidRDefault="00351998" w:rsidP="00351998">
            <w:pPr>
              <w:spacing w:after="0" w:line="240" w:lineRule="auto"/>
              <w:rPr>
                <w:rFonts w:ascii="Calibri" w:eastAsia="Times New Roman" w:hAnsi="Calibri" w:cs="Calibri"/>
                <w:b/>
                <w:bCs/>
                <w:color w:val="000000"/>
                <w:lang w:eastAsia="sk-SK"/>
              </w:rPr>
            </w:pPr>
            <w:r w:rsidRPr="00351998">
              <w:rPr>
                <w:rFonts w:ascii="Calibri" w:eastAsia="Times New Roman" w:hAnsi="Calibri" w:cs="Calibri"/>
                <w:b/>
                <w:bCs/>
                <w:color w:val="000000"/>
                <w:lang w:eastAsia="sk-SK"/>
              </w:rPr>
              <w:t>Bežné ÚO</w:t>
            </w:r>
          </w:p>
        </w:tc>
        <w:tc>
          <w:tcPr>
            <w:tcW w:w="960" w:type="dxa"/>
            <w:tcBorders>
              <w:top w:val="nil"/>
              <w:left w:val="nil"/>
              <w:bottom w:val="nil"/>
              <w:right w:val="nil"/>
            </w:tcBorders>
            <w:noWrap/>
            <w:vAlign w:val="bottom"/>
            <w:hideMark/>
          </w:tcPr>
          <w:p w14:paraId="508469B1"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02D78BE3"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2880" w:type="dxa"/>
            <w:gridSpan w:val="3"/>
            <w:tcBorders>
              <w:top w:val="nil"/>
              <w:left w:val="nil"/>
              <w:bottom w:val="nil"/>
              <w:right w:val="nil"/>
            </w:tcBorders>
            <w:noWrap/>
            <w:vAlign w:val="bottom"/>
            <w:hideMark/>
          </w:tcPr>
          <w:p w14:paraId="221E3C1D" w14:textId="77777777" w:rsidR="00351998" w:rsidRPr="00351998" w:rsidRDefault="00351998" w:rsidP="00351998">
            <w:pPr>
              <w:spacing w:after="0" w:line="240" w:lineRule="auto"/>
              <w:rPr>
                <w:rFonts w:ascii="Calibri" w:eastAsia="Times New Roman" w:hAnsi="Calibri" w:cs="Calibri"/>
                <w:b/>
                <w:bCs/>
                <w:color w:val="000000"/>
                <w:lang w:eastAsia="sk-SK"/>
              </w:rPr>
            </w:pPr>
            <w:r w:rsidRPr="00351998">
              <w:rPr>
                <w:rFonts w:ascii="Calibri" w:eastAsia="Times New Roman" w:hAnsi="Calibri" w:cs="Calibri"/>
                <w:b/>
                <w:bCs/>
                <w:color w:val="000000"/>
                <w:lang w:eastAsia="sk-SK"/>
              </w:rPr>
              <w:t xml:space="preserve">bezprostredne </w:t>
            </w:r>
            <w:proofErr w:type="spellStart"/>
            <w:r w:rsidRPr="00351998">
              <w:rPr>
                <w:rFonts w:ascii="Calibri" w:eastAsia="Times New Roman" w:hAnsi="Calibri" w:cs="Calibri"/>
                <w:b/>
                <w:bCs/>
                <w:color w:val="000000"/>
                <w:lang w:eastAsia="sk-SK"/>
              </w:rPr>
              <w:t>predch.ÚO</w:t>
            </w:r>
            <w:proofErr w:type="spellEnd"/>
          </w:p>
        </w:tc>
      </w:tr>
      <w:tr w:rsidR="00351998" w:rsidRPr="00351998" w14:paraId="2AB87CB4" w14:textId="77777777" w:rsidTr="00351998">
        <w:trPr>
          <w:trHeight w:val="288"/>
        </w:trPr>
        <w:tc>
          <w:tcPr>
            <w:tcW w:w="3849" w:type="dxa"/>
            <w:gridSpan w:val="4"/>
            <w:tcBorders>
              <w:top w:val="nil"/>
              <w:left w:val="nil"/>
              <w:bottom w:val="nil"/>
              <w:right w:val="nil"/>
            </w:tcBorders>
            <w:noWrap/>
            <w:vAlign w:val="bottom"/>
            <w:hideMark/>
          </w:tcPr>
          <w:p w14:paraId="59E73E8E" w14:textId="77777777" w:rsidR="00351998" w:rsidRPr="00351998" w:rsidRDefault="00351998" w:rsidP="00351998">
            <w:pPr>
              <w:spacing w:after="0" w:line="240" w:lineRule="auto"/>
              <w:rPr>
                <w:rFonts w:ascii="Calibri" w:eastAsia="Times New Roman" w:hAnsi="Calibri" w:cs="Calibri"/>
                <w:color w:val="000000"/>
                <w:lang w:eastAsia="sk-SK"/>
              </w:rPr>
            </w:pPr>
            <w:r w:rsidRPr="00351998">
              <w:rPr>
                <w:rFonts w:ascii="Calibri" w:eastAsia="Times New Roman" w:hAnsi="Calibri" w:cs="Calibri"/>
                <w:color w:val="000000"/>
                <w:lang w:eastAsia="sk-SK"/>
              </w:rPr>
              <w:t>Pohľadávky pred lehotou splatnosti</w:t>
            </w:r>
          </w:p>
        </w:tc>
        <w:tc>
          <w:tcPr>
            <w:tcW w:w="960" w:type="dxa"/>
            <w:tcBorders>
              <w:top w:val="nil"/>
              <w:left w:val="nil"/>
              <w:bottom w:val="nil"/>
              <w:right w:val="nil"/>
            </w:tcBorders>
            <w:noWrap/>
            <w:vAlign w:val="bottom"/>
            <w:hideMark/>
          </w:tcPr>
          <w:p w14:paraId="1757ACAC" w14:textId="6341754A" w:rsidR="00351998" w:rsidRPr="00351998" w:rsidRDefault="0013156B" w:rsidP="00351998">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0</w:t>
            </w:r>
          </w:p>
        </w:tc>
        <w:tc>
          <w:tcPr>
            <w:tcW w:w="960" w:type="dxa"/>
            <w:tcBorders>
              <w:top w:val="nil"/>
              <w:left w:val="nil"/>
              <w:bottom w:val="nil"/>
              <w:right w:val="nil"/>
            </w:tcBorders>
            <w:noWrap/>
            <w:vAlign w:val="bottom"/>
            <w:hideMark/>
          </w:tcPr>
          <w:p w14:paraId="19880938"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12D66ECE"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2502" w:type="dxa"/>
            <w:tcBorders>
              <w:top w:val="nil"/>
              <w:left w:val="nil"/>
              <w:bottom w:val="nil"/>
              <w:right w:val="nil"/>
            </w:tcBorders>
            <w:noWrap/>
            <w:vAlign w:val="bottom"/>
            <w:hideMark/>
          </w:tcPr>
          <w:p w14:paraId="476596EC" w14:textId="7BC21040" w:rsidR="00351998" w:rsidRPr="00351998" w:rsidRDefault="0013156B" w:rsidP="00351998">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0</w:t>
            </w:r>
          </w:p>
        </w:tc>
        <w:tc>
          <w:tcPr>
            <w:tcW w:w="189" w:type="dxa"/>
            <w:tcBorders>
              <w:top w:val="nil"/>
              <w:left w:val="nil"/>
              <w:bottom w:val="nil"/>
              <w:right w:val="nil"/>
            </w:tcBorders>
            <w:noWrap/>
            <w:vAlign w:val="bottom"/>
            <w:hideMark/>
          </w:tcPr>
          <w:p w14:paraId="1F5BBD85"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189" w:type="dxa"/>
            <w:tcBorders>
              <w:top w:val="nil"/>
              <w:left w:val="nil"/>
              <w:bottom w:val="nil"/>
              <w:right w:val="nil"/>
            </w:tcBorders>
            <w:noWrap/>
            <w:vAlign w:val="bottom"/>
            <w:hideMark/>
          </w:tcPr>
          <w:p w14:paraId="1D824C5E" w14:textId="77777777" w:rsidR="00351998" w:rsidRPr="00351998" w:rsidRDefault="00351998" w:rsidP="00351998">
            <w:pPr>
              <w:spacing w:after="0" w:line="240" w:lineRule="auto"/>
              <w:rPr>
                <w:rFonts w:ascii="Calibri" w:eastAsia="Times New Roman" w:hAnsi="Calibri" w:cs="Calibri"/>
                <w:color w:val="000000"/>
                <w:lang w:eastAsia="sk-SK"/>
              </w:rPr>
            </w:pPr>
          </w:p>
        </w:tc>
      </w:tr>
      <w:tr w:rsidR="00351998" w:rsidRPr="00351998" w14:paraId="40B4E13E" w14:textId="77777777" w:rsidTr="00351998">
        <w:trPr>
          <w:trHeight w:val="288"/>
        </w:trPr>
        <w:tc>
          <w:tcPr>
            <w:tcW w:w="2889" w:type="dxa"/>
            <w:gridSpan w:val="3"/>
            <w:tcBorders>
              <w:top w:val="nil"/>
              <w:left w:val="nil"/>
              <w:bottom w:val="nil"/>
              <w:right w:val="nil"/>
            </w:tcBorders>
            <w:noWrap/>
            <w:vAlign w:val="bottom"/>
            <w:hideMark/>
          </w:tcPr>
          <w:p w14:paraId="0294D4F8" w14:textId="77777777" w:rsidR="00351998" w:rsidRPr="00351998" w:rsidRDefault="00351998" w:rsidP="00351998">
            <w:pPr>
              <w:spacing w:after="0" w:line="240" w:lineRule="auto"/>
              <w:rPr>
                <w:rFonts w:ascii="Calibri" w:eastAsia="Times New Roman" w:hAnsi="Calibri" w:cs="Calibri"/>
                <w:color w:val="000000"/>
                <w:lang w:eastAsia="sk-SK"/>
              </w:rPr>
            </w:pPr>
            <w:r w:rsidRPr="00351998">
              <w:rPr>
                <w:rFonts w:ascii="Calibri" w:eastAsia="Times New Roman" w:hAnsi="Calibri" w:cs="Calibri"/>
                <w:color w:val="000000"/>
                <w:lang w:eastAsia="sk-SK"/>
              </w:rPr>
              <w:t>Pohľadávky po lehote splatnosti</w:t>
            </w:r>
          </w:p>
        </w:tc>
        <w:tc>
          <w:tcPr>
            <w:tcW w:w="960" w:type="dxa"/>
            <w:tcBorders>
              <w:top w:val="nil"/>
              <w:left w:val="nil"/>
              <w:bottom w:val="nil"/>
              <w:right w:val="nil"/>
            </w:tcBorders>
            <w:noWrap/>
            <w:vAlign w:val="bottom"/>
            <w:hideMark/>
          </w:tcPr>
          <w:p w14:paraId="22BADDD3"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75DCB62D" w14:textId="77777777" w:rsidR="00351998" w:rsidRPr="00351998" w:rsidRDefault="00351998" w:rsidP="00351998">
            <w:pPr>
              <w:spacing w:after="0" w:line="240" w:lineRule="auto"/>
              <w:jc w:val="right"/>
              <w:rPr>
                <w:rFonts w:ascii="Calibri" w:eastAsia="Times New Roman" w:hAnsi="Calibri" w:cs="Calibri"/>
                <w:color w:val="000000"/>
                <w:lang w:eastAsia="sk-SK"/>
              </w:rPr>
            </w:pPr>
            <w:r w:rsidRPr="00351998">
              <w:rPr>
                <w:rFonts w:ascii="Calibri" w:eastAsia="Times New Roman" w:hAnsi="Calibri" w:cs="Calibri"/>
                <w:color w:val="000000"/>
                <w:lang w:eastAsia="sk-SK"/>
              </w:rPr>
              <w:t>0</w:t>
            </w:r>
          </w:p>
        </w:tc>
        <w:tc>
          <w:tcPr>
            <w:tcW w:w="960" w:type="dxa"/>
            <w:tcBorders>
              <w:top w:val="nil"/>
              <w:left w:val="nil"/>
              <w:bottom w:val="nil"/>
              <w:right w:val="nil"/>
            </w:tcBorders>
            <w:noWrap/>
            <w:vAlign w:val="bottom"/>
            <w:hideMark/>
          </w:tcPr>
          <w:p w14:paraId="2F45DAFA"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25EE81C3"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2502" w:type="dxa"/>
            <w:tcBorders>
              <w:top w:val="nil"/>
              <w:left w:val="nil"/>
              <w:bottom w:val="nil"/>
              <w:right w:val="nil"/>
            </w:tcBorders>
            <w:noWrap/>
            <w:vAlign w:val="bottom"/>
            <w:hideMark/>
          </w:tcPr>
          <w:p w14:paraId="49F4E09E" w14:textId="77777777" w:rsidR="00351998" w:rsidRPr="00351998" w:rsidRDefault="00351998" w:rsidP="00351998">
            <w:pPr>
              <w:spacing w:after="0" w:line="240" w:lineRule="auto"/>
              <w:jc w:val="right"/>
              <w:rPr>
                <w:rFonts w:ascii="Calibri" w:eastAsia="Times New Roman" w:hAnsi="Calibri" w:cs="Calibri"/>
                <w:color w:val="000000"/>
                <w:lang w:eastAsia="sk-SK"/>
              </w:rPr>
            </w:pPr>
            <w:r w:rsidRPr="00351998">
              <w:rPr>
                <w:rFonts w:ascii="Calibri" w:eastAsia="Times New Roman" w:hAnsi="Calibri" w:cs="Calibri"/>
                <w:color w:val="000000"/>
                <w:lang w:eastAsia="sk-SK"/>
              </w:rPr>
              <w:t>0</w:t>
            </w:r>
          </w:p>
        </w:tc>
        <w:tc>
          <w:tcPr>
            <w:tcW w:w="189" w:type="dxa"/>
            <w:tcBorders>
              <w:top w:val="nil"/>
              <w:left w:val="nil"/>
              <w:bottom w:val="nil"/>
              <w:right w:val="nil"/>
            </w:tcBorders>
            <w:noWrap/>
            <w:vAlign w:val="bottom"/>
            <w:hideMark/>
          </w:tcPr>
          <w:p w14:paraId="5259F1E0"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189" w:type="dxa"/>
            <w:tcBorders>
              <w:top w:val="nil"/>
              <w:left w:val="nil"/>
              <w:bottom w:val="nil"/>
              <w:right w:val="nil"/>
            </w:tcBorders>
            <w:noWrap/>
            <w:vAlign w:val="bottom"/>
            <w:hideMark/>
          </w:tcPr>
          <w:p w14:paraId="5FA10E77" w14:textId="77777777" w:rsidR="00351998" w:rsidRPr="00351998" w:rsidRDefault="00351998" w:rsidP="00351998">
            <w:pPr>
              <w:spacing w:after="0" w:line="240" w:lineRule="auto"/>
              <w:rPr>
                <w:rFonts w:ascii="Calibri" w:eastAsia="Times New Roman" w:hAnsi="Calibri" w:cs="Calibri"/>
                <w:color w:val="000000"/>
                <w:lang w:eastAsia="sk-SK"/>
              </w:rPr>
            </w:pPr>
          </w:p>
        </w:tc>
      </w:tr>
      <w:tr w:rsidR="00351998" w:rsidRPr="00351998" w14:paraId="579B6BA6" w14:textId="77777777" w:rsidTr="00351998">
        <w:trPr>
          <w:trHeight w:val="288"/>
        </w:trPr>
        <w:tc>
          <w:tcPr>
            <w:tcW w:w="2889" w:type="dxa"/>
            <w:gridSpan w:val="3"/>
            <w:tcBorders>
              <w:top w:val="nil"/>
              <w:left w:val="nil"/>
              <w:bottom w:val="nil"/>
              <w:right w:val="nil"/>
            </w:tcBorders>
            <w:noWrap/>
            <w:vAlign w:val="bottom"/>
            <w:hideMark/>
          </w:tcPr>
          <w:p w14:paraId="7631E495" w14:textId="77777777" w:rsidR="00351998" w:rsidRPr="00351998" w:rsidRDefault="00351998" w:rsidP="00351998">
            <w:pPr>
              <w:spacing w:after="0" w:line="240" w:lineRule="auto"/>
              <w:rPr>
                <w:rFonts w:ascii="Calibri" w:eastAsia="Times New Roman" w:hAnsi="Calibri" w:cs="Calibri"/>
                <w:b/>
                <w:bCs/>
                <w:color w:val="000000"/>
                <w:lang w:eastAsia="sk-SK"/>
              </w:rPr>
            </w:pPr>
            <w:r w:rsidRPr="00351998">
              <w:rPr>
                <w:rFonts w:ascii="Calibri" w:eastAsia="Times New Roman" w:hAnsi="Calibri" w:cs="Calibri"/>
                <w:b/>
                <w:bCs/>
                <w:color w:val="000000"/>
                <w:lang w:eastAsia="sk-SK"/>
              </w:rPr>
              <w:t>Krátkodobé pohľadávky spolu</w:t>
            </w:r>
          </w:p>
        </w:tc>
        <w:tc>
          <w:tcPr>
            <w:tcW w:w="960" w:type="dxa"/>
            <w:tcBorders>
              <w:top w:val="nil"/>
              <w:left w:val="nil"/>
              <w:bottom w:val="nil"/>
              <w:right w:val="nil"/>
            </w:tcBorders>
            <w:noWrap/>
            <w:vAlign w:val="bottom"/>
            <w:hideMark/>
          </w:tcPr>
          <w:p w14:paraId="731B18E5"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7196F144" w14:textId="0FFB1875" w:rsidR="00351998" w:rsidRPr="00351998" w:rsidRDefault="0013156B" w:rsidP="001444D5">
            <w:pPr>
              <w:spacing w:after="0" w:line="240" w:lineRule="auto"/>
              <w:jc w:val="right"/>
              <w:rPr>
                <w:rFonts w:ascii="Calibri" w:eastAsia="Times New Roman" w:hAnsi="Calibri" w:cs="Calibri"/>
                <w:b/>
                <w:bCs/>
                <w:color w:val="000000"/>
                <w:lang w:eastAsia="sk-SK"/>
              </w:rPr>
            </w:pPr>
            <w:r>
              <w:rPr>
                <w:rFonts w:ascii="Calibri" w:eastAsia="Times New Roman" w:hAnsi="Calibri" w:cs="Calibri"/>
                <w:b/>
                <w:bCs/>
                <w:color w:val="000000"/>
                <w:lang w:eastAsia="sk-SK"/>
              </w:rPr>
              <w:t>0</w:t>
            </w:r>
          </w:p>
        </w:tc>
        <w:tc>
          <w:tcPr>
            <w:tcW w:w="960" w:type="dxa"/>
            <w:tcBorders>
              <w:top w:val="nil"/>
              <w:left w:val="nil"/>
              <w:bottom w:val="nil"/>
              <w:right w:val="nil"/>
            </w:tcBorders>
            <w:noWrap/>
            <w:vAlign w:val="bottom"/>
            <w:hideMark/>
          </w:tcPr>
          <w:p w14:paraId="46B2A315"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4E272D53"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2502" w:type="dxa"/>
            <w:tcBorders>
              <w:top w:val="nil"/>
              <w:left w:val="nil"/>
              <w:bottom w:val="nil"/>
              <w:right w:val="nil"/>
            </w:tcBorders>
            <w:noWrap/>
            <w:vAlign w:val="bottom"/>
            <w:hideMark/>
          </w:tcPr>
          <w:p w14:paraId="5002BB0B" w14:textId="2A457FEC" w:rsidR="00351998" w:rsidRPr="00351998" w:rsidRDefault="0013156B" w:rsidP="00351998">
            <w:pPr>
              <w:spacing w:after="0" w:line="240" w:lineRule="auto"/>
              <w:jc w:val="right"/>
              <w:rPr>
                <w:rFonts w:ascii="Calibri" w:eastAsia="Times New Roman" w:hAnsi="Calibri" w:cs="Calibri"/>
                <w:b/>
                <w:bCs/>
                <w:color w:val="000000"/>
                <w:lang w:eastAsia="sk-SK"/>
              </w:rPr>
            </w:pPr>
            <w:r>
              <w:rPr>
                <w:rFonts w:ascii="Calibri" w:eastAsia="Times New Roman" w:hAnsi="Calibri" w:cs="Calibri"/>
                <w:b/>
                <w:bCs/>
                <w:color w:val="000000"/>
                <w:lang w:eastAsia="sk-SK"/>
              </w:rPr>
              <w:t>0</w:t>
            </w:r>
          </w:p>
        </w:tc>
        <w:tc>
          <w:tcPr>
            <w:tcW w:w="189" w:type="dxa"/>
            <w:tcBorders>
              <w:top w:val="nil"/>
              <w:left w:val="nil"/>
              <w:bottom w:val="nil"/>
              <w:right w:val="nil"/>
            </w:tcBorders>
            <w:noWrap/>
            <w:vAlign w:val="bottom"/>
            <w:hideMark/>
          </w:tcPr>
          <w:p w14:paraId="13CE726F"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189" w:type="dxa"/>
            <w:tcBorders>
              <w:top w:val="nil"/>
              <w:left w:val="nil"/>
              <w:bottom w:val="nil"/>
              <w:right w:val="nil"/>
            </w:tcBorders>
            <w:noWrap/>
            <w:vAlign w:val="bottom"/>
            <w:hideMark/>
          </w:tcPr>
          <w:p w14:paraId="7208D334" w14:textId="77777777" w:rsidR="00351998" w:rsidRPr="00351998" w:rsidRDefault="00351998" w:rsidP="00351998">
            <w:pPr>
              <w:spacing w:after="0" w:line="240" w:lineRule="auto"/>
              <w:rPr>
                <w:rFonts w:ascii="Calibri" w:eastAsia="Times New Roman" w:hAnsi="Calibri" w:cs="Calibri"/>
                <w:color w:val="000000"/>
                <w:lang w:eastAsia="sk-SK"/>
              </w:rPr>
            </w:pPr>
          </w:p>
        </w:tc>
      </w:tr>
    </w:tbl>
    <w:p w14:paraId="007D9F97" w14:textId="77777777" w:rsidR="00351998" w:rsidRDefault="00351998" w:rsidP="006841B9">
      <w:pPr>
        <w:autoSpaceDE w:val="0"/>
        <w:autoSpaceDN w:val="0"/>
        <w:adjustRightInd w:val="0"/>
        <w:spacing w:after="0" w:line="240" w:lineRule="auto"/>
        <w:rPr>
          <w:rFonts w:ascii="Arial" w:hAnsi="Arial" w:cs="Arial"/>
          <w:b/>
          <w:sz w:val="20"/>
          <w:szCs w:val="20"/>
        </w:rPr>
      </w:pPr>
    </w:p>
    <w:p w14:paraId="6E6026FD" w14:textId="77777777" w:rsidR="00351998" w:rsidRDefault="00351998" w:rsidP="006841B9">
      <w:pPr>
        <w:autoSpaceDE w:val="0"/>
        <w:autoSpaceDN w:val="0"/>
        <w:adjustRightInd w:val="0"/>
        <w:spacing w:after="0" w:line="240" w:lineRule="auto"/>
        <w:rPr>
          <w:rFonts w:ascii="Arial" w:hAnsi="Arial" w:cs="Arial"/>
          <w:sz w:val="20"/>
          <w:szCs w:val="20"/>
        </w:rPr>
      </w:pPr>
      <w:r>
        <w:rPr>
          <w:rFonts w:ascii="Arial" w:hAnsi="Arial" w:cs="Arial"/>
          <w:sz w:val="20"/>
          <w:szCs w:val="20"/>
        </w:rPr>
        <w:t>Spoločnosť vo vykazovanom období neeviduje pohľadávky zabezpečené záložným právom alebo inou formou zabezpečenia.</w:t>
      </w:r>
    </w:p>
    <w:p w14:paraId="79C4AE85" w14:textId="77777777" w:rsidR="00351998" w:rsidRDefault="00351998" w:rsidP="006841B9">
      <w:pPr>
        <w:autoSpaceDE w:val="0"/>
        <w:autoSpaceDN w:val="0"/>
        <w:adjustRightInd w:val="0"/>
        <w:spacing w:after="0" w:line="240" w:lineRule="auto"/>
        <w:rPr>
          <w:rFonts w:ascii="Arial" w:hAnsi="Arial" w:cs="Arial"/>
          <w:sz w:val="20"/>
          <w:szCs w:val="20"/>
        </w:rPr>
      </w:pPr>
    </w:p>
    <w:p w14:paraId="09681E61" w14:textId="77777777" w:rsidR="00351998" w:rsidRDefault="00351998" w:rsidP="006841B9">
      <w:pPr>
        <w:autoSpaceDE w:val="0"/>
        <w:autoSpaceDN w:val="0"/>
        <w:adjustRightInd w:val="0"/>
        <w:spacing w:after="0" w:line="240" w:lineRule="auto"/>
        <w:rPr>
          <w:rFonts w:ascii="Arial" w:hAnsi="Arial" w:cs="Arial"/>
          <w:b/>
          <w:sz w:val="20"/>
          <w:szCs w:val="20"/>
        </w:rPr>
      </w:pPr>
      <w:r>
        <w:rPr>
          <w:rFonts w:ascii="Arial" w:hAnsi="Arial" w:cs="Arial"/>
          <w:b/>
          <w:sz w:val="20"/>
          <w:szCs w:val="20"/>
        </w:rPr>
        <w:t>3. Finančné účty</w:t>
      </w:r>
    </w:p>
    <w:p w14:paraId="7A621EAA" w14:textId="77777777" w:rsidR="00351998" w:rsidRDefault="00351998" w:rsidP="006841B9">
      <w:pPr>
        <w:autoSpaceDE w:val="0"/>
        <w:autoSpaceDN w:val="0"/>
        <w:adjustRightInd w:val="0"/>
        <w:spacing w:after="0" w:line="240" w:lineRule="auto"/>
        <w:rPr>
          <w:rFonts w:ascii="Arial" w:hAnsi="Arial" w:cs="Arial"/>
          <w:b/>
          <w:sz w:val="20"/>
          <w:szCs w:val="20"/>
        </w:rPr>
      </w:pPr>
    </w:p>
    <w:p w14:paraId="213F5F23" w14:textId="77777777" w:rsidR="00351998" w:rsidRDefault="00351998" w:rsidP="006841B9">
      <w:pPr>
        <w:autoSpaceDE w:val="0"/>
        <w:autoSpaceDN w:val="0"/>
        <w:adjustRightInd w:val="0"/>
        <w:spacing w:after="0" w:line="240" w:lineRule="auto"/>
        <w:rPr>
          <w:rFonts w:ascii="Arial" w:hAnsi="Arial" w:cs="Arial"/>
          <w:sz w:val="20"/>
          <w:szCs w:val="20"/>
        </w:rPr>
      </w:pPr>
      <w:r>
        <w:rPr>
          <w:rFonts w:ascii="Arial" w:hAnsi="Arial" w:cs="Arial"/>
          <w:sz w:val="20"/>
          <w:szCs w:val="20"/>
        </w:rPr>
        <w:t>Ako finančné účty sú vykázané peniaze v pokladnici a účty v bankách. Účtami v bankách môže spoločnosť voľne disponovať.</w:t>
      </w:r>
    </w:p>
    <w:p w14:paraId="17319377" w14:textId="77777777" w:rsidR="003126A9" w:rsidRDefault="003126A9" w:rsidP="006841B9">
      <w:pPr>
        <w:autoSpaceDE w:val="0"/>
        <w:autoSpaceDN w:val="0"/>
        <w:adjustRightInd w:val="0"/>
        <w:spacing w:after="0" w:line="240" w:lineRule="auto"/>
        <w:rPr>
          <w:rFonts w:ascii="Arial" w:hAnsi="Arial" w:cs="Arial"/>
          <w:sz w:val="20"/>
          <w:szCs w:val="20"/>
        </w:rPr>
      </w:pPr>
    </w:p>
    <w:tbl>
      <w:tblPr>
        <w:tblW w:w="9600" w:type="dxa"/>
        <w:tblInd w:w="55" w:type="dxa"/>
        <w:tblCellMar>
          <w:left w:w="70" w:type="dxa"/>
          <w:right w:w="70" w:type="dxa"/>
        </w:tblCellMar>
        <w:tblLook w:val="04A0" w:firstRow="1" w:lastRow="0" w:firstColumn="1" w:lastColumn="0" w:noHBand="0" w:noVBand="1"/>
      </w:tblPr>
      <w:tblGrid>
        <w:gridCol w:w="960"/>
        <w:gridCol w:w="960"/>
        <w:gridCol w:w="960"/>
        <w:gridCol w:w="960"/>
        <w:gridCol w:w="960"/>
        <w:gridCol w:w="960"/>
        <w:gridCol w:w="960"/>
        <w:gridCol w:w="2612"/>
        <w:gridCol w:w="146"/>
        <w:gridCol w:w="146"/>
      </w:tblGrid>
      <w:tr w:rsidR="003126A9" w:rsidRPr="003126A9" w14:paraId="5005CDF7" w14:textId="77777777" w:rsidTr="003126A9">
        <w:trPr>
          <w:trHeight w:val="288"/>
        </w:trPr>
        <w:tc>
          <w:tcPr>
            <w:tcW w:w="960" w:type="dxa"/>
            <w:tcBorders>
              <w:top w:val="nil"/>
              <w:left w:val="nil"/>
              <w:bottom w:val="nil"/>
              <w:right w:val="nil"/>
            </w:tcBorders>
            <w:noWrap/>
            <w:vAlign w:val="bottom"/>
            <w:hideMark/>
          </w:tcPr>
          <w:p w14:paraId="63F2F639"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7ADCD92C"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05845F7B"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424F93C7"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01E50593" w14:textId="77777777" w:rsidR="003126A9" w:rsidRPr="003126A9" w:rsidRDefault="003126A9" w:rsidP="003126A9">
            <w:pPr>
              <w:spacing w:after="0" w:line="240" w:lineRule="auto"/>
              <w:rPr>
                <w:rFonts w:ascii="Calibri" w:eastAsia="Times New Roman" w:hAnsi="Calibri" w:cs="Calibri"/>
                <w:b/>
                <w:bCs/>
                <w:color w:val="000000"/>
                <w:lang w:eastAsia="sk-SK"/>
              </w:rPr>
            </w:pPr>
            <w:r w:rsidRPr="003126A9">
              <w:rPr>
                <w:rFonts w:ascii="Calibri" w:eastAsia="Times New Roman" w:hAnsi="Calibri" w:cs="Calibri"/>
                <w:b/>
                <w:bCs/>
                <w:color w:val="000000"/>
                <w:lang w:eastAsia="sk-SK"/>
              </w:rPr>
              <w:t>Bežné ÚO</w:t>
            </w:r>
          </w:p>
        </w:tc>
        <w:tc>
          <w:tcPr>
            <w:tcW w:w="960" w:type="dxa"/>
            <w:tcBorders>
              <w:top w:val="nil"/>
              <w:left w:val="nil"/>
              <w:bottom w:val="nil"/>
              <w:right w:val="nil"/>
            </w:tcBorders>
            <w:noWrap/>
            <w:vAlign w:val="bottom"/>
            <w:hideMark/>
          </w:tcPr>
          <w:p w14:paraId="4A13886E"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6A65CE5C"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2880" w:type="dxa"/>
            <w:gridSpan w:val="3"/>
            <w:tcBorders>
              <w:top w:val="nil"/>
              <w:left w:val="nil"/>
              <w:bottom w:val="nil"/>
              <w:right w:val="nil"/>
            </w:tcBorders>
            <w:noWrap/>
            <w:vAlign w:val="bottom"/>
            <w:hideMark/>
          </w:tcPr>
          <w:p w14:paraId="5EAA8D91" w14:textId="77777777" w:rsidR="003126A9" w:rsidRPr="003126A9" w:rsidRDefault="003126A9" w:rsidP="003126A9">
            <w:pPr>
              <w:spacing w:after="0" w:line="240" w:lineRule="auto"/>
              <w:rPr>
                <w:rFonts w:ascii="Calibri" w:eastAsia="Times New Roman" w:hAnsi="Calibri" w:cs="Calibri"/>
                <w:b/>
                <w:bCs/>
                <w:color w:val="000000"/>
                <w:lang w:eastAsia="sk-SK"/>
              </w:rPr>
            </w:pPr>
            <w:r w:rsidRPr="003126A9">
              <w:rPr>
                <w:rFonts w:ascii="Calibri" w:eastAsia="Times New Roman" w:hAnsi="Calibri" w:cs="Calibri"/>
                <w:b/>
                <w:bCs/>
                <w:color w:val="000000"/>
                <w:lang w:eastAsia="sk-SK"/>
              </w:rPr>
              <w:t xml:space="preserve">bezprostredne </w:t>
            </w:r>
            <w:proofErr w:type="spellStart"/>
            <w:r w:rsidRPr="003126A9">
              <w:rPr>
                <w:rFonts w:ascii="Calibri" w:eastAsia="Times New Roman" w:hAnsi="Calibri" w:cs="Calibri"/>
                <w:b/>
                <w:bCs/>
                <w:color w:val="000000"/>
                <w:lang w:eastAsia="sk-SK"/>
              </w:rPr>
              <w:t>predch.ÚO</w:t>
            </w:r>
            <w:proofErr w:type="spellEnd"/>
          </w:p>
        </w:tc>
      </w:tr>
      <w:tr w:rsidR="003126A9" w:rsidRPr="003126A9" w14:paraId="74D67852" w14:textId="77777777" w:rsidTr="003126A9">
        <w:trPr>
          <w:trHeight w:val="288"/>
        </w:trPr>
        <w:tc>
          <w:tcPr>
            <w:tcW w:w="1920" w:type="dxa"/>
            <w:gridSpan w:val="2"/>
            <w:tcBorders>
              <w:top w:val="nil"/>
              <w:left w:val="nil"/>
              <w:bottom w:val="nil"/>
              <w:right w:val="nil"/>
            </w:tcBorders>
            <w:noWrap/>
            <w:vAlign w:val="bottom"/>
            <w:hideMark/>
          </w:tcPr>
          <w:p w14:paraId="09BB51DA" w14:textId="77777777" w:rsidR="003126A9" w:rsidRPr="003126A9" w:rsidRDefault="003126A9" w:rsidP="003126A9">
            <w:pPr>
              <w:spacing w:after="0" w:line="240" w:lineRule="auto"/>
              <w:rPr>
                <w:rFonts w:ascii="Calibri" w:eastAsia="Times New Roman" w:hAnsi="Calibri" w:cs="Calibri"/>
                <w:color w:val="000000"/>
                <w:lang w:eastAsia="sk-SK"/>
              </w:rPr>
            </w:pPr>
            <w:r w:rsidRPr="003126A9">
              <w:rPr>
                <w:rFonts w:ascii="Calibri" w:eastAsia="Times New Roman" w:hAnsi="Calibri" w:cs="Calibri"/>
                <w:color w:val="000000"/>
                <w:lang w:eastAsia="sk-SK"/>
              </w:rPr>
              <w:t>Pokladnica, ceniny</w:t>
            </w:r>
          </w:p>
        </w:tc>
        <w:tc>
          <w:tcPr>
            <w:tcW w:w="960" w:type="dxa"/>
            <w:tcBorders>
              <w:top w:val="nil"/>
              <w:left w:val="nil"/>
              <w:bottom w:val="nil"/>
              <w:right w:val="nil"/>
            </w:tcBorders>
            <w:noWrap/>
            <w:vAlign w:val="bottom"/>
            <w:hideMark/>
          </w:tcPr>
          <w:p w14:paraId="723FD8DB"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166F4066"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45063FD4" w14:textId="6D08D8EB" w:rsidR="003126A9" w:rsidRPr="003126A9" w:rsidRDefault="0013156B" w:rsidP="003126A9">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5000</w:t>
            </w:r>
          </w:p>
        </w:tc>
        <w:tc>
          <w:tcPr>
            <w:tcW w:w="960" w:type="dxa"/>
            <w:tcBorders>
              <w:top w:val="nil"/>
              <w:left w:val="nil"/>
              <w:bottom w:val="nil"/>
              <w:right w:val="nil"/>
            </w:tcBorders>
            <w:noWrap/>
            <w:vAlign w:val="bottom"/>
            <w:hideMark/>
          </w:tcPr>
          <w:p w14:paraId="1BCB7964"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67FCAED8"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2612" w:type="dxa"/>
            <w:tcBorders>
              <w:top w:val="nil"/>
              <w:left w:val="nil"/>
              <w:bottom w:val="nil"/>
              <w:right w:val="nil"/>
            </w:tcBorders>
            <w:noWrap/>
            <w:vAlign w:val="bottom"/>
            <w:hideMark/>
          </w:tcPr>
          <w:p w14:paraId="63CC732D" w14:textId="59CEB544" w:rsidR="003126A9" w:rsidRPr="003126A9" w:rsidRDefault="001D38D2" w:rsidP="003126A9">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500</w:t>
            </w:r>
            <w:r w:rsidR="0013156B">
              <w:rPr>
                <w:rFonts w:ascii="Calibri" w:eastAsia="Times New Roman" w:hAnsi="Calibri" w:cs="Calibri"/>
                <w:color w:val="000000"/>
                <w:lang w:eastAsia="sk-SK"/>
              </w:rPr>
              <w:t>0</w:t>
            </w:r>
          </w:p>
        </w:tc>
        <w:tc>
          <w:tcPr>
            <w:tcW w:w="134" w:type="dxa"/>
            <w:tcBorders>
              <w:top w:val="nil"/>
              <w:left w:val="nil"/>
              <w:bottom w:val="nil"/>
              <w:right w:val="nil"/>
            </w:tcBorders>
            <w:noWrap/>
            <w:vAlign w:val="bottom"/>
            <w:hideMark/>
          </w:tcPr>
          <w:p w14:paraId="356B75F7"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134" w:type="dxa"/>
            <w:tcBorders>
              <w:top w:val="nil"/>
              <w:left w:val="nil"/>
              <w:bottom w:val="nil"/>
              <w:right w:val="nil"/>
            </w:tcBorders>
            <w:noWrap/>
            <w:vAlign w:val="bottom"/>
            <w:hideMark/>
          </w:tcPr>
          <w:p w14:paraId="76995ECB" w14:textId="77777777" w:rsidR="003126A9" w:rsidRPr="003126A9" w:rsidRDefault="003126A9" w:rsidP="003126A9">
            <w:pPr>
              <w:spacing w:after="0" w:line="240" w:lineRule="auto"/>
              <w:rPr>
                <w:rFonts w:ascii="Calibri" w:eastAsia="Times New Roman" w:hAnsi="Calibri" w:cs="Calibri"/>
                <w:color w:val="000000"/>
                <w:lang w:eastAsia="sk-SK"/>
              </w:rPr>
            </w:pPr>
          </w:p>
        </w:tc>
      </w:tr>
      <w:tr w:rsidR="003126A9" w:rsidRPr="003126A9" w14:paraId="7F2094D2" w14:textId="77777777" w:rsidTr="003126A9">
        <w:trPr>
          <w:trHeight w:val="288"/>
        </w:trPr>
        <w:tc>
          <w:tcPr>
            <w:tcW w:w="1920" w:type="dxa"/>
            <w:gridSpan w:val="2"/>
            <w:tcBorders>
              <w:top w:val="nil"/>
              <w:left w:val="nil"/>
              <w:bottom w:val="nil"/>
              <w:right w:val="nil"/>
            </w:tcBorders>
            <w:noWrap/>
            <w:vAlign w:val="bottom"/>
            <w:hideMark/>
          </w:tcPr>
          <w:p w14:paraId="62D2D540" w14:textId="77777777" w:rsidR="003126A9" w:rsidRPr="003126A9" w:rsidRDefault="003126A9" w:rsidP="003126A9">
            <w:pPr>
              <w:spacing w:after="0" w:line="240" w:lineRule="auto"/>
              <w:rPr>
                <w:rFonts w:ascii="Calibri" w:eastAsia="Times New Roman" w:hAnsi="Calibri" w:cs="Calibri"/>
                <w:color w:val="000000"/>
                <w:lang w:eastAsia="sk-SK"/>
              </w:rPr>
            </w:pPr>
            <w:r w:rsidRPr="003126A9">
              <w:rPr>
                <w:rFonts w:ascii="Calibri" w:eastAsia="Times New Roman" w:hAnsi="Calibri" w:cs="Calibri"/>
                <w:color w:val="000000"/>
                <w:lang w:eastAsia="sk-SK"/>
              </w:rPr>
              <w:t>Bežné bankové účty</w:t>
            </w:r>
          </w:p>
        </w:tc>
        <w:tc>
          <w:tcPr>
            <w:tcW w:w="960" w:type="dxa"/>
            <w:tcBorders>
              <w:top w:val="nil"/>
              <w:left w:val="nil"/>
              <w:bottom w:val="nil"/>
              <w:right w:val="nil"/>
            </w:tcBorders>
            <w:noWrap/>
            <w:vAlign w:val="bottom"/>
            <w:hideMark/>
          </w:tcPr>
          <w:p w14:paraId="4D4BF501"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760311C2"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6ECD3CFB" w14:textId="728A6933" w:rsidR="003126A9" w:rsidRPr="003126A9" w:rsidRDefault="001D38D2" w:rsidP="003126A9">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39396</w:t>
            </w:r>
          </w:p>
        </w:tc>
        <w:tc>
          <w:tcPr>
            <w:tcW w:w="960" w:type="dxa"/>
            <w:tcBorders>
              <w:top w:val="nil"/>
              <w:left w:val="nil"/>
              <w:bottom w:val="nil"/>
              <w:right w:val="nil"/>
            </w:tcBorders>
            <w:noWrap/>
            <w:vAlign w:val="bottom"/>
            <w:hideMark/>
          </w:tcPr>
          <w:p w14:paraId="52A94C9D"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43ECFE5F"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2612" w:type="dxa"/>
            <w:tcBorders>
              <w:top w:val="nil"/>
              <w:left w:val="nil"/>
              <w:bottom w:val="nil"/>
              <w:right w:val="nil"/>
            </w:tcBorders>
            <w:noWrap/>
            <w:vAlign w:val="bottom"/>
            <w:hideMark/>
          </w:tcPr>
          <w:p w14:paraId="75E76C75" w14:textId="76179210" w:rsidR="003126A9" w:rsidRPr="003126A9" w:rsidRDefault="001D38D2" w:rsidP="003126A9">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499</w:t>
            </w:r>
            <w:r w:rsidR="0013156B">
              <w:rPr>
                <w:rFonts w:ascii="Calibri" w:eastAsia="Times New Roman" w:hAnsi="Calibri" w:cs="Calibri"/>
                <w:color w:val="000000"/>
                <w:lang w:eastAsia="sk-SK"/>
              </w:rPr>
              <w:t>0</w:t>
            </w:r>
          </w:p>
        </w:tc>
        <w:tc>
          <w:tcPr>
            <w:tcW w:w="134" w:type="dxa"/>
            <w:tcBorders>
              <w:top w:val="nil"/>
              <w:left w:val="nil"/>
              <w:bottom w:val="nil"/>
              <w:right w:val="nil"/>
            </w:tcBorders>
            <w:noWrap/>
            <w:vAlign w:val="bottom"/>
            <w:hideMark/>
          </w:tcPr>
          <w:p w14:paraId="4A38BE90"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134" w:type="dxa"/>
            <w:tcBorders>
              <w:top w:val="nil"/>
              <w:left w:val="nil"/>
              <w:bottom w:val="nil"/>
              <w:right w:val="nil"/>
            </w:tcBorders>
            <w:noWrap/>
            <w:vAlign w:val="bottom"/>
            <w:hideMark/>
          </w:tcPr>
          <w:p w14:paraId="7DF3701A" w14:textId="77777777" w:rsidR="003126A9" w:rsidRPr="003126A9" w:rsidRDefault="003126A9" w:rsidP="003126A9">
            <w:pPr>
              <w:spacing w:after="0" w:line="240" w:lineRule="auto"/>
              <w:rPr>
                <w:rFonts w:ascii="Calibri" w:eastAsia="Times New Roman" w:hAnsi="Calibri" w:cs="Calibri"/>
                <w:color w:val="000000"/>
                <w:lang w:eastAsia="sk-SK"/>
              </w:rPr>
            </w:pPr>
          </w:p>
        </w:tc>
      </w:tr>
      <w:tr w:rsidR="003126A9" w:rsidRPr="003126A9" w14:paraId="18B3F468" w14:textId="77777777" w:rsidTr="003126A9">
        <w:trPr>
          <w:trHeight w:val="288"/>
        </w:trPr>
        <w:tc>
          <w:tcPr>
            <w:tcW w:w="960" w:type="dxa"/>
            <w:tcBorders>
              <w:top w:val="nil"/>
              <w:left w:val="nil"/>
              <w:bottom w:val="nil"/>
              <w:right w:val="nil"/>
            </w:tcBorders>
            <w:noWrap/>
            <w:vAlign w:val="bottom"/>
            <w:hideMark/>
          </w:tcPr>
          <w:p w14:paraId="1FFA3467" w14:textId="77777777" w:rsidR="003126A9" w:rsidRPr="003126A9" w:rsidRDefault="003126A9" w:rsidP="003126A9">
            <w:pPr>
              <w:spacing w:after="0" w:line="240" w:lineRule="auto"/>
              <w:rPr>
                <w:rFonts w:ascii="Calibri" w:eastAsia="Times New Roman" w:hAnsi="Calibri" w:cs="Calibri"/>
                <w:b/>
                <w:bCs/>
                <w:color w:val="000000"/>
                <w:lang w:eastAsia="sk-SK"/>
              </w:rPr>
            </w:pPr>
            <w:r w:rsidRPr="003126A9">
              <w:rPr>
                <w:rFonts w:ascii="Calibri" w:eastAsia="Times New Roman" w:hAnsi="Calibri" w:cs="Calibri"/>
                <w:b/>
                <w:bCs/>
                <w:color w:val="000000"/>
                <w:lang w:eastAsia="sk-SK"/>
              </w:rPr>
              <w:t>Spolu</w:t>
            </w:r>
          </w:p>
        </w:tc>
        <w:tc>
          <w:tcPr>
            <w:tcW w:w="960" w:type="dxa"/>
            <w:tcBorders>
              <w:top w:val="nil"/>
              <w:left w:val="nil"/>
              <w:bottom w:val="nil"/>
              <w:right w:val="nil"/>
            </w:tcBorders>
            <w:noWrap/>
            <w:vAlign w:val="bottom"/>
            <w:hideMark/>
          </w:tcPr>
          <w:p w14:paraId="5CB90D7C"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4247457C"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43416E0E"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4027D7EB" w14:textId="7CFB79F8" w:rsidR="003126A9" w:rsidRPr="003126A9" w:rsidRDefault="001D38D2" w:rsidP="003126A9">
            <w:pPr>
              <w:spacing w:after="0" w:line="240" w:lineRule="auto"/>
              <w:jc w:val="right"/>
              <w:rPr>
                <w:rFonts w:ascii="Calibri" w:eastAsia="Times New Roman" w:hAnsi="Calibri" w:cs="Calibri"/>
                <w:b/>
                <w:bCs/>
                <w:color w:val="000000"/>
                <w:lang w:eastAsia="sk-SK"/>
              </w:rPr>
            </w:pPr>
            <w:r>
              <w:rPr>
                <w:rFonts w:ascii="Calibri" w:eastAsia="Times New Roman" w:hAnsi="Calibri" w:cs="Calibri"/>
                <w:b/>
                <w:bCs/>
                <w:color w:val="000000"/>
                <w:lang w:eastAsia="sk-SK"/>
              </w:rPr>
              <w:t>44396</w:t>
            </w:r>
          </w:p>
        </w:tc>
        <w:tc>
          <w:tcPr>
            <w:tcW w:w="960" w:type="dxa"/>
            <w:tcBorders>
              <w:top w:val="nil"/>
              <w:left w:val="nil"/>
              <w:bottom w:val="nil"/>
              <w:right w:val="nil"/>
            </w:tcBorders>
            <w:noWrap/>
            <w:vAlign w:val="bottom"/>
            <w:hideMark/>
          </w:tcPr>
          <w:p w14:paraId="53931B20"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4D8482C6"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2612" w:type="dxa"/>
            <w:tcBorders>
              <w:top w:val="nil"/>
              <w:left w:val="nil"/>
              <w:bottom w:val="nil"/>
              <w:right w:val="nil"/>
            </w:tcBorders>
            <w:noWrap/>
            <w:vAlign w:val="bottom"/>
            <w:hideMark/>
          </w:tcPr>
          <w:p w14:paraId="6F99D233" w14:textId="03A69513" w:rsidR="003126A9" w:rsidRPr="003126A9" w:rsidRDefault="001D38D2" w:rsidP="003126A9">
            <w:pPr>
              <w:spacing w:after="0" w:line="240" w:lineRule="auto"/>
              <w:jc w:val="right"/>
              <w:rPr>
                <w:rFonts w:ascii="Calibri" w:eastAsia="Times New Roman" w:hAnsi="Calibri" w:cs="Calibri"/>
                <w:b/>
                <w:bCs/>
                <w:color w:val="000000"/>
                <w:lang w:eastAsia="sk-SK"/>
              </w:rPr>
            </w:pPr>
            <w:r>
              <w:rPr>
                <w:rFonts w:ascii="Calibri" w:eastAsia="Times New Roman" w:hAnsi="Calibri" w:cs="Calibri"/>
                <w:b/>
                <w:bCs/>
                <w:color w:val="000000"/>
                <w:lang w:eastAsia="sk-SK"/>
              </w:rPr>
              <w:t>999</w:t>
            </w:r>
            <w:r w:rsidR="0013156B">
              <w:rPr>
                <w:rFonts w:ascii="Calibri" w:eastAsia="Times New Roman" w:hAnsi="Calibri" w:cs="Calibri"/>
                <w:b/>
                <w:bCs/>
                <w:color w:val="000000"/>
                <w:lang w:eastAsia="sk-SK"/>
              </w:rPr>
              <w:t>0</w:t>
            </w:r>
          </w:p>
        </w:tc>
        <w:tc>
          <w:tcPr>
            <w:tcW w:w="134" w:type="dxa"/>
            <w:tcBorders>
              <w:top w:val="nil"/>
              <w:left w:val="nil"/>
              <w:bottom w:val="nil"/>
              <w:right w:val="nil"/>
            </w:tcBorders>
            <w:noWrap/>
            <w:vAlign w:val="bottom"/>
            <w:hideMark/>
          </w:tcPr>
          <w:p w14:paraId="7B21DA6C"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134" w:type="dxa"/>
            <w:tcBorders>
              <w:top w:val="nil"/>
              <w:left w:val="nil"/>
              <w:bottom w:val="nil"/>
              <w:right w:val="nil"/>
            </w:tcBorders>
            <w:noWrap/>
            <w:vAlign w:val="bottom"/>
            <w:hideMark/>
          </w:tcPr>
          <w:p w14:paraId="5CC550A7" w14:textId="77777777" w:rsidR="003126A9" w:rsidRPr="003126A9" w:rsidRDefault="003126A9" w:rsidP="003126A9">
            <w:pPr>
              <w:spacing w:after="0" w:line="240" w:lineRule="auto"/>
              <w:rPr>
                <w:rFonts w:ascii="Calibri" w:eastAsia="Times New Roman" w:hAnsi="Calibri" w:cs="Calibri"/>
                <w:color w:val="000000"/>
                <w:lang w:eastAsia="sk-SK"/>
              </w:rPr>
            </w:pPr>
          </w:p>
        </w:tc>
      </w:tr>
    </w:tbl>
    <w:p w14:paraId="4AB3F62C" w14:textId="77777777" w:rsidR="003126A9" w:rsidRDefault="003126A9" w:rsidP="006841B9">
      <w:pPr>
        <w:autoSpaceDE w:val="0"/>
        <w:autoSpaceDN w:val="0"/>
        <w:adjustRightInd w:val="0"/>
        <w:spacing w:after="0" w:line="240" w:lineRule="auto"/>
        <w:rPr>
          <w:rFonts w:ascii="Arial" w:hAnsi="Arial" w:cs="Arial"/>
          <w:sz w:val="20"/>
          <w:szCs w:val="20"/>
        </w:rPr>
      </w:pPr>
    </w:p>
    <w:p w14:paraId="74F7DF41" w14:textId="77777777" w:rsidR="003126A9" w:rsidRDefault="003126A9" w:rsidP="006841B9">
      <w:pPr>
        <w:autoSpaceDE w:val="0"/>
        <w:autoSpaceDN w:val="0"/>
        <w:adjustRightInd w:val="0"/>
        <w:spacing w:after="0" w:line="240" w:lineRule="auto"/>
        <w:rPr>
          <w:rFonts w:ascii="Arial" w:hAnsi="Arial" w:cs="Arial"/>
          <w:sz w:val="20"/>
          <w:szCs w:val="20"/>
        </w:rPr>
      </w:pPr>
    </w:p>
    <w:p w14:paraId="643CC8AE" w14:textId="77777777" w:rsidR="003126A9" w:rsidRDefault="003126A9" w:rsidP="006841B9">
      <w:pPr>
        <w:autoSpaceDE w:val="0"/>
        <w:autoSpaceDN w:val="0"/>
        <w:adjustRightInd w:val="0"/>
        <w:spacing w:after="0" w:line="240" w:lineRule="auto"/>
        <w:rPr>
          <w:rFonts w:ascii="Arial" w:hAnsi="Arial" w:cs="Arial"/>
          <w:b/>
          <w:sz w:val="20"/>
          <w:szCs w:val="20"/>
        </w:rPr>
      </w:pPr>
      <w:r w:rsidRPr="003126A9">
        <w:rPr>
          <w:rFonts w:ascii="Arial" w:hAnsi="Arial" w:cs="Arial"/>
          <w:b/>
          <w:sz w:val="20"/>
          <w:szCs w:val="20"/>
        </w:rPr>
        <w:t>4. Časové rozlíšenie aktív</w:t>
      </w:r>
    </w:p>
    <w:p w14:paraId="0AEBB606" w14:textId="77777777" w:rsidR="003126A9" w:rsidRDefault="003126A9" w:rsidP="006841B9">
      <w:pPr>
        <w:autoSpaceDE w:val="0"/>
        <w:autoSpaceDN w:val="0"/>
        <w:adjustRightInd w:val="0"/>
        <w:spacing w:after="0" w:line="240" w:lineRule="auto"/>
        <w:rPr>
          <w:rFonts w:ascii="Arial" w:hAnsi="Arial" w:cs="Arial"/>
          <w:b/>
          <w:sz w:val="20"/>
          <w:szCs w:val="20"/>
        </w:rPr>
      </w:pPr>
    </w:p>
    <w:tbl>
      <w:tblPr>
        <w:tblW w:w="9600" w:type="dxa"/>
        <w:tblInd w:w="55" w:type="dxa"/>
        <w:tblCellMar>
          <w:left w:w="70" w:type="dxa"/>
          <w:right w:w="70" w:type="dxa"/>
        </w:tblCellMar>
        <w:tblLook w:val="04A0" w:firstRow="1" w:lastRow="0" w:firstColumn="1" w:lastColumn="0" w:noHBand="0" w:noVBand="1"/>
      </w:tblPr>
      <w:tblGrid>
        <w:gridCol w:w="960"/>
        <w:gridCol w:w="960"/>
        <w:gridCol w:w="960"/>
        <w:gridCol w:w="960"/>
        <w:gridCol w:w="960"/>
        <w:gridCol w:w="960"/>
        <w:gridCol w:w="960"/>
        <w:gridCol w:w="2502"/>
        <w:gridCol w:w="189"/>
        <w:gridCol w:w="189"/>
      </w:tblGrid>
      <w:tr w:rsidR="003126A9" w:rsidRPr="003126A9" w14:paraId="1BBC4535" w14:textId="77777777" w:rsidTr="003126A9">
        <w:trPr>
          <w:trHeight w:val="288"/>
        </w:trPr>
        <w:tc>
          <w:tcPr>
            <w:tcW w:w="960" w:type="dxa"/>
            <w:tcBorders>
              <w:top w:val="nil"/>
              <w:left w:val="nil"/>
              <w:bottom w:val="nil"/>
              <w:right w:val="nil"/>
            </w:tcBorders>
            <w:noWrap/>
            <w:vAlign w:val="bottom"/>
            <w:hideMark/>
          </w:tcPr>
          <w:p w14:paraId="0FB2AC7F"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54902CF9"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3A1A2612"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183363AC"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06837CE1" w14:textId="77777777" w:rsidR="003126A9" w:rsidRPr="003126A9" w:rsidRDefault="003126A9" w:rsidP="003126A9">
            <w:pPr>
              <w:spacing w:after="0" w:line="240" w:lineRule="auto"/>
              <w:rPr>
                <w:rFonts w:ascii="Calibri" w:eastAsia="Times New Roman" w:hAnsi="Calibri" w:cs="Calibri"/>
                <w:b/>
                <w:bCs/>
                <w:color w:val="000000"/>
                <w:lang w:eastAsia="sk-SK"/>
              </w:rPr>
            </w:pPr>
            <w:r w:rsidRPr="003126A9">
              <w:rPr>
                <w:rFonts w:ascii="Calibri" w:eastAsia="Times New Roman" w:hAnsi="Calibri" w:cs="Calibri"/>
                <w:b/>
                <w:bCs/>
                <w:color w:val="000000"/>
                <w:lang w:eastAsia="sk-SK"/>
              </w:rPr>
              <w:t>Bežné ÚO</w:t>
            </w:r>
          </w:p>
        </w:tc>
        <w:tc>
          <w:tcPr>
            <w:tcW w:w="960" w:type="dxa"/>
            <w:tcBorders>
              <w:top w:val="nil"/>
              <w:left w:val="nil"/>
              <w:bottom w:val="nil"/>
              <w:right w:val="nil"/>
            </w:tcBorders>
            <w:noWrap/>
            <w:vAlign w:val="bottom"/>
            <w:hideMark/>
          </w:tcPr>
          <w:p w14:paraId="7D5A6A79"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10B3A0A4"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2880" w:type="dxa"/>
            <w:gridSpan w:val="3"/>
            <w:tcBorders>
              <w:top w:val="nil"/>
              <w:left w:val="nil"/>
              <w:bottom w:val="nil"/>
              <w:right w:val="nil"/>
            </w:tcBorders>
            <w:noWrap/>
            <w:vAlign w:val="bottom"/>
            <w:hideMark/>
          </w:tcPr>
          <w:p w14:paraId="562670A5" w14:textId="77777777" w:rsidR="003126A9" w:rsidRPr="003126A9" w:rsidRDefault="003126A9" w:rsidP="003126A9">
            <w:pPr>
              <w:spacing w:after="0" w:line="240" w:lineRule="auto"/>
              <w:rPr>
                <w:rFonts w:ascii="Calibri" w:eastAsia="Times New Roman" w:hAnsi="Calibri" w:cs="Calibri"/>
                <w:b/>
                <w:bCs/>
                <w:color w:val="000000"/>
                <w:lang w:eastAsia="sk-SK"/>
              </w:rPr>
            </w:pPr>
            <w:r w:rsidRPr="003126A9">
              <w:rPr>
                <w:rFonts w:ascii="Calibri" w:eastAsia="Times New Roman" w:hAnsi="Calibri" w:cs="Calibri"/>
                <w:b/>
                <w:bCs/>
                <w:color w:val="000000"/>
                <w:lang w:eastAsia="sk-SK"/>
              </w:rPr>
              <w:t xml:space="preserve">bezprostredne </w:t>
            </w:r>
            <w:proofErr w:type="spellStart"/>
            <w:r w:rsidRPr="003126A9">
              <w:rPr>
                <w:rFonts w:ascii="Calibri" w:eastAsia="Times New Roman" w:hAnsi="Calibri" w:cs="Calibri"/>
                <w:b/>
                <w:bCs/>
                <w:color w:val="000000"/>
                <w:lang w:eastAsia="sk-SK"/>
              </w:rPr>
              <w:t>predch.ÚO</w:t>
            </w:r>
            <w:proofErr w:type="spellEnd"/>
          </w:p>
        </w:tc>
      </w:tr>
      <w:tr w:rsidR="003126A9" w:rsidRPr="003126A9" w14:paraId="7F740919" w14:textId="77777777" w:rsidTr="003126A9">
        <w:trPr>
          <w:trHeight w:val="288"/>
        </w:trPr>
        <w:tc>
          <w:tcPr>
            <w:tcW w:w="2880" w:type="dxa"/>
            <w:gridSpan w:val="3"/>
            <w:tcBorders>
              <w:top w:val="nil"/>
              <w:left w:val="nil"/>
              <w:bottom w:val="nil"/>
              <w:right w:val="nil"/>
            </w:tcBorders>
            <w:noWrap/>
            <w:vAlign w:val="bottom"/>
            <w:hideMark/>
          </w:tcPr>
          <w:p w14:paraId="20B7BEE0" w14:textId="77777777" w:rsidR="003126A9" w:rsidRPr="003126A9" w:rsidRDefault="003126A9" w:rsidP="003126A9">
            <w:pPr>
              <w:spacing w:after="0" w:line="240" w:lineRule="auto"/>
              <w:rPr>
                <w:rFonts w:ascii="Calibri" w:eastAsia="Times New Roman" w:hAnsi="Calibri" w:cs="Calibri"/>
                <w:color w:val="000000"/>
                <w:lang w:eastAsia="sk-SK"/>
              </w:rPr>
            </w:pPr>
            <w:r w:rsidRPr="003126A9">
              <w:rPr>
                <w:rFonts w:ascii="Calibri" w:eastAsia="Times New Roman" w:hAnsi="Calibri" w:cs="Calibri"/>
                <w:color w:val="000000"/>
                <w:lang w:eastAsia="sk-SK"/>
              </w:rPr>
              <w:t>náklady budúcich období</w:t>
            </w:r>
          </w:p>
        </w:tc>
        <w:tc>
          <w:tcPr>
            <w:tcW w:w="960" w:type="dxa"/>
            <w:tcBorders>
              <w:top w:val="nil"/>
              <w:left w:val="nil"/>
              <w:bottom w:val="nil"/>
              <w:right w:val="nil"/>
            </w:tcBorders>
            <w:noWrap/>
            <w:vAlign w:val="bottom"/>
            <w:hideMark/>
          </w:tcPr>
          <w:p w14:paraId="442248D4"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7250C25B" w14:textId="7BA7A4F0" w:rsidR="003126A9" w:rsidRPr="003126A9" w:rsidRDefault="0013156B" w:rsidP="003126A9">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0</w:t>
            </w:r>
          </w:p>
        </w:tc>
        <w:tc>
          <w:tcPr>
            <w:tcW w:w="960" w:type="dxa"/>
            <w:tcBorders>
              <w:top w:val="nil"/>
              <w:left w:val="nil"/>
              <w:bottom w:val="nil"/>
              <w:right w:val="nil"/>
            </w:tcBorders>
            <w:noWrap/>
            <w:vAlign w:val="bottom"/>
            <w:hideMark/>
          </w:tcPr>
          <w:p w14:paraId="1F3D18FE"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05F48C89"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2502" w:type="dxa"/>
            <w:tcBorders>
              <w:top w:val="nil"/>
              <w:left w:val="nil"/>
              <w:bottom w:val="nil"/>
              <w:right w:val="nil"/>
            </w:tcBorders>
            <w:noWrap/>
            <w:vAlign w:val="bottom"/>
            <w:hideMark/>
          </w:tcPr>
          <w:p w14:paraId="11C02975" w14:textId="096E343F" w:rsidR="003126A9" w:rsidRPr="003126A9" w:rsidRDefault="0013156B" w:rsidP="003126A9">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0</w:t>
            </w:r>
          </w:p>
        </w:tc>
        <w:tc>
          <w:tcPr>
            <w:tcW w:w="189" w:type="dxa"/>
            <w:tcBorders>
              <w:top w:val="nil"/>
              <w:left w:val="nil"/>
              <w:bottom w:val="nil"/>
              <w:right w:val="nil"/>
            </w:tcBorders>
            <w:noWrap/>
            <w:vAlign w:val="bottom"/>
            <w:hideMark/>
          </w:tcPr>
          <w:p w14:paraId="14031E23"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189" w:type="dxa"/>
            <w:tcBorders>
              <w:top w:val="nil"/>
              <w:left w:val="nil"/>
              <w:bottom w:val="nil"/>
              <w:right w:val="nil"/>
            </w:tcBorders>
            <w:noWrap/>
            <w:vAlign w:val="bottom"/>
            <w:hideMark/>
          </w:tcPr>
          <w:p w14:paraId="56A7D3C5" w14:textId="77777777" w:rsidR="003126A9" w:rsidRPr="003126A9" w:rsidRDefault="003126A9" w:rsidP="003126A9">
            <w:pPr>
              <w:spacing w:after="0" w:line="240" w:lineRule="auto"/>
              <w:rPr>
                <w:rFonts w:ascii="Calibri" w:eastAsia="Times New Roman" w:hAnsi="Calibri" w:cs="Calibri"/>
                <w:color w:val="000000"/>
                <w:lang w:eastAsia="sk-SK"/>
              </w:rPr>
            </w:pPr>
          </w:p>
        </w:tc>
      </w:tr>
      <w:tr w:rsidR="003126A9" w:rsidRPr="003126A9" w14:paraId="091BA12A" w14:textId="77777777" w:rsidTr="003126A9">
        <w:trPr>
          <w:trHeight w:val="288"/>
        </w:trPr>
        <w:tc>
          <w:tcPr>
            <w:tcW w:w="960" w:type="dxa"/>
            <w:tcBorders>
              <w:top w:val="nil"/>
              <w:left w:val="nil"/>
              <w:bottom w:val="nil"/>
              <w:right w:val="nil"/>
            </w:tcBorders>
            <w:noWrap/>
            <w:vAlign w:val="bottom"/>
            <w:hideMark/>
          </w:tcPr>
          <w:p w14:paraId="218E10CD"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622740BE"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16EBA2AD"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68CC7EAB"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08244C54" w14:textId="77777777" w:rsidR="003126A9" w:rsidRPr="003126A9" w:rsidRDefault="003126A9" w:rsidP="003126A9">
            <w:pPr>
              <w:spacing w:after="0" w:line="240" w:lineRule="auto"/>
              <w:jc w:val="right"/>
              <w:rPr>
                <w:rFonts w:ascii="Calibri" w:eastAsia="Times New Roman" w:hAnsi="Calibri" w:cs="Calibri"/>
                <w:color w:val="000000"/>
                <w:lang w:eastAsia="sk-SK"/>
              </w:rPr>
            </w:pPr>
            <w:r w:rsidRPr="003126A9">
              <w:rPr>
                <w:rFonts w:ascii="Calibri" w:eastAsia="Times New Roman" w:hAnsi="Calibri" w:cs="Calibri"/>
                <w:color w:val="000000"/>
                <w:lang w:eastAsia="sk-SK"/>
              </w:rPr>
              <w:t>0</w:t>
            </w:r>
          </w:p>
        </w:tc>
        <w:tc>
          <w:tcPr>
            <w:tcW w:w="960" w:type="dxa"/>
            <w:tcBorders>
              <w:top w:val="nil"/>
              <w:left w:val="nil"/>
              <w:bottom w:val="nil"/>
              <w:right w:val="nil"/>
            </w:tcBorders>
            <w:noWrap/>
            <w:vAlign w:val="bottom"/>
            <w:hideMark/>
          </w:tcPr>
          <w:p w14:paraId="7390DCB3"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176FA2FC"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2502" w:type="dxa"/>
            <w:tcBorders>
              <w:top w:val="nil"/>
              <w:left w:val="nil"/>
              <w:bottom w:val="nil"/>
              <w:right w:val="nil"/>
            </w:tcBorders>
            <w:noWrap/>
            <w:vAlign w:val="bottom"/>
            <w:hideMark/>
          </w:tcPr>
          <w:p w14:paraId="30CC5D03"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189" w:type="dxa"/>
            <w:tcBorders>
              <w:top w:val="nil"/>
              <w:left w:val="nil"/>
              <w:bottom w:val="nil"/>
              <w:right w:val="nil"/>
            </w:tcBorders>
            <w:noWrap/>
            <w:vAlign w:val="bottom"/>
            <w:hideMark/>
          </w:tcPr>
          <w:p w14:paraId="2B191029"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189" w:type="dxa"/>
            <w:tcBorders>
              <w:top w:val="nil"/>
              <w:left w:val="nil"/>
              <w:bottom w:val="nil"/>
              <w:right w:val="nil"/>
            </w:tcBorders>
            <w:noWrap/>
            <w:vAlign w:val="bottom"/>
            <w:hideMark/>
          </w:tcPr>
          <w:p w14:paraId="7B8DC716" w14:textId="77777777" w:rsidR="003126A9" w:rsidRPr="003126A9" w:rsidRDefault="003126A9" w:rsidP="003126A9">
            <w:pPr>
              <w:spacing w:after="0" w:line="240" w:lineRule="auto"/>
              <w:rPr>
                <w:rFonts w:ascii="Calibri" w:eastAsia="Times New Roman" w:hAnsi="Calibri" w:cs="Calibri"/>
                <w:color w:val="000000"/>
                <w:lang w:eastAsia="sk-SK"/>
              </w:rPr>
            </w:pPr>
          </w:p>
        </w:tc>
      </w:tr>
      <w:tr w:rsidR="003126A9" w:rsidRPr="003126A9" w14:paraId="3A2D6FC6" w14:textId="77777777" w:rsidTr="003126A9">
        <w:trPr>
          <w:trHeight w:val="288"/>
        </w:trPr>
        <w:tc>
          <w:tcPr>
            <w:tcW w:w="960" w:type="dxa"/>
            <w:tcBorders>
              <w:top w:val="nil"/>
              <w:left w:val="nil"/>
              <w:bottom w:val="nil"/>
              <w:right w:val="nil"/>
            </w:tcBorders>
            <w:noWrap/>
            <w:vAlign w:val="bottom"/>
            <w:hideMark/>
          </w:tcPr>
          <w:p w14:paraId="040279A4" w14:textId="77777777" w:rsidR="003126A9" w:rsidRPr="003126A9" w:rsidRDefault="003126A9" w:rsidP="003126A9">
            <w:pPr>
              <w:spacing w:after="0" w:line="240" w:lineRule="auto"/>
              <w:rPr>
                <w:rFonts w:ascii="Calibri" w:eastAsia="Times New Roman" w:hAnsi="Calibri" w:cs="Calibri"/>
                <w:b/>
                <w:bCs/>
                <w:color w:val="000000"/>
                <w:lang w:eastAsia="sk-SK"/>
              </w:rPr>
            </w:pPr>
            <w:r w:rsidRPr="003126A9">
              <w:rPr>
                <w:rFonts w:ascii="Calibri" w:eastAsia="Times New Roman" w:hAnsi="Calibri" w:cs="Calibri"/>
                <w:b/>
                <w:bCs/>
                <w:color w:val="000000"/>
                <w:lang w:eastAsia="sk-SK"/>
              </w:rPr>
              <w:t>Spolu</w:t>
            </w:r>
          </w:p>
        </w:tc>
        <w:tc>
          <w:tcPr>
            <w:tcW w:w="960" w:type="dxa"/>
            <w:tcBorders>
              <w:top w:val="nil"/>
              <w:left w:val="nil"/>
              <w:bottom w:val="nil"/>
              <w:right w:val="nil"/>
            </w:tcBorders>
            <w:noWrap/>
            <w:vAlign w:val="bottom"/>
            <w:hideMark/>
          </w:tcPr>
          <w:p w14:paraId="6E013096"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3EB1EA8C"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4A7FC0AB"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220F48B9" w14:textId="74944BE8" w:rsidR="003126A9" w:rsidRPr="003126A9" w:rsidRDefault="0013156B" w:rsidP="003126A9">
            <w:pPr>
              <w:spacing w:after="0" w:line="240" w:lineRule="auto"/>
              <w:jc w:val="right"/>
              <w:rPr>
                <w:rFonts w:ascii="Calibri" w:eastAsia="Times New Roman" w:hAnsi="Calibri" w:cs="Calibri"/>
                <w:b/>
                <w:bCs/>
                <w:color w:val="000000"/>
                <w:lang w:eastAsia="sk-SK"/>
              </w:rPr>
            </w:pPr>
            <w:r>
              <w:rPr>
                <w:rFonts w:ascii="Calibri" w:eastAsia="Times New Roman" w:hAnsi="Calibri" w:cs="Calibri"/>
                <w:b/>
                <w:bCs/>
                <w:color w:val="000000"/>
                <w:lang w:eastAsia="sk-SK"/>
              </w:rPr>
              <w:t>0</w:t>
            </w:r>
          </w:p>
        </w:tc>
        <w:tc>
          <w:tcPr>
            <w:tcW w:w="960" w:type="dxa"/>
            <w:tcBorders>
              <w:top w:val="nil"/>
              <w:left w:val="nil"/>
              <w:bottom w:val="nil"/>
              <w:right w:val="nil"/>
            </w:tcBorders>
            <w:noWrap/>
            <w:vAlign w:val="bottom"/>
            <w:hideMark/>
          </w:tcPr>
          <w:p w14:paraId="3F65AA90"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3A4D297C"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2502" w:type="dxa"/>
            <w:tcBorders>
              <w:top w:val="nil"/>
              <w:left w:val="nil"/>
              <w:bottom w:val="nil"/>
              <w:right w:val="nil"/>
            </w:tcBorders>
            <w:noWrap/>
            <w:vAlign w:val="bottom"/>
            <w:hideMark/>
          </w:tcPr>
          <w:p w14:paraId="3D3D455A" w14:textId="4B0CAD98" w:rsidR="003126A9" w:rsidRPr="003126A9" w:rsidRDefault="0013156B" w:rsidP="003126A9">
            <w:pPr>
              <w:spacing w:after="0" w:line="240" w:lineRule="auto"/>
              <w:jc w:val="right"/>
              <w:rPr>
                <w:rFonts w:ascii="Calibri" w:eastAsia="Times New Roman" w:hAnsi="Calibri" w:cs="Calibri"/>
                <w:b/>
                <w:bCs/>
                <w:color w:val="000000"/>
                <w:lang w:eastAsia="sk-SK"/>
              </w:rPr>
            </w:pPr>
            <w:r>
              <w:rPr>
                <w:rFonts w:ascii="Calibri" w:eastAsia="Times New Roman" w:hAnsi="Calibri" w:cs="Calibri"/>
                <w:b/>
                <w:bCs/>
                <w:color w:val="000000"/>
                <w:lang w:eastAsia="sk-SK"/>
              </w:rPr>
              <w:t>0</w:t>
            </w:r>
          </w:p>
        </w:tc>
        <w:tc>
          <w:tcPr>
            <w:tcW w:w="189" w:type="dxa"/>
            <w:tcBorders>
              <w:top w:val="nil"/>
              <w:left w:val="nil"/>
              <w:bottom w:val="nil"/>
              <w:right w:val="nil"/>
            </w:tcBorders>
            <w:noWrap/>
            <w:vAlign w:val="bottom"/>
            <w:hideMark/>
          </w:tcPr>
          <w:p w14:paraId="729A5639"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189" w:type="dxa"/>
            <w:tcBorders>
              <w:top w:val="nil"/>
              <w:left w:val="nil"/>
              <w:bottom w:val="nil"/>
              <w:right w:val="nil"/>
            </w:tcBorders>
            <w:noWrap/>
            <w:vAlign w:val="bottom"/>
            <w:hideMark/>
          </w:tcPr>
          <w:p w14:paraId="25EAC251" w14:textId="77777777" w:rsidR="003126A9" w:rsidRPr="003126A9" w:rsidRDefault="003126A9" w:rsidP="003126A9">
            <w:pPr>
              <w:spacing w:after="0" w:line="240" w:lineRule="auto"/>
              <w:rPr>
                <w:rFonts w:ascii="Calibri" w:eastAsia="Times New Roman" w:hAnsi="Calibri" w:cs="Calibri"/>
                <w:color w:val="000000"/>
                <w:lang w:eastAsia="sk-SK"/>
              </w:rPr>
            </w:pPr>
          </w:p>
        </w:tc>
      </w:tr>
      <w:tr w:rsidR="003126A9" w:rsidRPr="003126A9" w14:paraId="478AFE40" w14:textId="77777777" w:rsidTr="003126A9">
        <w:trPr>
          <w:trHeight w:val="288"/>
        </w:trPr>
        <w:tc>
          <w:tcPr>
            <w:tcW w:w="960" w:type="dxa"/>
            <w:tcBorders>
              <w:top w:val="nil"/>
              <w:left w:val="nil"/>
              <w:bottom w:val="nil"/>
              <w:right w:val="nil"/>
            </w:tcBorders>
            <w:noWrap/>
            <w:vAlign w:val="bottom"/>
            <w:hideMark/>
          </w:tcPr>
          <w:p w14:paraId="7C25CA4E"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50CF0833"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317A5BBA"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3E1DC82F"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17959635"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60B02EA4"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61FA3D0A"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2502" w:type="dxa"/>
            <w:tcBorders>
              <w:top w:val="nil"/>
              <w:left w:val="nil"/>
              <w:bottom w:val="nil"/>
              <w:right w:val="nil"/>
            </w:tcBorders>
            <w:noWrap/>
            <w:vAlign w:val="bottom"/>
            <w:hideMark/>
          </w:tcPr>
          <w:p w14:paraId="5804A550"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189" w:type="dxa"/>
            <w:tcBorders>
              <w:top w:val="nil"/>
              <w:left w:val="nil"/>
              <w:bottom w:val="nil"/>
              <w:right w:val="nil"/>
            </w:tcBorders>
            <w:noWrap/>
            <w:vAlign w:val="bottom"/>
            <w:hideMark/>
          </w:tcPr>
          <w:p w14:paraId="4546D17E"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189" w:type="dxa"/>
            <w:tcBorders>
              <w:top w:val="nil"/>
              <w:left w:val="nil"/>
              <w:bottom w:val="nil"/>
              <w:right w:val="nil"/>
            </w:tcBorders>
            <w:noWrap/>
            <w:vAlign w:val="bottom"/>
            <w:hideMark/>
          </w:tcPr>
          <w:p w14:paraId="48DFAA09" w14:textId="77777777" w:rsidR="003126A9" w:rsidRPr="003126A9" w:rsidRDefault="003126A9" w:rsidP="003126A9">
            <w:pPr>
              <w:spacing w:after="0" w:line="240" w:lineRule="auto"/>
              <w:rPr>
                <w:rFonts w:ascii="Calibri" w:eastAsia="Times New Roman" w:hAnsi="Calibri" w:cs="Calibri"/>
                <w:color w:val="000000"/>
                <w:lang w:eastAsia="sk-SK"/>
              </w:rPr>
            </w:pPr>
          </w:p>
        </w:tc>
      </w:tr>
    </w:tbl>
    <w:p w14:paraId="3A48B511" w14:textId="77777777" w:rsidR="003126A9" w:rsidRDefault="003126A9" w:rsidP="006841B9">
      <w:pPr>
        <w:autoSpaceDE w:val="0"/>
        <w:autoSpaceDN w:val="0"/>
        <w:adjustRightInd w:val="0"/>
        <w:spacing w:after="0" w:line="240" w:lineRule="auto"/>
        <w:rPr>
          <w:rFonts w:ascii="Arial" w:hAnsi="Arial" w:cs="Arial"/>
          <w:b/>
          <w:sz w:val="20"/>
          <w:szCs w:val="20"/>
        </w:rPr>
      </w:pPr>
    </w:p>
    <w:p w14:paraId="12572286" w14:textId="77777777" w:rsidR="003126A9" w:rsidRDefault="003126A9" w:rsidP="006841B9">
      <w:pPr>
        <w:autoSpaceDE w:val="0"/>
        <w:autoSpaceDN w:val="0"/>
        <w:adjustRightInd w:val="0"/>
        <w:spacing w:after="0" w:line="240" w:lineRule="auto"/>
        <w:rPr>
          <w:rFonts w:ascii="Arial" w:hAnsi="Arial" w:cs="Arial"/>
          <w:b/>
          <w:sz w:val="20"/>
          <w:szCs w:val="20"/>
        </w:rPr>
      </w:pPr>
      <w:r>
        <w:rPr>
          <w:rFonts w:ascii="Arial" w:hAnsi="Arial" w:cs="Arial"/>
          <w:b/>
          <w:sz w:val="20"/>
          <w:szCs w:val="20"/>
        </w:rPr>
        <w:t>5. Majetok prenajatý formou finančného prenájmu (prenajímateľ)</w:t>
      </w:r>
    </w:p>
    <w:p w14:paraId="33D41DE3" w14:textId="77777777" w:rsidR="003126A9" w:rsidRDefault="003126A9" w:rsidP="006841B9">
      <w:pPr>
        <w:autoSpaceDE w:val="0"/>
        <w:autoSpaceDN w:val="0"/>
        <w:adjustRightInd w:val="0"/>
        <w:spacing w:after="0" w:line="240" w:lineRule="auto"/>
        <w:rPr>
          <w:rFonts w:ascii="Arial" w:hAnsi="Arial" w:cs="Arial"/>
          <w:b/>
          <w:sz w:val="20"/>
          <w:szCs w:val="20"/>
        </w:rPr>
      </w:pPr>
    </w:p>
    <w:p w14:paraId="6B8B5193" w14:textId="3C4D823C" w:rsidR="003126A9" w:rsidRDefault="0013156B" w:rsidP="006841B9">
      <w:pPr>
        <w:autoSpaceDE w:val="0"/>
        <w:autoSpaceDN w:val="0"/>
        <w:adjustRightInd w:val="0"/>
        <w:spacing w:after="0" w:line="240" w:lineRule="auto"/>
        <w:rPr>
          <w:rFonts w:ascii="Arial" w:hAnsi="Arial" w:cs="Arial"/>
          <w:sz w:val="20"/>
          <w:szCs w:val="20"/>
        </w:rPr>
      </w:pPr>
      <w:r>
        <w:rPr>
          <w:rFonts w:ascii="Arial" w:hAnsi="Arial" w:cs="Arial"/>
          <w:sz w:val="20"/>
          <w:szCs w:val="20"/>
        </w:rPr>
        <w:t>Žiaden.</w:t>
      </w:r>
    </w:p>
    <w:p w14:paraId="7500A218" w14:textId="77777777" w:rsidR="0013156B" w:rsidRDefault="0013156B" w:rsidP="006841B9">
      <w:pPr>
        <w:autoSpaceDE w:val="0"/>
        <w:autoSpaceDN w:val="0"/>
        <w:adjustRightInd w:val="0"/>
        <w:spacing w:after="0" w:line="240" w:lineRule="auto"/>
        <w:rPr>
          <w:rFonts w:ascii="Arial" w:hAnsi="Arial" w:cs="Arial"/>
          <w:sz w:val="20"/>
          <w:szCs w:val="20"/>
        </w:rPr>
      </w:pPr>
    </w:p>
    <w:p w14:paraId="17B2F293" w14:textId="77777777" w:rsidR="0013156B" w:rsidRDefault="0013156B" w:rsidP="006841B9">
      <w:pPr>
        <w:autoSpaceDE w:val="0"/>
        <w:autoSpaceDN w:val="0"/>
        <w:adjustRightInd w:val="0"/>
        <w:spacing w:after="0" w:line="240" w:lineRule="auto"/>
        <w:rPr>
          <w:rFonts w:ascii="Arial" w:hAnsi="Arial" w:cs="Arial"/>
          <w:sz w:val="20"/>
          <w:szCs w:val="20"/>
        </w:rPr>
      </w:pPr>
    </w:p>
    <w:p w14:paraId="64A07CC3" w14:textId="77777777" w:rsidR="0013156B" w:rsidRPr="003126A9" w:rsidRDefault="0013156B" w:rsidP="006841B9">
      <w:pPr>
        <w:autoSpaceDE w:val="0"/>
        <w:autoSpaceDN w:val="0"/>
        <w:adjustRightInd w:val="0"/>
        <w:spacing w:after="0" w:line="240" w:lineRule="auto"/>
        <w:rPr>
          <w:rFonts w:ascii="Arial" w:hAnsi="Arial" w:cs="Arial"/>
          <w:sz w:val="20"/>
          <w:szCs w:val="20"/>
        </w:rPr>
      </w:pPr>
    </w:p>
    <w:p w14:paraId="5AC55283" w14:textId="77777777" w:rsidR="006841B9" w:rsidRPr="00351998" w:rsidRDefault="006841B9" w:rsidP="006841B9">
      <w:pPr>
        <w:autoSpaceDE w:val="0"/>
        <w:autoSpaceDN w:val="0"/>
        <w:adjustRightInd w:val="0"/>
        <w:spacing w:after="0" w:line="240" w:lineRule="auto"/>
        <w:rPr>
          <w:rFonts w:ascii="Arial" w:hAnsi="Arial" w:cs="Arial"/>
          <w:b/>
          <w:i/>
          <w:sz w:val="20"/>
          <w:szCs w:val="20"/>
        </w:rPr>
      </w:pPr>
    </w:p>
    <w:p w14:paraId="5EFB4AD2" w14:textId="77777777" w:rsidR="00E75AEA" w:rsidRPr="00E75AEA" w:rsidRDefault="00E75AEA" w:rsidP="002E271D">
      <w:pPr>
        <w:autoSpaceDE w:val="0"/>
        <w:autoSpaceDN w:val="0"/>
        <w:adjustRightInd w:val="0"/>
        <w:spacing w:after="0" w:line="240" w:lineRule="auto"/>
        <w:rPr>
          <w:rFonts w:ascii="Arial" w:hAnsi="Arial" w:cs="Arial"/>
          <w:sz w:val="20"/>
          <w:szCs w:val="20"/>
        </w:rPr>
      </w:pPr>
    </w:p>
    <w:p w14:paraId="69725552" w14:textId="77777777" w:rsidR="005A218F" w:rsidRDefault="005A218F" w:rsidP="002E271D">
      <w:pPr>
        <w:autoSpaceDE w:val="0"/>
        <w:autoSpaceDN w:val="0"/>
        <w:adjustRightInd w:val="0"/>
        <w:spacing w:after="0" w:line="240" w:lineRule="auto"/>
        <w:rPr>
          <w:rFonts w:ascii="Arial" w:hAnsi="Arial" w:cs="Arial"/>
          <w:sz w:val="20"/>
          <w:szCs w:val="20"/>
        </w:rPr>
      </w:pPr>
    </w:p>
    <w:p w14:paraId="62400E5E" w14:textId="77777777" w:rsidR="003126A9" w:rsidRDefault="003126A9" w:rsidP="002E271D">
      <w:pPr>
        <w:autoSpaceDE w:val="0"/>
        <w:autoSpaceDN w:val="0"/>
        <w:adjustRightInd w:val="0"/>
        <w:spacing w:after="0" w:line="240" w:lineRule="auto"/>
        <w:rPr>
          <w:rFonts w:ascii="Arial" w:hAnsi="Arial" w:cs="Arial"/>
          <w:sz w:val="20"/>
          <w:szCs w:val="20"/>
        </w:rPr>
      </w:pPr>
    </w:p>
    <w:p w14:paraId="4E741559" w14:textId="080DF300" w:rsidR="003126A9" w:rsidRDefault="003126A9" w:rsidP="003126A9">
      <w:pPr>
        <w:autoSpaceDE w:val="0"/>
        <w:autoSpaceDN w:val="0"/>
        <w:adjustRightInd w:val="0"/>
        <w:spacing w:after="0" w:line="240" w:lineRule="auto"/>
        <w:rPr>
          <w:rFonts w:ascii="Arial" w:hAnsi="Arial" w:cs="Arial"/>
          <w:i/>
          <w:sz w:val="20"/>
          <w:szCs w:val="20"/>
        </w:rPr>
      </w:pPr>
      <w:r>
        <w:rPr>
          <w:rFonts w:ascii="Arial" w:hAnsi="Arial" w:cs="Arial"/>
          <w:sz w:val="20"/>
          <w:szCs w:val="20"/>
        </w:rPr>
        <w:lastRenderedPageBreak/>
        <w:t xml:space="preserve">Poznámky </w:t>
      </w:r>
      <w:proofErr w:type="spellStart"/>
      <w:r>
        <w:rPr>
          <w:rFonts w:ascii="Arial" w:hAnsi="Arial" w:cs="Arial"/>
          <w:sz w:val="20"/>
          <w:szCs w:val="20"/>
        </w:rPr>
        <w:t>Úč</w:t>
      </w:r>
      <w:proofErr w:type="spellEnd"/>
      <w:r>
        <w:rPr>
          <w:rFonts w:ascii="Arial" w:hAnsi="Arial" w:cs="Arial"/>
          <w:sz w:val="20"/>
          <w:szCs w:val="20"/>
        </w:rPr>
        <w:t xml:space="preserve"> POD 3 - 01 </w:t>
      </w:r>
      <w:r>
        <w:rPr>
          <w:rFonts w:ascii="Arial" w:hAnsi="Arial" w:cs="Arial"/>
          <w:sz w:val="20"/>
          <w:szCs w:val="20"/>
        </w:rPr>
        <w:tab/>
        <w:t xml:space="preserve">IČO </w:t>
      </w:r>
      <w:r w:rsidR="0013156B">
        <w:rPr>
          <w:rFonts w:ascii="Arial" w:hAnsi="Arial" w:cs="Arial"/>
          <w:sz w:val="20"/>
          <w:szCs w:val="20"/>
        </w:rPr>
        <w:t>56396074</w:t>
      </w:r>
      <w:r>
        <w:rPr>
          <w:rFonts w:ascii="Arial" w:hAnsi="Arial" w:cs="Arial"/>
          <w:sz w:val="20"/>
          <w:szCs w:val="20"/>
        </w:rPr>
        <w:t xml:space="preserve"> </w:t>
      </w:r>
      <w:r>
        <w:rPr>
          <w:rFonts w:ascii="Arial" w:hAnsi="Arial" w:cs="Arial"/>
          <w:sz w:val="20"/>
          <w:szCs w:val="20"/>
        </w:rPr>
        <w:tab/>
        <w:t>DIČ 2</w:t>
      </w:r>
      <w:r w:rsidR="0013156B">
        <w:rPr>
          <w:rFonts w:ascii="Arial" w:hAnsi="Arial" w:cs="Arial"/>
          <w:sz w:val="20"/>
          <w:szCs w:val="20"/>
        </w:rPr>
        <w:t>122300345</w:t>
      </w:r>
      <w:r>
        <w:rPr>
          <w:rFonts w:ascii="Arial" w:hAnsi="Arial" w:cs="Arial"/>
          <w:i/>
          <w:sz w:val="20"/>
          <w:szCs w:val="20"/>
        </w:rPr>
        <w:tab/>
      </w:r>
      <w:r>
        <w:rPr>
          <w:rFonts w:ascii="Arial" w:hAnsi="Arial" w:cs="Arial"/>
          <w:i/>
          <w:sz w:val="20"/>
          <w:szCs w:val="20"/>
        </w:rPr>
        <w:tab/>
      </w:r>
      <w:r>
        <w:rPr>
          <w:rFonts w:ascii="Arial" w:hAnsi="Arial" w:cs="Arial"/>
          <w:i/>
          <w:sz w:val="20"/>
          <w:szCs w:val="20"/>
        </w:rPr>
        <w:tab/>
        <w:t>str.6</w:t>
      </w:r>
    </w:p>
    <w:p w14:paraId="5663D212" w14:textId="77777777" w:rsidR="003126A9" w:rsidRDefault="003126A9" w:rsidP="003126A9">
      <w:pPr>
        <w:autoSpaceDE w:val="0"/>
        <w:autoSpaceDN w:val="0"/>
        <w:adjustRightInd w:val="0"/>
        <w:spacing w:after="0" w:line="240" w:lineRule="auto"/>
        <w:rPr>
          <w:rFonts w:ascii="Arial" w:hAnsi="Arial" w:cs="Arial"/>
          <w:sz w:val="20"/>
          <w:szCs w:val="20"/>
        </w:rPr>
      </w:pPr>
    </w:p>
    <w:p w14:paraId="4E7ED51B" w14:textId="77777777" w:rsidR="003126A9" w:rsidRDefault="003126A9" w:rsidP="003126A9">
      <w:pPr>
        <w:autoSpaceDE w:val="0"/>
        <w:autoSpaceDN w:val="0"/>
        <w:adjustRightInd w:val="0"/>
        <w:spacing w:after="0" w:line="240" w:lineRule="auto"/>
        <w:rPr>
          <w:rFonts w:ascii="Arial" w:hAnsi="Arial" w:cs="Arial"/>
          <w:b/>
          <w:sz w:val="20"/>
          <w:szCs w:val="20"/>
        </w:rPr>
      </w:pPr>
      <w:r>
        <w:rPr>
          <w:rFonts w:ascii="Arial" w:hAnsi="Arial" w:cs="Arial"/>
          <w:b/>
          <w:sz w:val="20"/>
          <w:szCs w:val="20"/>
        </w:rPr>
        <w:t>F. Informácie na strane pasív súvahy</w:t>
      </w:r>
    </w:p>
    <w:p w14:paraId="72C23B1B" w14:textId="77777777" w:rsidR="003126A9" w:rsidRDefault="003126A9" w:rsidP="003126A9">
      <w:pPr>
        <w:autoSpaceDE w:val="0"/>
        <w:autoSpaceDN w:val="0"/>
        <w:adjustRightInd w:val="0"/>
        <w:spacing w:after="0" w:line="240" w:lineRule="auto"/>
        <w:rPr>
          <w:rFonts w:ascii="Arial" w:hAnsi="Arial" w:cs="Arial"/>
          <w:b/>
          <w:sz w:val="20"/>
          <w:szCs w:val="20"/>
        </w:rPr>
      </w:pPr>
      <w:r>
        <w:rPr>
          <w:rFonts w:ascii="Arial" w:hAnsi="Arial" w:cs="Arial"/>
          <w:b/>
          <w:sz w:val="20"/>
          <w:szCs w:val="20"/>
        </w:rPr>
        <w:t>1. Základné imanie</w:t>
      </w:r>
    </w:p>
    <w:p w14:paraId="206273E5" w14:textId="77777777" w:rsidR="003126A9" w:rsidRDefault="003126A9" w:rsidP="003126A9">
      <w:pPr>
        <w:autoSpaceDE w:val="0"/>
        <w:autoSpaceDN w:val="0"/>
        <w:adjustRightInd w:val="0"/>
        <w:spacing w:after="0" w:line="240" w:lineRule="auto"/>
        <w:rPr>
          <w:rFonts w:ascii="Arial" w:hAnsi="Arial" w:cs="Arial"/>
          <w:b/>
          <w:sz w:val="20"/>
          <w:szCs w:val="20"/>
        </w:rPr>
      </w:pPr>
    </w:p>
    <w:p w14:paraId="7C04E00B" w14:textId="78AFE685" w:rsidR="003126A9" w:rsidRDefault="003126A9" w:rsidP="003126A9">
      <w:pPr>
        <w:autoSpaceDE w:val="0"/>
        <w:autoSpaceDN w:val="0"/>
        <w:adjustRightInd w:val="0"/>
        <w:spacing w:after="0" w:line="240" w:lineRule="auto"/>
        <w:rPr>
          <w:rFonts w:ascii="Arial" w:hAnsi="Arial" w:cs="Arial"/>
          <w:sz w:val="20"/>
          <w:szCs w:val="20"/>
        </w:rPr>
      </w:pPr>
      <w:r>
        <w:rPr>
          <w:rFonts w:ascii="Arial" w:hAnsi="Arial" w:cs="Arial"/>
          <w:sz w:val="20"/>
          <w:szCs w:val="20"/>
        </w:rPr>
        <w:t>Výška základného imania sa v priebehu roka nezmenila a činí</w:t>
      </w:r>
      <w:r w:rsidR="00F01D8D">
        <w:rPr>
          <w:rFonts w:ascii="Arial" w:hAnsi="Arial" w:cs="Arial"/>
          <w:sz w:val="20"/>
          <w:szCs w:val="20"/>
        </w:rPr>
        <w:t xml:space="preserve"> </w:t>
      </w:r>
      <w:r w:rsidR="0013156B">
        <w:rPr>
          <w:rFonts w:ascii="Arial" w:hAnsi="Arial" w:cs="Arial"/>
          <w:sz w:val="20"/>
          <w:szCs w:val="20"/>
        </w:rPr>
        <w:t>5.000</w:t>
      </w:r>
      <w:r w:rsidR="00F01D8D">
        <w:rPr>
          <w:rFonts w:ascii="Arial" w:hAnsi="Arial" w:cs="Arial"/>
          <w:sz w:val="20"/>
          <w:szCs w:val="20"/>
        </w:rPr>
        <w:t>,- eur. Ku dňu 31.12.202</w:t>
      </w:r>
      <w:r w:rsidR="0013156B">
        <w:rPr>
          <w:rFonts w:ascii="Arial" w:hAnsi="Arial" w:cs="Arial"/>
          <w:sz w:val="20"/>
          <w:szCs w:val="20"/>
        </w:rPr>
        <w:t xml:space="preserve">4 </w:t>
      </w:r>
      <w:r>
        <w:rPr>
          <w:rFonts w:ascii="Arial" w:hAnsi="Arial" w:cs="Arial"/>
          <w:sz w:val="20"/>
          <w:szCs w:val="20"/>
        </w:rPr>
        <w:t>účtovnej závierky  je základné imanie splatené v celom rozsahu a v tejto hodnote je zapísané v obchodnom registri príslušného registrového súdu.</w:t>
      </w:r>
    </w:p>
    <w:p w14:paraId="62140D9D" w14:textId="77777777" w:rsidR="003126A9" w:rsidRDefault="003126A9" w:rsidP="003126A9">
      <w:pPr>
        <w:autoSpaceDE w:val="0"/>
        <w:autoSpaceDN w:val="0"/>
        <w:adjustRightInd w:val="0"/>
        <w:spacing w:after="0" w:line="240" w:lineRule="auto"/>
        <w:rPr>
          <w:rFonts w:ascii="Arial" w:hAnsi="Arial" w:cs="Arial"/>
          <w:sz w:val="20"/>
          <w:szCs w:val="20"/>
        </w:rPr>
      </w:pPr>
    </w:p>
    <w:p w14:paraId="7FD7CD44" w14:textId="77777777" w:rsidR="001444D5" w:rsidRDefault="001444D5" w:rsidP="003126A9">
      <w:pPr>
        <w:autoSpaceDE w:val="0"/>
        <w:autoSpaceDN w:val="0"/>
        <w:adjustRightInd w:val="0"/>
        <w:spacing w:after="0" w:line="240" w:lineRule="auto"/>
        <w:rPr>
          <w:rFonts w:ascii="Arial" w:hAnsi="Arial" w:cs="Arial"/>
          <w:sz w:val="20"/>
          <w:szCs w:val="20"/>
        </w:rPr>
      </w:pPr>
    </w:p>
    <w:p w14:paraId="14EAB4B3" w14:textId="77777777" w:rsidR="001444D5" w:rsidRPr="001444D5" w:rsidRDefault="001444D5" w:rsidP="003126A9">
      <w:pPr>
        <w:autoSpaceDE w:val="0"/>
        <w:autoSpaceDN w:val="0"/>
        <w:adjustRightInd w:val="0"/>
        <w:spacing w:after="0" w:line="240" w:lineRule="auto"/>
        <w:rPr>
          <w:rFonts w:ascii="Arial" w:hAnsi="Arial" w:cs="Arial"/>
          <w:b/>
          <w:sz w:val="20"/>
          <w:szCs w:val="20"/>
        </w:rPr>
      </w:pPr>
      <w:r w:rsidRPr="001444D5">
        <w:rPr>
          <w:rFonts w:ascii="Arial" w:hAnsi="Arial" w:cs="Arial"/>
          <w:b/>
          <w:sz w:val="20"/>
          <w:szCs w:val="20"/>
        </w:rPr>
        <w:t>2. Záväzky</w:t>
      </w:r>
    </w:p>
    <w:p w14:paraId="0B22E869" w14:textId="77777777" w:rsidR="001444D5" w:rsidRPr="003126A9" w:rsidRDefault="001444D5" w:rsidP="003126A9">
      <w:pPr>
        <w:autoSpaceDE w:val="0"/>
        <w:autoSpaceDN w:val="0"/>
        <w:adjustRightInd w:val="0"/>
        <w:spacing w:after="0" w:line="240" w:lineRule="auto"/>
        <w:rPr>
          <w:rFonts w:ascii="Arial" w:hAnsi="Arial" w:cs="Arial"/>
          <w:sz w:val="20"/>
          <w:szCs w:val="20"/>
        </w:rPr>
      </w:pPr>
    </w:p>
    <w:tbl>
      <w:tblPr>
        <w:tblW w:w="9609" w:type="dxa"/>
        <w:tblInd w:w="55" w:type="dxa"/>
        <w:tblCellMar>
          <w:left w:w="70" w:type="dxa"/>
          <w:right w:w="70" w:type="dxa"/>
        </w:tblCellMar>
        <w:tblLook w:val="04A0" w:firstRow="1" w:lastRow="0" w:firstColumn="1" w:lastColumn="0" w:noHBand="0" w:noVBand="1"/>
      </w:tblPr>
      <w:tblGrid>
        <w:gridCol w:w="963"/>
        <w:gridCol w:w="963"/>
        <w:gridCol w:w="963"/>
        <w:gridCol w:w="960"/>
        <w:gridCol w:w="960"/>
        <w:gridCol w:w="960"/>
        <w:gridCol w:w="960"/>
        <w:gridCol w:w="2502"/>
        <w:gridCol w:w="189"/>
        <w:gridCol w:w="189"/>
      </w:tblGrid>
      <w:tr w:rsidR="001444D5" w:rsidRPr="00351998" w14:paraId="1AA8105B" w14:textId="77777777" w:rsidTr="0073307E">
        <w:trPr>
          <w:trHeight w:val="288"/>
        </w:trPr>
        <w:tc>
          <w:tcPr>
            <w:tcW w:w="963" w:type="dxa"/>
            <w:tcBorders>
              <w:top w:val="nil"/>
              <w:left w:val="nil"/>
              <w:bottom w:val="nil"/>
              <w:right w:val="nil"/>
            </w:tcBorders>
            <w:noWrap/>
            <w:vAlign w:val="bottom"/>
            <w:hideMark/>
          </w:tcPr>
          <w:p w14:paraId="553AAC28"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963" w:type="dxa"/>
            <w:tcBorders>
              <w:top w:val="nil"/>
              <w:left w:val="nil"/>
              <w:bottom w:val="nil"/>
              <w:right w:val="nil"/>
            </w:tcBorders>
            <w:noWrap/>
            <w:vAlign w:val="bottom"/>
            <w:hideMark/>
          </w:tcPr>
          <w:p w14:paraId="46EB5438"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963" w:type="dxa"/>
            <w:tcBorders>
              <w:top w:val="nil"/>
              <w:left w:val="nil"/>
              <w:bottom w:val="nil"/>
              <w:right w:val="nil"/>
            </w:tcBorders>
            <w:noWrap/>
            <w:vAlign w:val="bottom"/>
            <w:hideMark/>
          </w:tcPr>
          <w:p w14:paraId="4D0AD271"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33381AAF"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0A64790E" w14:textId="77777777" w:rsidR="001444D5" w:rsidRPr="00351998" w:rsidRDefault="001444D5" w:rsidP="0073307E">
            <w:pPr>
              <w:spacing w:after="0" w:line="240" w:lineRule="auto"/>
              <w:rPr>
                <w:rFonts w:ascii="Calibri" w:eastAsia="Times New Roman" w:hAnsi="Calibri" w:cs="Calibri"/>
                <w:b/>
                <w:bCs/>
                <w:color w:val="000000"/>
                <w:lang w:eastAsia="sk-SK"/>
              </w:rPr>
            </w:pPr>
            <w:r w:rsidRPr="00351998">
              <w:rPr>
                <w:rFonts w:ascii="Calibri" w:eastAsia="Times New Roman" w:hAnsi="Calibri" w:cs="Calibri"/>
                <w:b/>
                <w:bCs/>
                <w:color w:val="000000"/>
                <w:lang w:eastAsia="sk-SK"/>
              </w:rPr>
              <w:t>Bežné ÚO</w:t>
            </w:r>
          </w:p>
        </w:tc>
        <w:tc>
          <w:tcPr>
            <w:tcW w:w="960" w:type="dxa"/>
            <w:tcBorders>
              <w:top w:val="nil"/>
              <w:left w:val="nil"/>
              <w:bottom w:val="nil"/>
              <w:right w:val="nil"/>
            </w:tcBorders>
            <w:noWrap/>
            <w:vAlign w:val="bottom"/>
            <w:hideMark/>
          </w:tcPr>
          <w:p w14:paraId="4B84BA85"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3DF44F24"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2880" w:type="dxa"/>
            <w:gridSpan w:val="3"/>
            <w:tcBorders>
              <w:top w:val="nil"/>
              <w:left w:val="nil"/>
              <w:bottom w:val="nil"/>
              <w:right w:val="nil"/>
            </w:tcBorders>
            <w:noWrap/>
            <w:vAlign w:val="bottom"/>
            <w:hideMark/>
          </w:tcPr>
          <w:p w14:paraId="608CF536" w14:textId="77777777" w:rsidR="001444D5" w:rsidRPr="00351998" w:rsidRDefault="001444D5" w:rsidP="0073307E">
            <w:pPr>
              <w:spacing w:after="0" w:line="240" w:lineRule="auto"/>
              <w:rPr>
                <w:rFonts w:ascii="Calibri" w:eastAsia="Times New Roman" w:hAnsi="Calibri" w:cs="Calibri"/>
                <w:b/>
                <w:bCs/>
                <w:color w:val="000000"/>
                <w:lang w:eastAsia="sk-SK"/>
              </w:rPr>
            </w:pPr>
            <w:r w:rsidRPr="00351998">
              <w:rPr>
                <w:rFonts w:ascii="Calibri" w:eastAsia="Times New Roman" w:hAnsi="Calibri" w:cs="Calibri"/>
                <w:b/>
                <w:bCs/>
                <w:color w:val="000000"/>
                <w:lang w:eastAsia="sk-SK"/>
              </w:rPr>
              <w:t xml:space="preserve">bezprostredne </w:t>
            </w:r>
            <w:proofErr w:type="spellStart"/>
            <w:r w:rsidRPr="00351998">
              <w:rPr>
                <w:rFonts w:ascii="Calibri" w:eastAsia="Times New Roman" w:hAnsi="Calibri" w:cs="Calibri"/>
                <w:b/>
                <w:bCs/>
                <w:color w:val="000000"/>
                <w:lang w:eastAsia="sk-SK"/>
              </w:rPr>
              <w:t>predch.ÚO</w:t>
            </w:r>
            <w:proofErr w:type="spellEnd"/>
          </w:p>
        </w:tc>
      </w:tr>
      <w:tr w:rsidR="001444D5" w:rsidRPr="00351998" w14:paraId="54B42157" w14:textId="77777777" w:rsidTr="0073307E">
        <w:trPr>
          <w:trHeight w:val="288"/>
        </w:trPr>
        <w:tc>
          <w:tcPr>
            <w:tcW w:w="3849" w:type="dxa"/>
            <w:gridSpan w:val="4"/>
            <w:tcBorders>
              <w:top w:val="nil"/>
              <w:left w:val="nil"/>
              <w:bottom w:val="nil"/>
              <w:right w:val="nil"/>
            </w:tcBorders>
            <w:noWrap/>
            <w:vAlign w:val="bottom"/>
            <w:hideMark/>
          </w:tcPr>
          <w:p w14:paraId="3C883093" w14:textId="77777777" w:rsidR="001444D5" w:rsidRPr="00351998" w:rsidRDefault="001444D5" w:rsidP="001444D5">
            <w:pPr>
              <w:spacing w:after="0" w:line="240" w:lineRule="auto"/>
              <w:rPr>
                <w:rFonts w:ascii="Calibri" w:eastAsia="Times New Roman" w:hAnsi="Calibri" w:cs="Calibri"/>
                <w:color w:val="000000"/>
                <w:lang w:eastAsia="sk-SK"/>
              </w:rPr>
            </w:pPr>
            <w:r>
              <w:rPr>
                <w:rFonts w:ascii="Calibri" w:eastAsia="Times New Roman" w:hAnsi="Calibri" w:cs="Calibri"/>
                <w:color w:val="000000"/>
                <w:lang w:eastAsia="sk-SK"/>
              </w:rPr>
              <w:t>Záväzky</w:t>
            </w:r>
            <w:r w:rsidRPr="00351998">
              <w:rPr>
                <w:rFonts w:ascii="Calibri" w:eastAsia="Times New Roman" w:hAnsi="Calibri" w:cs="Calibri"/>
                <w:color w:val="000000"/>
                <w:lang w:eastAsia="sk-SK"/>
              </w:rPr>
              <w:t xml:space="preserve"> pred lehotou splatnosti</w:t>
            </w:r>
          </w:p>
        </w:tc>
        <w:tc>
          <w:tcPr>
            <w:tcW w:w="960" w:type="dxa"/>
            <w:tcBorders>
              <w:top w:val="nil"/>
              <w:left w:val="nil"/>
              <w:bottom w:val="nil"/>
              <w:right w:val="nil"/>
            </w:tcBorders>
            <w:noWrap/>
            <w:vAlign w:val="bottom"/>
            <w:hideMark/>
          </w:tcPr>
          <w:p w14:paraId="4FBC561C" w14:textId="155B5C74" w:rsidR="001444D5" w:rsidRPr="00351998" w:rsidRDefault="001D38D2" w:rsidP="0073307E">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7200</w:t>
            </w:r>
            <w:r w:rsidR="0013156B">
              <w:rPr>
                <w:rFonts w:ascii="Calibri" w:eastAsia="Times New Roman" w:hAnsi="Calibri" w:cs="Calibri"/>
                <w:color w:val="000000"/>
                <w:lang w:eastAsia="sk-SK"/>
              </w:rPr>
              <w:t>0</w:t>
            </w:r>
          </w:p>
        </w:tc>
        <w:tc>
          <w:tcPr>
            <w:tcW w:w="960" w:type="dxa"/>
            <w:tcBorders>
              <w:top w:val="nil"/>
              <w:left w:val="nil"/>
              <w:bottom w:val="nil"/>
              <w:right w:val="nil"/>
            </w:tcBorders>
            <w:noWrap/>
            <w:vAlign w:val="bottom"/>
            <w:hideMark/>
          </w:tcPr>
          <w:p w14:paraId="074060CB"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4BCDFF72"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2502" w:type="dxa"/>
            <w:tcBorders>
              <w:top w:val="nil"/>
              <w:left w:val="nil"/>
              <w:bottom w:val="nil"/>
              <w:right w:val="nil"/>
            </w:tcBorders>
            <w:noWrap/>
            <w:vAlign w:val="bottom"/>
            <w:hideMark/>
          </w:tcPr>
          <w:p w14:paraId="38CD9EFE" w14:textId="3AF2859C" w:rsidR="001444D5" w:rsidRPr="00351998" w:rsidRDefault="0013156B" w:rsidP="0073307E">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0</w:t>
            </w:r>
          </w:p>
        </w:tc>
        <w:tc>
          <w:tcPr>
            <w:tcW w:w="189" w:type="dxa"/>
            <w:tcBorders>
              <w:top w:val="nil"/>
              <w:left w:val="nil"/>
              <w:bottom w:val="nil"/>
              <w:right w:val="nil"/>
            </w:tcBorders>
            <w:noWrap/>
            <w:vAlign w:val="bottom"/>
            <w:hideMark/>
          </w:tcPr>
          <w:p w14:paraId="4359434D"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189" w:type="dxa"/>
            <w:tcBorders>
              <w:top w:val="nil"/>
              <w:left w:val="nil"/>
              <w:bottom w:val="nil"/>
              <w:right w:val="nil"/>
            </w:tcBorders>
            <w:noWrap/>
            <w:vAlign w:val="bottom"/>
            <w:hideMark/>
          </w:tcPr>
          <w:p w14:paraId="5277B052" w14:textId="77777777" w:rsidR="001444D5" w:rsidRPr="00351998" w:rsidRDefault="001444D5" w:rsidP="0073307E">
            <w:pPr>
              <w:spacing w:after="0" w:line="240" w:lineRule="auto"/>
              <w:rPr>
                <w:rFonts w:ascii="Calibri" w:eastAsia="Times New Roman" w:hAnsi="Calibri" w:cs="Calibri"/>
                <w:color w:val="000000"/>
                <w:lang w:eastAsia="sk-SK"/>
              </w:rPr>
            </w:pPr>
          </w:p>
        </w:tc>
      </w:tr>
      <w:tr w:rsidR="001444D5" w:rsidRPr="00351998" w14:paraId="0391755E" w14:textId="77777777" w:rsidTr="0073307E">
        <w:trPr>
          <w:trHeight w:val="288"/>
        </w:trPr>
        <w:tc>
          <w:tcPr>
            <w:tcW w:w="2889" w:type="dxa"/>
            <w:gridSpan w:val="3"/>
            <w:tcBorders>
              <w:top w:val="nil"/>
              <w:left w:val="nil"/>
              <w:bottom w:val="nil"/>
              <w:right w:val="nil"/>
            </w:tcBorders>
            <w:noWrap/>
            <w:vAlign w:val="bottom"/>
            <w:hideMark/>
          </w:tcPr>
          <w:p w14:paraId="1D6FE17F" w14:textId="77777777" w:rsidR="001444D5" w:rsidRPr="00351998" w:rsidRDefault="001444D5" w:rsidP="0073307E">
            <w:pPr>
              <w:spacing w:after="0" w:line="240" w:lineRule="auto"/>
              <w:rPr>
                <w:rFonts w:ascii="Calibri" w:eastAsia="Times New Roman" w:hAnsi="Calibri" w:cs="Calibri"/>
                <w:color w:val="000000"/>
                <w:lang w:eastAsia="sk-SK"/>
              </w:rPr>
            </w:pPr>
            <w:r>
              <w:rPr>
                <w:rFonts w:ascii="Calibri" w:eastAsia="Times New Roman" w:hAnsi="Calibri" w:cs="Calibri"/>
                <w:color w:val="000000"/>
                <w:lang w:eastAsia="sk-SK"/>
              </w:rPr>
              <w:t>Záväzky</w:t>
            </w:r>
            <w:r w:rsidRPr="00351998">
              <w:rPr>
                <w:rFonts w:ascii="Calibri" w:eastAsia="Times New Roman" w:hAnsi="Calibri" w:cs="Calibri"/>
                <w:color w:val="000000"/>
                <w:lang w:eastAsia="sk-SK"/>
              </w:rPr>
              <w:t xml:space="preserve"> po lehote splatnosti</w:t>
            </w:r>
          </w:p>
        </w:tc>
        <w:tc>
          <w:tcPr>
            <w:tcW w:w="960" w:type="dxa"/>
            <w:tcBorders>
              <w:top w:val="nil"/>
              <w:left w:val="nil"/>
              <w:bottom w:val="nil"/>
              <w:right w:val="nil"/>
            </w:tcBorders>
            <w:noWrap/>
            <w:vAlign w:val="bottom"/>
            <w:hideMark/>
          </w:tcPr>
          <w:p w14:paraId="682A8546"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4247BADA" w14:textId="77777777" w:rsidR="001444D5" w:rsidRPr="00351998" w:rsidRDefault="001444D5" w:rsidP="0073307E">
            <w:pPr>
              <w:spacing w:after="0" w:line="240" w:lineRule="auto"/>
              <w:jc w:val="right"/>
              <w:rPr>
                <w:rFonts w:ascii="Calibri" w:eastAsia="Times New Roman" w:hAnsi="Calibri" w:cs="Calibri"/>
                <w:color w:val="000000"/>
                <w:lang w:eastAsia="sk-SK"/>
              </w:rPr>
            </w:pPr>
            <w:r w:rsidRPr="00351998">
              <w:rPr>
                <w:rFonts w:ascii="Calibri" w:eastAsia="Times New Roman" w:hAnsi="Calibri" w:cs="Calibri"/>
                <w:color w:val="000000"/>
                <w:lang w:eastAsia="sk-SK"/>
              </w:rPr>
              <w:t>0</w:t>
            </w:r>
          </w:p>
        </w:tc>
        <w:tc>
          <w:tcPr>
            <w:tcW w:w="960" w:type="dxa"/>
            <w:tcBorders>
              <w:top w:val="nil"/>
              <w:left w:val="nil"/>
              <w:bottom w:val="nil"/>
              <w:right w:val="nil"/>
            </w:tcBorders>
            <w:noWrap/>
            <w:vAlign w:val="bottom"/>
            <w:hideMark/>
          </w:tcPr>
          <w:p w14:paraId="54D810AA"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000430F0"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2502" w:type="dxa"/>
            <w:tcBorders>
              <w:top w:val="nil"/>
              <w:left w:val="nil"/>
              <w:bottom w:val="nil"/>
              <w:right w:val="nil"/>
            </w:tcBorders>
            <w:noWrap/>
            <w:vAlign w:val="bottom"/>
            <w:hideMark/>
          </w:tcPr>
          <w:p w14:paraId="3BD61F3C" w14:textId="77777777" w:rsidR="001444D5" w:rsidRPr="00351998" w:rsidRDefault="001444D5" w:rsidP="0073307E">
            <w:pPr>
              <w:spacing w:after="0" w:line="240" w:lineRule="auto"/>
              <w:jc w:val="right"/>
              <w:rPr>
                <w:rFonts w:ascii="Calibri" w:eastAsia="Times New Roman" w:hAnsi="Calibri" w:cs="Calibri"/>
                <w:color w:val="000000"/>
                <w:lang w:eastAsia="sk-SK"/>
              </w:rPr>
            </w:pPr>
            <w:r w:rsidRPr="00351998">
              <w:rPr>
                <w:rFonts w:ascii="Calibri" w:eastAsia="Times New Roman" w:hAnsi="Calibri" w:cs="Calibri"/>
                <w:color w:val="000000"/>
                <w:lang w:eastAsia="sk-SK"/>
              </w:rPr>
              <w:t>0</w:t>
            </w:r>
          </w:p>
        </w:tc>
        <w:tc>
          <w:tcPr>
            <w:tcW w:w="189" w:type="dxa"/>
            <w:tcBorders>
              <w:top w:val="nil"/>
              <w:left w:val="nil"/>
              <w:bottom w:val="nil"/>
              <w:right w:val="nil"/>
            </w:tcBorders>
            <w:noWrap/>
            <w:vAlign w:val="bottom"/>
            <w:hideMark/>
          </w:tcPr>
          <w:p w14:paraId="2079158B"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189" w:type="dxa"/>
            <w:tcBorders>
              <w:top w:val="nil"/>
              <w:left w:val="nil"/>
              <w:bottom w:val="nil"/>
              <w:right w:val="nil"/>
            </w:tcBorders>
            <w:noWrap/>
            <w:vAlign w:val="bottom"/>
            <w:hideMark/>
          </w:tcPr>
          <w:p w14:paraId="603C478A" w14:textId="77777777" w:rsidR="001444D5" w:rsidRPr="00351998" w:rsidRDefault="001444D5" w:rsidP="0073307E">
            <w:pPr>
              <w:spacing w:after="0" w:line="240" w:lineRule="auto"/>
              <w:rPr>
                <w:rFonts w:ascii="Calibri" w:eastAsia="Times New Roman" w:hAnsi="Calibri" w:cs="Calibri"/>
                <w:color w:val="000000"/>
                <w:lang w:eastAsia="sk-SK"/>
              </w:rPr>
            </w:pPr>
          </w:p>
        </w:tc>
      </w:tr>
      <w:tr w:rsidR="001444D5" w:rsidRPr="00351998" w14:paraId="3CE24E9F" w14:textId="77777777" w:rsidTr="0073307E">
        <w:trPr>
          <w:trHeight w:val="288"/>
        </w:trPr>
        <w:tc>
          <w:tcPr>
            <w:tcW w:w="2889" w:type="dxa"/>
            <w:gridSpan w:val="3"/>
            <w:tcBorders>
              <w:top w:val="nil"/>
              <w:left w:val="nil"/>
              <w:bottom w:val="nil"/>
              <w:right w:val="nil"/>
            </w:tcBorders>
            <w:noWrap/>
            <w:vAlign w:val="bottom"/>
            <w:hideMark/>
          </w:tcPr>
          <w:p w14:paraId="7E5050C4" w14:textId="77777777" w:rsidR="001444D5" w:rsidRPr="00351998" w:rsidRDefault="001444D5" w:rsidP="001444D5">
            <w:pPr>
              <w:spacing w:after="0" w:line="240" w:lineRule="auto"/>
              <w:rPr>
                <w:rFonts w:ascii="Calibri" w:eastAsia="Times New Roman" w:hAnsi="Calibri" w:cs="Calibri"/>
                <w:b/>
                <w:bCs/>
                <w:color w:val="000000"/>
                <w:lang w:eastAsia="sk-SK"/>
              </w:rPr>
            </w:pPr>
            <w:r w:rsidRPr="00351998">
              <w:rPr>
                <w:rFonts w:ascii="Calibri" w:eastAsia="Times New Roman" w:hAnsi="Calibri" w:cs="Calibri"/>
                <w:b/>
                <w:bCs/>
                <w:color w:val="000000"/>
                <w:lang w:eastAsia="sk-SK"/>
              </w:rPr>
              <w:t xml:space="preserve">Krátkodobé </w:t>
            </w:r>
            <w:r>
              <w:rPr>
                <w:rFonts w:ascii="Calibri" w:eastAsia="Times New Roman" w:hAnsi="Calibri" w:cs="Calibri"/>
                <w:b/>
                <w:bCs/>
                <w:color w:val="000000"/>
                <w:lang w:eastAsia="sk-SK"/>
              </w:rPr>
              <w:t>záväz</w:t>
            </w:r>
            <w:r w:rsidRPr="00351998">
              <w:rPr>
                <w:rFonts w:ascii="Calibri" w:eastAsia="Times New Roman" w:hAnsi="Calibri" w:cs="Calibri"/>
                <w:b/>
                <w:bCs/>
                <w:color w:val="000000"/>
                <w:lang w:eastAsia="sk-SK"/>
              </w:rPr>
              <w:t>ky spolu</w:t>
            </w:r>
          </w:p>
        </w:tc>
        <w:tc>
          <w:tcPr>
            <w:tcW w:w="960" w:type="dxa"/>
            <w:tcBorders>
              <w:top w:val="nil"/>
              <w:left w:val="nil"/>
              <w:bottom w:val="nil"/>
              <w:right w:val="nil"/>
            </w:tcBorders>
            <w:noWrap/>
            <w:vAlign w:val="bottom"/>
            <w:hideMark/>
          </w:tcPr>
          <w:p w14:paraId="6A376331"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69E52F88" w14:textId="44F1538A" w:rsidR="001444D5" w:rsidRPr="00351998" w:rsidRDefault="001D38D2" w:rsidP="0073307E">
            <w:pPr>
              <w:spacing w:after="0" w:line="240" w:lineRule="auto"/>
              <w:jc w:val="right"/>
              <w:rPr>
                <w:rFonts w:ascii="Calibri" w:eastAsia="Times New Roman" w:hAnsi="Calibri" w:cs="Calibri"/>
                <w:b/>
                <w:bCs/>
                <w:color w:val="000000"/>
                <w:lang w:eastAsia="sk-SK"/>
              </w:rPr>
            </w:pPr>
            <w:r>
              <w:rPr>
                <w:rFonts w:ascii="Calibri" w:eastAsia="Times New Roman" w:hAnsi="Calibri" w:cs="Calibri"/>
                <w:b/>
                <w:bCs/>
                <w:color w:val="000000"/>
                <w:lang w:eastAsia="sk-SK"/>
              </w:rPr>
              <w:t>7200</w:t>
            </w:r>
            <w:r w:rsidR="0013156B">
              <w:rPr>
                <w:rFonts w:ascii="Calibri" w:eastAsia="Times New Roman" w:hAnsi="Calibri" w:cs="Calibri"/>
                <w:b/>
                <w:bCs/>
                <w:color w:val="000000"/>
                <w:lang w:eastAsia="sk-SK"/>
              </w:rPr>
              <w:t>0</w:t>
            </w:r>
          </w:p>
        </w:tc>
        <w:tc>
          <w:tcPr>
            <w:tcW w:w="960" w:type="dxa"/>
            <w:tcBorders>
              <w:top w:val="nil"/>
              <w:left w:val="nil"/>
              <w:bottom w:val="nil"/>
              <w:right w:val="nil"/>
            </w:tcBorders>
            <w:noWrap/>
            <w:vAlign w:val="bottom"/>
            <w:hideMark/>
          </w:tcPr>
          <w:p w14:paraId="185D615B"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516C9794"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2502" w:type="dxa"/>
            <w:tcBorders>
              <w:top w:val="nil"/>
              <w:left w:val="nil"/>
              <w:bottom w:val="nil"/>
              <w:right w:val="nil"/>
            </w:tcBorders>
            <w:noWrap/>
            <w:vAlign w:val="bottom"/>
            <w:hideMark/>
          </w:tcPr>
          <w:p w14:paraId="4DFFF975" w14:textId="6758580F" w:rsidR="001444D5" w:rsidRPr="00351998" w:rsidRDefault="0013156B" w:rsidP="0073307E">
            <w:pPr>
              <w:spacing w:after="0" w:line="240" w:lineRule="auto"/>
              <w:jc w:val="right"/>
              <w:rPr>
                <w:rFonts w:ascii="Calibri" w:eastAsia="Times New Roman" w:hAnsi="Calibri" w:cs="Calibri"/>
                <w:b/>
                <w:bCs/>
                <w:color w:val="000000"/>
                <w:lang w:eastAsia="sk-SK"/>
              </w:rPr>
            </w:pPr>
            <w:r>
              <w:rPr>
                <w:rFonts w:ascii="Calibri" w:eastAsia="Times New Roman" w:hAnsi="Calibri" w:cs="Calibri"/>
                <w:b/>
                <w:bCs/>
                <w:color w:val="000000"/>
                <w:lang w:eastAsia="sk-SK"/>
              </w:rPr>
              <w:t>0</w:t>
            </w:r>
          </w:p>
        </w:tc>
        <w:tc>
          <w:tcPr>
            <w:tcW w:w="189" w:type="dxa"/>
            <w:tcBorders>
              <w:top w:val="nil"/>
              <w:left w:val="nil"/>
              <w:bottom w:val="nil"/>
              <w:right w:val="nil"/>
            </w:tcBorders>
            <w:noWrap/>
            <w:vAlign w:val="bottom"/>
            <w:hideMark/>
          </w:tcPr>
          <w:p w14:paraId="7011DE89"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189" w:type="dxa"/>
            <w:tcBorders>
              <w:top w:val="nil"/>
              <w:left w:val="nil"/>
              <w:bottom w:val="nil"/>
              <w:right w:val="nil"/>
            </w:tcBorders>
            <w:noWrap/>
            <w:vAlign w:val="bottom"/>
            <w:hideMark/>
          </w:tcPr>
          <w:p w14:paraId="78931039" w14:textId="77777777" w:rsidR="001444D5" w:rsidRPr="00351998" w:rsidRDefault="001444D5" w:rsidP="0073307E">
            <w:pPr>
              <w:spacing w:after="0" w:line="240" w:lineRule="auto"/>
              <w:rPr>
                <w:rFonts w:ascii="Calibri" w:eastAsia="Times New Roman" w:hAnsi="Calibri" w:cs="Calibri"/>
                <w:color w:val="000000"/>
                <w:lang w:eastAsia="sk-SK"/>
              </w:rPr>
            </w:pPr>
          </w:p>
        </w:tc>
      </w:tr>
    </w:tbl>
    <w:p w14:paraId="50EF039A" w14:textId="77777777" w:rsidR="003126A9" w:rsidRPr="005A218F" w:rsidRDefault="003126A9" w:rsidP="002E271D">
      <w:pPr>
        <w:autoSpaceDE w:val="0"/>
        <w:autoSpaceDN w:val="0"/>
        <w:adjustRightInd w:val="0"/>
        <w:spacing w:after="0" w:line="240" w:lineRule="auto"/>
        <w:rPr>
          <w:rFonts w:ascii="Arial" w:hAnsi="Arial" w:cs="Arial"/>
          <w:sz w:val="20"/>
          <w:szCs w:val="20"/>
        </w:rPr>
      </w:pPr>
    </w:p>
    <w:p w14:paraId="7C69FC9D" w14:textId="77777777" w:rsidR="005A218F" w:rsidRDefault="005A218F" w:rsidP="002E271D">
      <w:pPr>
        <w:autoSpaceDE w:val="0"/>
        <w:autoSpaceDN w:val="0"/>
        <w:adjustRightInd w:val="0"/>
        <w:spacing w:after="0" w:line="240" w:lineRule="auto"/>
        <w:rPr>
          <w:rFonts w:ascii="Arial" w:hAnsi="Arial" w:cs="Arial"/>
          <w:sz w:val="20"/>
          <w:szCs w:val="20"/>
        </w:rPr>
      </w:pPr>
    </w:p>
    <w:p w14:paraId="090D12CB" w14:textId="77777777" w:rsidR="001444D5" w:rsidRDefault="001444D5"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3. Pôžičky a krátkodobé finančné výpomoci</w:t>
      </w:r>
    </w:p>
    <w:p w14:paraId="55969DAF" w14:textId="77777777" w:rsidR="001444D5" w:rsidRDefault="001444D5" w:rsidP="002E271D">
      <w:pPr>
        <w:autoSpaceDE w:val="0"/>
        <w:autoSpaceDN w:val="0"/>
        <w:adjustRightInd w:val="0"/>
        <w:spacing w:after="0" w:line="240" w:lineRule="auto"/>
        <w:rPr>
          <w:rFonts w:ascii="Arial" w:hAnsi="Arial" w:cs="Arial"/>
          <w:b/>
          <w:sz w:val="20"/>
          <w:szCs w:val="20"/>
        </w:rPr>
      </w:pPr>
    </w:p>
    <w:p w14:paraId="3D294707" w14:textId="19A7697D" w:rsidR="001444D5" w:rsidRDefault="001444D5" w:rsidP="002E271D">
      <w:pPr>
        <w:autoSpaceDE w:val="0"/>
        <w:autoSpaceDN w:val="0"/>
        <w:adjustRightInd w:val="0"/>
        <w:spacing w:after="0" w:line="240" w:lineRule="auto"/>
        <w:rPr>
          <w:rFonts w:ascii="Arial" w:hAnsi="Arial" w:cs="Arial"/>
          <w:sz w:val="20"/>
          <w:szCs w:val="20"/>
        </w:rPr>
      </w:pPr>
    </w:p>
    <w:p w14:paraId="73969FEC" w14:textId="77777777" w:rsidR="001444D5" w:rsidRPr="001444D5" w:rsidRDefault="001444D5" w:rsidP="002E271D">
      <w:pPr>
        <w:autoSpaceDE w:val="0"/>
        <w:autoSpaceDN w:val="0"/>
        <w:adjustRightInd w:val="0"/>
        <w:spacing w:after="0" w:line="240" w:lineRule="auto"/>
        <w:rPr>
          <w:rFonts w:ascii="Arial" w:hAnsi="Arial" w:cs="Arial"/>
          <w:b/>
          <w:sz w:val="20"/>
          <w:szCs w:val="20"/>
        </w:rPr>
      </w:pPr>
      <w:r w:rsidRPr="001444D5">
        <w:rPr>
          <w:rFonts w:ascii="Arial" w:hAnsi="Arial" w:cs="Arial"/>
          <w:b/>
          <w:sz w:val="20"/>
          <w:szCs w:val="20"/>
        </w:rPr>
        <w:t>G. Informácie o ekonomických vzťahoch účtovnej jednotky a spriaznených osôb</w:t>
      </w:r>
    </w:p>
    <w:p w14:paraId="1E072338" w14:textId="46868F77" w:rsidR="001444D5" w:rsidRDefault="001444D5" w:rsidP="002E271D">
      <w:pPr>
        <w:autoSpaceDE w:val="0"/>
        <w:autoSpaceDN w:val="0"/>
        <w:adjustRightInd w:val="0"/>
        <w:spacing w:after="0" w:line="240" w:lineRule="auto"/>
        <w:rPr>
          <w:rFonts w:ascii="Arial" w:hAnsi="Arial" w:cs="Arial"/>
          <w:sz w:val="20"/>
          <w:szCs w:val="20"/>
        </w:rPr>
      </w:pPr>
    </w:p>
    <w:p w14:paraId="12DED27E" w14:textId="77777777" w:rsidR="004D25C4" w:rsidRDefault="004D25C4" w:rsidP="002E271D">
      <w:pPr>
        <w:autoSpaceDE w:val="0"/>
        <w:autoSpaceDN w:val="0"/>
        <w:adjustRightInd w:val="0"/>
        <w:spacing w:after="0" w:line="240" w:lineRule="auto"/>
        <w:rPr>
          <w:rFonts w:ascii="Arial" w:hAnsi="Arial" w:cs="Arial"/>
          <w:sz w:val="20"/>
          <w:szCs w:val="20"/>
        </w:rPr>
      </w:pPr>
    </w:p>
    <w:p w14:paraId="093DF9A1" w14:textId="77777777" w:rsidR="004D25C4" w:rsidRDefault="004D25C4"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H. Informácie o skutočnostiach, ktoré nastali po dni, ku ktorému sa zostavuje účtovná závierka do dňa zostavenia účtovnej závierky</w:t>
      </w:r>
    </w:p>
    <w:p w14:paraId="299E3E67" w14:textId="77777777" w:rsidR="004D25C4" w:rsidRDefault="004D25C4" w:rsidP="002E271D">
      <w:pPr>
        <w:autoSpaceDE w:val="0"/>
        <w:autoSpaceDN w:val="0"/>
        <w:adjustRightInd w:val="0"/>
        <w:spacing w:after="0" w:line="240" w:lineRule="auto"/>
        <w:rPr>
          <w:rFonts w:ascii="Arial" w:hAnsi="Arial" w:cs="Arial"/>
          <w:b/>
          <w:sz w:val="20"/>
          <w:szCs w:val="20"/>
        </w:rPr>
      </w:pPr>
    </w:p>
    <w:p w14:paraId="36CCAFA3" w14:textId="17B8775A" w:rsidR="004D25C4" w:rsidRPr="004D25C4" w:rsidRDefault="004D25C4"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Po 31. decembri 202</w:t>
      </w:r>
      <w:r w:rsidR="001D38D2">
        <w:rPr>
          <w:rFonts w:ascii="Arial" w:hAnsi="Arial" w:cs="Arial"/>
          <w:sz w:val="20"/>
          <w:szCs w:val="20"/>
        </w:rPr>
        <w:t>5</w:t>
      </w:r>
      <w:r>
        <w:rPr>
          <w:rFonts w:ascii="Arial" w:hAnsi="Arial" w:cs="Arial"/>
          <w:sz w:val="20"/>
          <w:szCs w:val="20"/>
        </w:rPr>
        <w:t xml:space="preserve"> do dňa zostavenia závierky nenastali žiadne významné skutočnosti, ktoré by ovplyvnili výsledok hosp</w:t>
      </w:r>
      <w:r w:rsidR="0034300F">
        <w:rPr>
          <w:rFonts w:ascii="Arial" w:hAnsi="Arial" w:cs="Arial"/>
          <w:sz w:val="20"/>
          <w:szCs w:val="20"/>
        </w:rPr>
        <w:t>odárenia spoločnosti za rok 202</w:t>
      </w:r>
      <w:r w:rsidR="001D38D2">
        <w:rPr>
          <w:rFonts w:ascii="Arial" w:hAnsi="Arial" w:cs="Arial"/>
          <w:sz w:val="20"/>
          <w:szCs w:val="20"/>
        </w:rPr>
        <w:t>5</w:t>
      </w:r>
      <w:r>
        <w:rPr>
          <w:rFonts w:ascii="Arial" w:hAnsi="Arial" w:cs="Arial"/>
          <w:sz w:val="20"/>
          <w:szCs w:val="20"/>
        </w:rPr>
        <w:t xml:space="preserve">. </w:t>
      </w:r>
    </w:p>
    <w:sectPr w:rsidR="004D25C4" w:rsidRPr="004D25C4">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CE">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15267E"/>
    <w:multiLevelType w:val="hybridMultilevel"/>
    <w:tmpl w:val="8CFE97BA"/>
    <w:lvl w:ilvl="0" w:tplc="2FA8BFB8">
      <w:start w:val="2"/>
      <w:numFmt w:val="bullet"/>
      <w:lvlText w:val="-"/>
      <w:lvlJc w:val="left"/>
      <w:pPr>
        <w:ind w:left="720" w:hanging="360"/>
      </w:pPr>
      <w:rPr>
        <w:rFonts w:ascii="Arial CE" w:eastAsia="Times New Roman" w:hAnsi="Arial CE" w:cs="Arial CE"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31775DAA"/>
    <w:multiLevelType w:val="hybridMultilevel"/>
    <w:tmpl w:val="6BFABC14"/>
    <w:lvl w:ilvl="0" w:tplc="E44CEB5A">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3E9228D4"/>
    <w:multiLevelType w:val="hybridMultilevel"/>
    <w:tmpl w:val="80D61F26"/>
    <w:lvl w:ilvl="0" w:tplc="BED694C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16cid:durableId="889195012">
    <w:abstractNumId w:val="1"/>
  </w:num>
  <w:num w:numId="2" w16cid:durableId="1190878015">
    <w:abstractNumId w:val="2"/>
  </w:num>
  <w:num w:numId="3" w16cid:durableId="53172352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271D"/>
    <w:rsid w:val="000E2473"/>
    <w:rsid w:val="0013156B"/>
    <w:rsid w:val="001444D5"/>
    <w:rsid w:val="001D38D2"/>
    <w:rsid w:val="00225B95"/>
    <w:rsid w:val="00253B66"/>
    <w:rsid w:val="002E271D"/>
    <w:rsid w:val="003126A9"/>
    <w:rsid w:val="00335DE1"/>
    <w:rsid w:val="0034300F"/>
    <w:rsid w:val="00351998"/>
    <w:rsid w:val="00497565"/>
    <w:rsid w:val="004A369E"/>
    <w:rsid w:val="004D25C4"/>
    <w:rsid w:val="004F7AC7"/>
    <w:rsid w:val="005A218F"/>
    <w:rsid w:val="00680E2D"/>
    <w:rsid w:val="006841B9"/>
    <w:rsid w:val="006D141E"/>
    <w:rsid w:val="00740FCF"/>
    <w:rsid w:val="00752A88"/>
    <w:rsid w:val="00967F67"/>
    <w:rsid w:val="009C7169"/>
    <w:rsid w:val="00A60697"/>
    <w:rsid w:val="00D2649A"/>
    <w:rsid w:val="00D74DC1"/>
    <w:rsid w:val="00E16F73"/>
    <w:rsid w:val="00E75AEA"/>
    <w:rsid w:val="00E969E9"/>
    <w:rsid w:val="00F01D8D"/>
    <w:rsid w:val="00FF4E6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B2A252"/>
  <w15:docId w15:val="{1E3A0BA1-62BA-4EA8-814A-B76EB6B4F2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FF4E66"/>
    <w:pPr>
      <w:ind w:left="720"/>
      <w:contextualSpacing/>
    </w:pPr>
  </w:style>
  <w:style w:type="character" w:customStyle="1" w:styleId="ra">
    <w:name w:val="ra"/>
    <w:basedOn w:val="Predvolenpsmoodseku"/>
    <w:rsid w:val="00D2649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25565543">
      <w:bodyDiv w:val="1"/>
      <w:marLeft w:val="0"/>
      <w:marRight w:val="0"/>
      <w:marTop w:val="0"/>
      <w:marBottom w:val="0"/>
      <w:divBdr>
        <w:top w:val="none" w:sz="0" w:space="0" w:color="auto"/>
        <w:left w:val="none" w:sz="0" w:space="0" w:color="auto"/>
        <w:bottom w:val="none" w:sz="0" w:space="0" w:color="auto"/>
        <w:right w:val="none" w:sz="0" w:space="0" w:color="auto"/>
      </w:divBdr>
    </w:div>
    <w:div w:id="1222406854">
      <w:bodyDiv w:val="1"/>
      <w:marLeft w:val="0"/>
      <w:marRight w:val="0"/>
      <w:marTop w:val="0"/>
      <w:marBottom w:val="0"/>
      <w:divBdr>
        <w:top w:val="none" w:sz="0" w:space="0" w:color="auto"/>
        <w:left w:val="none" w:sz="0" w:space="0" w:color="auto"/>
        <w:bottom w:val="none" w:sz="0" w:space="0" w:color="auto"/>
        <w:right w:val="none" w:sz="0" w:space="0" w:color="auto"/>
      </w:divBdr>
    </w:div>
    <w:div w:id="1344237247">
      <w:bodyDiv w:val="1"/>
      <w:marLeft w:val="0"/>
      <w:marRight w:val="0"/>
      <w:marTop w:val="0"/>
      <w:marBottom w:val="0"/>
      <w:divBdr>
        <w:top w:val="none" w:sz="0" w:space="0" w:color="auto"/>
        <w:left w:val="none" w:sz="0" w:space="0" w:color="auto"/>
        <w:bottom w:val="none" w:sz="0" w:space="0" w:color="auto"/>
        <w:right w:val="none" w:sz="0" w:space="0" w:color="auto"/>
      </w:divBdr>
    </w:div>
    <w:div w:id="1419407250">
      <w:bodyDiv w:val="1"/>
      <w:marLeft w:val="0"/>
      <w:marRight w:val="0"/>
      <w:marTop w:val="0"/>
      <w:marBottom w:val="0"/>
      <w:divBdr>
        <w:top w:val="none" w:sz="0" w:space="0" w:color="auto"/>
        <w:left w:val="none" w:sz="0" w:space="0" w:color="auto"/>
        <w:bottom w:val="none" w:sz="0" w:space="0" w:color="auto"/>
        <w:right w:val="none" w:sz="0" w:space="0" w:color="auto"/>
      </w:divBdr>
    </w:div>
    <w:div w:id="1450315003">
      <w:bodyDiv w:val="1"/>
      <w:marLeft w:val="0"/>
      <w:marRight w:val="0"/>
      <w:marTop w:val="0"/>
      <w:marBottom w:val="0"/>
      <w:divBdr>
        <w:top w:val="none" w:sz="0" w:space="0" w:color="auto"/>
        <w:left w:val="none" w:sz="0" w:space="0" w:color="auto"/>
        <w:bottom w:val="none" w:sz="0" w:space="0" w:color="auto"/>
        <w:right w:val="none" w:sz="0" w:space="0" w:color="auto"/>
      </w:divBdr>
    </w:div>
    <w:div w:id="1531917447">
      <w:bodyDiv w:val="1"/>
      <w:marLeft w:val="0"/>
      <w:marRight w:val="0"/>
      <w:marTop w:val="0"/>
      <w:marBottom w:val="0"/>
      <w:divBdr>
        <w:top w:val="none" w:sz="0" w:space="0" w:color="auto"/>
        <w:left w:val="none" w:sz="0" w:space="0" w:color="auto"/>
        <w:bottom w:val="none" w:sz="0" w:space="0" w:color="auto"/>
        <w:right w:val="none" w:sz="0" w:space="0" w:color="auto"/>
      </w:divBdr>
    </w:div>
    <w:div w:id="18873316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1B97A16-1B88-4632-ACB5-1C64915510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6</Pages>
  <Words>1430</Words>
  <Characters>8154</Characters>
  <Application>Microsoft Office Word</Application>
  <DocSecurity>0</DocSecurity>
  <Lines>67</Lines>
  <Paragraphs>19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9565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Eva Šatanová</cp:lastModifiedBy>
  <cp:revision>2</cp:revision>
  <dcterms:created xsi:type="dcterms:W3CDTF">2026-03-24T13:11:00Z</dcterms:created>
  <dcterms:modified xsi:type="dcterms:W3CDTF">2026-03-24T13:11:00Z</dcterms:modified>
</cp:coreProperties>
</file>