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90B07" w14:textId="70FE225F"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366F60">
        <w:rPr>
          <w:sz w:val="32"/>
          <w:szCs w:val="32"/>
        </w:rPr>
        <w:t>závierke zostavenej k 31.12.</w:t>
      </w:r>
      <w:r w:rsidR="003B69BE">
        <w:rPr>
          <w:sz w:val="32"/>
          <w:szCs w:val="32"/>
        </w:rPr>
        <w:t>2025</w:t>
      </w:r>
    </w:p>
    <w:p w14:paraId="71E8DEA3" w14:textId="5B4806E1"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366F60">
        <w:rPr>
          <w:b/>
        </w:rPr>
        <w:t>2</w:t>
      </w:r>
      <w:r w:rsidR="003B69BE">
        <w:rPr>
          <w:b/>
        </w:rPr>
        <w:t>5</w:t>
      </w:r>
      <w:r>
        <w:rPr>
          <w:b/>
        </w:rPr>
        <w:t xml:space="preserve"> – 31.12.20</w:t>
      </w:r>
      <w:r w:rsidR="003B69BE">
        <w:rPr>
          <w:b/>
        </w:rPr>
        <w:t>25</w:t>
      </w:r>
    </w:p>
    <w:p w14:paraId="0DB1FDEB" w14:textId="77777777" w:rsidR="00473768" w:rsidRPr="00D15F31" w:rsidRDefault="00473768"/>
    <w:p w14:paraId="0066C6AA" w14:textId="77777777" w:rsidR="00473768" w:rsidRPr="00D15F31" w:rsidRDefault="00473768">
      <w:r w:rsidRPr="00D15F31">
        <w:rPr>
          <w:b/>
        </w:rPr>
        <w:t>Obchodné meno:</w:t>
      </w:r>
      <w:r w:rsidRPr="00D15F31">
        <w:t xml:space="preserve"> Denné rehabilitačné centrum VČIELKA </w:t>
      </w:r>
      <w:proofErr w:type="spellStart"/>
      <w:r w:rsidRPr="00D15F31">
        <w:t>n.o</w:t>
      </w:r>
      <w:proofErr w:type="spellEnd"/>
      <w:r w:rsidRPr="00D15F31">
        <w:t>.</w:t>
      </w:r>
    </w:p>
    <w:p w14:paraId="01E01445" w14:textId="77777777" w:rsidR="00473768" w:rsidRPr="00D15F31" w:rsidRDefault="00473768">
      <w:r w:rsidRPr="00D15F31">
        <w:rPr>
          <w:b/>
        </w:rPr>
        <w:t>Sídlo:</w:t>
      </w:r>
      <w:r w:rsidRPr="00D15F31">
        <w:t xml:space="preserve">  Podunajská 1248, Bratislava 82106</w:t>
      </w:r>
    </w:p>
    <w:p w14:paraId="0C764A80" w14:textId="77777777" w:rsidR="00473768" w:rsidRPr="00D15F31" w:rsidRDefault="00473768">
      <w:pPr>
        <w:rPr>
          <w:b/>
        </w:rPr>
      </w:pPr>
      <w:r w:rsidRPr="00D15F31">
        <w:rPr>
          <w:b/>
        </w:rPr>
        <w:t>IČO: 37924401      DIČ: 2022152781</w:t>
      </w:r>
    </w:p>
    <w:p w14:paraId="3114D187" w14:textId="77777777" w:rsidR="00473768" w:rsidRPr="00D15F31" w:rsidRDefault="00473768">
      <w:r w:rsidRPr="00D15F31">
        <w:t>Dátum vzniku:  17.03.2006</w:t>
      </w:r>
    </w:p>
    <w:p w14:paraId="06B6F51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Zakladateľmi neziskovej organizácie Denné rehabilitačné centrum VČIELKA, </w:t>
      </w:r>
      <w:proofErr w:type="spellStart"/>
      <w:r w:rsidRPr="00D15F31">
        <w:rPr>
          <w:rFonts w:cs="ArialNarrow"/>
        </w:rPr>
        <w:t>n.o</w:t>
      </w:r>
      <w:proofErr w:type="spellEnd"/>
      <w:r w:rsidRPr="00D15F31">
        <w:rPr>
          <w:rFonts w:cs="ArialNarrow"/>
        </w:rPr>
        <w:t>. je</w:t>
      </w:r>
      <w:r w:rsidR="00B50D94">
        <w:rPr>
          <w:rFonts w:cs="ArialNarrow"/>
        </w:rPr>
        <w:t xml:space="preserve"> </w:t>
      </w:r>
      <w:r w:rsidRPr="00D15F31">
        <w:rPr>
          <w:rFonts w:cs="ArialNarrow"/>
        </w:rPr>
        <w:t xml:space="preserve">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14:paraId="33E5F2D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 Riaditeľom je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14:paraId="17A15AF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42B6A7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bola založená na účel poskytovať všeobecné prospešné služby prostredníctvom zriadeného rehabilitačného strediska v Bratislave zdravotne ťažko postihnutým deťom, s cieľom aktivizovať vnútorné schopnosti na prekonanie osobnostných a sociálnych dôsledkov ťažkého zdravotného postihnutia.</w:t>
      </w:r>
    </w:p>
    <w:p w14:paraId="309F55C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6BAB1BA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14:paraId="1E51DCF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14:paraId="459767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14:paraId="5C70E6D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14:paraId="72545FC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29EC474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877B99F" w14:textId="3868AD19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201</w:t>
      </w:r>
      <w:r w:rsidR="00B50D94">
        <w:rPr>
          <w:rFonts w:cs="ArialNarrow"/>
        </w:rPr>
        <w:t>9</w:t>
      </w:r>
      <w:r w:rsidRPr="00D15F31">
        <w:rPr>
          <w:rFonts w:cs="ArialNarrow"/>
        </w:rPr>
        <w:t xml:space="preserve"> k poslednému dňu účtovného obdobia, </w:t>
      </w:r>
      <w:proofErr w:type="spellStart"/>
      <w:r w:rsidRPr="00D15F31">
        <w:rPr>
          <w:rFonts w:cs="ArialNarrow"/>
        </w:rPr>
        <w:t>t.j</w:t>
      </w:r>
      <w:proofErr w:type="spellEnd"/>
      <w:r w:rsidRPr="00D15F31">
        <w:rPr>
          <w:rFonts w:cs="ArialNarrow"/>
        </w:rPr>
        <w:t>. k 31.12.20</w:t>
      </w:r>
      <w:r w:rsidR="00366F60">
        <w:rPr>
          <w:rFonts w:cs="ArialNarrow"/>
        </w:rPr>
        <w:t>2</w:t>
      </w:r>
      <w:r w:rsidR="003B69BE">
        <w:rPr>
          <w:rFonts w:cs="ArialNarrow"/>
        </w:rPr>
        <w:t>5</w:t>
      </w:r>
      <w:r w:rsidRPr="00D15F31">
        <w:rPr>
          <w:rFonts w:cs="ArialNarrow"/>
        </w:rPr>
        <w:t xml:space="preserve"> ako riadna účtovná závierka.</w:t>
      </w:r>
    </w:p>
    <w:p w14:paraId="5418FD8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5DC1F13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14:paraId="744EA88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14:paraId="08A4716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DRH VČIELKA predpokladá pokračovať vo svojej činnosti aj budúcom roku.</w:t>
      </w:r>
    </w:p>
    <w:p w14:paraId="279F49F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14:paraId="24E588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14:paraId="14C02AA1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14:paraId="2B3019A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14:paraId="6F5450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14:paraId="10906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14:paraId="0F76FB8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14:paraId="629B972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14:paraId="060350E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14:paraId="4842455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14:paraId="316AFBA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14:paraId="70447E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14:paraId="0EBC59E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14:paraId="6AD125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14:paraId="7493610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14:paraId="54FF7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14:paraId="682FE67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14:paraId="10A9F89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14:paraId="63B3898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14:paraId="79AF1E5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14:paraId="4E2BA87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14:paraId="7BEB25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6F9C1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367BCBA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640885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14:paraId="34BBD7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554F3BB" w14:textId="0D372AD2"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SHV   1</w:t>
      </w:r>
      <w:r w:rsidR="00F27C07">
        <w:rPr>
          <w:rFonts w:cs="ArialNarrow"/>
        </w:rPr>
        <w:t>8748</w:t>
      </w:r>
      <w:r w:rsidRPr="00D15F31">
        <w:rPr>
          <w:rFonts w:cs="ArialNarrow"/>
        </w:rPr>
        <w:t xml:space="preserve">     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366F60">
        <w:rPr>
          <w:rFonts w:cs="ArialNarrow"/>
        </w:rPr>
        <w:t>2</w:t>
      </w:r>
      <w:r w:rsidR="003B69BE">
        <w:rPr>
          <w:rFonts w:cs="ArialNarrow"/>
        </w:rPr>
        <w:t>5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47171A7C" w14:textId="7B1770C8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</w:t>
      </w:r>
      <w:r w:rsidR="00B50D94">
        <w:rPr>
          <w:rFonts w:cs="ArialNarrow"/>
        </w:rPr>
        <w:t>18748</w:t>
      </w:r>
      <w:r w:rsidRPr="00D15F31">
        <w:rPr>
          <w:rFonts w:cs="ArialNarrow"/>
        </w:rPr>
        <w:t xml:space="preserve">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366F60">
        <w:rPr>
          <w:rFonts w:cs="ArialNarrow"/>
        </w:rPr>
        <w:t>2</w:t>
      </w:r>
      <w:r w:rsidR="003B69BE">
        <w:rPr>
          <w:rFonts w:cs="ArialNarrow"/>
        </w:rPr>
        <w:t>5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5C5FE0C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5405644" w14:textId="5E8B47D7"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640403">
        <w:t>26.</w:t>
      </w:r>
      <w:r w:rsidR="003B69BE">
        <w:t>447</w:t>
      </w:r>
      <w:r w:rsidR="00640403">
        <w:t>,-EUR</w:t>
      </w:r>
    </w:p>
    <w:p w14:paraId="703A4C36" w14:textId="59B48CEF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3B69BE">
        <w:t>3481</w:t>
      </w:r>
      <w:r w:rsidR="00640403">
        <w:t>,-EUR</w:t>
      </w:r>
    </w:p>
    <w:p w14:paraId="078AA7D6" w14:textId="77777777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14:paraId="6D5565B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14:paraId="002C7820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14:paraId="4509184D" w14:textId="653C01C3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 obchodného styku                 </w:t>
      </w:r>
      <w:r w:rsidR="003B69BE">
        <w:rPr>
          <w:rFonts w:cs="ArialNarrow"/>
        </w:rPr>
        <w:t>1750</w:t>
      </w:r>
    </w:p>
    <w:p w14:paraId="08F6100E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14:paraId="62D28EEC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</w:t>
      </w:r>
      <w:proofErr w:type="spellStart"/>
      <w:r w:rsidRPr="00D15F31">
        <w:rPr>
          <w:rFonts w:cs="ArialNarrow"/>
        </w:rPr>
        <w:t>soc.zabezpečenia</w:t>
      </w:r>
      <w:proofErr w:type="spellEnd"/>
      <w:r w:rsidRPr="00D15F31">
        <w:rPr>
          <w:rFonts w:cs="ArialNarrow"/>
        </w:rPr>
        <w:t xml:space="preserve">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14:paraId="42C1E98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14:paraId="242881D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109C582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 zo sociálneho fondu</w:t>
      </w:r>
    </w:p>
    <w:p w14:paraId="2EEAF31B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67D1559" w14:textId="7E2A9D1C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Začiatok    </w:t>
      </w:r>
      <w:r w:rsidR="00B50D94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B50D94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07A8B633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Tvorba        </w:t>
      </w:r>
      <w:r w:rsidR="001B20AD">
        <w:rPr>
          <w:rFonts w:cs="ArialNarrow-Bold"/>
          <w:bCs/>
        </w:rPr>
        <w:t xml:space="preserve">  </w:t>
      </w:r>
      <w:r w:rsidR="00B50D94">
        <w:rPr>
          <w:rFonts w:cs="ArialNarrow-Bold"/>
          <w:bCs/>
        </w:rPr>
        <w:t>0</w:t>
      </w:r>
    </w:p>
    <w:p w14:paraId="6E628536" w14:textId="43DA281E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proofErr w:type="spellStart"/>
      <w:r w:rsidRPr="00D15F31">
        <w:rPr>
          <w:rFonts w:cs="ArialNarrow-Bold"/>
          <w:bCs/>
        </w:rPr>
        <w:t>Konec</w:t>
      </w:r>
      <w:proofErr w:type="spellEnd"/>
      <w:r w:rsidRPr="00D15F31">
        <w:rPr>
          <w:rFonts w:cs="ArialNarrow-Bold"/>
          <w:bCs/>
        </w:rPr>
        <w:t xml:space="preserve">       </w:t>
      </w:r>
      <w:r w:rsidR="001B20AD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1B20AD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549D5BC8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33D6E88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14:paraId="56A3CAA7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64A23E4F" w14:textId="4911BE4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dary                     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3B69BE">
        <w:rPr>
          <w:rFonts w:cs="ArialNarrow"/>
        </w:rPr>
        <w:t xml:space="preserve">     0</w:t>
      </w:r>
      <w:r w:rsidR="00640403">
        <w:rPr>
          <w:rFonts w:cs="ArialNarrow"/>
        </w:rPr>
        <w:t>,-EUR</w:t>
      </w:r>
    </w:p>
    <w:p w14:paraId="3F3D4E24" w14:textId="28981939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366F60">
        <w:rPr>
          <w:rFonts w:cs="ArialNarrow"/>
        </w:rPr>
        <w:t xml:space="preserve">     </w:t>
      </w:r>
      <w:r w:rsidR="0004688C">
        <w:rPr>
          <w:rFonts w:cs="ArialNarrow"/>
        </w:rPr>
        <w:t xml:space="preserve">        </w:t>
      </w:r>
      <w:r w:rsidR="003B69BE">
        <w:rPr>
          <w:rFonts w:cs="ArialNarrow"/>
        </w:rPr>
        <w:t>2723</w:t>
      </w:r>
      <w:r w:rsidR="00640403">
        <w:rPr>
          <w:rFonts w:cs="ArialNarrow"/>
        </w:rPr>
        <w:t>,-EUR</w:t>
      </w:r>
    </w:p>
    <w:p w14:paraId="2DEB9512" w14:textId="1BA7813F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366F60">
        <w:rPr>
          <w:rFonts w:cs="ArialNarrow-Bold"/>
          <w:b/>
          <w:bCs/>
        </w:rPr>
        <w:t xml:space="preserve">    </w:t>
      </w:r>
      <w:r w:rsidR="003B69BE">
        <w:rPr>
          <w:rFonts w:cs="ArialNarrow-Bold"/>
          <w:b/>
          <w:bCs/>
        </w:rPr>
        <w:t>2723</w:t>
      </w:r>
      <w:r w:rsidR="0004688C">
        <w:rPr>
          <w:rFonts w:cs="ArialNarrow-Bold"/>
          <w:b/>
          <w:bCs/>
        </w:rPr>
        <w:t xml:space="preserve">, </w:t>
      </w:r>
      <w:r w:rsidR="00640403">
        <w:rPr>
          <w:rFonts w:cs="ArialNarrow-Bold"/>
          <w:b/>
          <w:bCs/>
        </w:rPr>
        <w:t>-EUR</w:t>
      </w:r>
    </w:p>
    <w:p w14:paraId="41C28CC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F9FCC2A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10685C9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EB51E4B" w14:textId="77777777" w:rsid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557EC60" w14:textId="77777777" w:rsidR="00B50D94" w:rsidRPr="00D15F31" w:rsidRDefault="00B50D94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29140381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7FD74387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0467FD1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lastRenderedPageBreak/>
        <w:t>Informácie o nákladoch</w:t>
      </w:r>
    </w:p>
    <w:p w14:paraId="2BA22C73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790021D" w14:textId="79E7FD65"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 </w:t>
      </w:r>
      <w:r w:rsidR="001B20AD">
        <w:rPr>
          <w:rFonts w:cs="ArialNarrow"/>
        </w:rPr>
        <w:t xml:space="preserve"> </w:t>
      </w:r>
      <w:r w:rsidR="003B69BE">
        <w:rPr>
          <w:rFonts w:cs="ArialNarrow"/>
        </w:rPr>
        <w:t>0</w:t>
      </w:r>
      <w:r w:rsidR="0004688C">
        <w:rPr>
          <w:rFonts w:cs="ArialNarrow"/>
        </w:rPr>
        <w:t>,00</w:t>
      </w:r>
      <w:bookmarkStart w:id="0" w:name="_GoBack"/>
      <w:bookmarkEnd w:id="0"/>
    </w:p>
    <w:p w14:paraId="3AADB53A" w14:textId="70362472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</w:t>
      </w:r>
      <w:r w:rsidR="003B69BE">
        <w:rPr>
          <w:rFonts w:cs="ArialNarrow"/>
        </w:rPr>
        <w:t>0</w:t>
      </w:r>
      <w:r w:rsidR="0004688C">
        <w:rPr>
          <w:rFonts w:cs="ArialNarrow"/>
        </w:rPr>
        <w:t>,00</w:t>
      </w:r>
      <w:r w:rsidRPr="00D15F31">
        <w:rPr>
          <w:rFonts w:cs="ArialNarrow"/>
        </w:rPr>
        <w:t xml:space="preserve">      </w:t>
      </w:r>
    </w:p>
    <w:p w14:paraId="350E4FBB" w14:textId="7CBC89AC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3B69BE">
        <w:rPr>
          <w:rFonts w:cs="ArialNarrow"/>
        </w:rPr>
        <w:t>2710</w:t>
      </w:r>
      <w:r w:rsidR="00640403">
        <w:rPr>
          <w:rFonts w:cs="ArialNarrow"/>
        </w:rPr>
        <w:t>,-EUR</w:t>
      </w:r>
      <w:r w:rsidR="001B20AD">
        <w:rPr>
          <w:rFonts w:cs="ArialNarrow"/>
        </w:rPr>
        <w:t xml:space="preserve">  </w:t>
      </w:r>
    </w:p>
    <w:p w14:paraId="011594BA" w14:textId="4C7E213D" w:rsidR="00366F60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</w:t>
      </w:r>
      <w:r w:rsidR="0004688C">
        <w:rPr>
          <w:rFonts w:cs="ArialNarrow"/>
        </w:rPr>
        <w:t>1</w:t>
      </w:r>
      <w:r w:rsidR="003B69BE">
        <w:rPr>
          <w:rFonts w:cs="ArialNarrow"/>
        </w:rPr>
        <w:t>34</w:t>
      </w:r>
      <w:r w:rsidR="00640403">
        <w:rPr>
          <w:rFonts w:cs="ArialNarrow"/>
        </w:rPr>
        <w:t>,-EUR</w:t>
      </w:r>
    </w:p>
    <w:p w14:paraId="33F7443D" w14:textId="291B21C4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</w:t>
      </w:r>
      <w:r w:rsidR="003B69BE">
        <w:rPr>
          <w:rFonts w:cs="ArialNarrow-Bold"/>
          <w:b/>
          <w:bCs/>
        </w:rPr>
        <w:t>2844</w:t>
      </w:r>
      <w:r w:rsidR="00640403">
        <w:rPr>
          <w:rFonts w:cs="ArialNarrow-Bold"/>
          <w:b/>
          <w:bCs/>
        </w:rPr>
        <w:t>,-EUR</w:t>
      </w:r>
    </w:p>
    <w:p w14:paraId="3001B97F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4D35FA3E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14:paraId="2ACDE817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 § 12 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.§ 13 zákona č.595/2003 </w:t>
      </w:r>
      <w:proofErr w:type="spellStart"/>
      <w:r w:rsidRPr="00D15F31">
        <w:rPr>
          <w:rFonts w:cs="ArialNarrow"/>
        </w:rPr>
        <w:t>Z.z</w:t>
      </w:r>
      <w:proofErr w:type="spellEnd"/>
      <w:r w:rsidRPr="00D15F31">
        <w:rPr>
          <w:rFonts w:cs="ArialNarrow"/>
        </w:rPr>
        <w:t xml:space="preserve">. o daniach z príjmov je nezisková organizácia daňovníkom, ktorého nezisková činnosť vyplýva z osobitného predpisu na základe ktorého vzniklo. </w:t>
      </w:r>
    </w:p>
    <w:p w14:paraId="384D8822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</w:p>
    <w:sectPr w:rsidR="00D15F31" w:rsidRPr="00D15F31" w:rsidSect="00291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68"/>
    <w:rsid w:val="0004688C"/>
    <w:rsid w:val="001B20AD"/>
    <w:rsid w:val="00291173"/>
    <w:rsid w:val="00366F60"/>
    <w:rsid w:val="003907CA"/>
    <w:rsid w:val="003B69BE"/>
    <w:rsid w:val="00473768"/>
    <w:rsid w:val="00640403"/>
    <w:rsid w:val="007F3749"/>
    <w:rsid w:val="00B50D94"/>
    <w:rsid w:val="00BB7648"/>
    <w:rsid w:val="00D15F31"/>
    <w:rsid w:val="00E672EA"/>
    <w:rsid w:val="00EC1F50"/>
    <w:rsid w:val="00F27C07"/>
    <w:rsid w:val="00F3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FBFEE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759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2026-03-24T13:05:00Z</dcterms:created>
  <dcterms:modified xsi:type="dcterms:W3CDTF">2026-03-24T13:05:00Z</dcterms:modified>
</cp:coreProperties>
</file>