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7E05B" w14:textId="77777777" w:rsidR="00E54495" w:rsidRDefault="00877202" w:rsidP="00E54495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</w:t>
      </w:r>
      <w:r w:rsidR="00E54495" w:rsidRPr="00E54495">
        <w:rPr>
          <w:rFonts w:ascii="Calibri" w:eastAsia="Calibri" w:hAnsi="Calibri" w:cs="Calibri"/>
          <w:b/>
          <w:sz w:val="24"/>
        </w:rPr>
        <w:t>54003695</w:t>
      </w:r>
      <w:r>
        <w:rPr>
          <w:rFonts w:ascii="Calibri" w:eastAsia="Calibri" w:hAnsi="Calibri" w:cs="Calibri"/>
          <w:b/>
          <w:sz w:val="24"/>
        </w:rPr>
        <w:t xml:space="preserve">                           DIČ: </w:t>
      </w:r>
      <w:r w:rsidR="00E54495" w:rsidRPr="00E54495">
        <w:rPr>
          <w:rFonts w:ascii="Calibri" w:eastAsia="Calibri" w:hAnsi="Calibri" w:cs="Calibri"/>
          <w:b/>
          <w:sz w:val="24"/>
        </w:rPr>
        <w:t>2121546658</w:t>
      </w:r>
      <w:r>
        <w:rPr>
          <w:rFonts w:ascii="Calibri" w:eastAsia="Calibri" w:hAnsi="Calibri" w:cs="Calibri"/>
          <w:b/>
          <w:sz w:val="24"/>
        </w:rPr>
        <w:t xml:space="preserve"> </w:t>
      </w:r>
    </w:p>
    <w:p w14:paraId="6DF6EB0E" w14:textId="77777777" w:rsidR="00E54495" w:rsidRDefault="00E54495" w:rsidP="00E54495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</w:t>
      </w:r>
      <w:proofErr w:type="spellEnd"/>
    </w:p>
    <w:p w14:paraId="34A47CC9" w14:textId="77777777" w:rsidR="00F270A1" w:rsidRDefault="00F270A1" w:rsidP="00E54495">
      <w:pPr>
        <w:rPr>
          <w:rFonts w:ascii="Calibri" w:eastAsia="Calibri" w:hAnsi="Calibri" w:cs="Calibri"/>
          <w:b/>
          <w:sz w:val="24"/>
        </w:rPr>
      </w:pPr>
    </w:p>
    <w:p w14:paraId="2553F8D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17F524A" w14:textId="1878F0A2" w:rsidR="00E54495" w:rsidRDefault="00877202">
      <w:pP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Calibri" w:eastAsia="Calibri" w:hAnsi="Calibri" w:cs="Calibri"/>
        </w:rPr>
        <w:t>1/ Názov právnickej osoby:</w:t>
      </w:r>
      <w:r w:rsidR="00E54495">
        <w:rPr>
          <w:rFonts w:ascii="Calibri" w:eastAsia="Calibri" w:hAnsi="Calibri" w:cs="Calibri"/>
        </w:rPr>
        <w:t xml:space="preserve"> </w:t>
      </w:r>
      <w:proofErr w:type="spellStart"/>
      <w:r w:rsidR="00E54495">
        <w:rPr>
          <w:rFonts w:ascii="Calibri" w:eastAsia="Calibri" w:hAnsi="Calibri" w:cs="Calibri"/>
        </w:rPr>
        <w:t>Inspiro</w:t>
      </w:r>
      <w:proofErr w:type="spellEnd"/>
      <w:r w:rsidR="00E54495">
        <w:rPr>
          <w:rFonts w:ascii="Calibri" w:eastAsia="Calibri" w:hAnsi="Calibri" w:cs="Calibri"/>
        </w:rPr>
        <w:t xml:space="preserve"> kuchyne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.,</w:t>
      </w:r>
      <w:r w:rsidR="006848A4">
        <w:rPr>
          <w:rFonts w:ascii="Calibri" w:eastAsia="Calibri" w:hAnsi="Calibri" w:cs="Calibri"/>
        </w:rPr>
        <w:t xml:space="preserve"> </w:t>
      </w:r>
      <w:r w:rsidR="00E54495">
        <w:rPr>
          <w:rFonts w:ascii="Calibri" w:eastAsia="Calibri" w:hAnsi="Calibri" w:cs="Calibri"/>
        </w:rPr>
        <w:t>za</w:t>
      </w:r>
      <w:r w:rsidR="00BB30CF">
        <w:rPr>
          <w:rFonts w:ascii="Calibri" w:eastAsia="Calibri" w:hAnsi="Calibri" w:cs="Calibri"/>
        </w:rPr>
        <w:t>pí</w:t>
      </w:r>
      <w:r w:rsidR="00E54495">
        <w:rPr>
          <w:rFonts w:ascii="Calibri" w:eastAsia="Calibri" w:hAnsi="Calibri" w:cs="Calibri"/>
        </w:rPr>
        <w:t xml:space="preserve">saná v ORSR  </w:t>
      </w:r>
      <w:r w:rsidR="00373373">
        <w:rPr>
          <w:rFonts w:ascii="Calibri" w:eastAsia="Calibri" w:hAnsi="Calibri" w:cs="Calibri"/>
        </w:rPr>
        <w:t>od</w:t>
      </w:r>
      <w:r w:rsidR="00E54495">
        <w:rPr>
          <w:rFonts w:ascii="Calibri" w:eastAsia="Calibri" w:hAnsi="Calibri" w:cs="Calibri"/>
        </w:rPr>
        <w:t xml:space="preserve"> 17.8.2021 </w:t>
      </w:r>
      <w:r w:rsidR="00E5449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Vložka    </w:t>
      </w:r>
    </w:p>
    <w:p w14:paraId="2C849B1B" w14:textId="77777777" w:rsidR="00F270A1" w:rsidRDefault="00E54495" w:rsidP="00373373">
      <w:pPr>
        <w:rPr>
          <w:rFonts w:ascii="Calibri" w:eastAsia="Calibri" w:hAnsi="Calibri" w:cs="Calibri"/>
        </w:rPr>
      </w:pP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číslo: </w:t>
      </w:r>
      <w:r>
        <w:rPr>
          <w:color w:val="000000"/>
          <w:sz w:val="27"/>
          <w:szCs w:val="27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42668/R</w:t>
      </w:r>
      <w:r w:rsidR="00373373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14:paraId="763F1374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CDA2F44" w14:textId="6526F12C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</w:t>
      </w:r>
      <w:r w:rsidR="00F62B80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.  </w:t>
      </w:r>
      <w:r w:rsidR="00F62B80"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</w:rPr>
        <w:t xml:space="preserve">Činnosť  spoločnosti zabezpečuje spoločník </w:t>
      </w:r>
      <w:r w:rsidR="00F62B80"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</w:rPr>
        <w:t xml:space="preserve">. </w:t>
      </w:r>
    </w:p>
    <w:p w14:paraId="095433B9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7E5108F5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D1AD8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57FA8D60" w14:textId="47686EE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Spôsob oceňovania jednotlivých položiek majetku a záväzkov: Spoločnosť vlastní </w:t>
      </w:r>
      <w:r w:rsidR="00BB30CF">
        <w:rPr>
          <w:rFonts w:ascii="Calibri" w:eastAsia="Calibri" w:hAnsi="Calibri" w:cs="Calibri"/>
        </w:rPr>
        <w:t>hmotný majetok</w:t>
      </w:r>
      <w:r>
        <w:rPr>
          <w:rFonts w:ascii="Calibri" w:eastAsia="Calibri" w:hAnsi="Calibri" w:cs="Calibri"/>
        </w:rPr>
        <w:t>.</w:t>
      </w:r>
    </w:p>
    <w:p w14:paraId="72F957C5" w14:textId="418CA4A0" w:rsidR="00BB30CF" w:rsidRDefault="00BB30C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Univerzálny </w:t>
      </w:r>
      <w:proofErr w:type="spellStart"/>
      <w:r>
        <w:rPr>
          <w:rFonts w:ascii="Calibri" w:eastAsia="Calibri" w:hAnsi="Calibri" w:cs="Calibri"/>
        </w:rPr>
        <w:t>frézovaci</w:t>
      </w:r>
      <w:proofErr w:type="spellEnd"/>
      <w:r>
        <w:rPr>
          <w:rFonts w:ascii="Calibri" w:eastAsia="Calibri" w:hAnsi="Calibri" w:cs="Calibri"/>
        </w:rPr>
        <w:t xml:space="preserve"> stroj zaradený do 2. </w:t>
      </w:r>
      <w:proofErr w:type="spellStart"/>
      <w:r>
        <w:rPr>
          <w:rFonts w:ascii="Calibri" w:eastAsia="Calibri" w:hAnsi="Calibri" w:cs="Calibri"/>
        </w:rPr>
        <w:t>odp</w:t>
      </w:r>
      <w:proofErr w:type="spellEnd"/>
      <w:r>
        <w:rPr>
          <w:rFonts w:ascii="Calibri" w:eastAsia="Calibri" w:hAnsi="Calibri" w:cs="Calibri"/>
        </w:rPr>
        <w:t>. Skupiny/6 rokov.</w:t>
      </w:r>
    </w:p>
    <w:p w14:paraId="420E6F58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ED26A2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93EEBD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6DEADEF0" w14:textId="52DB2446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</w:t>
      </w:r>
      <w:r w:rsidR="00F62B80">
        <w:rPr>
          <w:rFonts w:ascii="Calibri" w:eastAsia="Calibri" w:hAnsi="Calibri" w:cs="Calibri"/>
        </w:rPr>
        <w:t>5</w:t>
      </w:r>
      <w:r w:rsidR="00497C04">
        <w:rPr>
          <w:rFonts w:ascii="Calibri" w:eastAsia="Calibri" w:hAnsi="Calibri" w:cs="Calibri"/>
        </w:rPr>
        <w:t>.</w:t>
      </w:r>
    </w:p>
    <w:p w14:paraId="667787BC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29F1C87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7D1629BA" w14:textId="5D566CFD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Spoločnosť zabezpečuje  poskytovanie  </w:t>
      </w:r>
      <w:r w:rsidR="00E54495">
        <w:rPr>
          <w:rFonts w:ascii="Calibri" w:eastAsia="Calibri" w:hAnsi="Calibri" w:cs="Calibri"/>
        </w:rPr>
        <w:t>drobnej výrob</w:t>
      </w:r>
      <w:r w:rsidR="006E700E">
        <w:rPr>
          <w:rFonts w:ascii="Calibri" w:eastAsia="Calibri" w:hAnsi="Calibri" w:cs="Calibri"/>
        </w:rPr>
        <w:t>n</w:t>
      </w:r>
      <w:r w:rsidR="00E54495">
        <w:rPr>
          <w:rFonts w:ascii="Calibri" w:eastAsia="Calibri" w:hAnsi="Calibri" w:cs="Calibri"/>
        </w:rPr>
        <w:t>e</w:t>
      </w:r>
      <w:r w:rsidR="006E700E">
        <w:rPr>
          <w:rFonts w:ascii="Calibri" w:eastAsia="Calibri" w:hAnsi="Calibri" w:cs="Calibri"/>
        </w:rPr>
        <w:t xml:space="preserve">j                                                                                           </w:t>
      </w:r>
      <w:r w:rsidR="00E54495">
        <w:rPr>
          <w:rFonts w:ascii="Calibri" w:eastAsia="Calibri" w:hAnsi="Calibri" w:cs="Calibri"/>
        </w:rPr>
        <w:t xml:space="preserve"> a </w:t>
      </w:r>
      <w:r>
        <w:rPr>
          <w:rFonts w:ascii="Calibri" w:eastAsia="Calibri" w:hAnsi="Calibri" w:cs="Calibri"/>
        </w:rPr>
        <w:t>poradenskej činnosti v rozsahu voľných živností, preto ani nemá žiadne výnimočné položky nákladov a výnosov. .</w:t>
      </w:r>
    </w:p>
    <w:p w14:paraId="564BB7BC" w14:textId="1F834C32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F62B80">
        <w:rPr>
          <w:rFonts w:ascii="Calibri" w:eastAsia="Calibri" w:hAnsi="Calibri" w:cs="Calibri"/>
        </w:rPr>
        <w:t>5</w:t>
      </w:r>
    </w:p>
    <w:p w14:paraId="31D4882E" w14:textId="01B09AF6"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61389E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vykazuje celkom pohľadávky v</w:t>
      </w:r>
      <w:r w:rsidR="00BB30CF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BB30CF">
        <w:rPr>
          <w:rFonts w:ascii="Calibri" w:eastAsia="Calibri" w:hAnsi="Calibri" w:cs="Calibri"/>
        </w:rPr>
        <w:t xml:space="preserve"> </w:t>
      </w:r>
      <w:r w:rsidR="0061389E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  <w:r w:rsidR="00BB30CF">
        <w:rPr>
          <w:rFonts w:ascii="Calibri" w:eastAsia="Calibri" w:hAnsi="Calibri" w:cs="Calibri"/>
        </w:rPr>
        <w:t xml:space="preserve"> NO DPH za 12/202</w:t>
      </w:r>
      <w:r w:rsidR="00F62B80">
        <w:rPr>
          <w:rFonts w:ascii="Calibri" w:eastAsia="Calibri" w:hAnsi="Calibri" w:cs="Calibri"/>
        </w:rPr>
        <w:t>5</w:t>
      </w:r>
    </w:p>
    <w:p w14:paraId="4179213B" w14:textId="52222B3A"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Stav záväzkov k  31.12.</w:t>
      </w:r>
      <w:r w:rsidR="00280FA9">
        <w:rPr>
          <w:rFonts w:ascii="Calibri" w:eastAsia="Calibri" w:hAnsi="Calibri" w:cs="Calibri"/>
        </w:rPr>
        <w:t>202</w:t>
      </w:r>
      <w:r w:rsidR="00F62B80">
        <w:rPr>
          <w:rFonts w:ascii="Calibri" w:eastAsia="Calibri" w:hAnsi="Calibri" w:cs="Calibri"/>
        </w:rPr>
        <w:t>5</w:t>
      </w:r>
      <w:r w:rsidR="00877202">
        <w:rPr>
          <w:rFonts w:ascii="Calibri" w:eastAsia="Calibri" w:hAnsi="Calibri" w:cs="Calibri"/>
        </w:rPr>
        <w:t xml:space="preserve"> predstavuje čiastku </w:t>
      </w:r>
      <w:r w:rsidR="006E700E">
        <w:rPr>
          <w:rFonts w:ascii="Calibri" w:eastAsia="Calibri" w:hAnsi="Calibri" w:cs="Calibri"/>
        </w:rPr>
        <w:t>6558,54</w:t>
      </w:r>
      <w:r>
        <w:rPr>
          <w:rFonts w:ascii="Calibri" w:eastAsia="Calibri" w:hAnsi="Calibri" w:cs="Calibri"/>
        </w:rPr>
        <w:t xml:space="preserve"> </w:t>
      </w:r>
      <w:r w:rsidR="00BB30CF">
        <w:rPr>
          <w:rFonts w:ascii="Calibri" w:eastAsia="Calibri" w:hAnsi="Calibri" w:cs="Calibri"/>
        </w:rPr>
        <w:t>€.</w:t>
      </w:r>
    </w:p>
    <w:p w14:paraId="5EFCAA1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14:paraId="1E158C59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3BB5E5F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C43C79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5F4DA32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407A110D" w14:textId="77777777" w:rsidR="00F270A1" w:rsidRDefault="00F270A1">
      <w:pPr>
        <w:rPr>
          <w:rFonts w:ascii="Calibri" w:eastAsia="Calibri" w:hAnsi="Calibri" w:cs="Calibri"/>
        </w:rPr>
      </w:pPr>
    </w:p>
    <w:p w14:paraId="25ECE46F" w14:textId="29762A5A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6E700E">
        <w:rPr>
          <w:rFonts w:ascii="Calibri" w:eastAsia="Calibri" w:hAnsi="Calibri" w:cs="Calibri"/>
        </w:rPr>
        <w:t>21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61389E">
        <w:rPr>
          <w:rFonts w:ascii="Calibri" w:eastAsia="Calibri" w:hAnsi="Calibri" w:cs="Calibri"/>
        </w:rPr>
        <w:t>202</w:t>
      </w:r>
      <w:r w:rsidR="00F62B80">
        <w:rPr>
          <w:rFonts w:ascii="Calibri" w:eastAsia="Calibri" w:hAnsi="Calibri" w:cs="Calibri"/>
        </w:rPr>
        <w:t>6</w:t>
      </w:r>
    </w:p>
    <w:p w14:paraId="0C043F75" w14:textId="77777777" w:rsidR="00DD356A" w:rsidRDefault="00DD356A">
      <w:pPr>
        <w:rPr>
          <w:rFonts w:ascii="Calibri" w:eastAsia="Calibri" w:hAnsi="Calibri" w:cs="Calibri"/>
        </w:rPr>
      </w:pPr>
    </w:p>
    <w:p w14:paraId="1A0329C6" w14:textId="77777777" w:rsidR="00F270A1" w:rsidRDefault="00F270A1">
      <w:pPr>
        <w:rPr>
          <w:rFonts w:ascii="Calibri" w:eastAsia="Calibri" w:hAnsi="Calibri" w:cs="Calibri"/>
        </w:rPr>
      </w:pPr>
    </w:p>
    <w:p w14:paraId="0666423D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val="fullPage" w:percent="5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0B0D40"/>
    <w:rsid w:val="0019056D"/>
    <w:rsid w:val="001F17A8"/>
    <w:rsid w:val="00280FA9"/>
    <w:rsid w:val="00346C27"/>
    <w:rsid w:val="00373373"/>
    <w:rsid w:val="00437FF4"/>
    <w:rsid w:val="00497C04"/>
    <w:rsid w:val="004F732A"/>
    <w:rsid w:val="0061389E"/>
    <w:rsid w:val="006848A4"/>
    <w:rsid w:val="006E000C"/>
    <w:rsid w:val="006E700E"/>
    <w:rsid w:val="0080276C"/>
    <w:rsid w:val="00853E11"/>
    <w:rsid w:val="00877202"/>
    <w:rsid w:val="00970A02"/>
    <w:rsid w:val="009958C5"/>
    <w:rsid w:val="009966B1"/>
    <w:rsid w:val="009B5CFA"/>
    <w:rsid w:val="00A70D2E"/>
    <w:rsid w:val="00A95D63"/>
    <w:rsid w:val="00BB30CF"/>
    <w:rsid w:val="00DD356A"/>
    <w:rsid w:val="00E54495"/>
    <w:rsid w:val="00E97EF4"/>
    <w:rsid w:val="00EC0CA6"/>
    <w:rsid w:val="00F270A1"/>
    <w:rsid w:val="00F62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BBC0"/>
  <w15:docId w15:val="{B4F7926A-9D86-4BCD-8988-F1D4A6948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E54495"/>
  </w:style>
  <w:style w:type="character" w:customStyle="1" w:styleId="ra">
    <w:name w:val="ra"/>
    <w:basedOn w:val="Predvolenpsmoodseku"/>
    <w:rsid w:val="00E54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dcterms:created xsi:type="dcterms:W3CDTF">2026-03-21T15:08:00Z</dcterms:created>
  <dcterms:modified xsi:type="dcterms:W3CDTF">2026-03-21T15:08:00Z</dcterms:modified>
</cp:coreProperties>
</file>