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84C" w:rsidRDefault="002F784C" w:rsidP="002F784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DOMICILIUM,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Lemešany 186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082 03 Lemešany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Tel. č. 0944 388 567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</w:t>
      </w:r>
    </w:p>
    <w:p w:rsidR="002F784C" w:rsidRDefault="00AB293A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</w:t>
      </w:r>
      <w:r w:rsidR="00C219F1">
        <w:rPr>
          <w:rFonts w:ascii="Times New Roman" w:hAnsi="Times New Roman" w:cs="Times New Roman"/>
          <w:b/>
          <w:sz w:val="32"/>
          <w:szCs w:val="32"/>
        </w:rPr>
        <w:t>2</w:t>
      </w:r>
      <w:r w:rsidR="008A5B37">
        <w:rPr>
          <w:rFonts w:ascii="Times New Roman" w:hAnsi="Times New Roman" w:cs="Times New Roman"/>
          <w:b/>
          <w:sz w:val="32"/>
          <w:szCs w:val="32"/>
        </w:rPr>
        <w:t>5</w:t>
      </w: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B74493" w:rsidP="002F78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Lemešany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8A5B37">
        <w:rPr>
          <w:rFonts w:ascii="Times New Roman" w:hAnsi="Times New Roman" w:cs="Times New Roman"/>
          <w:sz w:val="24"/>
          <w:szCs w:val="24"/>
        </w:rPr>
        <w:t>6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OBSAH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Kto sme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112DBA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 Správna rada neziskovej organizácie DOMICILIUM</w:t>
      </w:r>
    </w:p>
    <w:p w:rsidR="002F784C" w:rsidRDefault="00B74493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8A5B37">
        <w:rPr>
          <w:rFonts w:ascii="Times New Roman" w:hAnsi="Times New Roman" w:cs="Times New Roman"/>
          <w:b/>
          <w:sz w:val="24"/>
          <w:szCs w:val="24"/>
        </w:rPr>
        <w:t>5</w:t>
      </w:r>
    </w:p>
    <w:p w:rsidR="002F784C" w:rsidRPr="00112DBA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 S</w:t>
      </w:r>
      <w:r w:rsidR="00AB293A">
        <w:rPr>
          <w:rFonts w:ascii="Times New Roman" w:hAnsi="Times New Roman" w:cs="Times New Roman"/>
          <w:b/>
          <w:sz w:val="24"/>
          <w:szCs w:val="24"/>
        </w:rPr>
        <w:t>práva o hospodárení za rok</w:t>
      </w:r>
      <w:r w:rsidR="00B74493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8A5B37">
        <w:rPr>
          <w:rFonts w:ascii="Times New Roman" w:hAnsi="Times New Roman" w:cs="Times New Roman"/>
          <w:b/>
          <w:sz w:val="24"/>
          <w:szCs w:val="24"/>
        </w:rPr>
        <w:t>5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C72803">
        <w:rPr>
          <w:rFonts w:ascii="Times New Roman" w:hAnsi="Times New Roman" w:cs="Times New Roman"/>
          <w:b/>
          <w:sz w:val="24"/>
          <w:szCs w:val="24"/>
        </w:rPr>
        <w:lastRenderedPageBreak/>
        <w:t>1 KTO SME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</w:pPr>
      <w:r>
        <w:t xml:space="preserve">Nezisková organizácia DOMICILIUM vznikla 07.07.2015 na podnet obce Lemešany. Našou cieľovou skupinou sú najmä deti a mládež, ale aj ich okolie (rodiny, priatelia). </w:t>
      </w:r>
    </w:p>
    <w:p w:rsidR="002F784C" w:rsidRDefault="002F784C" w:rsidP="002F784C">
      <w:pPr>
        <w:ind w:firstLine="708"/>
      </w:pPr>
      <w:r>
        <w:t>Zapísaná v registri neziskových organizácii pod č. OVVS-478/2015-NO.</w:t>
      </w:r>
    </w:p>
    <w:p w:rsidR="002F784C" w:rsidRDefault="002F784C" w:rsidP="002F784C">
      <w:pPr>
        <w:ind w:firstLine="708"/>
      </w:pPr>
      <w:r>
        <w:t xml:space="preserve"> IČO:45747156</w:t>
      </w:r>
    </w:p>
    <w:p w:rsidR="002F784C" w:rsidRDefault="002F784C" w:rsidP="002F784C">
      <w:pPr>
        <w:ind w:firstLine="708"/>
      </w:pPr>
      <w:r>
        <w:t xml:space="preserve"> DIČ: 2120107550 </w:t>
      </w:r>
    </w:p>
    <w:p w:rsidR="002F784C" w:rsidRDefault="002F784C" w:rsidP="002F784C">
      <w:pPr>
        <w:ind w:firstLine="708"/>
      </w:pPr>
      <w:r>
        <w:t xml:space="preserve">Číslo účtu:  SK7502000000003546138953 -  VÚB banka </w:t>
      </w:r>
      <w:r w:rsidR="00C219F1">
        <w:t>účet zrušený</w:t>
      </w:r>
    </w:p>
    <w:p w:rsidR="002F784C" w:rsidRDefault="002F784C" w:rsidP="002F784C">
      <w:pPr>
        <w:ind w:firstLine="708"/>
      </w:pPr>
    </w:p>
    <w:p w:rsidR="002F784C" w:rsidRDefault="002F784C" w:rsidP="002F784C">
      <w:pPr>
        <w:ind w:firstLine="708"/>
      </w:pPr>
      <w:r>
        <w:t>Hlavné ciele organizácie sú: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spolupráca s organizáciami poskytujúcimi zdravotnú a sociálnu starostlivosť (poskytovanie sociálnej služby v zariadení pre fyzické osoby, poskytovanie prepravnej služby </w:t>
      </w:r>
      <w:proofErr w:type="spellStart"/>
      <w:r>
        <w:t>ai</w:t>
      </w:r>
      <w:proofErr w:type="spellEnd"/>
      <w:r>
        <w:t>. Podporné služby)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 zabezpečovanie bývania, správy a obnovy bytového fondu, výstavby a nákupu nových bytov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organizovanie kultúrnych podujatí, festivalov, prednášok, konferencií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príprava a organizovanie školení, prednášok a rekvalifikačných kurzov pre nezamestnaných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organizovanie folklórnych festivalov, benefičných koncertov, </w:t>
      </w:r>
      <w:proofErr w:type="spellStart"/>
      <w:r>
        <w:t>ai</w:t>
      </w:r>
      <w:proofErr w:type="spellEnd"/>
      <w:r>
        <w:t>.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prevádzkovanie, obnova a údržba športových a detských ihrísk, organizovanie a pomoc pri usporiadaní športových podujatí a prednášok, školení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získavanie finančných prostriedkov na vykonávanie a organizovanie prác so zámerom zachovania kultúrnych a historických pamiatok</w:t>
      </w:r>
    </w:p>
    <w:p w:rsidR="002F784C" w:rsidRDefault="002F784C" w:rsidP="002F784C">
      <w:pPr>
        <w:ind w:firstLine="708"/>
      </w:pPr>
      <w:r>
        <w:t>•podpora výskumu s cieľom zlepšenia zefektívnenia získavania energie z alternatívnych zdrojov</w:t>
      </w:r>
    </w:p>
    <w:p w:rsidR="002F784C" w:rsidRDefault="002F784C" w:rsidP="002F784C">
      <w:pPr>
        <w:ind w:firstLine="708"/>
      </w:pPr>
      <w:r>
        <w:t>• vydávanie informačných novín, bulletinov, brožúr a kníh v printovej aj elektronickej podobe</w:t>
      </w:r>
    </w:p>
    <w:p w:rsidR="002F784C" w:rsidRDefault="002F784C" w:rsidP="002F784C">
      <w:pPr>
        <w:ind w:firstLine="708"/>
      </w:pPr>
      <w:r>
        <w:t>• poradenstvo, komplexná príprava a implementácia projektov zameraných na čerpanie finančných prostriedkov zo štrukturálnych a iných podporných fondov a dotácii</w:t>
      </w:r>
    </w:p>
    <w:p w:rsidR="002F784C" w:rsidRDefault="002F784C" w:rsidP="002F784C">
      <w:pPr>
        <w:ind w:firstLine="708"/>
      </w:pPr>
      <w:r>
        <w:t>• organizovanie prezentácii jednotlivých  regiónov Slovenska</w:t>
      </w:r>
    </w:p>
    <w:p w:rsidR="002F784C" w:rsidRDefault="002F784C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Zloženie orgánov DOMICILIUM, </w:t>
      </w:r>
      <w:proofErr w:type="spellStart"/>
      <w:r w:rsidRPr="0085390F">
        <w:rPr>
          <w:b/>
        </w:rPr>
        <w:t>n.o</w:t>
      </w:r>
      <w:proofErr w:type="spellEnd"/>
      <w:r w:rsidRPr="0085390F">
        <w:rPr>
          <w:b/>
        </w:rPr>
        <w:t xml:space="preserve">.: </w:t>
      </w: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Správna rada: </w:t>
      </w:r>
    </w:p>
    <w:p w:rsidR="002F784C" w:rsidRDefault="002F784C" w:rsidP="002F784C">
      <w:pPr>
        <w:ind w:firstLine="708"/>
      </w:pPr>
      <w:r>
        <w:t xml:space="preserve">Správna rada je najvyšším orgánom DOMICILIUM, </w:t>
      </w:r>
      <w:proofErr w:type="spellStart"/>
      <w:r>
        <w:t>n.o</w:t>
      </w:r>
      <w:proofErr w:type="spellEnd"/>
      <w:r>
        <w:t>. – rozhoduje o základných otázkach organizácie. Skladá sa z troch členov: Ing. Jozef Kuruc, Radoslav Ružbašan, Ing. Jaroslav Buzogáň</w:t>
      </w:r>
    </w:p>
    <w:p w:rsidR="003678F9" w:rsidRDefault="003678F9" w:rsidP="002F784C">
      <w:pPr>
        <w:ind w:firstLine="708"/>
      </w:pPr>
    </w:p>
    <w:p w:rsidR="003678F9" w:rsidRDefault="003678F9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lastRenderedPageBreak/>
        <w:t xml:space="preserve">Dozorná rada: </w:t>
      </w:r>
    </w:p>
    <w:p w:rsidR="002F784C" w:rsidRDefault="002F784C" w:rsidP="002F784C">
      <w:pPr>
        <w:ind w:firstLine="708"/>
      </w:pPr>
      <w:r>
        <w:t xml:space="preserve">Dozorná rada sa skladá z troch členov a je kontrolným orgánom organizácie. Členov dozornej rady volí a odvoláva Správna rada. </w:t>
      </w:r>
    </w:p>
    <w:p w:rsidR="002F784C" w:rsidRDefault="002F784C" w:rsidP="002F784C">
      <w:pPr>
        <w:ind w:firstLine="708"/>
      </w:pPr>
      <w:r>
        <w:t>Martin Novák, Mgr. Martina Fujdová, Ing. Marek Angelovič</w:t>
      </w:r>
    </w:p>
    <w:p w:rsidR="002F784C" w:rsidRPr="0085390F" w:rsidRDefault="002F784C" w:rsidP="002F784C">
      <w:pPr>
        <w:ind w:firstLine="708"/>
        <w:rPr>
          <w:b/>
        </w:rPr>
      </w:pPr>
      <w:r>
        <w:t xml:space="preserve"> </w:t>
      </w:r>
      <w:r w:rsidRPr="0085390F">
        <w:rPr>
          <w:b/>
        </w:rPr>
        <w:t xml:space="preserve">Riaditeľka: </w:t>
      </w:r>
    </w:p>
    <w:p w:rsidR="002F784C" w:rsidRDefault="002F784C" w:rsidP="002F784C">
      <w:pPr>
        <w:ind w:firstLine="708"/>
      </w:pPr>
      <w:r>
        <w:t>Riaditeľkou D</w:t>
      </w:r>
      <w:r w:rsidR="00B74493">
        <w:t xml:space="preserve">OMICILIUM, </w:t>
      </w:r>
      <w:proofErr w:type="spellStart"/>
      <w:r w:rsidR="00B74493">
        <w:t>n.o</w:t>
      </w:r>
      <w:proofErr w:type="spellEnd"/>
      <w:r w:rsidR="00B74493">
        <w:t>. bola v roku 20</w:t>
      </w:r>
      <w:r w:rsidR="00FC341D">
        <w:t>23</w:t>
      </w:r>
      <w:r>
        <w:t xml:space="preserve"> Mgr. Gabriela Pauliková </w:t>
      </w:r>
    </w:p>
    <w:p w:rsidR="002F784C" w:rsidRDefault="002F784C" w:rsidP="002F784C">
      <w:pPr>
        <w:ind w:firstLine="708"/>
      </w:pPr>
      <w:r>
        <w:t>Účtovníctvo</w:t>
      </w:r>
      <w:r w:rsidR="00AB293A">
        <w:t xml:space="preserve"> viedla Katarína Bialková</w:t>
      </w:r>
      <w:r>
        <w:t xml:space="preserve"> </w:t>
      </w:r>
    </w:p>
    <w:p w:rsidR="002F784C" w:rsidRDefault="002F784C" w:rsidP="002F784C">
      <w:pPr>
        <w:ind w:firstLine="708"/>
      </w:pPr>
      <w:r>
        <w:t xml:space="preserve">Ďalší kontakt: Mgr. Gabriela Pauliková, 0944 388 567, </w:t>
      </w:r>
      <w:hyperlink r:id="rId4" w:history="1">
        <w:r w:rsidR="00AB293A" w:rsidRPr="0015080D">
          <w:rPr>
            <w:rStyle w:val="Hypertextovprepojenie"/>
          </w:rPr>
          <w:t>paulik.gabriela@gmail.com</w:t>
        </w:r>
      </w:hyperlink>
      <w:r w:rsidR="00AB293A">
        <w:t xml:space="preserve"> </w:t>
      </w:r>
    </w:p>
    <w:p w:rsidR="002F784C" w:rsidRDefault="002F784C" w:rsidP="00C219F1"/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74493">
        <w:rPr>
          <w:rFonts w:ascii="Times New Roman" w:hAnsi="Times New Roman" w:cs="Times New Roman"/>
          <w:b/>
          <w:sz w:val="24"/>
          <w:szCs w:val="24"/>
        </w:rPr>
        <w:t>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8A5B37">
        <w:rPr>
          <w:rFonts w:ascii="Times New Roman" w:hAnsi="Times New Roman" w:cs="Times New Roman"/>
          <w:b/>
          <w:sz w:val="24"/>
          <w:szCs w:val="24"/>
        </w:rPr>
        <w:t>5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Nezisková organizácia D</w:t>
      </w:r>
      <w:r w:rsidR="00B74493">
        <w:rPr>
          <w:rFonts w:ascii="Times New Roman" w:hAnsi="Times New Roman" w:cs="Times New Roman"/>
          <w:sz w:val="24"/>
          <w:szCs w:val="24"/>
        </w:rPr>
        <w:t>OMICILIUM nevykázala v roku 20</w:t>
      </w:r>
      <w:r w:rsidR="00C219F1">
        <w:rPr>
          <w:rFonts w:ascii="Times New Roman" w:hAnsi="Times New Roman" w:cs="Times New Roman"/>
          <w:sz w:val="24"/>
          <w:szCs w:val="24"/>
        </w:rPr>
        <w:t>2</w:t>
      </w:r>
      <w:r w:rsidR="008A5B3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žiadnu činnosť. 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ďalšom období je našou snahou aktívne sa zapájať do diania v obci Lemešany a stať sa plnohodnotným spoločníkom pri rôznych podujatiach.</w:t>
      </w:r>
    </w:p>
    <w:p w:rsidR="002F784C" w:rsidRDefault="002F784C" w:rsidP="00C219F1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 SPRÁVA </w:t>
      </w:r>
      <w:r w:rsidR="00B74493">
        <w:rPr>
          <w:rFonts w:ascii="Times New Roman" w:hAnsi="Times New Roman" w:cs="Times New Roman"/>
          <w:b/>
          <w:sz w:val="24"/>
          <w:szCs w:val="24"/>
        </w:rPr>
        <w:t>O HOSPODÁRENÍ ZA ROK 20</w:t>
      </w:r>
      <w:r w:rsidR="00C219F1">
        <w:rPr>
          <w:rFonts w:ascii="Times New Roman" w:hAnsi="Times New Roman" w:cs="Times New Roman"/>
          <w:b/>
          <w:sz w:val="24"/>
          <w:szCs w:val="24"/>
        </w:rPr>
        <w:t>2</w:t>
      </w:r>
      <w:r w:rsidR="008A5B37">
        <w:rPr>
          <w:rFonts w:ascii="Times New Roman" w:hAnsi="Times New Roman" w:cs="Times New Roman"/>
          <w:b/>
          <w:sz w:val="24"/>
          <w:szCs w:val="24"/>
        </w:rPr>
        <w:t>5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Pr="00C219F1" w:rsidRDefault="002F784C" w:rsidP="00C219F1">
      <w:r w:rsidRPr="00C219F1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0" wp14:anchorId="2613B65E" wp14:editId="5D480033">
            <wp:simplePos x="0" y="0"/>
            <wp:positionH relativeFrom="page">
              <wp:posOffset>0</wp:posOffset>
            </wp:positionH>
            <wp:positionV relativeFrom="page">
              <wp:posOffset>-51425475</wp:posOffset>
            </wp:positionV>
            <wp:extent cx="7557516" cy="10689336"/>
            <wp:effectExtent l="0" t="0" r="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19F1" w:rsidRPr="00C219F1">
        <w:rPr>
          <w:rFonts w:ascii="Times New Roman" w:hAnsi="Times New Roman" w:cs="Times New Roman"/>
          <w:sz w:val="24"/>
          <w:szCs w:val="24"/>
        </w:rPr>
        <w:t>Keďže n</w:t>
      </w:r>
      <w:r w:rsidR="00C219F1" w:rsidRPr="00C219F1">
        <w:rPr>
          <w:noProof/>
          <w:lang w:eastAsia="sk-SK"/>
        </w:rPr>
        <w:t>ezisková organizácia DOMICILIUM</w:t>
      </w:r>
      <w:r w:rsidR="00C219F1">
        <w:rPr>
          <w:noProof/>
          <w:lang w:eastAsia="sk-SK"/>
        </w:rPr>
        <w:t xml:space="preserve"> nevykazovala v roku 202</w:t>
      </w:r>
      <w:r w:rsidR="008A5B37">
        <w:rPr>
          <w:noProof/>
          <w:lang w:eastAsia="sk-SK"/>
        </w:rPr>
        <w:t>5</w:t>
      </w:r>
      <w:bookmarkStart w:id="0" w:name="_GoBack"/>
      <w:bookmarkEnd w:id="0"/>
      <w:r w:rsidR="00C219F1">
        <w:rPr>
          <w:noProof/>
          <w:lang w:eastAsia="sk-SK"/>
        </w:rPr>
        <w:t xml:space="preserve"> žiadnú činnosť neeviduje žiadne nové príjmy ani nové výdavky.</w:t>
      </w:r>
    </w:p>
    <w:p w:rsidR="002F784C" w:rsidRPr="00C72803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31C15" w:rsidRDefault="00531C15"/>
    <w:sectPr w:rsidR="00531C15" w:rsidSect="0085390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84C"/>
    <w:rsid w:val="002F784C"/>
    <w:rsid w:val="003678F9"/>
    <w:rsid w:val="00391636"/>
    <w:rsid w:val="00531C15"/>
    <w:rsid w:val="008A5B37"/>
    <w:rsid w:val="00AB293A"/>
    <w:rsid w:val="00B74493"/>
    <w:rsid w:val="00C219F1"/>
    <w:rsid w:val="00D4407D"/>
    <w:rsid w:val="00DD12EF"/>
    <w:rsid w:val="00FC3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55D15"/>
  <w15:chartTrackingRefBased/>
  <w15:docId w15:val="{DF557594-CE5D-4C25-8AC9-A424201D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78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F78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paulik.gabriel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PAULIKOVÁ Gabriela</dc:creator>
  <cp:keywords/>
  <dc:description/>
  <cp:lastModifiedBy>BIALKOVÁ Katarína</cp:lastModifiedBy>
  <cp:revision>18</cp:revision>
  <cp:lastPrinted>2016-07-15T07:55:00Z</cp:lastPrinted>
  <dcterms:created xsi:type="dcterms:W3CDTF">2016-07-15T07:46:00Z</dcterms:created>
  <dcterms:modified xsi:type="dcterms:W3CDTF">2026-03-26T12:39:00Z</dcterms:modified>
</cp:coreProperties>
</file>