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C42529"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obdobia, počet zamestnancov ku dňu, ku ktorému sa zostavuje účtovná závierka účtovnej jednotky,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 toho počet vedúcich</w:t>
      </w:r>
      <w:r w:rsidR="00C42529">
        <w:rPr>
          <w:rFonts w:ascii="ArialNarrow" w:hAnsi="ArialNarrow" w:cs="ArialNarrow"/>
          <w:color w:val="000000"/>
          <w:sz w:val="20"/>
          <w:szCs w:val="20"/>
        </w:rPr>
        <w:t xml:space="preserve"> </w:t>
      </w:r>
    </w:p>
    <w:p w:rsidR="00AA093C" w:rsidRDefault="00923216"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00AA093C">
        <w:rPr>
          <w:rFonts w:ascii="ArialNarrow" w:hAnsi="ArialNarrow" w:cs="ArialNarrow"/>
          <w:color w:val="000000"/>
          <w:sz w:val="20"/>
          <w:szCs w:val="20"/>
        </w:rPr>
        <w:t xml:space="preserve"> zamestnan</w:t>
      </w:r>
      <w:r>
        <w:rPr>
          <w:rFonts w:ascii="ArialNarrow" w:hAnsi="ArialNarrow" w:cs="ArialNarrow"/>
          <w:color w:val="000000"/>
          <w:sz w:val="20"/>
          <w:szCs w:val="20"/>
        </w:rPr>
        <w:t>e</w:t>
      </w:r>
      <w:r w:rsidR="00AA093C">
        <w:rPr>
          <w:rFonts w:ascii="ArialNarrow" w:hAnsi="ArialNarrow" w:cs="ArialNarrow"/>
          <w:color w:val="000000"/>
          <w:sz w:val="20"/>
          <w:szCs w:val="20"/>
        </w:rPr>
        <w:t>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w:t>
      </w:r>
      <w:r w:rsidR="00D55A05">
        <w:rPr>
          <w:rFonts w:ascii="ArialNarrow" w:hAnsi="ArialNarrow" w:cs="ArialNarrow"/>
          <w:color w:val="000000"/>
          <w:sz w:val="20"/>
          <w:szCs w:val="20"/>
        </w:rPr>
        <w:t>ybe dlhodobého majetku 31.12.202</w:t>
      </w:r>
      <w:r w:rsidR="00E546BF">
        <w:rPr>
          <w:rFonts w:ascii="ArialNarrow" w:hAnsi="ArialNarrow" w:cs="ArialNarrow"/>
          <w:color w:val="000000"/>
          <w:sz w:val="20"/>
          <w:szCs w:val="20"/>
        </w:rPr>
        <w:t>5</w:t>
      </w:r>
    </w:p>
    <w:p w:rsidR="00E546BF" w:rsidRPr="006945B2" w:rsidRDefault="002D4E53" w:rsidP="00E546BF">
      <w:pPr>
        <w:autoSpaceDE w:val="0"/>
        <w:autoSpaceDN w:val="0"/>
        <w:adjustRightInd w:val="0"/>
        <w:spacing w:after="0" w:line="240" w:lineRule="auto"/>
        <w:rPr>
          <w:rFonts w:ascii="ArialNarrow" w:hAnsi="ArialNarrow" w:cs="ArialNarrow"/>
          <w:b/>
          <w:sz w:val="20"/>
          <w:szCs w:val="20"/>
        </w:rPr>
      </w:pPr>
      <w:r w:rsidRPr="006945B2">
        <w:rPr>
          <w:rFonts w:ascii="ArialNarrow" w:hAnsi="ArialNarrow" w:cs="ArialNarrow"/>
          <w:sz w:val="20"/>
          <w:szCs w:val="20"/>
        </w:rPr>
        <w:t xml:space="preserve">3. stav k 31.decembru bezprostredne predchádzajúceho účtovného obdobia: </w:t>
      </w:r>
      <w:r w:rsidR="00E546BF">
        <w:rPr>
          <w:rFonts w:ascii="ArialNarrow" w:hAnsi="ArialNarrow" w:cs="ArialNarrow"/>
          <w:b/>
          <w:sz w:val="20"/>
          <w:szCs w:val="20"/>
        </w:rPr>
        <w:t>36 266,58eur</w:t>
      </w:r>
    </w:p>
    <w:p w:rsidR="00E546BF" w:rsidRPr="009D7524" w:rsidRDefault="00E546BF" w:rsidP="00E546BF">
      <w:pPr>
        <w:autoSpaceDE w:val="0"/>
        <w:autoSpaceDN w:val="0"/>
        <w:adjustRightInd w:val="0"/>
        <w:spacing w:after="0" w:line="240" w:lineRule="auto"/>
        <w:rPr>
          <w:rFonts w:ascii="ArialNarrow" w:hAnsi="ArialNarrow" w:cs="ArialNarrow"/>
          <w:b/>
          <w:color w:val="000000"/>
          <w:sz w:val="20"/>
          <w:szCs w:val="20"/>
        </w:rPr>
      </w:pPr>
    </w:p>
    <w:p w:rsidR="002D4E53" w:rsidRPr="006945B2" w:rsidRDefault="002D4E53" w:rsidP="00E546BF">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5. - úbytky: </w:t>
      </w:r>
      <w:r w:rsidR="00B62D87">
        <w:rPr>
          <w:rFonts w:ascii="ArialNarrow" w:hAnsi="ArialNarrow" w:cs="ArialNarrow"/>
          <w:sz w:val="20"/>
          <w:szCs w:val="20"/>
        </w:rPr>
        <w:t>0,00</w:t>
      </w:r>
      <w:r w:rsidRPr="006945B2">
        <w:rPr>
          <w:rFonts w:ascii="ArialNarrow" w:hAnsi="ArialNarrow" w:cs="ArialNarrow"/>
          <w:sz w:val="20"/>
          <w:szCs w:val="20"/>
        </w:rPr>
        <w:t xml:space="preserve"> 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6. +/ - presuny: 0,00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sidRPr="006945B2">
        <w:rPr>
          <w:rFonts w:ascii="ArialNarrow" w:hAnsi="ArialNarrow" w:cs="ArialNarrow"/>
          <w:sz w:val="20"/>
          <w:szCs w:val="20"/>
        </w:rPr>
        <w:t>7. stav k 31.decembru bežného účtovného obdobia</w:t>
      </w:r>
      <w:r w:rsidR="009D7524" w:rsidRPr="006945B2">
        <w:rPr>
          <w:rFonts w:ascii="ArialNarrow" w:hAnsi="ArialNarrow" w:cs="ArialNarrow"/>
          <w:sz w:val="20"/>
          <w:szCs w:val="20"/>
        </w:rPr>
        <w:t xml:space="preserve"> </w:t>
      </w:r>
      <w:r w:rsidR="00E546BF">
        <w:rPr>
          <w:rFonts w:ascii="ArialNarrow" w:hAnsi="ArialNarrow" w:cs="ArialNarrow"/>
          <w:sz w:val="20"/>
          <w:szCs w:val="20"/>
        </w:rPr>
        <w:t xml:space="preserve"> </w:t>
      </w:r>
      <w:r w:rsidR="00E546BF" w:rsidRPr="00E546BF">
        <w:rPr>
          <w:rFonts w:ascii="ArialNarrow" w:hAnsi="ArialNarrow" w:cs="ArialNarrow"/>
          <w:b/>
          <w:sz w:val="20"/>
          <w:szCs w:val="20"/>
        </w:rPr>
        <w:t>34 157,70</w:t>
      </w:r>
      <w:r w:rsidR="00E546BF">
        <w:rPr>
          <w:rFonts w:ascii="ArialNarrow" w:hAnsi="ArialNarrow" w:cs="ArialNarrow"/>
          <w:sz w:val="20"/>
          <w:szCs w:val="20"/>
        </w:rPr>
        <w:t xml:space="preserve"> </w:t>
      </w:r>
      <w:r w:rsidR="00B62D87">
        <w:rPr>
          <w:rFonts w:ascii="ArialNarrow" w:hAnsi="ArialNarrow" w:cs="ArialNarrow"/>
          <w:b/>
          <w:sz w:val="20"/>
          <w:szCs w:val="20"/>
        </w:rPr>
        <w:t>eur</w:t>
      </w:r>
    </w:p>
    <w:p w:rsidR="002D4E53" w:rsidRPr="009D7524" w:rsidRDefault="002D4E53" w:rsidP="002D4E53">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w:t>
      </w:r>
      <w:r w:rsidR="00D55A05">
        <w:rPr>
          <w:rFonts w:ascii="ArialNarrow" w:hAnsi="ArialNarrow" w:cs="ArialNarrow"/>
          <w:color w:val="000000"/>
          <w:sz w:val="20"/>
          <w:szCs w:val="20"/>
        </w:rPr>
        <w:t>2</w:t>
      </w:r>
      <w:r w:rsidR="00E546BF">
        <w:rPr>
          <w:rFonts w:ascii="ArialNarrow" w:hAnsi="ArialNarrow" w:cs="ArialNarrow"/>
          <w:color w:val="000000"/>
          <w:sz w:val="20"/>
          <w:szCs w:val="20"/>
        </w:rPr>
        <w:t>5</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3</w:t>
      </w:r>
      <w:r w:rsidRPr="007C6483">
        <w:rPr>
          <w:rFonts w:ascii="ArialNarrow" w:hAnsi="ArialNarrow" w:cs="ArialNarrow"/>
          <w:color w:val="FF0000"/>
          <w:sz w:val="20"/>
          <w:szCs w:val="20"/>
        </w:rPr>
        <w:t xml:space="preserve">. </w:t>
      </w:r>
      <w:r w:rsidRPr="006945B2">
        <w:rPr>
          <w:rFonts w:ascii="ArialNarrow" w:hAnsi="ArialNarrow" w:cs="ArialNarrow"/>
          <w:sz w:val="20"/>
          <w:szCs w:val="20"/>
        </w:rPr>
        <w:t xml:space="preserve">stav k 31.decembru bezprostredne predchádzajúceho účtovného obdobia, </w:t>
      </w:r>
      <w:r w:rsidR="00B62D87" w:rsidRPr="006945B2">
        <w:rPr>
          <w:rFonts w:ascii="ArialNarrow" w:hAnsi="ArialNarrow" w:cs="ArialNarrow"/>
          <w:b/>
          <w:sz w:val="20"/>
          <w:szCs w:val="20"/>
        </w:rPr>
        <w:t>27 841,00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7. stav k 31.decembru bežného účtovného obdobia</w:t>
      </w:r>
      <w:r w:rsidR="006945B2">
        <w:rPr>
          <w:rFonts w:ascii="ArialNarrow" w:hAnsi="ArialNarrow" w:cs="ArialNarrow"/>
          <w:color w:val="000000"/>
          <w:sz w:val="20"/>
          <w:szCs w:val="20"/>
        </w:rPr>
        <w:t xml:space="preserve">,  </w:t>
      </w:r>
      <w:r w:rsidR="006945B2" w:rsidRPr="006945B2">
        <w:rPr>
          <w:rFonts w:ascii="ArialNarrow" w:hAnsi="ArialNarrow" w:cs="ArialNarrow"/>
          <w:b/>
          <w:sz w:val="20"/>
          <w:szCs w:val="20"/>
        </w:rPr>
        <w:t>27 841,00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r w:rsidR="00564F25">
        <w:rPr>
          <w:rFonts w:ascii="ArialNarrow" w:hAnsi="ArialNarrow" w:cs="ArialNarrow"/>
          <w:color w:val="000000"/>
          <w:sz w:val="20"/>
          <w:szCs w:val="20"/>
        </w:rPr>
        <w:t xml:space="preserve"> účet 132</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výška zásob k 31. decembru bezprostredne predchádzajúceho účtovného obdobia</w:t>
      </w:r>
      <w:r w:rsidR="00B62D87">
        <w:rPr>
          <w:rFonts w:ascii="ArialNarrow" w:hAnsi="ArialNarrow" w:cs="ArialNarrow"/>
          <w:color w:val="000000"/>
          <w:sz w:val="20"/>
          <w:szCs w:val="20"/>
        </w:rPr>
        <w:t xml:space="preserve">  278,00</w:t>
      </w:r>
      <w:r w:rsidR="00923216" w:rsidRPr="006945B2">
        <w:rPr>
          <w:rFonts w:ascii="ArialNarrow" w:hAnsi="ArialNarrow" w:cs="ArialNarrow"/>
          <w:sz w:val="20"/>
          <w:szCs w:val="20"/>
        </w:rPr>
        <w:t xml:space="preserve"> </w:t>
      </w:r>
      <w:r w:rsidRPr="006945B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w:t>
      </w:r>
      <w:r w:rsidR="00B9173F">
        <w:rPr>
          <w:rFonts w:ascii="ArialNarrow" w:hAnsi="ArialNarrow" w:cs="ArialNarrow"/>
          <w:color w:val="000000"/>
          <w:sz w:val="20"/>
          <w:szCs w:val="20"/>
        </w:rPr>
        <w:t xml:space="preserve">  </w:t>
      </w:r>
      <w:r w:rsidR="00E546BF">
        <w:rPr>
          <w:rFonts w:ascii="ArialNarrow" w:hAnsi="ArialNarrow" w:cs="ArialNarrow"/>
          <w:color w:val="000000"/>
          <w:sz w:val="20"/>
          <w:szCs w:val="20"/>
        </w:rPr>
        <w:t>0,00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 xml:space="preserve">6. výška zásob k 31. decembru bežného účtovného obdobia, </w:t>
      </w:r>
      <w:r w:rsidR="006945B2" w:rsidRPr="006945B2">
        <w:rPr>
          <w:rFonts w:ascii="ArialNarrow" w:hAnsi="ArialNarrow" w:cs="ArialNarrow"/>
          <w:b/>
          <w:sz w:val="20"/>
          <w:szCs w:val="20"/>
        </w:rPr>
        <w:t>278,00</w:t>
      </w:r>
      <w:r w:rsidRPr="006945B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w:t>
      </w:r>
      <w:r w:rsidR="00755D3F">
        <w:rPr>
          <w:rFonts w:ascii="ArialNarrow" w:hAnsi="ArialNarrow" w:cs="ArialNarrow"/>
          <w:color w:val="000000"/>
          <w:sz w:val="20"/>
          <w:szCs w:val="20"/>
        </w:rPr>
        <w:t>ľa jednotlivých položiek súvahy 202</w:t>
      </w:r>
      <w:r w:rsidR="00E546BF">
        <w:rPr>
          <w:rFonts w:ascii="ArialNarrow" w:hAnsi="ArialNarrow" w:cs="ArialNarrow"/>
          <w:color w:val="000000"/>
          <w:sz w:val="20"/>
          <w:szCs w:val="20"/>
        </w:rPr>
        <w:t>5</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143F9E">
            <w:r>
              <w:t>Pohľ</w:t>
            </w:r>
            <w:r w:rsidR="00C80B17">
              <w:t>adávka</w:t>
            </w:r>
            <w:r>
              <w:t xml:space="preserve"> </w:t>
            </w:r>
            <w:r w:rsidR="00143F9E">
              <w:t xml:space="preserve"> SP</w:t>
            </w:r>
          </w:p>
        </w:tc>
        <w:tc>
          <w:tcPr>
            <w:tcW w:w="1559" w:type="dxa"/>
          </w:tcPr>
          <w:p w:rsidR="00543095" w:rsidRPr="003C2105" w:rsidRDefault="00D3365F" w:rsidP="00143F9E">
            <w:r>
              <w:t xml:space="preserve">       0</w:t>
            </w:r>
            <w:r w:rsidR="00143F9E">
              <w:t>71</w:t>
            </w:r>
          </w:p>
        </w:tc>
        <w:tc>
          <w:tcPr>
            <w:tcW w:w="2268" w:type="dxa"/>
          </w:tcPr>
          <w:p w:rsidR="00543095" w:rsidRPr="003C2105" w:rsidRDefault="00755D3F" w:rsidP="00923216">
            <w:pPr>
              <w:jc w:val="center"/>
            </w:pPr>
            <w:r>
              <w:t>0</w:t>
            </w:r>
          </w:p>
        </w:tc>
        <w:tc>
          <w:tcPr>
            <w:tcW w:w="3739" w:type="dxa"/>
          </w:tcPr>
          <w:p w:rsidR="00543095" w:rsidRPr="003C2105" w:rsidRDefault="00D3365F" w:rsidP="00143F9E">
            <w:pPr>
              <w:jc w:val="both"/>
            </w:pPr>
            <w:r>
              <w:t xml:space="preserve">  Účet 3</w:t>
            </w:r>
            <w:r w:rsidR="00143F9E">
              <w:t>36</w:t>
            </w:r>
          </w:p>
        </w:tc>
      </w:tr>
      <w:tr w:rsidR="00543095" w:rsidRPr="003C2105" w:rsidTr="006428E0">
        <w:tc>
          <w:tcPr>
            <w:tcW w:w="2694" w:type="dxa"/>
          </w:tcPr>
          <w:p w:rsidR="00543095" w:rsidRPr="003C2105" w:rsidRDefault="00B62D87" w:rsidP="00143F9E">
            <w:r>
              <w:t>Preddavky</w:t>
            </w:r>
            <w:r w:rsidR="00143F9E">
              <w:t xml:space="preserve"> </w:t>
            </w:r>
          </w:p>
        </w:tc>
        <w:tc>
          <w:tcPr>
            <w:tcW w:w="1559" w:type="dxa"/>
          </w:tcPr>
          <w:p w:rsidR="00543095" w:rsidRPr="003C2105" w:rsidRDefault="00C80B17" w:rsidP="00B62D87">
            <w:r>
              <w:t xml:space="preserve">       </w:t>
            </w:r>
            <w:r w:rsidR="00B62D87">
              <w:t>064</w:t>
            </w:r>
          </w:p>
        </w:tc>
        <w:tc>
          <w:tcPr>
            <w:tcW w:w="2268" w:type="dxa"/>
          </w:tcPr>
          <w:p w:rsidR="00543095" w:rsidRPr="006945B2" w:rsidRDefault="00B62D87" w:rsidP="00755D3F">
            <w:pPr>
              <w:jc w:val="center"/>
            </w:pPr>
            <w:r>
              <w:t>27,35</w:t>
            </w:r>
          </w:p>
        </w:tc>
        <w:tc>
          <w:tcPr>
            <w:tcW w:w="3739" w:type="dxa"/>
          </w:tcPr>
          <w:p w:rsidR="00543095" w:rsidRPr="006945B2" w:rsidRDefault="00D3365F" w:rsidP="00B62D87">
            <w:pPr>
              <w:jc w:val="both"/>
            </w:pPr>
            <w:r w:rsidRPr="006945B2">
              <w:t xml:space="preserve">  Účet 3</w:t>
            </w:r>
            <w:r w:rsidR="00B62D87">
              <w:t>14</w:t>
            </w:r>
          </w:p>
        </w:tc>
      </w:tr>
      <w:tr w:rsidR="00C80B17" w:rsidRPr="003C2105" w:rsidTr="006428E0">
        <w:tc>
          <w:tcPr>
            <w:tcW w:w="2694" w:type="dxa"/>
          </w:tcPr>
          <w:p w:rsidR="00C80B17" w:rsidRDefault="00143F9E" w:rsidP="00C80B17">
            <w:r>
              <w:t xml:space="preserve">Ostatné pohľadávky </w:t>
            </w:r>
            <w:r w:rsidR="00C80B17">
              <w:t xml:space="preserve"> </w:t>
            </w:r>
          </w:p>
          <w:p w:rsidR="00755D3F" w:rsidRDefault="00755D3F" w:rsidP="00755D3F"/>
        </w:tc>
        <w:tc>
          <w:tcPr>
            <w:tcW w:w="1559" w:type="dxa"/>
          </w:tcPr>
          <w:p w:rsidR="00C80B17" w:rsidRDefault="00C80B17" w:rsidP="00143F9E">
            <w:r>
              <w:t xml:space="preserve">       06</w:t>
            </w:r>
            <w:r w:rsidR="00B62D87">
              <w:t>5</w:t>
            </w:r>
          </w:p>
          <w:p w:rsidR="00755D3F" w:rsidRDefault="00755D3F" w:rsidP="00143F9E">
            <w:r>
              <w:t xml:space="preserve">      </w:t>
            </w:r>
          </w:p>
        </w:tc>
        <w:tc>
          <w:tcPr>
            <w:tcW w:w="2268" w:type="dxa"/>
          </w:tcPr>
          <w:p w:rsidR="00C80B17" w:rsidRPr="006945B2" w:rsidRDefault="00B62D87" w:rsidP="00B62D87">
            <w:pPr>
              <w:jc w:val="center"/>
            </w:pPr>
            <w:r>
              <w:t>18,00</w:t>
            </w:r>
          </w:p>
        </w:tc>
        <w:tc>
          <w:tcPr>
            <w:tcW w:w="3739" w:type="dxa"/>
          </w:tcPr>
          <w:p w:rsidR="00C80B17" w:rsidRPr="006945B2" w:rsidRDefault="00C80B17" w:rsidP="00143F9E">
            <w:pPr>
              <w:jc w:val="both"/>
            </w:pPr>
            <w:r w:rsidRPr="006945B2">
              <w:t xml:space="preserve">  Účet 31</w:t>
            </w:r>
            <w:r w:rsidR="00B62D87">
              <w:t>5</w:t>
            </w:r>
          </w:p>
          <w:p w:rsidR="00755D3F" w:rsidRPr="006945B2" w:rsidRDefault="00755D3F" w:rsidP="00143F9E">
            <w:pPr>
              <w:jc w:val="both"/>
            </w:pPr>
          </w:p>
        </w:tc>
      </w:tr>
      <w:tr w:rsidR="00543095" w:rsidRPr="0046342A" w:rsidTr="006428E0">
        <w:tc>
          <w:tcPr>
            <w:tcW w:w="2694" w:type="dxa"/>
          </w:tcPr>
          <w:p w:rsidR="00543095" w:rsidRPr="003C2105" w:rsidRDefault="00D3365F" w:rsidP="006428E0">
            <w:r>
              <w:t>Spolu</w:t>
            </w:r>
            <w:r w:rsidR="00C80B17">
              <w:t>:</w:t>
            </w:r>
          </w:p>
        </w:tc>
        <w:tc>
          <w:tcPr>
            <w:tcW w:w="1559" w:type="dxa"/>
          </w:tcPr>
          <w:p w:rsidR="00543095" w:rsidRPr="0046342A" w:rsidRDefault="00543095" w:rsidP="006428E0">
            <w:pPr>
              <w:jc w:val="right"/>
              <w:rPr>
                <w:b/>
              </w:rPr>
            </w:pPr>
          </w:p>
        </w:tc>
        <w:tc>
          <w:tcPr>
            <w:tcW w:w="2268" w:type="dxa"/>
          </w:tcPr>
          <w:p w:rsidR="00543095" w:rsidRPr="006945B2" w:rsidRDefault="00B62D87" w:rsidP="00B62D87">
            <w:pPr>
              <w:jc w:val="center"/>
              <w:rPr>
                <w:b/>
              </w:rPr>
            </w:pPr>
            <w:r>
              <w:rPr>
                <w:b/>
              </w:rPr>
              <w:t>45,35</w:t>
            </w:r>
          </w:p>
        </w:tc>
        <w:tc>
          <w:tcPr>
            <w:tcW w:w="3739" w:type="dxa"/>
          </w:tcPr>
          <w:p w:rsidR="00543095" w:rsidRPr="006945B2"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k 31. decembru bezprostredne pred</w:t>
      </w:r>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Pr="007C6483">
        <w:rPr>
          <w:rFonts w:ascii="ArialNarrow" w:hAnsi="ArialNarrow" w:cs="ArialNarrow"/>
          <w:color w:val="FF0000"/>
          <w:sz w:val="20"/>
          <w:szCs w:val="20"/>
        </w:rPr>
        <w:t>,</w:t>
      </w:r>
      <w:r w:rsidR="00206B67" w:rsidRPr="007C6483">
        <w:rPr>
          <w:rFonts w:ascii="ArialNarrow" w:hAnsi="ArialNarrow" w:cs="ArialNarrow"/>
          <w:b/>
          <w:color w:val="FF0000"/>
          <w:sz w:val="20"/>
          <w:szCs w:val="20"/>
        </w:rPr>
        <w:t xml:space="preserve"> </w:t>
      </w:r>
      <w:r w:rsidR="00E546BF">
        <w:rPr>
          <w:rFonts w:ascii="ArialNarrow" w:hAnsi="ArialNarrow" w:cs="ArialNarrow"/>
          <w:b/>
          <w:sz w:val="20"/>
          <w:szCs w:val="20"/>
        </w:rPr>
        <w:t xml:space="preserve">45,35 </w:t>
      </w:r>
      <w:r w:rsidR="00E546BF" w:rsidRPr="006945B2">
        <w:rPr>
          <w:rFonts w:ascii="ArialNarrow" w:hAnsi="ArialNarrow" w:cs="ArialNarrow"/>
          <w:b/>
          <w:sz w:val="20"/>
          <w:szCs w:val="20"/>
        </w:rPr>
        <w:t>eur</w:t>
      </w:r>
      <w:r w:rsidR="00E546BF">
        <w:rPr>
          <w:rFonts w:ascii="ArialNarrow" w:hAnsi="ArialNarrow" w:cs="ArialNarrow"/>
          <w:color w:val="000000"/>
          <w:sz w:val="20"/>
          <w:szCs w:val="20"/>
        </w:rPr>
        <w:t xml:space="preserve"> </w:t>
      </w: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B62D87">
        <w:rPr>
          <w:rFonts w:ascii="ArialNarrow" w:hAnsi="ArialNarrow" w:cs="ArialNarrow"/>
          <w:b/>
          <w:sz w:val="20"/>
          <w:szCs w:val="20"/>
        </w:rPr>
        <w:t xml:space="preserve">45,35 </w:t>
      </w:r>
      <w:r w:rsidR="009D7524" w:rsidRPr="006945B2">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143F9E">
        <w:rPr>
          <w:rFonts w:ascii="ArialNarrow" w:hAnsi="ArialNarrow" w:cs="ArialNarrow"/>
          <w:b/>
          <w:sz w:val="20"/>
          <w:szCs w:val="20"/>
        </w:rPr>
        <w:t xml:space="preserve"> </w:t>
      </w:r>
      <w:r w:rsidR="002A64D2">
        <w:rPr>
          <w:rFonts w:ascii="ArialNarrow" w:hAnsi="ArialNarrow" w:cs="ArialNarrow"/>
          <w:b/>
          <w:sz w:val="20"/>
          <w:szCs w:val="20"/>
        </w:rPr>
        <w:t xml:space="preserve">45,35 </w:t>
      </w:r>
      <w:r w:rsidR="006945B2" w:rsidRPr="006945B2">
        <w:rPr>
          <w:rFonts w:ascii="ArialNarrow" w:hAnsi="ArialNarrow" w:cs="ArialNarrow"/>
          <w:b/>
          <w:sz w:val="20"/>
          <w:szCs w:val="20"/>
        </w:rPr>
        <w:t>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2. hodnota pohľadávok v lehote splatnosti a po lehote splatnosti k 31. decembru bezprostredne predchádzajúceho </w:t>
      </w:r>
      <w:r w:rsidRPr="006945B2">
        <w:rPr>
          <w:rFonts w:ascii="ArialNarrow" w:hAnsi="ArialNarrow" w:cs="ArialNarrow"/>
          <w:sz w:val="20"/>
          <w:szCs w:val="20"/>
        </w:rPr>
        <w:t>účtovného obdobia</w:t>
      </w:r>
      <w:r w:rsidR="009D7524" w:rsidRPr="006945B2">
        <w:rPr>
          <w:rFonts w:ascii="ArialNarrow" w:hAnsi="ArialNarrow" w:cs="ArialNarrow"/>
          <w:sz w:val="20"/>
          <w:szCs w:val="20"/>
        </w:rPr>
        <w:t xml:space="preserve"> </w:t>
      </w:r>
      <w:r w:rsidR="00E546BF">
        <w:rPr>
          <w:rFonts w:ascii="ArialNarrow" w:hAnsi="ArialNarrow" w:cs="ArialNarrow"/>
          <w:b/>
          <w:sz w:val="20"/>
          <w:szCs w:val="20"/>
        </w:rPr>
        <w:t xml:space="preserve">45,35 </w:t>
      </w:r>
      <w:r w:rsidR="00E546BF" w:rsidRPr="006945B2">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316BEF">
        <w:rPr>
          <w:rFonts w:ascii="ArialNarrow,Bold" w:hAnsi="ArialNarrow,Bold" w:cs="ArialNarrow,Bold"/>
          <w:b/>
          <w:bCs/>
          <w:color w:val="FF0000"/>
          <w:sz w:val="20"/>
          <w:szCs w:val="20"/>
        </w:rPr>
        <w:t xml:space="preserve">) </w:t>
      </w:r>
      <w:r w:rsidRPr="00C7230E">
        <w:rPr>
          <w:rFonts w:ascii="ArialNarrow,Bold" w:hAnsi="ArialNarrow,Bold" w:cs="ArialNarrow,Bold"/>
          <w:b/>
          <w:bCs/>
          <w:sz w:val="20"/>
          <w:szCs w:val="20"/>
        </w:rPr>
        <w:t>Finančný majetok</w:t>
      </w:r>
      <w:r w:rsidR="00CF483F" w:rsidRPr="00C7230E">
        <w:rPr>
          <w:b/>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E546BF">
            <w:pPr>
              <w:jc w:val="center"/>
              <w:rPr>
                <w:b/>
              </w:rPr>
            </w:pPr>
            <w:r w:rsidRPr="0095583D">
              <w:rPr>
                <w:b/>
              </w:rPr>
              <w:t>Zostatok k 31.12.</w:t>
            </w:r>
            <w:r>
              <w:rPr>
                <w:b/>
              </w:rPr>
              <w:t>20</w:t>
            </w:r>
            <w:r w:rsidR="00143F9E">
              <w:rPr>
                <w:b/>
              </w:rPr>
              <w:t>2</w:t>
            </w:r>
            <w:r w:rsidR="00E546BF">
              <w:rPr>
                <w:b/>
              </w:rPr>
              <w:t>5</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945B2" w:rsidRDefault="006945B2" w:rsidP="00E546BF">
            <w:pPr>
              <w:rPr>
                <w:b/>
              </w:rPr>
            </w:pPr>
            <w:r w:rsidRPr="006945B2">
              <w:rPr>
                <w:b/>
              </w:rPr>
              <w:t xml:space="preserve">                                    </w:t>
            </w:r>
            <w:r w:rsidR="00E546BF">
              <w:rPr>
                <w:b/>
              </w:rPr>
              <w:t>13 005,26</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945B2" w:rsidRDefault="00CF483F" w:rsidP="00E546BF">
            <w:pPr>
              <w:rPr>
                <w:b/>
              </w:rPr>
            </w:pPr>
            <w:r w:rsidRPr="006945B2">
              <w:rPr>
                <w:b/>
              </w:rPr>
              <w:t xml:space="preserve">                                    </w:t>
            </w:r>
            <w:r w:rsidR="00E546BF">
              <w:rPr>
                <w:b/>
              </w:rPr>
              <w:t>25 943,60</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6945B2" w:rsidRDefault="00AE4A76" w:rsidP="00E546BF">
            <w:pPr>
              <w:rPr>
                <w:b/>
              </w:rPr>
            </w:pPr>
            <w:r w:rsidRPr="006945B2">
              <w:rPr>
                <w:b/>
              </w:rPr>
              <w:t xml:space="preserve">                                    </w:t>
            </w:r>
            <w:r w:rsidR="00E546BF">
              <w:rPr>
                <w:b/>
              </w:rPr>
              <w:t>38 948,86</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E546BF">
            <w:pPr>
              <w:jc w:val="center"/>
              <w:rPr>
                <w:b/>
              </w:rPr>
            </w:pPr>
            <w:r w:rsidRPr="00E74C03">
              <w:rPr>
                <w:b/>
              </w:rPr>
              <w:t>Zostatok k 31.12.</w:t>
            </w:r>
            <w:r>
              <w:rPr>
                <w:b/>
              </w:rPr>
              <w:t>20</w:t>
            </w:r>
            <w:r w:rsidR="00B076CD">
              <w:rPr>
                <w:b/>
              </w:rPr>
              <w:t>2</w:t>
            </w:r>
            <w:r w:rsidR="00E546BF">
              <w:rPr>
                <w:b/>
              </w:rPr>
              <w:t>5</w:t>
            </w:r>
          </w:p>
        </w:tc>
        <w:tc>
          <w:tcPr>
            <w:tcW w:w="2126" w:type="dxa"/>
            <w:shd w:val="clear" w:color="auto" w:fill="F2F2F2"/>
          </w:tcPr>
          <w:p w:rsidR="006428E0" w:rsidRPr="006428E0" w:rsidRDefault="00764FDE" w:rsidP="002A64D2">
            <w:pPr>
              <w:rPr>
                <w:b/>
                <w:color w:val="FF0000"/>
              </w:rPr>
            </w:pPr>
            <w:r>
              <w:rPr>
                <w:b/>
              </w:rPr>
              <w:t>Zostatok</w:t>
            </w:r>
            <w:r w:rsidR="00C44855" w:rsidRPr="00E74C03">
              <w:rPr>
                <w:b/>
              </w:rPr>
              <w:t> 31.12.</w:t>
            </w:r>
            <w:r w:rsidR="00C44855">
              <w:rPr>
                <w:b/>
              </w:rPr>
              <w:t>20</w:t>
            </w:r>
            <w:r w:rsidR="00B23CB1">
              <w:rPr>
                <w:b/>
              </w:rPr>
              <w:t>2</w:t>
            </w:r>
            <w:r w:rsidR="00E546BF">
              <w:rPr>
                <w:b/>
              </w:rPr>
              <w:t>4</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E546BF">
            <w:r w:rsidRPr="006945B2">
              <w:t xml:space="preserve">              </w:t>
            </w:r>
            <w:r w:rsidR="00E546BF">
              <w:t>0,00</w:t>
            </w:r>
          </w:p>
        </w:tc>
        <w:tc>
          <w:tcPr>
            <w:tcW w:w="2126" w:type="dxa"/>
          </w:tcPr>
          <w:p w:rsidR="006428E0" w:rsidRPr="00010F84" w:rsidRDefault="00E546BF" w:rsidP="002A64D2">
            <w:r>
              <w:t xml:space="preserve">           143,70</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9D7524"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564F25"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564F25">
        <w:rPr>
          <w:rFonts w:ascii="ArialNarrow,Bold" w:hAnsi="ArialNarrow,Bold" w:cs="ArialNarrow,Bold"/>
          <w:b/>
          <w:bCs/>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a) názov položky, výsledok hospodárenia</w:t>
      </w:r>
    </w:p>
    <w:p w:rsidR="00564F25"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b) výška vlastného imania k 31.decembru bezprostredne predchádzajúceho účtovného obdobia, </w:t>
      </w:r>
      <w:r w:rsidR="008E249C" w:rsidRPr="006945B2">
        <w:rPr>
          <w:rFonts w:ascii="ArialNarrow" w:hAnsi="ArialNarrow" w:cs="ArialNarrow"/>
          <w:sz w:val="20"/>
          <w:szCs w:val="20"/>
        </w:rPr>
        <w:t xml:space="preserve">   </w:t>
      </w:r>
    </w:p>
    <w:p w:rsidR="006945B2" w:rsidRPr="006945B2" w:rsidRDefault="009D7524" w:rsidP="006945B2">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 </w:t>
      </w:r>
      <w:r w:rsidR="00E546BF">
        <w:rPr>
          <w:rFonts w:ascii="ArialNarrow" w:hAnsi="ArialNarrow" w:cs="ArialNarrow"/>
          <w:b/>
          <w:i/>
          <w:sz w:val="20"/>
          <w:szCs w:val="20"/>
        </w:rPr>
        <w:t>82 793,29</w:t>
      </w:r>
      <w:r w:rsidR="00E546BF" w:rsidRPr="006945B2">
        <w:rPr>
          <w:rFonts w:ascii="ArialNarrow" w:hAnsi="ArialNarrow" w:cs="ArialNarrow"/>
          <w:b/>
          <w:i/>
          <w:sz w:val="20"/>
          <w:szCs w:val="20"/>
        </w:rPr>
        <w:t xml:space="preserve">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sidRPr="006945B2">
        <w:rPr>
          <w:rFonts w:ascii="ArialNarrow" w:hAnsi="ArialNarrow" w:cs="ArialNarrow"/>
          <w:sz w:val="20"/>
          <w:szCs w:val="20"/>
        </w:rPr>
        <w:t>c) + zvýšenie,</w:t>
      </w:r>
      <w:r w:rsidR="00C44855" w:rsidRPr="006945B2">
        <w:rPr>
          <w:rFonts w:ascii="ArialNarrow" w:hAnsi="ArialNarrow" w:cs="ArialNarrow"/>
          <w:sz w:val="20"/>
          <w:szCs w:val="20"/>
        </w:rPr>
        <w:t xml:space="preserve"> </w:t>
      </w:r>
    </w:p>
    <w:p w:rsidR="00C44855"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d) - zníženie,;</w:t>
      </w:r>
      <w:r w:rsidR="00CC2774" w:rsidRPr="006945B2">
        <w:rPr>
          <w:rFonts w:ascii="ArialNarrow" w:hAnsi="ArialNarrow" w:cs="ArialNarrow"/>
          <w:sz w:val="20"/>
          <w:szCs w:val="20"/>
        </w:rPr>
        <w:t xml:space="preserve"> </w:t>
      </w:r>
      <w:r w:rsidR="00E546BF">
        <w:rPr>
          <w:rFonts w:ascii="ArialNarrow" w:hAnsi="ArialNarrow" w:cs="ArialNarrow"/>
          <w:sz w:val="20"/>
          <w:szCs w:val="20"/>
        </w:rPr>
        <w:t>-13 425,53</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e) +/- presun,</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f) výška vlastného imania k 31.decembru bežného účtovného obdobia, </w:t>
      </w:r>
      <w:r w:rsidR="00E546BF">
        <w:rPr>
          <w:rFonts w:ascii="ArialNarrow" w:hAnsi="ArialNarrow" w:cs="ArialNarrow"/>
          <w:b/>
          <w:i/>
          <w:sz w:val="20"/>
          <w:szCs w:val="20"/>
        </w:rPr>
        <w:t>69 367,76</w:t>
      </w:r>
      <w:r w:rsidR="000B201F" w:rsidRPr="006945B2">
        <w:rPr>
          <w:rFonts w:ascii="ArialNarrow" w:hAnsi="ArialNarrow" w:cs="ArialNarrow"/>
          <w:b/>
          <w:i/>
          <w:sz w:val="20"/>
          <w:szCs w:val="20"/>
        </w:rPr>
        <w:t xml:space="preserve"> </w:t>
      </w:r>
      <w:r w:rsidR="00564F25" w:rsidRPr="006945B2">
        <w:rPr>
          <w:rFonts w:ascii="ArialNarrow" w:hAnsi="ArialNarrow" w:cs="ArialNarrow"/>
          <w:b/>
          <w:i/>
          <w:sz w:val="20"/>
          <w:szCs w:val="20"/>
        </w:rPr>
        <w:t>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g) opis jednotlivých položiek a opis uvedených zmien jednotlivých položiek vlastného imania uskutočnených v priebehu účtovného</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obdobia, najmä zmeny oceňovacích rozdielov, opravy významných chýb minulých rokov.</w:t>
      </w:r>
    </w:p>
    <w:p w:rsidR="006428E0" w:rsidRPr="006945B2" w:rsidRDefault="006428E0" w:rsidP="006428E0">
      <w:pPr>
        <w:rPr>
          <w:b/>
          <w:sz w:val="24"/>
          <w:szCs w:val="24"/>
        </w:rPr>
      </w:pPr>
      <w:r w:rsidRPr="006945B2">
        <w:rPr>
          <w:b/>
          <w:sz w:val="24"/>
          <w:szCs w:val="24"/>
        </w:rPr>
        <w:t xml:space="preserve"> Vlastné imanie </w:t>
      </w:r>
      <w:r w:rsidRPr="006945B2">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(2)Záväzky podľa doby splatnosti Obec eviduje tieto záväzky:</w:t>
      </w: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Finančný majetok</w:t>
      </w: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Poskytnuté návratné finančné výpomoci</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Popis a hodnota poskytnutých návratných finančných výpomocí podľa jednotlivých druhov výpomocí v členení na dlhodobé</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návratné finančné výpomoci a krátkodobé návratné finančné výpomoci v tejto štruktúre:</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b/>
          <w:sz w:val="20"/>
          <w:szCs w:val="20"/>
        </w:rPr>
        <w:t>a</w:t>
      </w:r>
      <w:r w:rsidRPr="007C6483">
        <w:rPr>
          <w:rFonts w:ascii="ArialNarrow" w:hAnsi="ArialNarrow" w:cs="ArialNarrow"/>
          <w:b/>
          <w:color w:val="FF0000"/>
          <w:sz w:val="20"/>
          <w:szCs w:val="20"/>
        </w:rPr>
        <w:t xml:space="preserve">) </w:t>
      </w:r>
      <w:r w:rsidRPr="002D1580">
        <w:rPr>
          <w:rFonts w:ascii="ArialNarrow" w:hAnsi="ArialNarrow" w:cs="ArialNarrow"/>
          <w:b/>
          <w:sz w:val="20"/>
          <w:szCs w:val="20"/>
        </w:rPr>
        <w:t>záväzky podľa doby splatnosti v tejto štruktúre</w:t>
      </w:r>
      <w:r w:rsidRPr="002D1580">
        <w:rPr>
          <w:rFonts w:ascii="ArialNarrow" w:hAnsi="ArialNarrow" w:cs="ArialNarrow"/>
          <w:sz w:val="20"/>
          <w:szCs w:val="20"/>
        </w:rPr>
        <w:t>:</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2D1580">
        <w:rPr>
          <w:rFonts w:ascii="ArialNarrow" w:hAnsi="ArialNarrow" w:cs="ArialNarrow"/>
          <w:sz w:val="20"/>
          <w:szCs w:val="20"/>
        </w:rPr>
        <w:t>1. výška záväzkov v lehote splatnosti a po lehote splatnosti k 31. decembru bežného účtovného obdobia</w:t>
      </w:r>
      <w:r w:rsidR="00564F25" w:rsidRPr="002D1580">
        <w:rPr>
          <w:rFonts w:ascii="ArialNarrow" w:hAnsi="ArialNarrow" w:cs="ArialNarrow"/>
          <w:sz w:val="20"/>
          <w:szCs w:val="20"/>
        </w:rPr>
        <w:t xml:space="preserve"> </w:t>
      </w:r>
      <w:r w:rsidR="006A3DCA">
        <w:rPr>
          <w:rFonts w:ascii="ArialNarrow" w:hAnsi="ArialNarrow" w:cs="ArialNarrow"/>
          <w:b/>
          <w:sz w:val="20"/>
          <w:szCs w:val="20"/>
        </w:rPr>
        <w:t xml:space="preserve"> 3 777,85 eur</w:t>
      </w:r>
    </w:p>
    <w:p w:rsidR="002A64D2" w:rsidRPr="002D1580" w:rsidRDefault="002D4E53" w:rsidP="002A64D2">
      <w:pPr>
        <w:autoSpaceDE w:val="0"/>
        <w:autoSpaceDN w:val="0"/>
        <w:adjustRightInd w:val="0"/>
        <w:spacing w:after="0" w:line="240" w:lineRule="auto"/>
        <w:rPr>
          <w:rFonts w:ascii="ArialNarrow" w:hAnsi="ArialNarrow" w:cs="ArialNarrow"/>
          <w:sz w:val="20"/>
          <w:szCs w:val="20"/>
        </w:rPr>
      </w:pPr>
      <w:r w:rsidRPr="007C6483">
        <w:rPr>
          <w:rFonts w:ascii="ArialNarrow" w:hAnsi="ArialNarrow" w:cs="ArialNarrow"/>
          <w:color w:val="FF0000"/>
          <w:sz w:val="20"/>
          <w:szCs w:val="20"/>
        </w:rPr>
        <w:t>2</w:t>
      </w:r>
      <w:r w:rsidRPr="002D1580">
        <w:rPr>
          <w:rFonts w:ascii="ArialNarrow" w:hAnsi="ArialNarrow" w:cs="ArialNarrow"/>
          <w:sz w:val="20"/>
          <w:szCs w:val="20"/>
        </w:rPr>
        <w:t>. výška záväzkov v lehote splatnosti a po lehote splatnosti k 31. decembru bezprostredne predchádzajúceho účtovného obdobia</w:t>
      </w:r>
      <w:r w:rsidR="000C1C47" w:rsidRPr="002D1580">
        <w:rPr>
          <w:rFonts w:ascii="ArialNarrow" w:hAnsi="ArialNarrow" w:cs="ArialNarrow"/>
          <w:sz w:val="20"/>
          <w:szCs w:val="20"/>
        </w:rPr>
        <w:t xml:space="preserve"> </w:t>
      </w:r>
      <w:r w:rsidRPr="002D1580">
        <w:rPr>
          <w:rFonts w:ascii="ArialNarrow" w:hAnsi="ArialNarrow" w:cs="ArialNarrow"/>
          <w:sz w:val="20"/>
          <w:szCs w:val="20"/>
        </w:rPr>
        <w:t>,</w:t>
      </w:r>
      <w:r w:rsidR="00422136" w:rsidRPr="002D1580">
        <w:rPr>
          <w:rFonts w:ascii="ArialNarrow" w:hAnsi="ArialNarrow" w:cs="ArialNarrow"/>
          <w:sz w:val="20"/>
          <w:szCs w:val="20"/>
        </w:rPr>
        <w:t xml:space="preserve"> </w:t>
      </w:r>
      <w:r w:rsidR="006A3DCA">
        <w:rPr>
          <w:rFonts w:ascii="ArialNarrow" w:hAnsi="ArialNarrow" w:cs="ArialNarrow"/>
          <w:b/>
          <w:sz w:val="20"/>
          <w:szCs w:val="20"/>
        </w:rPr>
        <w:t>5 340,17</w:t>
      </w:r>
      <w:r w:rsidR="002A64D2" w:rsidRPr="002D1580">
        <w:rPr>
          <w:rFonts w:ascii="ArialNarrow" w:hAnsi="ArialNarrow" w:cs="ArialNarrow"/>
          <w:b/>
          <w:sz w:val="20"/>
          <w:szCs w:val="20"/>
        </w:rPr>
        <w:t xml:space="preserve"> eur</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2D1580">
        <w:rPr>
          <w:rFonts w:ascii="ArialNarrow" w:hAnsi="ArialNarrow" w:cs="ArialNarrow"/>
          <w:sz w:val="20"/>
          <w:szCs w:val="20"/>
        </w:rPr>
        <w:t xml:space="preserve">b) opis záväzkov podľa zostatkovej doby splatnosti k 31. decembru bežného účtovného obdobia a k </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sidRPr="002D1580">
        <w:rPr>
          <w:rFonts w:ascii="ArialNarrow" w:hAnsi="ArialNarrow" w:cs="ArialNarrow"/>
          <w:sz w:val="20"/>
          <w:szCs w:val="20"/>
        </w:rPr>
        <w:t>31.decembru bezprostredne predchádzajúceho účtovného obdobia v tejto štruktúre</w:t>
      </w:r>
      <w:r w:rsidRPr="007C6483">
        <w:rPr>
          <w:rFonts w:ascii="ArialNarrow" w:hAnsi="ArialNarrow" w:cs="ArialNarrow"/>
          <w:color w:val="FF0000"/>
          <w:sz w:val="20"/>
          <w:szCs w:val="20"/>
        </w:rPr>
        <w:t>:</w:t>
      </w:r>
    </w:p>
    <w:p w:rsidR="007A1728" w:rsidRPr="002D1580" w:rsidRDefault="002D4E53" w:rsidP="002D4E53">
      <w:pPr>
        <w:autoSpaceDE w:val="0"/>
        <w:autoSpaceDN w:val="0"/>
        <w:adjustRightInd w:val="0"/>
        <w:spacing w:after="0" w:line="240" w:lineRule="auto"/>
        <w:rPr>
          <w:rFonts w:ascii="ArialNarrow" w:hAnsi="ArialNarrow" w:cs="ArialNarrow"/>
          <w:b/>
          <w:sz w:val="20"/>
          <w:szCs w:val="20"/>
        </w:rPr>
      </w:pPr>
      <w:r w:rsidRPr="002D1580">
        <w:rPr>
          <w:rFonts w:ascii="ArialNarrow" w:hAnsi="ArialNarrow" w:cs="ArialNarrow"/>
          <w:sz w:val="20"/>
          <w:szCs w:val="20"/>
        </w:rPr>
        <w:t>1. záväzky so zostatkovou dobou splatnosti do jedného roka</w:t>
      </w:r>
      <w:r w:rsidR="007A1728" w:rsidRPr="002D1580">
        <w:rPr>
          <w:rFonts w:ascii="ArialNarrow" w:hAnsi="ArialNarrow" w:cs="ArialNarrow"/>
          <w:sz w:val="20"/>
          <w:szCs w:val="20"/>
        </w:rPr>
        <w:t xml:space="preserve"> </w:t>
      </w:r>
      <w:r w:rsidR="00746F69" w:rsidRPr="002D1580">
        <w:rPr>
          <w:rFonts w:ascii="ArialNarrow" w:hAnsi="ArialNarrow" w:cs="ArialNarrow"/>
          <w:sz w:val="20"/>
          <w:szCs w:val="20"/>
        </w:rPr>
        <w:t xml:space="preserve"> </w:t>
      </w:r>
      <w:r w:rsidR="006A3DCA">
        <w:rPr>
          <w:rFonts w:ascii="ArialNarrow" w:hAnsi="ArialNarrow" w:cs="ArialNarrow"/>
          <w:b/>
          <w:sz w:val="20"/>
          <w:szCs w:val="20"/>
        </w:rPr>
        <w:t>3 117,55</w:t>
      </w:r>
      <w:r w:rsidR="00D25999" w:rsidRPr="002D1580">
        <w:rPr>
          <w:rFonts w:ascii="ArialNarrow" w:hAnsi="ArialNarrow" w:cs="ArialNarrow"/>
          <w:b/>
          <w:sz w:val="20"/>
          <w:szCs w:val="20"/>
        </w:rPr>
        <w:t xml:space="preserve"> </w:t>
      </w:r>
      <w:r w:rsidR="00CC2774" w:rsidRPr="002D1580">
        <w:rPr>
          <w:rFonts w:ascii="ArialNarrow" w:hAnsi="ArialNarrow" w:cs="ArialNarrow"/>
          <w:b/>
          <w:sz w:val="20"/>
          <w:szCs w:val="20"/>
        </w:rPr>
        <w:t>eu</w:t>
      </w:r>
      <w:r w:rsidR="007A1728" w:rsidRPr="002D1580">
        <w:rPr>
          <w:rFonts w:ascii="ArialNarrow" w:hAnsi="ArialNarrow" w:cs="ArialNarrow"/>
          <w:b/>
          <w:sz w:val="20"/>
          <w:szCs w:val="20"/>
        </w:rPr>
        <w:t>r</w:t>
      </w:r>
    </w:p>
    <w:p w:rsidR="002D4E53" w:rsidRPr="002A64D2" w:rsidRDefault="007A1728" w:rsidP="002D4E53">
      <w:pPr>
        <w:autoSpaceDE w:val="0"/>
        <w:autoSpaceDN w:val="0"/>
        <w:adjustRightInd w:val="0"/>
        <w:spacing w:after="0" w:line="240" w:lineRule="auto"/>
        <w:rPr>
          <w:rFonts w:ascii="ArialNarrow" w:hAnsi="ArialNarrow" w:cs="ArialNarrow"/>
          <w:b/>
          <w:sz w:val="20"/>
          <w:szCs w:val="20"/>
        </w:rPr>
      </w:pPr>
      <w:r w:rsidRPr="007C6483">
        <w:rPr>
          <w:rFonts w:ascii="ArialNarrow" w:hAnsi="ArialNarrow" w:cs="ArialNarrow"/>
          <w:color w:val="FF0000"/>
          <w:sz w:val="20"/>
          <w:szCs w:val="20"/>
        </w:rPr>
        <w:t xml:space="preserve">    </w:t>
      </w:r>
      <w:r w:rsidRPr="002D1580">
        <w:rPr>
          <w:rFonts w:ascii="ArialNarrow" w:hAnsi="ArialNarrow" w:cs="ArialNarrow"/>
          <w:sz w:val="20"/>
          <w:szCs w:val="20"/>
        </w:rPr>
        <w:t>bezprostredne predchádzajúceho účtovného obdobia,</w:t>
      </w:r>
      <w:r w:rsidR="00F17888" w:rsidRPr="002D1580">
        <w:rPr>
          <w:rFonts w:ascii="ArialNarrow" w:hAnsi="ArialNarrow" w:cs="ArialNarrow"/>
          <w:b/>
          <w:sz w:val="20"/>
          <w:szCs w:val="20"/>
        </w:rPr>
        <w:t xml:space="preserve"> </w:t>
      </w:r>
      <w:r w:rsidR="006A3DCA">
        <w:rPr>
          <w:rFonts w:ascii="ArialNarrow" w:hAnsi="ArialNarrow" w:cs="ArialNarrow"/>
          <w:b/>
          <w:sz w:val="20"/>
          <w:szCs w:val="20"/>
        </w:rPr>
        <w:t>4 770,46</w:t>
      </w:r>
      <w:r w:rsidR="002A64D2" w:rsidRPr="002A64D2">
        <w:rPr>
          <w:rFonts w:ascii="ArialNarrow" w:hAnsi="ArialNarrow" w:cs="ArialNarrow"/>
          <w:b/>
          <w:sz w:val="20"/>
          <w:szCs w:val="20"/>
        </w:rPr>
        <w:t xml:space="preserve"> </w:t>
      </w:r>
      <w:r w:rsidR="00F17888" w:rsidRPr="002A64D2">
        <w:rPr>
          <w:rFonts w:ascii="ArialNarrow" w:hAnsi="ArialNarrow" w:cs="ArialNarrow"/>
          <w:b/>
          <w:sz w:val="20"/>
          <w:szCs w:val="20"/>
        </w:rPr>
        <w:t>eur</w:t>
      </w:r>
    </w:p>
    <w:p w:rsidR="002D4E53" w:rsidRPr="002D1580" w:rsidRDefault="002D4E53" w:rsidP="002D4E53">
      <w:pPr>
        <w:autoSpaceDE w:val="0"/>
        <w:autoSpaceDN w:val="0"/>
        <w:adjustRightInd w:val="0"/>
        <w:spacing w:after="0" w:line="240" w:lineRule="auto"/>
        <w:rPr>
          <w:rFonts w:ascii="ArialNarrow" w:hAnsi="ArialNarrow" w:cs="ArialNarrow"/>
          <w:b/>
          <w:sz w:val="20"/>
          <w:szCs w:val="20"/>
        </w:rPr>
      </w:pPr>
      <w:r w:rsidRPr="002D1580">
        <w:rPr>
          <w:rFonts w:ascii="ArialNarrow" w:hAnsi="ArialNarrow" w:cs="ArialNarrow"/>
          <w:sz w:val="20"/>
          <w:szCs w:val="20"/>
        </w:rPr>
        <w:t>2. záväzky so zostatkovou dobou splatnosti od j</w:t>
      </w:r>
      <w:r w:rsidR="008E249C" w:rsidRPr="002D1580">
        <w:rPr>
          <w:rFonts w:ascii="ArialNarrow" w:hAnsi="ArialNarrow" w:cs="ArialNarrow"/>
          <w:sz w:val="20"/>
          <w:szCs w:val="20"/>
        </w:rPr>
        <w:t xml:space="preserve">edného do piatich rokov vrátane </w:t>
      </w:r>
      <w:r w:rsidR="002D1580" w:rsidRPr="002D1580">
        <w:rPr>
          <w:rFonts w:ascii="ArialNarrow" w:hAnsi="ArialNarrow" w:cs="ArialNarrow"/>
          <w:sz w:val="20"/>
          <w:szCs w:val="20"/>
        </w:rPr>
        <w:t xml:space="preserve"> </w:t>
      </w:r>
      <w:r w:rsidR="006A3DCA">
        <w:rPr>
          <w:rFonts w:ascii="ArialNarrow" w:hAnsi="ArialNarrow" w:cs="ArialNarrow"/>
          <w:b/>
          <w:sz w:val="20"/>
          <w:szCs w:val="20"/>
        </w:rPr>
        <w:t>660,30</w:t>
      </w:r>
      <w:r w:rsidR="002A64D2">
        <w:rPr>
          <w:rFonts w:ascii="ArialNarrow" w:hAnsi="ArialNarrow" w:cs="ArialNarrow"/>
          <w:b/>
          <w:sz w:val="20"/>
          <w:szCs w:val="20"/>
        </w:rPr>
        <w:t xml:space="preserve"> eur</w:t>
      </w:r>
    </w:p>
    <w:p w:rsidR="00D25999" w:rsidRPr="00D25999" w:rsidRDefault="00D25999"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lastRenderedPageBreak/>
        <w:t xml:space="preserve">bezprostredne predchádzajúceho účtovného obdobia </w:t>
      </w:r>
      <w:r w:rsidR="006A3DCA">
        <w:rPr>
          <w:rFonts w:ascii="ArialNarrow" w:hAnsi="ArialNarrow" w:cs="ArialNarrow"/>
          <w:sz w:val="20"/>
          <w:szCs w:val="20"/>
        </w:rPr>
        <w:t xml:space="preserve"> 569,71eur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00762CDE">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sidR="00F17888">
        <w:rPr>
          <w:rFonts w:ascii="ArialNarrow" w:hAnsi="ArialNarrow" w:cs="ArialNarrow"/>
          <w:color w:val="000000"/>
          <w:sz w:val="20"/>
          <w:szCs w:val="20"/>
        </w:rPr>
        <w:t xml:space="preserve">:             </w:t>
      </w:r>
      <w:proofErr w:type="spellStart"/>
      <w:r w:rsidRPr="00C54EED">
        <w:rPr>
          <w:rFonts w:ascii="ArialNarrow" w:hAnsi="ArialNarrow" w:cs="ArialNarrow"/>
          <w:b/>
          <w:color w:val="000000"/>
          <w:sz w:val="20"/>
          <w:szCs w:val="20"/>
        </w:rPr>
        <w:t>bezp</w:t>
      </w:r>
      <w:proofErr w:type="spellEnd"/>
      <w:r w:rsidR="00762CDE">
        <w:rPr>
          <w:rFonts w:ascii="ArialNarrow" w:hAnsi="ArialNarrow" w:cs="ArialNarrow"/>
          <w:b/>
          <w:color w:val="000000"/>
          <w:sz w:val="20"/>
          <w:szCs w:val="20"/>
        </w:rPr>
        <w:t>.</w:t>
      </w:r>
      <w:r w:rsidR="00270033">
        <w:rPr>
          <w:rFonts w:ascii="ArialNarrow" w:hAnsi="ArialNarrow" w:cs="ArialNarrow"/>
          <w:b/>
          <w:color w:val="000000"/>
          <w:sz w:val="20"/>
          <w:szCs w:val="20"/>
        </w:rPr>
        <w:t xml:space="preserve"> </w:t>
      </w:r>
      <w:proofErr w:type="spellStart"/>
      <w:r w:rsidRPr="00C54EED">
        <w:rPr>
          <w:rFonts w:ascii="ArialNarrow" w:hAnsi="ArialNarrow" w:cs="ArialNarrow"/>
          <w:b/>
          <w:color w:val="000000"/>
          <w:sz w:val="20"/>
          <w:szCs w:val="20"/>
        </w:rPr>
        <w:t>predch</w:t>
      </w:r>
      <w:r w:rsidR="00762CDE">
        <w:rPr>
          <w:rFonts w:ascii="ArialNarrow" w:hAnsi="ArialNarrow" w:cs="ArialNarrow"/>
          <w:b/>
          <w:color w:val="000000"/>
          <w:sz w:val="20"/>
          <w:szCs w:val="20"/>
        </w:rPr>
        <w:t>.ú</w:t>
      </w:r>
      <w:r w:rsidRPr="00C54EED">
        <w:rPr>
          <w:rFonts w:ascii="ArialNarrow" w:hAnsi="ArialNarrow" w:cs="ArialNarrow"/>
          <w:b/>
          <w:color w:val="000000"/>
          <w:sz w:val="20"/>
          <w:szCs w:val="20"/>
        </w:rPr>
        <w:t>čtovného</w:t>
      </w:r>
      <w:proofErr w:type="spellEnd"/>
      <w:r w:rsidRPr="00C54EED">
        <w:rPr>
          <w:rFonts w:ascii="ArialNarrow" w:hAnsi="ArialNarrow" w:cs="ArialNarrow"/>
          <w:b/>
          <w:color w:val="000000"/>
          <w:sz w:val="20"/>
          <w:szCs w:val="20"/>
        </w:rPr>
        <w:t xml:space="preserve"> obdobi</w:t>
      </w:r>
      <w:r w:rsidR="00F17888">
        <w:rPr>
          <w:rFonts w:ascii="ArialNarrow" w:hAnsi="ArialNarrow" w:cs="ArialNarrow"/>
          <w:b/>
          <w:color w:val="000000"/>
          <w:sz w:val="20"/>
          <w:szCs w:val="20"/>
        </w:rPr>
        <w:t>a</w:t>
      </w:r>
      <w:r>
        <w:rPr>
          <w:rFonts w:ascii="ArialNarrow" w:hAnsi="ArialNarrow" w:cs="ArialNarrow"/>
          <w:b/>
          <w:color w:val="000000"/>
          <w:sz w:val="20"/>
          <w:szCs w:val="20"/>
        </w:rPr>
        <w:t>:</w:t>
      </w:r>
    </w:p>
    <w:p w:rsidR="00762CDE" w:rsidRPr="003D2E51" w:rsidRDefault="00762CDE" w:rsidP="00762CDE">
      <w:pPr>
        <w:pBdr>
          <w:top w:val="single" w:sz="4" w:space="0" w:color="auto"/>
          <w:left w:val="single" w:sz="4" w:space="4" w:color="auto"/>
          <w:bottom w:val="single" w:sz="4" w:space="1" w:color="auto"/>
          <w:right w:val="single" w:sz="4" w:space="4" w:color="auto"/>
        </w:pBdr>
      </w:pPr>
      <w:r>
        <w:rPr>
          <w:rFonts w:ascii="ArialNarrow" w:hAnsi="ArialNarrow" w:cs="ArialNarrow"/>
          <w:b/>
          <w:color w:val="000000"/>
          <w:sz w:val="20"/>
          <w:szCs w:val="20"/>
        </w:rPr>
        <w:t xml:space="preserve">                             </w:t>
      </w:r>
      <w:r w:rsidR="002D4E53" w:rsidRPr="00C54EED">
        <w:rPr>
          <w:rFonts w:ascii="ArialNarrow" w:hAnsi="ArialNarrow" w:cs="ArialNarrow"/>
          <w:b/>
          <w:color w:val="000000"/>
          <w:sz w:val="20"/>
          <w:szCs w:val="20"/>
        </w:rPr>
        <w:t xml:space="preserve"> </w:t>
      </w:r>
      <w:r>
        <w:rPr>
          <w:rFonts w:ascii="ArialNarrow" w:hAnsi="ArialNarrow" w:cs="ArialNarrow"/>
          <w:b/>
          <w:color w:val="000000"/>
          <w:sz w:val="20"/>
          <w:szCs w:val="20"/>
        </w:rPr>
        <w:t xml:space="preserve">                                 </w:t>
      </w:r>
      <w:r w:rsidRPr="003D2E51">
        <w:rPr>
          <w:b/>
        </w:rPr>
        <w:t>rok:  202</w:t>
      </w:r>
      <w:r w:rsidR="00270033">
        <w:rPr>
          <w:b/>
        </w:rPr>
        <w:t>5</w:t>
      </w:r>
      <w:r w:rsidRPr="003D2E51">
        <w:rPr>
          <w:b/>
        </w:rPr>
        <w:t xml:space="preserve">                                                 202</w:t>
      </w:r>
      <w:r w:rsidR="00270033">
        <w:rPr>
          <w:b/>
        </w:rPr>
        <w:t>4</w:t>
      </w:r>
      <w:r w:rsidRPr="003D2E51">
        <w:t xml:space="preserve">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p>
    <w:p w:rsidR="00762CDE" w:rsidRDefault="00762CDE"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b/>
          <w:color w:val="000000"/>
          <w:sz w:val="20"/>
          <w:szCs w:val="20"/>
        </w:rPr>
        <w:t xml:space="preserve">   </w:t>
      </w:r>
    </w:p>
    <w:p w:rsidR="00762CDE" w:rsidRDefault="002D4E53" w:rsidP="007A1728">
      <w:pPr>
        <w:pBdr>
          <w:top w:val="single" w:sz="4" w:space="0" w:color="auto"/>
          <w:left w:val="single" w:sz="4" w:space="4" w:color="auto"/>
          <w:bottom w:val="single" w:sz="4" w:space="1" w:color="auto"/>
          <w:right w:val="single" w:sz="4" w:space="4" w:color="auto"/>
        </w:pBdr>
      </w:pPr>
      <w:r w:rsidRPr="003D2E51">
        <w:t xml:space="preserve">   </w:t>
      </w:r>
      <w:r w:rsidR="001E24EF" w:rsidRPr="003D2E51">
        <w:t>Z</w:t>
      </w:r>
      <w:r w:rsidRPr="003D2E51">
        <w:t xml:space="preserve">áväzky voči zamestnancom </w:t>
      </w:r>
      <w:r w:rsidR="007A1728" w:rsidRPr="003D2E51">
        <w:t xml:space="preserve">  </w:t>
      </w:r>
      <w:r w:rsidR="0014549A" w:rsidRPr="003D2E51">
        <w:t xml:space="preserve">    </w:t>
      </w:r>
      <w:r w:rsidR="003C157A" w:rsidRPr="003D2E51">
        <w:t xml:space="preserve"> </w:t>
      </w:r>
      <w:r w:rsidR="002E7EFB" w:rsidRPr="003D2E51">
        <w:t xml:space="preserve"> </w:t>
      </w:r>
      <w:r w:rsidR="00762CDE">
        <w:t xml:space="preserve">  </w:t>
      </w:r>
      <w:r w:rsidR="00270033">
        <w:t>973,54</w:t>
      </w:r>
      <w:r w:rsidR="00762CDE">
        <w:t xml:space="preserve">                                                      </w:t>
      </w:r>
      <w:r w:rsidR="00270033">
        <w:t>600,55</w:t>
      </w:r>
    </w:p>
    <w:p w:rsidR="00385632" w:rsidRPr="003D2E51" w:rsidRDefault="002D4E53" w:rsidP="00F17888">
      <w:pPr>
        <w:pBdr>
          <w:top w:val="single" w:sz="4" w:space="0" w:color="auto"/>
          <w:left w:val="single" w:sz="4" w:space="4" w:color="auto"/>
          <w:bottom w:val="single" w:sz="4" w:space="1" w:color="auto"/>
          <w:right w:val="single" w:sz="4" w:space="4" w:color="auto"/>
        </w:pBdr>
      </w:pPr>
      <w:r w:rsidRPr="003D2E51">
        <w:t xml:space="preserve">   </w:t>
      </w:r>
      <w:r w:rsidR="001E24EF" w:rsidRPr="003D2E51">
        <w:t>Z</w:t>
      </w:r>
      <w:r w:rsidR="007A1728" w:rsidRPr="003D2E51">
        <w:t xml:space="preserve">áväzky zo soc. fondu             </w:t>
      </w:r>
      <w:r w:rsidR="00422136" w:rsidRPr="003D2E51">
        <w:t xml:space="preserve"> </w:t>
      </w:r>
      <w:r w:rsidR="002E7EFB" w:rsidRPr="003D2E51">
        <w:t xml:space="preserve">   </w:t>
      </w:r>
      <w:r w:rsidR="00422136" w:rsidRPr="003D2E51">
        <w:t xml:space="preserve"> </w:t>
      </w:r>
      <w:r w:rsidR="00EC3459" w:rsidRPr="003D2E51">
        <w:t xml:space="preserve">   </w:t>
      </w:r>
      <w:r w:rsidR="001E24EF" w:rsidRPr="003D2E51">
        <w:t xml:space="preserve">  </w:t>
      </w:r>
      <w:r w:rsidR="00270033">
        <w:t>660,30</w:t>
      </w:r>
      <w:r w:rsidR="00762CDE">
        <w:t xml:space="preserve">                                                      </w:t>
      </w:r>
      <w:r w:rsidR="00270033">
        <w:t>569,71</w:t>
      </w:r>
    </w:p>
    <w:p w:rsidR="002D4E53" w:rsidRPr="003D2E51" w:rsidRDefault="002D4E53" w:rsidP="00F17888">
      <w:pPr>
        <w:pBdr>
          <w:top w:val="single" w:sz="4" w:space="0" w:color="auto"/>
          <w:left w:val="single" w:sz="4" w:space="4" w:color="auto"/>
          <w:bottom w:val="single" w:sz="4" w:space="1" w:color="auto"/>
          <w:right w:val="single" w:sz="4" w:space="4" w:color="auto"/>
        </w:pBdr>
        <w:rPr>
          <w:rFonts w:ascii="ArialNarrow" w:hAnsi="ArialNarrow" w:cs="ArialNarrow"/>
          <w:sz w:val="20"/>
          <w:szCs w:val="20"/>
        </w:rPr>
      </w:pPr>
      <w:r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Dodávatelia:                            </w:t>
      </w:r>
      <w:r w:rsidR="00762CDE">
        <w:rPr>
          <w:rFonts w:ascii="ArialNarrow" w:hAnsi="ArialNarrow" w:cs="ArialNarrow"/>
          <w:sz w:val="20"/>
          <w:szCs w:val="20"/>
        </w:rPr>
        <w:t xml:space="preserve"> </w:t>
      </w:r>
      <w:r w:rsidR="003D2E51" w:rsidRPr="003D2E51">
        <w:rPr>
          <w:rFonts w:ascii="ArialNarrow" w:hAnsi="ArialNarrow" w:cs="ArialNarrow"/>
          <w:sz w:val="20"/>
          <w:szCs w:val="20"/>
        </w:rPr>
        <w:t xml:space="preserve">   </w:t>
      </w:r>
      <w:r w:rsidR="00270033">
        <w:rPr>
          <w:rFonts w:ascii="ArialNarrow" w:hAnsi="ArialNarrow" w:cs="ArialNarrow"/>
          <w:sz w:val="20"/>
          <w:szCs w:val="20"/>
        </w:rPr>
        <w:t xml:space="preserve"> 1 269,51</w:t>
      </w:r>
      <w:r w:rsidR="001E24EF"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270033">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483FB2"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270033">
        <w:rPr>
          <w:rFonts w:ascii="ArialNarrow" w:hAnsi="ArialNarrow" w:cs="ArialNarrow"/>
          <w:sz w:val="20"/>
          <w:szCs w:val="20"/>
        </w:rPr>
        <w:t>3 169,17</w:t>
      </w:r>
      <w:r w:rsidR="00270033" w:rsidRPr="003D2E51">
        <w:rPr>
          <w:rFonts w:ascii="ArialNarrow" w:hAnsi="ArialNarrow" w:cs="ArialNarrow"/>
          <w:sz w:val="20"/>
          <w:szCs w:val="20"/>
        </w:rPr>
        <w:t xml:space="preserve">                                        </w:t>
      </w:r>
      <w:r w:rsidR="00270033">
        <w:rPr>
          <w:rFonts w:ascii="ArialNarrow" w:hAnsi="ArialNarrow" w:cs="ArialNarrow"/>
          <w:sz w:val="20"/>
          <w:szCs w:val="20"/>
        </w:rPr>
        <w:t xml:space="preserve">    </w:t>
      </w:r>
      <w:r w:rsidR="00270033" w:rsidRPr="003D2E51">
        <w:rPr>
          <w:rFonts w:ascii="ArialNarrow" w:hAnsi="ArialNarrow" w:cs="ArialNarrow"/>
          <w:sz w:val="20"/>
          <w:szCs w:val="20"/>
        </w:rPr>
        <w:t xml:space="preserve">     </w:t>
      </w:r>
    </w:p>
    <w:p w:rsidR="001E24EF" w:rsidRPr="003D2E51"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SP, ZP                             </w:t>
      </w:r>
      <w:r w:rsidR="00422136"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270033">
        <w:rPr>
          <w:rFonts w:ascii="ArialNarrow" w:hAnsi="ArialNarrow" w:cs="ArialNarrow"/>
          <w:sz w:val="20"/>
          <w:szCs w:val="20"/>
        </w:rPr>
        <w:t>617,81</w:t>
      </w:r>
      <w:r w:rsidRPr="003D2E51">
        <w:rPr>
          <w:rFonts w:ascii="ArialNarrow" w:hAnsi="ArialNarrow" w:cs="ArialNarrow"/>
          <w:sz w:val="20"/>
          <w:szCs w:val="20"/>
        </w:rPr>
        <w:t xml:space="preserve">              </w:t>
      </w:r>
      <w:r w:rsidR="003C157A"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3C157A" w:rsidRPr="003D2E51">
        <w:rPr>
          <w:rFonts w:ascii="ArialNarrow" w:hAnsi="ArialNarrow" w:cs="ArialNarrow"/>
          <w:sz w:val="20"/>
          <w:szCs w:val="20"/>
        </w:rPr>
        <w:t xml:space="preserve">   </w:t>
      </w:r>
      <w:r w:rsidR="00270033">
        <w:rPr>
          <w:rFonts w:ascii="ArialNarrow" w:hAnsi="ArialNarrow" w:cs="ArialNarrow"/>
          <w:sz w:val="20"/>
          <w:szCs w:val="20"/>
        </w:rPr>
        <w:t xml:space="preserve"> 688,45</w:t>
      </w:r>
    </w:p>
    <w:p w:rsidR="001E24EF" w:rsidRPr="003D2E51"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w:t>
      </w:r>
    </w:p>
    <w:p w:rsidR="001E24EF" w:rsidRPr="003D2E51"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Dane a poplatky                 </w:t>
      </w:r>
      <w:r w:rsidR="003C157A"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00270033">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270033">
        <w:rPr>
          <w:rFonts w:ascii="ArialNarrow" w:hAnsi="ArialNarrow" w:cs="ArialNarrow"/>
          <w:sz w:val="20"/>
          <w:szCs w:val="20"/>
        </w:rPr>
        <w:t>116,69</w:t>
      </w:r>
      <w:r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Pr="003D2E51">
        <w:rPr>
          <w:rFonts w:ascii="ArialNarrow" w:hAnsi="ArialNarrow" w:cs="ArialNarrow"/>
          <w:sz w:val="20"/>
          <w:szCs w:val="20"/>
        </w:rPr>
        <w:t xml:space="preserve"> </w:t>
      </w:r>
      <w:r w:rsidR="00270033">
        <w:rPr>
          <w:rFonts w:ascii="ArialNarrow" w:hAnsi="ArialNarrow" w:cs="ArialNarrow"/>
          <w:sz w:val="20"/>
          <w:szCs w:val="20"/>
        </w:rPr>
        <w:t xml:space="preserve"> </w:t>
      </w:r>
      <w:r w:rsidR="00483FB2"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270033">
        <w:rPr>
          <w:rFonts w:ascii="ArialNarrow" w:hAnsi="ArialNarrow" w:cs="ArialNarrow"/>
          <w:sz w:val="20"/>
          <w:szCs w:val="20"/>
        </w:rPr>
        <w:t>4,29</w:t>
      </w:r>
    </w:p>
    <w:p w:rsidR="003C157A" w:rsidRPr="003D2E51"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422136"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w:t>
      </w:r>
      <w:r w:rsidR="00762CDE">
        <w:rPr>
          <w:rFonts w:ascii="ArialNarrow" w:hAnsi="ArialNarrow" w:cs="ArialNarrow"/>
          <w:sz w:val="20"/>
          <w:szCs w:val="20"/>
        </w:rPr>
        <w:t xml:space="preserve">Iné záväzky                                   </w:t>
      </w:r>
      <w:r w:rsidR="00270033">
        <w:rPr>
          <w:rFonts w:ascii="ArialNarrow" w:hAnsi="ArialNarrow" w:cs="ArialNarrow"/>
          <w:sz w:val="20"/>
          <w:szCs w:val="20"/>
        </w:rPr>
        <w:t>140,00</w:t>
      </w:r>
      <w:r w:rsidR="00762CDE">
        <w:rPr>
          <w:rFonts w:ascii="ArialNarrow" w:hAnsi="ArialNarrow" w:cs="ArialNarrow"/>
          <w:sz w:val="20"/>
          <w:szCs w:val="20"/>
        </w:rPr>
        <w:t xml:space="preserve">                   </w:t>
      </w:r>
      <w:r w:rsidR="00270033">
        <w:rPr>
          <w:rFonts w:ascii="ArialNarrow" w:hAnsi="ArialNarrow" w:cs="ArialNarrow"/>
          <w:sz w:val="20"/>
          <w:szCs w:val="20"/>
        </w:rPr>
        <w:t xml:space="preserve">                             </w:t>
      </w:r>
      <w:r w:rsidR="00762CDE">
        <w:rPr>
          <w:rFonts w:ascii="ArialNarrow" w:hAnsi="ArialNarrow" w:cs="ArialNarrow"/>
          <w:sz w:val="20"/>
          <w:szCs w:val="20"/>
        </w:rPr>
        <w:t xml:space="preserve"> </w:t>
      </w:r>
      <w:r w:rsidR="00270033">
        <w:rPr>
          <w:rFonts w:ascii="ArialNarrow" w:hAnsi="ArialNarrow" w:cs="ArialNarrow"/>
          <w:sz w:val="20"/>
          <w:szCs w:val="20"/>
        </w:rPr>
        <w:t>308,00</w:t>
      </w:r>
    </w:p>
    <w:p w:rsidR="00762CDE" w:rsidRPr="003D2E51" w:rsidRDefault="00762CDE"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14549A" w:rsidRPr="003D2E51" w:rsidRDefault="00762CDE" w:rsidP="0014549A">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Pr>
          <w:rFonts w:ascii="ArialNarrow" w:hAnsi="ArialNarrow" w:cs="ArialNarrow"/>
          <w:sz w:val="20"/>
          <w:szCs w:val="20"/>
        </w:rPr>
        <w:t xml:space="preserve">  </w:t>
      </w:r>
      <w:r w:rsidR="002E7EFB" w:rsidRPr="003D2E51">
        <w:rPr>
          <w:rFonts w:ascii="ArialNarrow" w:hAnsi="ArialNarrow" w:cs="ArialNarrow"/>
          <w:sz w:val="20"/>
          <w:szCs w:val="20"/>
        </w:rPr>
        <w:t xml:space="preserve">Ostatné zúčtovanie rozpočtu     </w:t>
      </w:r>
      <w:r w:rsidR="00F17888"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0,00</w:t>
      </w:r>
      <w:r w:rsidR="002E7EFB"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270033">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0,00</w:t>
      </w:r>
    </w:p>
    <w:p w:rsidR="00422136" w:rsidRPr="003D2E51"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2D4E53" w:rsidRPr="003D2E51" w:rsidRDefault="002E7EFB" w:rsidP="00385632">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Obce a</w:t>
      </w:r>
      <w:r w:rsidR="0014549A" w:rsidRPr="003D2E51">
        <w:rPr>
          <w:rFonts w:ascii="ArialNarrow" w:hAnsi="ArialNarrow" w:cs="ArialNarrow"/>
          <w:sz w:val="20"/>
          <w:szCs w:val="20"/>
        </w:rPr>
        <w:t xml:space="preserve"> VÚC </w:t>
      </w:r>
      <w:r w:rsidRPr="003D2E51">
        <w:rPr>
          <w:rFonts w:ascii="ArialNarrow" w:hAnsi="ArialNarrow" w:cs="ArialNarrow"/>
          <w:sz w:val="20"/>
          <w:szCs w:val="20"/>
        </w:rPr>
        <w:t>/357/</w:t>
      </w:r>
      <w:r w:rsidR="007B356A"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w:t>
      </w:r>
      <w:r w:rsidR="0021475E"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3D2E51"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3D2E51" w:rsidRPr="003D2E51">
        <w:rPr>
          <w:rFonts w:ascii="ArialNarrow" w:hAnsi="ArialNarrow" w:cs="ArialNarrow"/>
          <w:sz w:val="20"/>
          <w:szCs w:val="20"/>
        </w:rPr>
        <w:t>0,00</w:t>
      </w:r>
      <w:r w:rsidR="0021475E" w:rsidRPr="003D2E51">
        <w:rPr>
          <w:rFonts w:ascii="ArialNarrow" w:hAnsi="ArialNarrow" w:cs="ArialNarrow"/>
          <w:sz w:val="20"/>
          <w:szCs w:val="20"/>
        </w:rPr>
        <w:t xml:space="preserve">      </w:t>
      </w:r>
      <w:r w:rsidR="007B356A" w:rsidRPr="003D2E51">
        <w:rPr>
          <w:rFonts w:ascii="ArialNarrow" w:hAnsi="ArialNarrow" w:cs="ArialNarrow"/>
          <w:sz w:val="20"/>
          <w:szCs w:val="20"/>
        </w:rPr>
        <w:t xml:space="preserve">                            </w:t>
      </w:r>
      <w:r w:rsidR="0021475E"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270033">
        <w:rPr>
          <w:rFonts w:ascii="ArialNarrow" w:hAnsi="ArialNarrow" w:cs="ArialNarrow"/>
          <w:sz w:val="20"/>
          <w:szCs w:val="20"/>
        </w:rPr>
        <w:t xml:space="preserve">    </w:t>
      </w:r>
      <w:r w:rsidR="0021475E" w:rsidRPr="003D2E51">
        <w:rPr>
          <w:rFonts w:ascii="ArialNarrow" w:hAnsi="ArialNarrow" w:cs="ArialNarrow"/>
          <w:sz w:val="20"/>
          <w:szCs w:val="20"/>
        </w:rPr>
        <w:t xml:space="preserve"> </w:t>
      </w:r>
      <w:r w:rsidR="00270033">
        <w:rPr>
          <w:rFonts w:ascii="ArialNarrow" w:hAnsi="ArialNarrow" w:cs="ArialNarrow"/>
          <w:sz w:val="20"/>
          <w:szCs w:val="20"/>
        </w:rPr>
        <w:t>0,00</w:t>
      </w:r>
    </w:p>
    <w:p w:rsidR="002D4E53" w:rsidRPr="003D2E51"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87D71" w:rsidRDefault="00287D71"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3C17ED" w:rsidRDefault="003C17ED" w:rsidP="002D4E53">
      <w:pPr>
        <w:autoSpaceDE w:val="0"/>
        <w:autoSpaceDN w:val="0"/>
        <w:adjustRightInd w:val="0"/>
        <w:spacing w:after="0" w:line="240" w:lineRule="auto"/>
        <w:rPr>
          <w:rFonts w:ascii="ArialNarrow,Bold" w:hAnsi="ArialNarrow,Bold" w:cs="ArialNarrow,Bold"/>
          <w:b/>
          <w:bCs/>
          <w:color w:val="000000"/>
          <w:sz w:val="20"/>
          <w:szCs w:val="20"/>
        </w:rPr>
      </w:pPr>
    </w:p>
    <w:p w:rsidR="0021475E" w:rsidRDefault="0021475E"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Výnosy budúcich období   rok :202</w:t>
      </w:r>
      <w:r w:rsidR="00270033">
        <w:rPr>
          <w:rFonts w:ascii="ArialNarrow,Bold" w:hAnsi="ArialNarrow,Bold" w:cs="ArialNarrow,Bold"/>
          <w:b/>
          <w:bCs/>
          <w:color w:val="000000"/>
          <w:sz w:val="20"/>
          <w:szCs w:val="20"/>
        </w:rPr>
        <w:t>5</w:t>
      </w:r>
      <w:r>
        <w:rPr>
          <w:rFonts w:ascii="ArialNarrow,Bold" w:hAnsi="ArialNarrow,Bold" w:cs="ArialNarrow,Bold"/>
          <w:b/>
          <w:bCs/>
          <w:color w:val="000000"/>
          <w:sz w:val="20"/>
          <w:szCs w:val="20"/>
        </w:rPr>
        <w:t xml:space="preserve">                     rok : </w:t>
      </w:r>
      <w:r w:rsidR="007B356A">
        <w:rPr>
          <w:rFonts w:ascii="ArialNarrow,Bold" w:hAnsi="ArialNarrow,Bold" w:cs="ArialNarrow,Bold"/>
          <w:b/>
          <w:bCs/>
          <w:color w:val="000000"/>
          <w:sz w:val="20"/>
          <w:szCs w:val="20"/>
        </w:rPr>
        <w:t>202</w:t>
      </w:r>
      <w:r w:rsidR="00270033">
        <w:rPr>
          <w:rFonts w:ascii="ArialNarrow,Bold" w:hAnsi="ArialNarrow,Bold" w:cs="ArialNarrow,Bold"/>
          <w:b/>
          <w:bCs/>
          <w:color w:val="000000"/>
          <w:sz w:val="20"/>
          <w:szCs w:val="20"/>
        </w:rPr>
        <w:t>4</w:t>
      </w:r>
    </w:p>
    <w:p w:rsidR="007C6483" w:rsidRDefault="00270033" w:rsidP="007C6483">
      <w:pPr>
        <w:autoSpaceDE w:val="0"/>
        <w:autoSpaceDN w:val="0"/>
        <w:adjustRightInd w:val="0"/>
        <w:spacing w:after="0" w:line="240" w:lineRule="auto"/>
        <w:rPr>
          <w:rFonts w:ascii="ArialNarrow,Bold" w:hAnsi="ArialNarrow,Bold" w:cs="ArialNarrow,Bold"/>
          <w:bCs/>
          <w:color w:val="000000"/>
          <w:sz w:val="20"/>
          <w:szCs w:val="20"/>
        </w:rPr>
      </w:pPr>
      <w:r>
        <w:rPr>
          <w:rFonts w:ascii="ArialNarrow,Bold" w:hAnsi="ArialNarrow,Bold" w:cs="ArialNarrow,Bold"/>
          <w:bCs/>
          <w:color w:val="000000"/>
          <w:sz w:val="20"/>
          <w:szCs w:val="20"/>
        </w:rPr>
        <w:t xml:space="preserve">                                              28 125,30</w:t>
      </w:r>
      <w:r w:rsidR="0021475E" w:rsidRPr="0021475E">
        <w:rPr>
          <w:rFonts w:ascii="ArialNarrow,Bold" w:hAnsi="ArialNarrow,Bold" w:cs="ArialNarrow,Bold"/>
          <w:bCs/>
          <w:color w:val="000000"/>
          <w:sz w:val="20"/>
          <w:szCs w:val="20"/>
        </w:rPr>
        <w:t xml:space="preserve">                     </w:t>
      </w:r>
      <w:r>
        <w:rPr>
          <w:rFonts w:ascii="ArialNarrow,Bold" w:hAnsi="ArialNarrow,Bold" w:cs="ArialNarrow,Bold"/>
          <w:bCs/>
          <w:color w:val="000000"/>
          <w:sz w:val="20"/>
          <w:szCs w:val="20"/>
        </w:rPr>
        <w:t>29 875,26</w:t>
      </w:r>
    </w:p>
    <w:p w:rsidR="003C17ED" w:rsidRDefault="007C6483" w:rsidP="007C648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p>
    <w:p w:rsidR="002D4E53" w:rsidRDefault="007C6483" w:rsidP="007C648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2514B4" w:rsidRDefault="00BF45FD" w:rsidP="003C17ED">
            <w:pPr>
              <w:jc w:val="center"/>
              <w:rPr>
                <w:b/>
              </w:rPr>
            </w:pPr>
            <w:r w:rsidRPr="002514B4">
              <w:rPr>
                <w:b/>
              </w:rPr>
              <w:t>Suma k 31.12.20</w:t>
            </w:r>
            <w:r w:rsidR="00746F69" w:rsidRPr="002514B4">
              <w:rPr>
                <w:b/>
              </w:rPr>
              <w:t>2</w:t>
            </w:r>
            <w:r w:rsidR="00442C37" w:rsidRPr="002514B4">
              <w:rPr>
                <w:b/>
              </w:rPr>
              <w:t>5</w:t>
            </w:r>
          </w:p>
        </w:tc>
        <w:tc>
          <w:tcPr>
            <w:tcW w:w="1984" w:type="dxa"/>
            <w:shd w:val="clear" w:color="auto" w:fill="F2F2F2"/>
          </w:tcPr>
          <w:p w:rsidR="00BF45FD" w:rsidRPr="002514B4" w:rsidRDefault="00746F69" w:rsidP="003C17ED">
            <w:pPr>
              <w:jc w:val="center"/>
              <w:rPr>
                <w:b/>
              </w:rPr>
            </w:pPr>
            <w:r w:rsidRPr="002514B4">
              <w:rPr>
                <w:b/>
              </w:rPr>
              <w:t>Suma k 31.12.20</w:t>
            </w:r>
            <w:r w:rsidR="007B356A" w:rsidRPr="002514B4">
              <w:rPr>
                <w:b/>
              </w:rPr>
              <w:t>2</w:t>
            </w:r>
            <w:r w:rsidR="00442C37" w:rsidRPr="002514B4">
              <w:rPr>
                <w:b/>
              </w:rPr>
              <w:t>4</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C63065" w:rsidP="00A74369">
            <w:pPr>
              <w:jc w:val="center"/>
              <w:rPr>
                <w:b/>
              </w:rPr>
            </w:pPr>
            <w:r>
              <w:rPr>
                <w:b/>
              </w:rPr>
              <w:t>352,00</w:t>
            </w:r>
          </w:p>
        </w:tc>
        <w:tc>
          <w:tcPr>
            <w:tcW w:w="1984" w:type="dxa"/>
          </w:tcPr>
          <w:p w:rsidR="00BF45FD" w:rsidRPr="00E82064" w:rsidRDefault="00442C37" w:rsidP="00E82064">
            <w:pPr>
              <w:jc w:val="center"/>
              <w:rPr>
                <w:b/>
              </w:rPr>
            </w:pPr>
            <w:r>
              <w:rPr>
                <w:b/>
              </w:rPr>
              <w:t>360,40</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C63065" w:rsidP="00E82064">
            <w:pPr>
              <w:jc w:val="center"/>
            </w:pPr>
            <w:r>
              <w:t>352,00</w:t>
            </w:r>
          </w:p>
        </w:tc>
        <w:tc>
          <w:tcPr>
            <w:tcW w:w="1984" w:type="dxa"/>
          </w:tcPr>
          <w:p w:rsidR="00BF45FD" w:rsidRPr="007C6483" w:rsidRDefault="00442C37" w:rsidP="003C17ED">
            <w:pPr>
              <w:jc w:val="center"/>
            </w:pPr>
            <w:r>
              <w:t>360,40</w:t>
            </w:r>
          </w:p>
        </w:tc>
      </w:tr>
      <w:tr w:rsidR="00A74369" w:rsidRPr="00A6137D" w:rsidTr="00AA093C">
        <w:tc>
          <w:tcPr>
            <w:tcW w:w="6096" w:type="dxa"/>
            <w:tcBorders>
              <w:left w:val="single" w:sz="4" w:space="0" w:color="auto"/>
            </w:tcBorders>
            <w:shd w:val="clear" w:color="auto" w:fill="F2F2F2"/>
          </w:tcPr>
          <w:p w:rsidR="00A74369" w:rsidRDefault="00A74369" w:rsidP="00A74369">
            <w:r>
              <w:t xml:space="preserve">              604 – tržby za tovar</w:t>
            </w:r>
          </w:p>
        </w:tc>
        <w:tc>
          <w:tcPr>
            <w:tcW w:w="2268" w:type="dxa"/>
          </w:tcPr>
          <w:p w:rsidR="00A74369" w:rsidRDefault="003C17ED" w:rsidP="00E82064">
            <w:pPr>
              <w:jc w:val="center"/>
            </w:pPr>
            <w:r>
              <w:t xml:space="preserve">    0,00</w:t>
            </w:r>
          </w:p>
        </w:tc>
        <w:tc>
          <w:tcPr>
            <w:tcW w:w="1984" w:type="dxa"/>
          </w:tcPr>
          <w:p w:rsidR="00A74369" w:rsidRPr="007C6483" w:rsidRDefault="00442C37" w:rsidP="00BF45FD">
            <w:pPr>
              <w:jc w:val="center"/>
            </w:pPr>
            <w:r>
              <w:t>0,00</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C63065" w:rsidP="005C0CDC">
            <w:pPr>
              <w:jc w:val="center"/>
              <w:rPr>
                <w:b/>
              </w:rPr>
            </w:pPr>
            <w:r>
              <w:rPr>
                <w:b/>
              </w:rPr>
              <w:t>36 564,45</w:t>
            </w:r>
          </w:p>
        </w:tc>
        <w:tc>
          <w:tcPr>
            <w:tcW w:w="1984" w:type="dxa"/>
          </w:tcPr>
          <w:p w:rsidR="00BF45FD" w:rsidRPr="00C0483E" w:rsidRDefault="00442C37" w:rsidP="00C40233">
            <w:pPr>
              <w:jc w:val="center"/>
              <w:rPr>
                <w:b/>
              </w:rPr>
            </w:pPr>
            <w:r>
              <w:rPr>
                <w:b/>
              </w:rPr>
              <w:t>34 495,41</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C63065" w:rsidP="00714DCB">
            <w:pPr>
              <w:jc w:val="center"/>
            </w:pPr>
            <w:r>
              <w:t>35 812,77</w:t>
            </w:r>
          </w:p>
        </w:tc>
        <w:tc>
          <w:tcPr>
            <w:tcW w:w="1984" w:type="dxa"/>
          </w:tcPr>
          <w:p w:rsidR="00BF45FD" w:rsidRPr="00C958C7" w:rsidRDefault="00442C37" w:rsidP="00B9058D">
            <w:pPr>
              <w:jc w:val="center"/>
            </w:pPr>
            <w:r>
              <w:t>33 928,43</w:t>
            </w:r>
          </w:p>
        </w:tc>
      </w:tr>
      <w:tr w:rsidR="0062158F" w:rsidRPr="00A6137D" w:rsidTr="00AA093C">
        <w:tc>
          <w:tcPr>
            <w:tcW w:w="6096" w:type="dxa"/>
            <w:tcBorders>
              <w:left w:val="single" w:sz="4" w:space="0" w:color="auto"/>
            </w:tcBorders>
          </w:tcPr>
          <w:p w:rsidR="0062158F" w:rsidRDefault="0062158F" w:rsidP="0062158F">
            <w:r>
              <w:t>633 -</w:t>
            </w:r>
            <w:r w:rsidRPr="00074670">
              <w:t xml:space="preserve"> Výnosy z poplatkov </w:t>
            </w:r>
          </w:p>
          <w:p w:rsidR="0062158F" w:rsidRDefault="0062158F" w:rsidP="00AA093C"/>
        </w:tc>
        <w:tc>
          <w:tcPr>
            <w:tcW w:w="2268" w:type="dxa"/>
          </w:tcPr>
          <w:p w:rsidR="0062158F" w:rsidRDefault="006638CB" w:rsidP="00C63065">
            <w:pPr>
              <w:jc w:val="center"/>
            </w:pPr>
            <w:r>
              <w:t xml:space="preserve">  </w:t>
            </w:r>
            <w:r w:rsidR="008F5B85">
              <w:t xml:space="preserve">  </w:t>
            </w:r>
            <w:r w:rsidR="00C63065">
              <w:t>751,68</w:t>
            </w:r>
          </w:p>
        </w:tc>
        <w:tc>
          <w:tcPr>
            <w:tcW w:w="1984" w:type="dxa"/>
          </w:tcPr>
          <w:p w:rsidR="0062158F" w:rsidRDefault="00442C37" w:rsidP="00B9058D">
            <w:pPr>
              <w:jc w:val="center"/>
            </w:pPr>
            <w:r>
              <w:t xml:space="preserve">    566,98</w:t>
            </w:r>
          </w:p>
        </w:tc>
      </w:tr>
      <w:tr w:rsidR="008F5B85" w:rsidRPr="00A6137D" w:rsidTr="00AA093C">
        <w:tc>
          <w:tcPr>
            <w:tcW w:w="6096" w:type="dxa"/>
            <w:tcBorders>
              <w:left w:val="single" w:sz="4" w:space="0" w:color="auto"/>
            </w:tcBorders>
          </w:tcPr>
          <w:p w:rsidR="008F5B85" w:rsidRPr="00C80C49" w:rsidRDefault="008F5B85" w:rsidP="00AA093C">
            <w:pPr>
              <w:rPr>
                <w:b/>
              </w:rPr>
            </w:pPr>
            <w:r w:rsidRPr="00C80C49">
              <w:rPr>
                <w:b/>
              </w:rPr>
              <w:t xml:space="preserve">64 Ostatné výnosy z prevádzkovej </w:t>
            </w:r>
            <w:r w:rsidR="00C80C49" w:rsidRPr="00C80C49">
              <w:rPr>
                <w:b/>
              </w:rPr>
              <w:t>činnosti</w:t>
            </w:r>
          </w:p>
        </w:tc>
        <w:tc>
          <w:tcPr>
            <w:tcW w:w="2268" w:type="dxa"/>
          </w:tcPr>
          <w:p w:rsidR="008F5B85" w:rsidRPr="00C80C49" w:rsidRDefault="00C63065" w:rsidP="0062158F">
            <w:pPr>
              <w:jc w:val="center"/>
              <w:rPr>
                <w:b/>
              </w:rPr>
            </w:pPr>
            <w:r>
              <w:rPr>
                <w:b/>
              </w:rPr>
              <w:t>811,84</w:t>
            </w:r>
          </w:p>
        </w:tc>
        <w:tc>
          <w:tcPr>
            <w:tcW w:w="1984" w:type="dxa"/>
          </w:tcPr>
          <w:p w:rsidR="008F5B85" w:rsidRPr="00C80C49" w:rsidRDefault="00C63065" w:rsidP="00B9058D">
            <w:pPr>
              <w:jc w:val="center"/>
              <w:rPr>
                <w:b/>
              </w:rPr>
            </w:pPr>
            <w:r>
              <w:rPr>
                <w:b/>
              </w:rPr>
              <w:t>1 101,92</w:t>
            </w:r>
          </w:p>
        </w:tc>
      </w:tr>
      <w:tr w:rsidR="002514B4" w:rsidRPr="00A6137D" w:rsidTr="00AA093C">
        <w:tc>
          <w:tcPr>
            <w:tcW w:w="6096" w:type="dxa"/>
            <w:tcBorders>
              <w:left w:val="single" w:sz="4" w:space="0" w:color="auto"/>
            </w:tcBorders>
          </w:tcPr>
          <w:p w:rsidR="002514B4" w:rsidRPr="002514B4" w:rsidRDefault="002514B4" w:rsidP="00AA093C">
            <w:r w:rsidRPr="002514B4">
              <w:t>641 tržby s predaja dlhodobého hmotného majetku</w:t>
            </w:r>
          </w:p>
        </w:tc>
        <w:tc>
          <w:tcPr>
            <w:tcW w:w="2268" w:type="dxa"/>
          </w:tcPr>
          <w:p w:rsidR="002514B4" w:rsidRPr="002514B4" w:rsidRDefault="002514B4" w:rsidP="0062158F">
            <w:pPr>
              <w:jc w:val="center"/>
            </w:pPr>
            <w:r w:rsidRPr="002514B4">
              <w:t>527,80</w:t>
            </w:r>
          </w:p>
        </w:tc>
        <w:tc>
          <w:tcPr>
            <w:tcW w:w="1984" w:type="dxa"/>
          </w:tcPr>
          <w:p w:rsidR="002514B4" w:rsidRPr="002514B4" w:rsidRDefault="002514B4" w:rsidP="00B9058D">
            <w:pPr>
              <w:jc w:val="center"/>
            </w:pPr>
            <w:r w:rsidRPr="002514B4">
              <w:t>0,00</w:t>
            </w:r>
          </w:p>
        </w:tc>
      </w:tr>
      <w:tr w:rsidR="00BF45FD" w:rsidRPr="00A6137D" w:rsidTr="00AA093C">
        <w:tc>
          <w:tcPr>
            <w:tcW w:w="6096" w:type="dxa"/>
            <w:tcBorders>
              <w:left w:val="single" w:sz="4" w:space="0" w:color="auto"/>
            </w:tcBorders>
          </w:tcPr>
          <w:p w:rsidR="00BF45FD" w:rsidRDefault="00BF45FD" w:rsidP="00AA093C">
            <w:r>
              <w:t>6</w:t>
            </w:r>
            <w:r w:rsidR="0062158F">
              <w:t>48</w:t>
            </w:r>
            <w:r>
              <w:t xml:space="preserve"> </w:t>
            </w:r>
            <w:r w:rsidR="0062158F">
              <w:t>– Ostatné výnosy  z</w:t>
            </w:r>
            <w:r w:rsidR="00653491">
              <w:t> </w:t>
            </w:r>
            <w:r w:rsidR="0062158F">
              <w:t>prev</w:t>
            </w:r>
            <w:r w:rsidR="00653491">
              <w:t xml:space="preserve">ádzkovej </w:t>
            </w:r>
            <w:r w:rsidR="0062158F">
              <w:t xml:space="preserve"> činnosti</w:t>
            </w:r>
            <w:r w:rsidRPr="00074670">
              <w:t xml:space="preserve"> </w:t>
            </w:r>
          </w:p>
          <w:p w:rsidR="00BF45FD" w:rsidRPr="00074670" w:rsidRDefault="00BF45FD" w:rsidP="00B9058D">
            <w:pPr>
              <w:spacing w:after="0" w:line="240" w:lineRule="auto"/>
            </w:pPr>
          </w:p>
        </w:tc>
        <w:tc>
          <w:tcPr>
            <w:tcW w:w="2268" w:type="dxa"/>
          </w:tcPr>
          <w:p w:rsidR="00BF45FD" w:rsidRPr="00677F6B" w:rsidRDefault="00C63065" w:rsidP="0062158F">
            <w:pPr>
              <w:jc w:val="center"/>
            </w:pPr>
            <w:r>
              <w:t>284,04</w:t>
            </w:r>
          </w:p>
        </w:tc>
        <w:tc>
          <w:tcPr>
            <w:tcW w:w="1984" w:type="dxa"/>
          </w:tcPr>
          <w:p w:rsidR="00BF45FD" w:rsidRPr="007C6483" w:rsidRDefault="00442C37" w:rsidP="00B9058D">
            <w:pPr>
              <w:jc w:val="center"/>
            </w:pPr>
            <w:r>
              <w:t>1 101,92</w:t>
            </w:r>
          </w:p>
        </w:tc>
      </w:tr>
      <w:tr w:rsidR="00C80C49" w:rsidRPr="00A6137D" w:rsidTr="00AA093C">
        <w:tc>
          <w:tcPr>
            <w:tcW w:w="6096" w:type="dxa"/>
            <w:shd w:val="clear" w:color="auto" w:fill="F2F2F2"/>
          </w:tcPr>
          <w:p w:rsidR="00C80C49" w:rsidRDefault="00C80C49" w:rsidP="00C80C49">
            <w:pPr>
              <w:spacing w:after="0" w:line="240" w:lineRule="auto"/>
              <w:rPr>
                <w:b/>
              </w:rPr>
            </w:pPr>
            <w:r>
              <w:rPr>
                <w:b/>
              </w:rPr>
              <w:t xml:space="preserve">65 Zúčtovanie rezerv  a opravných položiek  z prevádzkovej a finančnej činnosti a zúčtovanie časového rozlíšenia </w:t>
            </w:r>
          </w:p>
        </w:tc>
        <w:tc>
          <w:tcPr>
            <w:tcW w:w="2268" w:type="dxa"/>
          </w:tcPr>
          <w:p w:rsidR="00C80C49" w:rsidRDefault="00677F6B" w:rsidP="00C40233">
            <w:pPr>
              <w:jc w:val="center"/>
              <w:rPr>
                <w:b/>
              </w:rPr>
            </w:pPr>
            <w:r>
              <w:rPr>
                <w:b/>
              </w:rPr>
              <w:t>0</w:t>
            </w:r>
          </w:p>
        </w:tc>
        <w:tc>
          <w:tcPr>
            <w:tcW w:w="1984" w:type="dxa"/>
          </w:tcPr>
          <w:p w:rsidR="00C80C49" w:rsidRDefault="00746F69" w:rsidP="00B803E6">
            <w:pPr>
              <w:jc w:val="center"/>
              <w:rPr>
                <w:b/>
              </w:rPr>
            </w:pPr>
            <w:r>
              <w:rPr>
                <w:b/>
              </w:rPr>
              <w:t>0</w:t>
            </w:r>
          </w:p>
        </w:tc>
      </w:tr>
      <w:tr w:rsidR="00C80C49" w:rsidRPr="00A6137D" w:rsidTr="00AA093C">
        <w:tc>
          <w:tcPr>
            <w:tcW w:w="6096" w:type="dxa"/>
            <w:shd w:val="clear" w:color="auto" w:fill="F2F2F2"/>
          </w:tcPr>
          <w:p w:rsidR="00C80C49" w:rsidRDefault="00C80C49" w:rsidP="00653491">
            <w:r>
              <w:t xml:space="preserve">-653 </w:t>
            </w:r>
            <w:r w:rsidR="00653491">
              <w:t xml:space="preserve"> zúčtovanie ostatných rezerv  z prevádzkovej  činnosti </w:t>
            </w:r>
          </w:p>
        </w:tc>
        <w:tc>
          <w:tcPr>
            <w:tcW w:w="2268" w:type="dxa"/>
          </w:tcPr>
          <w:p w:rsidR="00C80C49" w:rsidRDefault="00677F6B" w:rsidP="00653491">
            <w:pPr>
              <w:jc w:val="center"/>
            </w:pPr>
            <w:r>
              <w:t>0</w:t>
            </w:r>
          </w:p>
        </w:tc>
        <w:tc>
          <w:tcPr>
            <w:tcW w:w="1984" w:type="dxa"/>
          </w:tcPr>
          <w:p w:rsidR="00C80C49" w:rsidRDefault="00746F69" w:rsidP="00B803E6">
            <w:pPr>
              <w:jc w:val="center"/>
              <w:rPr>
                <w:b/>
              </w:rPr>
            </w:pPr>
            <w:r>
              <w:rPr>
                <w:b/>
              </w:rPr>
              <w:t>0</w:t>
            </w:r>
          </w:p>
        </w:tc>
      </w:tr>
      <w:tr w:rsidR="00BF45FD" w:rsidRPr="00A6137D" w:rsidTr="00AA093C">
        <w:tc>
          <w:tcPr>
            <w:tcW w:w="6096" w:type="dxa"/>
            <w:shd w:val="clear" w:color="auto" w:fill="F2F2F2"/>
          </w:tcPr>
          <w:p w:rsidR="00BF45FD" w:rsidRPr="00074670" w:rsidRDefault="00714DCB" w:rsidP="00714DCB">
            <w:pPr>
              <w:spacing w:after="0" w:line="240" w:lineRule="auto"/>
            </w:pPr>
            <w:r>
              <w:rPr>
                <w:b/>
              </w:rPr>
              <w:t>66</w:t>
            </w:r>
            <w:r w:rsidR="00BF45FD">
              <w:rPr>
                <w:b/>
              </w:rPr>
              <w:t xml:space="preserve"> </w:t>
            </w:r>
            <w:r>
              <w:rPr>
                <w:b/>
              </w:rPr>
              <w:t>F</w:t>
            </w:r>
            <w:r w:rsidR="00BF45FD" w:rsidRPr="00DC6FCE">
              <w:rPr>
                <w:b/>
              </w:rPr>
              <w:t>inančné výnosy</w:t>
            </w:r>
          </w:p>
        </w:tc>
        <w:tc>
          <w:tcPr>
            <w:tcW w:w="2268" w:type="dxa"/>
          </w:tcPr>
          <w:p w:rsidR="00BF45FD" w:rsidRPr="00714DCB" w:rsidRDefault="003C17ED" w:rsidP="00C40233">
            <w:pPr>
              <w:jc w:val="center"/>
              <w:rPr>
                <w:b/>
              </w:rPr>
            </w:pPr>
            <w:r>
              <w:rPr>
                <w:b/>
              </w:rPr>
              <w:t>0,00</w:t>
            </w:r>
          </w:p>
        </w:tc>
        <w:tc>
          <w:tcPr>
            <w:tcW w:w="1984" w:type="dxa"/>
          </w:tcPr>
          <w:p w:rsidR="00BF45FD" w:rsidRPr="0074747C" w:rsidRDefault="00442C37" w:rsidP="00B803E6">
            <w:pPr>
              <w:jc w:val="center"/>
              <w:rPr>
                <w:b/>
              </w:rPr>
            </w:pPr>
            <w:r>
              <w:rPr>
                <w:b/>
              </w:rPr>
              <w:t>0,00</w:t>
            </w:r>
          </w:p>
        </w:tc>
      </w:tr>
      <w:tr w:rsidR="00BF45FD" w:rsidRPr="00A6137D" w:rsidTr="00AA093C">
        <w:tc>
          <w:tcPr>
            <w:tcW w:w="6096" w:type="dxa"/>
          </w:tcPr>
          <w:p w:rsidR="00BF45FD" w:rsidRDefault="00BF45FD" w:rsidP="00AA093C">
            <w:r>
              <w:t>66</w:t>
            </w:r>
            <w:r w:rsidR="00714DCB">
              <w:t>4</w:t>
            </w:r>
            <w:r>
              <w:t xml:space="preserve"> </w:t>
            </w:r>
            <w:r w:rsidR="00714DCB">
              <w:t>–</w:t>
            </w:r>
            <w:r>
              <w:t xml:space="preserve"> </w:t>
            </w:r>
            <w:r w:rsidR="00714DCB">
              <w:t xml:space="preserve">Výnosy </w:t>
            </w:r>
            <w:r>
              <w:t xml:space="preserve"> z</w:t>
            </w:r>
            <w:r w:rsidR="00714DCB">
              <w:t xml:space="preserve"> precenenia </w:t>
            </w:r>
            <w:r>
              <w:t>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3C17ED" w:rsidP="00714DCB">
            <w:pPr>
              <w:jc w:val="center"/>
            </w:pPr>
            <w:r>
              <w:t>0,00</w:t>
            </w:r>
          </w:p>
        </w:tc>
        <w:tc>
          <w:tcPr>
            <w:tcW w:w="1984" w:type="dxa"/>
          </w:tcPr>
          <w:p w:rsidR="00BF45FD" w:rsidRPr="00C958C7" w:rsidRDefault="003C17ED" w:rsidP="00442C37">
            <w:r>
              <w:t xml:space="preserve">          </w:t>
            </w:r>
            <w:r w:rsidR="00442C37">
              <w:t>0,00</w:t>
            </w: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lastRenderedPageBreak/>
              <w:t>662 - Úroky</w:t>
            </w:r>
          </w:p>
        </w:tc>
        <w:tc>
          <w:tcPr>
            <w:tcW w:w="2268" w:type="dxa"/>
          </w:tcPr>
          <w:p w:rsidR="00BF45FD" w:rsidRPr="00C958C7" w:rsidRDefault="0062158F" w:rsidP="00C40233">
            <w:pPr>
              <w:jc w:val="center"/>
            </w:pPr>
            <w:r>
              <w:t>0</w:t>
            </w:r>
          </w:p>
        </w:tc>
        <w:tc>
          <w:tcPr>
            <w:tcW w:w="1984" w:type="dxa"/>
          </w:tcPr>
          <w:p w:rsidR="00BF45FD" w:rsidRPr="00C958C7" w:rsidRDefault="00225E13" w:rsidP="00483FB2">
            <w:r>
              <w:t xml:space="preserve">      </w:t>
            </w:r>
            <w:r w:rsidR="00483FB2">
              <w:t xml:space="preserve">  </w:t>
            </w:r>
            <w:r>
              <w:t xml:space="preserve">        0</w:t>
            </w:r>
          </w:p>
        </w:tc>
      </w:tr>
      <w:tr w:rsidR="00BF45FD" w:rsidRPr="00A6137D" w:rsidTr="00AA093C">
        <w:tc>
          <w:tcPr>
            <w:tcW w:w="6096" w:type="dxa"/>
            <w:tcBorders>
              <w:left w:val="single" w:sz="4" w:space="0" w:color="auto"/>
            </w:tcBorders>
          </w:tcPr>
          <w:p w:rsidR="00BF45FD" w:rsidRPr="00074670" w:rsidRDefault="00B803E6" w:rsidP="00AA093C">
            <w:r>
              <w:t>668 - Ostatné finančné výnosy</w:t>
            </w:r>
          </w:p>
        </w:tc>
        <w:tc>
          <w:tcPr>
            <w:tcW w:w="2268" w:type="dxa"/>
          </w:tcPr>
          <w:p w:rsidR="00BF45FD" w:rsidRPr="00C958C7" w:rsidRDefault="00BF45FD" w:rsidP="00AA093C">
            <w:pPr>
              <w:jc w:val="right"/>
            </w:pPr>
          </w:p>
        </w:tc>
        <w:tc>
          <w:tcPr>
            <w:tcW w:w="1984" w:type="dxa"/>
          </w:tcPr>
          <w:p w:rsidR="00BF45FD" w:rsidRPr="00C958C7" w:rsidRDefault="00BF45FD" w:rsidP="00B803E6">
            <w:pPr>
              <w:jc w:val="center"/>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2514B4" w:rsidP="00C40233">
            <w:pPr>
              <w:jc w:val="center"/>
              <w:rPr>
                <w:b/>
              </w:rPr>
            </w:pPr>
            <w:r>
              <w:rPr>
                <w:b/>
              </w:rPr>
              <w:t>2 292,65</w:t>
            </w:r>
          </w:p>
        </w:tc>
        <w:tc>
          <w:tcPr>
            <w:tcW w:w="1984" w:type="dxa"/>
          </w:tcPr>
          <w:p w:rsidR="00BF45FD" w:rsidRPr="00C0483E" w:rsidRDefault="00442C37" w:rsidP="00C40233">
            <w:pPr>
              <w:jc w:val="center"/>
              <w:rPr>
                <w:b/>
              </w:rPr>
            </w:pPr>
            <w:r>
              <w:rPr>
                <w:b/>
              </w:rPr>
              <w:t>7 882,36</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2514B4" w:rsidP="00C40233">
            <w:pPr>
              <w:jc w:val="center"/>
            </w:pPr>
            <w:r>
              <w:t>242,69</w:t>
            </w:r>
          </w:p>
        </w:tc>
        <w:tc>
          <w:tcPr>
            <w:tcW w:w="1984" w:type="dxa"/>
          </w:tcPr>
          <w:p w:rsidR="00BF45FD" w:rsidRPr="00074670" w:rsidRDefault="002514B4" w:rsidP="002514B4">
            <w:pPr>
              <w:jc w:val="center"/>
            </w:pPr>
            <w:r>
              <w:t>4 282,36</w:t>
            </w:r>
            <w:r w:rsidR="00442C37">
              <w:t> </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677F6B">
            <w:pPr>
              <w:numPr>
                <w:ilvl w:val="0"/>
                <w:numId w:val="4"/>
              </w:numPr>
              <w:spacing w:after="0" w:line="240" w:lineRule="auto"/>
            </w:pPr>
            <w:r>
              <w:t>zúčtovanie kapitálového transferu zo ŠR</w:t>
            </w:r>
          </w:p>
        </w:tc>
        <w:tc>
          <w:tcPr>
            <w:tcW w:w="2268" w:type="dxa"/>
          </w:tcPr>
          <w:p w:rsidR="00677F6B" w:rsidRDefault="00677F6B" w:rsidP="00677F6B">
            <w:pPr>
              <w:jc w:val="center"/>
            </w:pPr>
          </w:p>
          <w:p w:rsidR="00BF45FD" w:rsidRPr="00074670" w:rsidRDefault="002514B4" w:rsidP="002514B4">
            <w:r>
              <w:t xml:space="preserve">             1 749,96</w:t>
            </w:r>
          </w:p>
        </w:tc>
        <w:tc>
          <w:tcPr>
            <w:tcW w:w="1984" w:type="dxa"/>
          </w:tcPr>
          <w:p w:rsidR="00746F69" w:rsidRDefault="00746F69" w:rsidP="00AA093C">
            <w:pPr>
              <w:jc w:val="right"/>
            </w:pPr>
          </w:p>
          <w:p w:rsidR="00BF45FD" w:rsidRPr="00074670" w:rsidRDefault="00746F69" w:rsidP="007C6483">
            <w:r>
              <w:t xml:space="preserve">               </w:t>
            </w:r>
            <w:r w:rsidR="007C6483">
              <w:t>900,00</w:t>
            </w:r>
          </w:p>
        </w:tc>
      </w:tr>
      <w:tr w:rsidR="00BF45FD" w:rsidRPr="00A6137D" w:rsidTr="00AA093C">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3C17ED" w:rsidP="002514B4">
            <w:r>
              <w:t xml:space="preserve">           </w:t>
            </w:r>
          </w:p>
        </w:tc>
        <w:tc>
          <w:tcPr>
            <w:tcW w:w="1984" w:type="dxa"/>
          </w:tcPr>
          <w:p w:rsidR="00BF45FD" w:rsidRPr="00074670" w:rsidRDefault="00442C37" w:rsidP="002514B4">
            <w:r>
              <w:t xml:space="preserve">           </w:t>
            </w: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2514B4" w:rsidP="002514B4">
            <w:pPr>
              <w:jc w:val="center"/>
            </w:pPr>
            <w:r>
              <w:t>300,00</w:t>
            </w:r>
          </w:p>
        </w:tc>
        <w:tc>
          <w:tcPr>
            <w:tcW w:w="1984" w:type="dxa"/>
          </w:tcPr>
          <w:p w:rsidR="00BF45FD" w:rsidRPr="00074670" w:rsidRDefault="002514B4" w:rsidP="002514B4">
            <w:pPr>
              <w:jc w:val="center"/>
            </w:pPr>
            <w:r>
              <w:t>2 700,00</w:t>
            </w: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A05A3" w:rsidRDefault="00AA05A3" w:rsidP="00AA093C">
            <w:pPr>
              <w:jc w:val="right"/>
            </w:pPr>
          </w:p>
          <w:p w:rsidR="00BF45FD" w:rsidRPr="00AA05A3" w:rsidRDefault="00BF45FD" w:rsidP="00AA05A3">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2514B4" w:rsidP="006638CB">
            <w:pPr>
              <w:jc w:val="center"/>
              <w:rPr>
                <w:b/>
              </w:rPr>
            </w:pPr>
            <w:r>
              <w:rPr>
                <w:b/>
              </w:rPr>
              <w:t>40 020,94</w:t>
            </w:r>
          </w:p>
        </w:tc>
        <w:tc>
          <w:tcPr>
            <w:tcW w:w="1984" w:type="dxa"/>
          </w:tcPr>
          <w:p w:rsidR="00BF45FD" w:rsidRPr="00C40233" w:rsidRDefault="00442C37" w:rsidP="009E1C17">
            <w:pPr>
              <w:jc w:val="center"/>
              <w:rPr>
                <w:b/>
              </w:rPr>
            </w:pPr>
            <w:r>
              <w:rPr>
                <w:b/>
              </w:rPr>
              <w:t>43 840,09</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B9173F" w:rsidRDefault="00B9173F"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15BA1" w:rsidRDefault="00C0483E" w:rsidP="00442C37">
            <w:pPr>
              <w:jc w:val="center"/>
              <w:rPr>
                <w:b/>
              </w:rPr>
            </w:pPr>
            <w:r w:rsidRPr="00C15BA1">
              <w:rPr>
                <w:b/>
              </w:rPr>
              <w:t>Suma k 31.12.20</w:t>
            </w:r>
            <w:r w:rsidR="0014549A">
              <w:rPr>
                <w:b/>
              </w:rPr>
              <w:t>2</w:t>
            </w:r>
            <w:r w:rsidR="00442C37">
              <w:rPr>
                <w:b/>
              </w:rPr>
              <w:t>5</w:t>
            </w:r>
          </w:p>
        </w:tc>
        <w:tc>
          <w:tcPr>
            <w:tcW w:w="2268" w:type="dxa"/>
            <w:tcBorders>
              <w:bottom w:val="single" w:sz="4" w:space="0" w:color="auto"/>
            </w:tcBorders>
            <w:shd w:val="clear" w:color="auto" w:fill="F2F2F2"/>
          </w:tcPr>
          <w:p w:rsidR="00C0483E" w:rsidRDefault="0014549A" w:rsidP="00442C37">
            <w:pPr>
              <w:jc w:val="center"/>
              <w:rPr>
                <w:b/>
              </w:rPr>
            </w:pPr>
            <w:r w:rsidRPr="00C15BA1">
              <w:rPr>
                <w:b/>
              </w:rPr>
              <w:t>Suma k 31.12.20</w:t>
            </w:r>
            <w:r w:rsidR="007B356A">
              <w:rPr>
                <w:b/>
              </w:rPr>
              <w:t>2</w:t>
            </w:r>
            <w:r w:rsidR="00442C37">
              <w:rPr>
                <w:b/>
              </w:rPr>
              <w:t>4</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1D425E" w:rsidP="00C0483E">
            <w:pPr>
              <w:jc w:val="center"/>
              <w:rPr>
                <w:b/>
              </w:rPr>
            </w:pPr>
            <w:r>
              <w:rPr>
                <w:b/>
              </w:rPr>
              <w:t>9 293,08</w:t>
            </w:r>
          </w:p>
        </w:tc>
        <w:tc>
          <w:tcPr>
            <w:tcW w:w="2268" w:type="dxa"/>
            <w:tcBorders>
              <w:bottom w:val="single" w:sz="4" w:space="0" w:color="auto"/>
            </w:tcBorders>
          </w:tcPr>
          <w:p w:rsidR="00C0483E" w:rsidRPr="00C0483E" w:rsidRDefault="00442C37" w:rsidP="00C0483E">
            <w:pPr>
              <w:jc w:val="center"/>
              <w:rPr>
                <w:b/>
              </w:rPr>
            </w:pPr>
            <w:r>
              <w:rPr>
                <w:b/>
              </w:rPr>
              <w:t>7 499,88</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1D425E" w:rsidP="00C0483E">
            <w:pPr>
              <w:jc w:val="center"/>
            </w:pPr>
            <w:r>
              <w:t>2 617,74</w:t>
            </w:r>
          </w:p>
        </w:tc>
        <w:tc>
          <w:tcPr>
            <w:tcW w:w="2268" w:type="dxa"/>
            <w:tcBorders>
              <w:bottom w:val="single" w:sz="4" w:space="0" w:color="auto"/>
            </w:tcBorders>
          </w:tcPr>
          <w:p w:rsidR="00C0483E" w:rsidRPr="008A784C" w:rsidRDefault="00442C37" w:rsidP="00C0483E">
            <w:pPr>
              <w:jc w:val="center"/>
            </w:pPr>
            <w:r>
              <w:t>5 201,18</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1D425E" w:rsidP="000F5643">
            <w:pPr>
              <w:jc w:val="center"/>
            </w:pPr>
            <w:r>
              <w:t>6 580,24</w:t>
            </w:r>
          </w:p>
        </w:tc>
        <w:tc>
          <w:tcPr>
            <w:tcW w:w="2268" w:type="dxa"/>
            <w:tcBorders>
              <w:top w:val="single" w:sz="4" w:space="0" w:color="auto"/>
            </w:tcBorders>
          </w:tcPr>
          <w:p w:rsidR="00C0483E" w:rsidRPr="008A784C" w:rsidRDefault="00442C37" w:rsidP="00C0483E">
            <w:pPr>
              <w:jc w:val="center"/>
            </w:pPr>
            <w:r>
              <w:t>2 248,08</w:t>
            </w:r>
          </w:p>
        </w:tc>
      </w:tr>
      <w:tr w:rsidR="006638CB" w:rsidRPr="00A6137D" w:rsidTr="00AA093C">
        <w:tc>
          <w:tcPr>
            <w:tcW w:w="6096" w:type="dxa"/>
            <w:tcBorders>
              <w:top w:val="single" w:sz="4" w:space="0" w:color="auto"/>
              <w:left w:val="single" w:sz="4" w:space="0" w:color="auto"/>
            </w:tcBorders>
          </w:tcPr>
          <w:p w:rsidR="006638CB" w:rsidRDefault="006638CB" w:rsidP="006638CB">
            <w:r>
              <w:t xml:space="preserve">504-spotreba ostatných neskladových dodávok </w:t>
            </w:r>
          </w:p>
        </w:tc>
        <w:tc>
          <w:tcPr>
            <w:tcW w:w="2268" w:type="dxa"/>
            <w:tcBorders>
              <w:top w:val="single" w:sz="4" w:space="0" w:color="auto"/>
            </w:tcBorders>
          </w:tcPr>
          <w:p w:rsidR="006638CB" w:rsidRDefault="001D425E" w:rsidP="000F5643">
            <w:pPr>
              <w:jc w:val="center"/>
            </w:pPr>
            <w:r>
              <w:t>95,10</w:t>
            </w:r>
          </w:p>
        </w:tc>
        <w:tc>
          <w:tcPr>
            <w:tcW w:w="2268" w:type="dxa"/>
            <w:tcBorders>
              <w:top w:val="single" w:sz="4" w:space="0" w:color="auto"/>
            </w:tcBorders>
          </w:tcPr>
          <w:p w:rsidR="006638CB" w:rsidRDefault="00442C37" w:rsidP="007C6483">
            <w:r>
              <w:t>50,62</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B66705" w:rsidP="00C0483E">
            <w:pPr>
              <w:jc w:val="center"/>
            </w:pPr>
            <w:r>
              <w:t>0,00</w:t>
            </w:r>
          </w:p>
        </w:tc>
        <w:tc>
          <w:tcPr>
            <w:tcW w:w="2268" w:type="dxa"/>
            <w:tcBorders>
              <w:top w:val="single" w:sz="4" w:space="0" w:color="auto"/>
            </w:tcBorders>
          </w:tcPr>
          <w:p w:rsidR="0074747C" w:rsidRDefault="00442C37" w:rsidP="00C0483E">
            <w:pPr>
              <w:jc w:val="center"/>
            </w:pPr>
            <w:r>
              <w:t>0,00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1D425E" w:rsidP="00C0483E">
            <w:pPr>
              <w:jc w:val="center"/>
              <w:rPr>
                <w:b/>
              </w:rPr>
            </w:pPr>
            <w:r>
              <w:rPr>
                <w:b/>
              </w:rPr>
              <w:t>19 033,28</w:t>
            </w:r>
          </w:p>
        </w:tc>
        <w:tc>
          <w:tcPr>
            <w:tcW w:w="2268" w:type="dxa"/>
            <w:tcBorders>
              <w:bottom w:val="single" w:sz="4" w:space="0" w:color="auto"/>
            </w:tcBorders>
          </w:tcPr>
          <w:p w:rsidR="00C0483E" w:rsidRPr="00C0483E" w:rsidRDefault="00442C37" w:rsidP="00C0483E">
            <w:pPr>
              <w:jc w:val="center"/>
              <w:rPr>
                <w:b/>
              </w:rPr>
            </w:pPr>
            <w:r>
              <w:rPr>
                <w:b/>
              </w:rPr>
              <w:t>15 232,89</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1D425E" w:rsidP="006638CB">
            <w:pPr>
              <w:jc w:val="center"/>
            </w:pPr>
            <w:r>
              <w:t>7 264,00</w:t>
            </w:r>
          </w:p>
        </w:tc>
        <w:tc>
          <w:tcPr>
            <w:tcW w:w="2268" w:type="dxa"/>
            <w:tcBorders>
              <w:bottom w:val="single" w:sz="4" w:space="0" w:color="auto"/>
            </w:tcBorders>
          </w:tcPr>
          <w:p w:rsidR="00C0483E" w:rsidRPr="008A784C" w:rsidRDefault="00442C37" w:rsidP="00760533">
            <w:pPr>
              <w:jc w:val="center"/>
            </w:pPr>
            <w:r>
              <w:t>3 123,75</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B66705" w:rsidP="001D425E">
            <w:pPr>
              <w:jc w:val="center"/>
            </w:pPr>
            <w:r>
              <w:t xml:space="preserve">  </w:t>
            </w:r>
            <w:r w:rsidR="001D425E">
              <w:t>0,00</w:t>
            </w:r>
          </w:p>
        </w:tc>
        <w:tc>
          <w:tcPr>
            <w:tcW w:w="2268" w:type="dxa"/>
            <w:tcBorders>
              <w:top w:val="single" w:sz="4" w:space="0" w:color="auto"/>
            </w:tcBorders>
          </w:tcPr>
          <w:p w:rsidR="00C0483E" w:rsidRPr="008A784C" w:rsidRDefault="00442C37" w:rsidP="00760533">
            <w:pPr>
              <w:jc w:val="center"/>
            </w:pPr>
            <w:r>
              <w:t xml:space="preserve">  221,76</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1D425E" w:rsidP="004D10B6">
            <w:r>
              <w:t xml:space="preserve">                 97,02</w:t>
            </w:r>
          </w:p>
        </w:tc>
        <w:tc>
          <w:tcPr>
            <w:tcW w:w="2268" w:type="dxa"/>
            <w:tcBorders>
              <w:bottom w:val="single" w:sz="4" w:space="0" w:color="auto"/>
            </w:tcBorders>
          </w:tcPr>
          <w:p w:rsidR="00C0483E" w:rsidRPr="008A784C" w:rsidRDefault="006779E5" w:rsidP="00760533">
            <w:pPr>
              <w:jc w:val="center"/>
            </w:pPr>
            <w:r>
              <w:t xml:space="preserve"> </w:t>
            </w:r>
            <w:r w:rsidR="00442C37">
              <w:t>656,29</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Default="001D425E" w:rsidP="006638CB">
            <w:pPr>
              <w:jc w:val="center"/>
            </w:pPr>
            <w:r>
              <w:t>11 672,26</w:t>
            </w:r>
          </w:p>
          <w:p w:rsidR="001D425E" w:rsidRPr="008A784C" w:rsidRDefault="001D425E" w:rsidP="006638CB">
            <w:pPr>
              <w:jc w:val="center"/>
            </w:pPr>
          </w:p>
        </w:tc>
        <w:tc>
          <w:tcPr>
            <w:tcW w:w="2268" w:type="dxa"/>
            <w:tcBorders>
              <w:bottom w:val="single" w:sz="4" w:space="0" w:color="auto"/>
            </w:tcBorders>
          </w:tcPr>
          <w:p w:rsidR="00C0483E" w:rsidRPr="008A784C" w:rsidRDefault="00442C37" w:rsidP="007C6483">
            <w:pPr>
              <w:jc w:val="center"/>
            </w:pPr>
            <w:r>
              <w:t>11 231,09</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1D425E" w:rsidP="004D10B6">
            <w:pPr>
              <w:rPr>
                <w:b/>
              </w:rPr>
            </w:pPr>
            <w:r>
              <w:rPr>
                <w:b/>
              </w:rPr>
              <w:t xml:space="preserve">              20 613,49</w:t>
            </w:r>
          </w:p>
        </w:tc>
        <w:tc>
          <w:tcPr>
            <w:tcW w:w="2268" w:type="dxa"/>
            <w:tcBorders>
              <w:top w:val="single" w:sz="4" w:space="0" w:color="auto"/>
              <w:bottom w:val="single" w:sz="4" w:space="0" w:color="auto"/>
            </w:tcBorders>
          </w:tcPr>
          <w:p w:rsidR="00C0483E" w:rsidRPr="00760533" w:rsidRDefault="00442C37" w:rsidP="007C6483">
            <w:pPr>
              <w:jc w:val="center"/>
              <w:rPr>
                <w:b/>
              </w:rPr>
            </w:pPr>
            <w:r>
              <w:rPr>
                <w:b/>
              </w:rPr>
              <w:t>19 395,18</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2E3CB5" w:rsidP="001D425E">
            <w:r>
              <w:t xml:space="preserve">          </w:t>
            </w:r>
            <w:r w:rsidR="001D425E">
              <w:t xml:space="preserve"> </w:t>
            </w:r>
            <w:r>
              <w:t xml:space="preserve"> </w:t>
            </w:r>
            <w:r w:rsidR="00410933">
              <w:t xml:space="preserve">  </w:t>
            </w:r>
            <w:r w:rsidR="001D425E">
              <w:t>15 096,00</w:t>
            </w:r>
          </w:p>
        </w:tc>
        <w:tc>
          <w:tcPr>
            <w:tcW w:w="2268" w:type="dxa"/>
            <w:tcBorders>
              <w:top w:val="single" w:sz="4" w:space="0" w:color="auto"/>
              <w:bottom w:val="single" w:sz="4" w:space="0" w:color="auto"/>
            </w:tcBorders>
          </w:tcPr>
          <w:p w:rsidR="00C0483E" w:rsidRPr="008A784C" w:rsidRDefault="00442C37" w:rsidP="00760533">
            <w:pPr>
              <w:jc w:val="center"/>
            </w:pPr>
            <w:r>
              <w:t>14 180,00</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1D425E" w:rsidP="001D425E">
            <w:pPr>
              <w:jc w:val="center"/>
            </w:pPr>
            <w:r>
              <w:t xml:space="preserve"> </w:t>
            </w:r>
            <w:r w:rsidR="00C15BA1">
              <w:t xml:space="preserve">  </w:t>
            </w:r>
            <w:r>
              <w:t>5 426,90</w:t>
            </w:r>
          </w:p>
        </w:tc>
        <w:tc>
          <w:tcPr>
            <w:tcW w:w="2268" w:type="dxa"/>
            <w:tcBorders>
              <w:top w:val="single" w:sz="4" w:space="0" w:color="auto"/>
              <w:bottom w:val="single" w:sz="4" w:space="0" w:color="auto"/>
            </w:tcBorders>
          </w:tcPr>
          <w:p w:rsidR="00C0483E" w:rsidRPr="008A784C" w:rsidRDefault="00442C37" w:rsidP="004D10B6">
            <w:pPr>
              <w:jc w:val="center"/>
            </w:pPr>
            <w:r>
              <w:t xml:space="preserve">  5 097,70</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1D425E" w:rsidP="002E3CB5">
            <w:pPr>
              <w:jc w:val="center"/>
            </w:pPr>
            <w:r>
              <w:t xml:space="preserve">        90,59</w:t>
            </w:r>
          </w:p>
        </w:tc>
        <w:tc>
          <w:tcPr>
            <w:tcW w:w="2268" w:type="dxa"/>
            <w:tcBorders>
              <w:top w:val="single" w:sz="4" w:space="0" w:color="auto"/>
              <w:bottom w:val="single" w:sz="4" w:space="0" w:color="auto"/>
            </w:tcBorders>
          </w:tcPr>
          <w:p w:rsidR="00C0483E" w:rsidRPr="008A784C" w:rsidRDefault="00442C37" w:rsidP="007C6483">
            <w:pPr>
              <w:jc w:val="center"/>
            </w:pPr>
            <w:r>
              <w:t>117,48</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1D425E" w:rsidP="00B31646">
            <w:pPr>
              <w:jc w:val="center"/>
              <w:rPr>
                <w:b/>
              </w:rPr>
            </w:pPr>
            <w:r>
              <w:rPr>
                <w:b/>
              </w:rPr>
              <w:t>408,75</w:t>
            </w:r>
          </w:p>
        </w:tc>
        <w:tc>
          <w:tcPr>
            <w:tcW w:w="2268" w:type="dxa"/>
            <w:tcBorders>
              <w:bottom w:val="single" w:sz="4" w:space="0" w:color="auto"/>
            </w:tcBorders>
          </w:tcPr>
          <w:p w:rsidR="00C0483E" w:rsidRPr="006E4B2B" w:rsidRDefault="00442C37" w:rsidP="00442C37">
            <w:pPr>
              <w:rPr>
                <w:b/>
              </w:rPr>
            </w:pPr>
            <w:r>
              <w:rPr>
                <w:b/>
              </w:rPr>
              <w:t xml:space="preserve">              </w:t>
            </w:r>
            <w:r>
              <w:t xml:space="preserve">  213,82</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C0483E" w:rsidP="006E4B2B">
            <w:pPr>
              <w:jc w:val="center"/>
            </w:pPr>
          </w:p>
        </w:tc>
        <w:tc>
          <w:tcPr>
            <w:tcW w:w="2268" w:type="dxa"/>
            <w:tcBorders>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B66705" w:rsidP="001D425E">
            <w:r>
              <w:t xml:space="preserve">           </w:t>
            </w:r>
            <w:r w:rsidR="000F5643">
              <w:t xml:space="preserve"> </w:t>
            </w:r>
            <w:r w:rsidR="001D425E">
              <w:t xml:space="preserve"> </w:t>
            </w:r>
            <w:r w:rsidR="00C15BA1">
              <w:t xml:space="preserve"> </w:t>
            </w:r>
            <w:r w:rsidR="004A1E27">
              <w:t xml:space="preserve"> </w:t>
            </w:r>
            <w:r w:rsidR="001D425E">
              <w:t>408,75</w:t>
            </w:r>
          </w:p>
        </w:tc>
        <w:tc>
          <w:tcPr>
            <w:tcW w:w="2268" w:type="dxa"/>
            <w:tcBorders>
              <w:top w:val="single" w:sz="4" w:space="0" w:color="auto"/>
              <w:bottom w:val="single" w:sz="4" w:space="0" w:color="auto"/>
            </w:tcBorders>
          </w:tcPr>
          <w:p w:rsidR="00C0483E" w:rsidRPr="008A784C" w:rsidRDefault="00442C37" w:rsidP="007C6483">
            <w:pPr>
              <w:jc w:val="center"/>
            </w:pPr>
            <w:r>
              <w:t>213,82</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9A7E90" w:rsidRDefault="00B66705" w:rsidP="006779E5">
            <w:pPr>
              <w:rPr>
                <w:b/>
              </w:rPr>
            </w:pPr>
            <w:r>
              <w:rPr>
                <w:b/>
              </w:rPr>
              <w:t xml:space="preserve">         </w:t>
            </w:r>
            <w:r w:rsidR="001D425E">
              <w:rPr>
                <w:b/>
              </w:rPr>
              <w:t xml:space="preserve"> </w:t>
            </w:r>
            <w:r>
              <w:rPr>
                <w:b/>
              </w:rPr>
              <w:t xml:space="preserve"> </w:t>
            </w:r>
            <w:r w:rsidR="00B31646" w:rsidRPr="009A7E90">
              <w:rPr>
                <w:b/>
              </w:rPr>
              <w:t xml:space="preserve"> </w:t>
            </w:r>
            <w:r w:rsidR="006779E5">
              <w:rPr>
                <w:b/>
              </w:rPr>
              <w:t>2 793,67</w:t>
            </w:r>
          </w:p>
        </w:tc>
        <w:tc>
          <w:tcPr>
            <w:tcW w:w="2268" w:type="dxa"/>
            <w:tcBorders>
              <w:top w:val="single" w:sz="4" w:space="0" w:color="auto"/>
              <w:bottom w:val="single" w:sz="4" w:space="0" w:color="auto"/>
            </w:tcBorders>
          </w:tcPr>
          <w:p w:rsidR="00C0483E" w:rsidRPr="009A7E90" w:rsidRDefault="00442C37" w:rsidP="007C6483">
            <w:pPr>
              <w:jc w:val="center"/>
            </w:pPr>
            <w:r w:rsidRPr="009A7E90">
              <w:rPr>
                <w:b/>
              </w:rPr>
              <w:t>1</w:t>
            </w:r>
            <w:r>
              <w:rPr>
                <w:b/>
              </w:rPr>
              <w:t> 108,08</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1D425E" w:rsidP="000F5643">
            <w:r>
              <w:t xml:space="preserve">           2 108,88</w:t>
            </w:r>
          </w:p>
          <w:p w:rsidR="00C0483E" w:rsidRPr="008A784C" w:rsidRDefault="00C0483E" w:rsidP="00AA093C">
            <w:pPr>
              <w:jc w:val="right"/>
            </w:pPr>
          </w:p>
        </w:tc>
        <w:tc>
          <w:tcPr>
            <w:tcW w:w="2268" w:type="dxa"/>
            <w:tcBorders>
              <w:top w:val="single" w:sz="4" w:space="0" w:color="auto"/>
              <w:bottom w:val="single" w:sz="4" w:space="0" w:color="auto"/>
            </w:tcBorders>
          </w:tcPr>
          <w:p w:rsidR="0014549A" w:rsidRDefault="0014549A" w:rsidP="0014549A"/>
          <w:p w:rsidR="0014549A" w:rsidRPr="007B356A" w:rsidRDefault="007B356A" w:rsidP="0014549A">
            <w:r>
              <w:t xml:space="preserve">              </w:t>
            </w:r>
            <w:r w:rsidR="0014549A">
              <w:t xml:space="preserve"> </w:t>
            </w:r>
            <w:r w:rsidR="00442C37" w:rsidRPr="009A7E90">
              <w:rPr>
                <w:b/>
              </w:rPr>
              <w:t>1</w:t>
            </w:r>
            <w:r w:rsidR="00442C37">
              <w:rPr>
                <w:b/>
              </w:rPr>
              <w:t> 108,08</w:t>
            </w:r>
          </w:p>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6779E5" w:rsidP="00AA093C">
            <w:r>
              <w:t>558</w:t>
            </w:r>
            <w:r w:rsidR="00C0483E">
              <w:t xml:space="preserve"> - Tvorba ostatných</w:t>
            </w:r>
            <w:r>
              <w:t xml:space="preserve"> </w:t>
            </w:r>
            <w:r w:rsidR="00C0483E">
              <w:t xml:space="preserve"> </w:t>
            </w:r>
            <w:r>
              <w:t>opravných položiek</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6779E5" w:rsidP="006779E5">
            <w:r>
              <w:lastRenderedPageBreak/>
              <w:t xml:space="preserve">              684,79</w:t>
            </w:r>
          </w:p>
        </w:tc>
        <w:tc>
          <w:tcPr>
            <w:tcW w:w="2268" w:type="dxa"/>
            <w:tcBorders>
              <w:top w:val="single" w:sz="4" w:space="0" w:color="auto"/>
              <w:bottom w:val="single" w:sz="4" w:space="0" w:color="auto"/>
            </w:tcBorders>
          </w:tcPr>
          <w:p w:rsidR="00C0483E" w:rsidRPr="008A784C" w:rsidRDefault="006779E5" w:rsidP="00483FB2">
            <w:pPr>
              <w:jc w:val="center"/>
            </w:pPr>
            <w:r>
              <w:t>0,00</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B66705" w:rsidP="006779E5">
            <w:pPr>
              <w:rPr>
                <w:b/>
              </w:rPr>
            </w:pPr>
            <w:r>
              <w:rPr>
                <w:b/>
              </w:rPr>
              <w:t xml:space="preserve">            </w:t>
            </w:r>
            <w:r w:rsidR="006779E5">
              <w:rPr>
                <w:b/>
              </w:rPr>
              <w:t>226,47</w:t>
            </w:r>
          </w:p>
        </w:tc>
        <w:tc>
          <w:tcPr>
            <w:tcW w:w="2268" w:type="dxa"/>
            <w:tcBorders>
              <w:top w:val="single" w:sz="4" w:space="0" w:color="auto"/>
              <w:bottom w:val="single" w:sz="4" w:space="0" w:color="auto"/>
            </w:tcBorders>
          </w:tcPr>
          <w:p w:rsidR="00C0483E" w:rsidRPr="00760533" w:rsidRDefault="00442C37" w:rsidP="007C6483">
            <w:pPr>
              <w:jc w:val="center"/>
              <w:rPr>
                <w:b/>
              </w:rPr>
            </w:pPr>
            <w:r>
              <w:rPr>
                <w:b/>
              </w:rPr>
              <w:t>217,39</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6779E5" w:rsidP="00AC2D53">
            <w:r>
              <w:t xml:space="preserve">             226,47</w:t>
            </w:r>
          </w:p>
        </w:tc>
        <w:tc>
          <w:tcPr>
            <w:tcW w:w="2268" w:type="dxa"/>
            <w:tcBorders>
              <w:top w:val="single" w:sz="4" w:space="0" w:color="auto"/>
              <w:bottom w:val="single" w:sz="4" w:space="0" w:color="auto"/>
            </w:tcBorders>
          </w:tcPr>
          <w:p w:rsidR="00C0483E" w:rsidRPr="00442C37" w:rsidRDefault="004D10B6" w:rsidP="007C6483">
            <w:pPr>
              <w:jc w:val="center"/>
            </w:pPr>
            <w:r w:rsidRPr="00442C37">
              <w:t xml:space="preserve">           </w:t>
            </w:r>
            <w:r w:rsidR="00442C37" w:rsidRPr="00442C37">
              <w:t>217,39</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6779E5" w:rsidP="006E4B2B">
            <w:pPr>
              <w:jc w:val="center"/>
              <w:rPr>
                <w:b/>
              </w:rPr>
            </w:pPr>
            <w:r>
              <w:rPr>
                <w:b/>
              </w:rPr>
              <w:t>189,28</w:t>
            </w:r>
          </w:p>
        </w:tc>
        <w:tc>
          <w:tcPr>
            <w:tcW w:w="2268" w:type="dxa"/>
            <w:tcBorders>
              <w:top w:val="single" w:sz="4" w:space="0" w:color="auto"/>
              <w:bottom w:val="single" w:sz="4" w:space="0" w:color="auto"/>
            </w:tcBorders>
          </w:tcPr>
          <w:p w:rsidR="00C0483E" w:rsidRPr="00074670" w:rsidRDefault="00442C37" w:rsidP="006E4B2B">
            <w:pPr>
              <w:jc w:val="center"/>
            </w:pPr>
            <w:r>
              <w:rPr>
                <w:b/>
              </w:rPr>
              <w:t>0,00</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6779E5" w:rsidP="006E4B2B">
            <w:pPr>
              <w:jc w:val="center"/>
            </w:pPr>
            <w:r>
              <w:t>189,28</w:t>
            </w:r>
          </w:p>
        </w:tc>
        <w:tc>
          <w:tcPr>
            <w:tcW w:w="2268" w:type="dxa"/>
            <w:tcBorders>
              <w:top w:val="single" w:sz="4" w:space="0" w:color="auto"/>
            </w:tcBorders>
          </w:tcPr>
          <w:p w:rsidR="006E4B2B" w:rsidRDefault="006E4B2B" w:rsidP="006E4B2B">
            <w:pPr>
              <w:jc w:val="center"/>
            </w:pPr>
          </w:p>
          <w:p w:rsidR="00C0483E" w:rsidRPr="007B356A" w:rsidRDefault="00442C37" w:rsidP="006E4B2B">
            <w:pPr>
              <w:jc w:val="center"/>
            </w:pPr>
            <w:r>
              <w:t>0,00</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6779E5" w:rsidP="006E4B2B">
            <w:pPr>
              <w:jc w:val="center"/>
              <w:rPr>
                <w:b/>
              </w:rPr>
            </w:pPr>
            <w:r>
              <w:rPr>
                <w:b/>
              </w:rPr>
              <w:t>888,45</w:t>
            </w:r>
          </w:p>
        </w:tc>
        <w:tc>
          <w:tcPr>
            <w:tcW w:w="2268" w:type="dxa"/>
            <w:tcBorders>
              <w:top w:val="single" w:sz="4" w:space="0" w:color="auto"/>
              <w:bottom w:val="single" w:sz="4" w:space="0" w:color="auto"/>
            </w:tcBorders>
          </w:tcPr>
          <w:p w:rsidR="00C0483E" w:rsidRPr="00760533" w:rsidRDefault="00442C37" w:rsidP="00760533">
            <w:pPr>
              <w:jc w:val="center"/>
              <w:rPr>
                <w:b/>
              </w:rPr>
            </w:pPr>
            <w:r>
              <w:rPr>
                <w:b/>
              </w:rPr>
              <w:t>935,61</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6779E5" w:rsidP="00B31646">
            <w:pPr>
              <w:jc w:val="center"/>
            </w:pPr>
            <w:r>
              <w:t>0,00</w:t>
            </w:r>
          </w:p>
        </w:tc>
        <w:tc>
          <w:tcPr>
            <w:tcW w:w="2268" w:type="dxa"/>
            <w:tcBorders>
              <w:top w:val="single" w:sz="4" w:space="0" w:color="auto"/>
              <w:bottom w:val="single" w:sz="4" w:space="0" w:color="auto"/>
            </w:tcBorders>
          </w:tcPr>
          <w:p w:rsidR="00C0483E" w:rsidRPr="008A784C" w:rsidRDefault="00442C37" w:rsidP="006E4B2B">
            <w:pPr>
              <w:jc w:val="center"/>
            </w:pPr>
            <w:r>
              <w:t>3,13</w:t>
            </w: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6779E5" w:rsidP="00AC2D53">
            <w:pPr>
              <w:jc w:val="center"/>
            </w:pPr>
            <w:r>
              <w:t>888,45</w:t>
            </w:r>
          </w:p>
        </w:tc>
        <w:tc>
          <w:tcPr>
            <w:tcW w:w="2268" w:type="dxa"/>
            <w:tcBorders>
              <w:top w:val="single" w:sz="4" w:space="0" w:color="auto"/>
              <w:bottom w:val="single" w:sz="4" w:space="0" w:color="auto"/>
            </w:tcBorders>
          </w:tcPr>
          <w:p w:rsidR="00C0483E" w:rsidRPr="008A784C" w:rsidRDefault="00442C37" w:rsidP="00760533">
            <w:pPr>
              <w:jc w:val="center"/>
            </w:pPr>
            <w:r>
              <w:t>932,48</w:t>
            </w:r>
          </w:p>
        </w:tc>
      </w:tr>
      <w:tr w:rsidR="00B70277" w:rsidRPr="00A6137D" w:rsidTr="00AA093C">
        <w:tc>
          <w:tcPr>
            <w:tcW w:w="6096" w:type="dxa"/>
            <w:tcBorders>
              <w:top w:val="single" w:sz="4" w:space="0" w:color="auto"/>
              <w:left w:val="single" w:sz="4" w:space="0" w:color="auto"/>
            </w:tcBorders>
          </w:tcPr>
          <w:p w:rsidR="00B70277" w:rsidRDefault="00B70277" w:rsidP="00760533">
            <w:r>
              <w:rPr>
                <w:b/>
              </w:rPr>
              <w:t xml:space="preserve">      </w:t>
            </w:r>
            <w:r w:rsidRPr="006E4B2B">
              <w:rPr>
                <w:b/>
              </w:rPr>
              <w:t>SPOLU</w:t>
            </w:r>
            <w:r>
              <w:rPr>
                <w:b/>
              </w:rPr>
              <w:t xml:space="preserve">: </w:t>
            </w:r>
          </w:p>
        </w:tc>
        <w:tc>
          <w:tcPr>
            <w:tcW w:w="2268" w:type="dxa"/>
            <w:tcBorders>
              <w:top w:val="single" w:sz="4" w:space="0" w:color="auto"/>
            </w:tcBorders>
          </w:tcPr>
          <w:p w:rsidR="00B70277" w:rsidRDefault="006779E5" w:rsidP="00605738">
            <w:pPr>
              <w:rPr>
                <w:b/>
              </w:rPr>
            </w:pPr>
            <w:r>
              <w:rPr>
                <w:b/>
              </w:rPr>
              <w:t xml:space="preserve">          53 446,47</w:t>
            </w:r>
          </w:p>
        </w:tc>
        <w:tc>
          <w:tcPr>
            <w:tcW w:w="2268" w:type="dxa"/>
            <w:tcBorders>
              <w:top w:val="single" w:sz="4" w:space="0" w:color="auto"/>
            </w:tcBorders>
          </w:tcPr>
          <w:p w:rsidR="00B70277" w:rsidRDefault="00442C37" w:rsidP="00442C37">
            <w:pPr>
              <w:rPr>
                <w:b/>
              </w:rPr>
            </w:pPr>
            <w:r>
              <w:rPr>
                <w:b/>
              </w:rPr>
              <w:t xml:space="preserve">          44 603,15</w:t>
            </w:r>
          </w:p>
        </w:tc>
      </w:tr>
      <w:tr w:rsidR="00760533" w:rsidRPr="00A6137D" w:rsidTr="00AA093C">
        <w:tc>
          <w:tcPr>
            <w:tcW w:w="6096" w:type="dxa"/>
            <w:tcBorders>
              <w:top w:val="single" w:sz="4" w:space="0" w:color="auto"/>
              <w:left w:val="single" w:sz="4" w:space="0" w:color="auto"/>
            </w:tcBorders>
          </w:tcPr>
          <w:p w:rsidR="00760533" w:rsidRPr="006E4B2B" w:rsidRDefault="00760533" w:rsidP="00B70277">
            <w:pPr>
              <w:rPr>
                <w:b/>
              </w:rPr>
            </w:pPr>
            <w:r>
              <w:t xml:space="preserve">      </w:t>
            </w:r>
            <w:r w:rsidR="00B70277">
              <w:rPr>
                <w:b/>
              </w:rPr>
              <w:t xml:space="preserve">Výsledok hospodárenia pred zdanením </w:t>
            </w:r>
            <w:r w:rsidRPr="006E4B2B">
              <w:rPr>
                <w:b/>
              </w:rPr>
              <w:t xml:space="preserve"> </w:t>
            </w:r>
          </w:p>
        </w:tc>
        <w:tc>
          <w:tcPr>
            <w:tcW w:w="2268" w:type="dxa"/>
            <w:tcBorders>
              <w:top w:val="single" w:sz="4" w:space="0" w:color="auto"/>
            </w:tcBorders>
          </w:tcPr>
          <w:p w:rsidR="00760533" w:rsidRPr="00760533" w:rsidRDefault="006779E5" w:rsidP="006779E5">
            <w:pPr>
              <w:rPr>
                <w:b/>
              </w:rPr>
            </w:pPr>
            <w:r>
              <w:rPr>
                <w:b/>
              </w:rPr>
              <w:t xml:space="preserve">       </w:t>
            </w:r>
            <w:bookmarkStart w:id="0" w:name="_GoBack"/>
            <w:bookmarkEnd w:id="0"/>
            <w:r w:rsidR="00605738">
              <w:rPr>
                <w:b/>
              </w:rPr>
              <w:t xml:space="preserve"> </w:t>
            </w:r>
            <w:r>
              <w:rPr>
                <w:b/>
              </w:rPr>
              <w:t>-13 425,53</w:t>
            </w:r>
          </w:p>
        </w:tc>
        <w:tc>
          <w:tcPr>
            <w:tcW w:w="2268" w:type="dxa"/>
            <w:tcBorders>
              <w:top w:val="single" w:sz="4" w:space="0" w:color="auto"/>
            </w:tcBorders>
          </w:tcPr>
          <w:p w:rsidR="00760533" w:rsidRPr="00760533" w:rsidRDefault="00442C37" w:rsidP="00760533">
            <w:pPr>
              <w:jc w:val="center"/>
              <w:rPr>
                <w:b/>
              </w:rPr>
            </w:pPr>
            <w:r>
              <w:rPr>
                <w:b/>
              </w:rPr>
              <w:t>-763,06</w:t>
            </w:r>
          </w:p>
        </w:tc>
      </w:tr>
    </w:tbl>
    <w:p w:rsidR="00B66705" w:rsidRDefault="00B70277"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AC2D53" w:rsidRDefault="00AC2D53" w:rsidP="002D4E53">
      <w:pPr>
        <w:autoSpaceDE w:val="0"/>
        <w:autoSpaceDN w:val="0"/>
        <w:adjustRightInd w:val="0"/>
        <w:spacing w:after="0" w:line="240" w:lineRule="auto"/>
        <w:rPr>
          <w:rFonts w:ascii="ArialNarrow,Bold" w:hAnsi="ArialNarrow,Bold" w:cs="ArialNarrow,Bold"/>
          <w:b/>
          <w:bCs/>
          <w:color w:val="000000"/>
          <w:sz w:val="20"/>
          <w:szCs w:val="20"/>
        </w:rPr>
      </w:pPr>
    </w:p>
    <w:p w:rsidR="00AC2D53" w:rsidRDefault="00AC2D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9F0627" w:rsidRDefault="009F0627" w:rsidP="002D4E53">
      <w:pPr>
        <w:autoSpaceDE w:val="0"/>
        <w:autoSpaceDN w:val="0"/>
        <w:adjustRightInd w:val="0"/>
        <w:spacing w:after="0" w:line="240" w:lineRule="auto"/>
        <w:rPr>
          <w:rFonts w:ascii="Calibri" w:hAnsi="Calibri" w:cs="Calibri"/>
          <w:color w:val="000000"/>
        </w:rPr>
      </w:pPr>
    </w:p>
    <w:p w:rsidR="009F0627" w:rsidRDefault="009F0627" w:rsidP="002D4E53">
      <w:pPr>
        <w:autoSpaceDE w:val="0"/>
        <w:autoSpaceDN w:val="0"/>
        <w:adjustRightInd w:val="0"/>
        <w:spacing w:after="0" w:line="240" w:lineRule="auto"/>
        <w:rPr>
          <w:rFonts w:ascii="Calibri" w:hAnsi="Calibri" w:cs="Calibri"/>
          <w:color w:val="000000"/>
        </w:rPr>
      </w:pPr>
    </w:p>
    <w:p w:rsidR="009F0627" w:rsidRDefault="009F0627"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obdobie.</w:t>
      </w:r>
    </w:p>
    <w:p w:rsidR="00B66705" w:rsidRDefault="00B66705"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B774CE"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B66705" w:rsidRDefault="00B66705" w:rsidP="002D4E53">
      <w:pPr>
        <w:autoSpaceDE w:val="0"/>
        <w:autoSpaceDN w:val="0"/>
        <w:adjustRightInd w:val="0"/>
        <w:spacing w:after="0" w:line="240" w:lineRule="auto"/>
        <w:rPr>
          <w:rFonts w:ascii="ArialNarrow" w:hAnsi="ArialNarrow" w:cs="ArialNarrow"/>
          <w:color w:val="000000"/>
          <w:sz w:val="20"/>
          <w:szCs w:val="20"/>
        </w:rPr>
      </w:pPr>
    </w:p>
    <w:p w:rsidR="00B66705" w:rsidRDefault="00B66705" w:rsidP="002D4E53">
      <w:pPr>
        <w:autoSpaceDE w:val="0"/>
        <w:autoSpaceDN w:val="0"/>
        <w:adjustRightInd w:val="0"/>
        <w:spacing w:after="0" w:line="240" w:lineRule="auto"/>
        <w:rPr>
          <w:rFonts w:ascii="ArialNarrow" w:hAnsi="ArialNarrow" w:cs="ArialNarrow"/>
          <w:color w:val="000000"/>
          <w:sz w:val="20"/>
          <w:szCs w:val="20"/>
        </w:rPr>
      </w:pPr>
    </w:p>
    <w:p w:rsidR="009E1C17" w:rsidRPr="006825E2"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B66705" w:rsidRDefault="00B66705" w:rsidP="002D4E53">
      <w:pPr>
        <w:autoSpaceDE w:val="0"/>
        <w:autoSpaceDN w:val="0"/>
        <w:adjustRightInd w:val="0"/>
        <w:spacing w:after="0" w:line="240" w:lineRule="auto"/>
        <w:rPr>
          <w:rFonts w:ascii="ArialNarrow" w:hAnsi="ArialNarrow" w:cs="ArialNarrow"/>
          <w:color w:val="000000"/>
          <w:sz w:val="20"/>
          <w:szCs w:val="20"/>
        </w:rPr>
      </w:pPr>
    </w:p>
    <w:p w:rsidR="00B66705" w:rsidRDefault="00B6670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6825E2">
        <w:rPr>
          <w:rFonts w:ascii="ArialNarrow" w:hAnsi="ArialNarrow" w:cs="ArialNarrow"/>
          <w:color w:val="000000"/>
          <w:sz w:val="20"/>
          <w:szCs w:val="20"/>
        </w:rPr>
        <w:t>k</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6825E2">
        <w:rPr>
          <w:rFonts w:ascii="ArialNarrow" w:hAnsi="ArialNarrow" w:cs="ArialNarrow"/>
          <w:color w:val="000000"/>
          <w:sz w:val="20"/>
          <w:szCs w:val="20"/>
        </w:rPr>
        <w:t>:</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571FC9"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00096994">
        <w:rPr>
          <w:rFonts w:ascii="ArialNarrow" w:hAnsi="ArialNarrow" w:cs="ArialNarrow"/>
          <w:color w:val="000000"/>
          <w:sz w:val="20"/>
          <w:szCs w:val="20"/>
        </w:rPr>
        <w:t>0</w:t>
      </w:r>
      <w:r w:rsidR="001105F2">
        <w:rPr>
          <w:rFonts w:ascii="ArialNarrow" w:hAnsi="ArialNarrow" w:cs="ArialNarrow"/>
          <w:color w:val="000000"/>
          <w:sz w:val="20"/>
          <w:szCs w:val="20"/>
        </w:rPr>
        <w:t>.3.202</w:t>
      </w:r>
      <w:r w:rsidR="00270033">
        <w:rPr>
          <w:rFonts w:ascii="ArialNarrow" w:hAnsi="ArialNarrow" w:cs="ArialNarrow"/>
          <w:color w:val="000000"/>
          <w:sz w:val="20"/>
          <w:szCs w:val="20"/>
        </w:rPr>
        <w:t>6</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21622"/>
    <w:rsid w:val="00096994"/>
    <w:rsid w:val="000B201F"/>
    <w:rsid w:val="000B30D8"/>
    <w:rsid w:val="000C1C47"/>
    <w:rsid w:val="000D04E3"/>
    <w:rsid w:val="000F5643"/>
    <w:rsid w:val="001105F2"/>
    <w:rsid w:val="00110754"/>
    <w:rsid w:val="00143F9E"/>
    <w:rsid w:val="0014549A"/>
    <w:rsid w:val="001D086D"/>
    <w:rsid w:val="001D425E"/>
    <w:rsid w:val="001E24EF"/>
    <w:rsid w:val="00206B67"/>
    <w:rsid w:val="0021475E"/>
    <w:rsid w:val="00225E13"/>
    <w:rsid w:val="002514B4"/>
    <w:rsid w:val="00270033"/>
    <w:rsid w:val="00287D71"/>
    <w:rsid w:val="002A64D2"/>
    <w:rsid w:val="002C58C2"/>
    <w:rsid w:val="002D1580"/>
    <w:rsid w:val="002D4E53"/>
    <w:rsid w:val="002E3CB5"/>
    <w:rsid w:val="002E7EFB"/>
    <w:rsid w:val="00316BEF"/>
    <w:rsid w:val="00332305"/>
    <w:rsid w:val="0036640F"/>
    <w:rsid w:val="00385632"/>
    <w:rsid w:val="003C157A"/>
    <w:rsid w:val="003C17ED"/>
    <w:rsid w:val="003C5CBF"/>
    <w:rsid w:val="003D2E51"/>
    <w:rsid w:val="003F0812"/>
    <w:rsid w:val="00410933"/>
    <w:rsid w:val="00422136"/>
    <w:rsid w:val="00423D7F"/>
    <w:rsid w:val="00442C37"/>
    <w:rsid w:val="00455ED4"/>
    <w:rsid w:val="0046477D"/>
    <w:rsid w:val="00483FB2"/>
    <w:rsid w:val="004A1E27"/>
    <w:rsid w:val="004D10B6"/>
    <w:rsid w:val="004E5948"/>
    <w:rsid w:val="00543095"/>
    <w:rsid w:val="00564F25"/>
    <w:rsid w:val="00571FC9"/>
    <w:rsid w:val="005C0CDC"/>
    <w:rsid w:val="005C391F"/>
    <w:rsid w:val="00605738"/>
    <w:rsid w:val="0062158F"/>
    <w:rsid w:val="006428E0"/>
    <w:rsid w:val="00653491"/>
    <w:rsid w:val="006638CB"/>
    <w:rsid w:val="00663C34"/>
    <w:rsid w:val="00665925"/>
    <w:rsid w:val="006748DB"/>
    <w:rsid w:val="006779E5"/>
    <w:rsid w:val="00677F6B"/>
    <w:rsid w:val="006825E2"/>
    <w:rsid w:val="00683BFD"/>
    <w:rsid w:val="006945B2"/>
    <w:rsid w:val="006970DE"/>
    <w:rsid w:val="006A3BCF"/>
    <w:rsid w:val="006A3DCA"/>
    <w:rsid w:val="006C50D7"/>
    <w:rsid w:val="006D714E"/>
    <w:rsid w:val="006E4B2B"/>
    <w:rsid w:val="006F69E3"/>
    <w:rsid w:val="00714DCB"/>
    <w:rsid w:val="00746F69"/>
    <w:rsid w:val="0074747C"/>
    <w:rsid w:val="00752B61"/>
    <w:rsid w:val="00755D3F"/>
    <w:rsid w:val="00760533"/>
    <w:rsid w:val="00762CDE"/>
    <w:rsid w:val="00764FDE"/>
    <w:rsid w:val="0077076F"/>
    <w:rsid w:val="007A1728"/>
    <w:rsid w:val="007B356A"/>
    <w:rsid w:val="007C6483"/>
    <w:rsid w:val="00804D17"/>
    <w:rsid w:val="008C2707"/>
    <w:rsid w:val="008E249C"/>
    <w:rsid w:val="008F5B85"/>
    <w:rsid w:val="00923216"/>
    <w:rsid w:val="00946AE4"/>
    <w:rsid w:val="00961430"/>
    <w:rsid w:val="00966142"/>
    <w:rsid w:val="009A7E90"/>
    <w:rsid w:val="009D7524"/>
    <w:rsid w:val="009E1C17"/>
    <w:rsid w:val="009F0627"/>
    <w:rsid w:val="009F5D7B"/>
    <w:rsid w:val="00A45207"/>
    <w:rsid w:val="00A525AC"/>
    <w:rsid w:val="00A56827"/>
    <w:rsid w:val="00A612EB"/>
    <w:rsid w:val="00A74369"/>
    <w:rsid w:val="00AA05A3"/>
    <w:rsid w:val="00AA093C"/>
    <w:rsid w:val="00AC2D53"/>
    <w:rsid w:val="00AE4A76"/>
    <w:rsid w:val="00B076CD"/>
    <w:rsid w:val="00B23CB1"/>
    <w:rsid w:val="00B31646"/>
    <w:rsid w:val="00B34E13"/>
    <w:rsid w:val="00B42FC4"/>
    <w:rsid w:val="00B62D87"/>
    <w:rsid w:val="00B66705"/>
    <w:rsid w:val="00B70277"/>
    <w:rsid w:val="00B769EF"/>
    <w:rsid w:val="00B7749B"/>
    <w:rsid w:val="00B774CE"/>
    <w:rsid w:val="00B803E6"/>
    <w:rsid w:val="00B9058D"/>
    <w:rsid w:val="00B9173F"/>
    <w:rsid w:val="00BF45FD"/>
    <w:rsid w:val="00C01467"/>
    <w:rsid w:val="00C0483E"/>
    <w:rsid w:val="00C052F0"/>
    <w:rsid w:val="00C068F0"/>
    <w:rsid w:val="00C133BA"/>
    <w:rsid w:val="00C15BA1"/>
    <w:rsid w:val="00C40233"/>
    <w:rsid w:val="00C42529"/>
    <w:rsid w:val="00C44855"/>
    <w:rsid w:val="00C54ACC"/>
    <w:rsid w:val="00C63065"/>
    <w:rsid w:val="00C678A3"/>
    <w:rsid w:val="00C7230E"/>
    <w:rsid w:val="00C74B67"/>
    <w:rsid w:val="00C80B17"/>
    <w:rsid w:val="00C80C49"/>
    <w:rsid w:val="00C9366A"/>
    <w:rsid w:val="00CC147A"/>
    <w:rsid w:val="00CC2774"/>
    <w:rsid w:val="00CF483F"/>
    <w:rsid w:val="00D01EA0"/>
    <w:rsid w:val="00D25999"/>
    <w:rsid w:val="00D3365F"/>
    <w:rsid w:val="00D55A05"/>
    <w:rsid w:val="00D60D48"/>
    <w:rsid w:val="00DB27E0"/>
    <w:rsid w:val="00DB7B45"/>
    <w:rsid w:val="00E01792"/>
    <w:rsid w:val="00E15C0F"/>
    <w:rsid w:val="00E264DC"/>
    <w:rsid w:val="00E546BF"/>
    <w:rsid w:val="00E82064"/>
    <w:rsid w:val="00EB5472"/>
    <w:rsid w:val="00EC3459"/>
    <w:rsid w:val="00EF2D7C"/>
    <w:rsid w:val="00F006EB"/>
    <w:rsid w:val="00F17888"/>
    <w:rsid w:val="00F6640D"/>
    <w:rsid w:val="00FF0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CC0089-2F9F-48CA-83B1-B9B5413CE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 w:type="paragraph" w:styleId="Textbubliny">
    <w:name w:val="Balloon Text"/>
    <w:basedOn w:val="Normlny"/>
    <w:link w:val="TextbublinyChar"/>
    <w:uiPriority w:val="99"/>
    <w:semiHidden/>
    <w:unhideWhenUsed/>
    <w:rsid w:val="00AA05A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A05A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C65261-0D8F-4A65-9A18-92FD49B48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904</TotalTime>
  <Pages>15</Pages>
  <Words>4337</Words>
  <Characters>24721</Characters>
  <Application>Microsoft Office Word</Application>
  <DocSecurity>0</DocSecurity>
  <Lines>206</Lines>
  <Paragraphs>57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111</cp:revision>
  <cp:lastPrinted>2023-03-26T16:44:00Z</cp:lastPrinted>
  <dcterms:created xsi:type="dcterms:W3CDTF">2016-03-31T08:20:00Z</dcterms:created>
  <dcterms:modified xsi:type="dcterms:W3CDTF">2026-03-27T08:28:00Z</dcterms:modified>
</cp:coreProperties>
</file>