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FFE" w:rsidRDefault="00726FFE"/>
    <w:p w:rsidR="000C7207" w:rsidRDefault="000C7207">
      <w:r>
        <w:t> </w:t>
      </w:r>
      <w:r w:rsidRPr="00BA61CF">
        <w:rPr>
          <w:b/>
        </w:rPr>
        <w:t>Všeobecné údaje o účtovnej jednotke</w:t>
      </w:r>
      <w:r>
        <w:t xml:space="preserve">                     IČO:    </w:t>
      </w:r>
      <w:r w:rsidR="0021258B">
        <w:t>57233241</w:t>
      </w:r>
      <w:r>
        <w:t xml:space="preserve">            </w:t>
      </w:r>
      <w:r w:rsidR="0021258B">
        <w:t xml:space="preserve">     </w:t>
      </w:r>
      <w:r>
        <w:t xml:space="preserve"> DIČ</w:t>
      </w:r>
      <w:r w:rsidR="0021258B">
        <w:t>:     2122625241</w:t>
      </w:r>
    </w:p>
    <w:p w:rsidR="000C7207" w:rsidRDefault="000C7207"/>
    <w:p w:rsidR="000C7207" w:rsidRPr="00BA61CF" w:rsidRDefault="000C7207">
      <w:pPr>
        <w:rPr>
          <w:b/>
        </w:rPr>
      </w:pPr>
      <w:r>
        <w:t xml:space="preserve"> </w:t>
      </w:r>
      <w:r w:rsidRPr="00BA61CF">
        <w:rPr>
          <w:b/>
        </w:rPr>
        <w:t>Všeobecné údaje</w:t>
      </w:r>
    </w:p>
    <w:p w:rsidR="000C7207" w:rsidRDefault="000C7207">
      <w:r>
        <w:tab/>
      </w:r>
      <w:r w:rsidRPr="00BA61CF">
        <w:rPr>
          <w:sz w:val="18"/>
          <w:szCs w:val="18"/>
        </w:rPr>
        <w:t>Obchodné meno účtovnej jednotky</w:t>
      </w:r>
      <w:r w:rsidR="0021258B">
        <w:t xml:space="preserve"> :     MD </w:t>
      </w:r>
      <w:proofErr w:type="spellStart"/>
      <w:r w:rsidR="0021258B">
        <w:t>Elektrik</w:t>
      </w:r>
      <w:proofErr w:type="spellEnd"/>
      <w:r w:rsidR="0021258B">
        <w:t xml:space="preserve"> s.r.o.</w:t>
      </w:r>
    </w:p>
    <w:p w:rsidR="000C7207" w:rsidRDefault="000C7207"/>
    <w:p w:rsidR="0021258B" w:rsidRDefault="000C7207" w:rsidP="0021258B">
      <w:pPr>
        <w:ind w:left="3540" w:hanging="525"/>
        <w:rPr>
          <w:rStyle w:val="ra"/>
        </w:rPr>
      </w:pPr>
      <w:r w:rsidRPr="00BA61CF">
        <w:rPr>
          <w:sz w:val="18"/>
          <w:szCs w:val="18"/>
        </w:rPr>
        <w:t>Sídlo:</w:t>
      </w:r>
      <w:r>
        <w:t xml:space="preserve"> </w:t>
      </w:r>
      <w:r>
        <w:tab/>
      </w:r>
      <w:r w:rsidR="0021258B">
        <w:rPr>
          <w:rStyle w:val="ra"/>
        </w:rPr>
        <w:t xml:space="preserve">Sadová 1978/86 </w:t>
      </w:r>
      <w:r w:rsidR="0021258B">
        <w:br/>
      </w:r>
      <w:proofErr w:type="spellStart"/>
      <w:r w:rsidR="0021258B">
        <w:rPr>
          <w:rStyle w:val="ra"/>
        </w:rPr>
        <w:t>Borský</w:t>
      </w:r>
      <w:proofErr w:type="spellEnd"/>
      <w:r w:rsidR="0021258B">
        <w:rPr>
          <w:rStyle w:val="ra"/>
        </w:rPr>
        <w:t xml:space="preserve"> Mikuláš 908 77</w:t>
      </w:r>
    </w:p>
    <w:p w:rsidR="000C7207" w:rsidRDefault="00BA61CF" w:rsidP="0021258B">
      <w:pPr>
        <w:ind w:left="3540" w:hanging="525"/>
      </w:pPr>
      <w:r>
        <w:tab/>
      </w:r>
    </w:p>
    <w:p w:rsidR="000C7207" w:rsidRPr="00BA61CF" w:rsidRDefault="000C7207" w:rsidP="00BA61CF">
      <w:pPr>
        <w:ind w:firstLine="708"/>
        <w:rPr>
          <w:sz w:val="18"/>
          <w:szCs w:val="18"/>
        </w:rPr>
      </w:pPr>
      <w:r w:rsidRPr="00BA61CF">
        <w:rPr>
          <w:sz w:val="18"/>
          <w:szCs w:val="18"/>
        </w:rPr>
        <w:t>Priemerný počet zamestnancov:</w:t>
      </w:r>
      <w:r w:rsidR="0044363D">
        <w:rPr>
          <w:sz w:val="18"/>
          <w:szCs w:val="18"/>
        </w:rPr>
        <w:t xml:space="preserve"> 0</w:t>
      </w:r>
    </w:p>
    <w:p w:rsidR="000C7207" w:rsidRPr="00BA61CF" w:rsidRDefault="000C7207">
      <w:pPr>
        <w:rPr>
          <w:b/>
        </w:rPr>
      </w:pPr>
      <w:r w:rsidRPr="00BA61CF">
        <w:rPr>
          <w:b/>
        </w:rPr>
        <w:t>Informácie o prijatých postupoch</w:t>
      </w:r>
    </w:p>
    <w:p w:rsidR="000C7207" w:rsidRDefault="000C7207"/>
    <w:p w:rsidR="000C7207" w:rsidRPr="00BA61CF" w:rsidRDefault="000C7207">
      <w:pPr>
        <w:rPr>
          <w:b/>
        </w:rPr>
      </w:pPr>
      <w:r w:rsidRPr="00BA61CF">
        <w:rPr>
          <w:b/>
        </w:rPr>
        <w:t>Nepretržité pokračovanie účtovnej jednotky</w:t>
      </w:r>
    </w:p>
    <w:p w:rsidR="000C7207" w:rsidRPr="00BA61CF" w:rsidRDefault="000C7207" w:rsidP="000C7207">
      <w:pPr>
        <w:ind w:left="705"/>
        <w:rPr>
          <w:sz w:val="18"/>
          <w:szCs w:val="18"/>
        </w:rPr>
      </w:pPr>
      <w:r w:rsidRPr="00BA61CF">
        <w:rPr>
          <w:sz w:val="18"/>
          <w:szCs w:val="18"/>
        </w:rPr>
        <w:t>Účtovná</w:t>
      </w:r>
      <w:r w:rsidR="00BA61CF" w:rsidRPr="00BA61CF">
        <w:rPr>
          <w:sz w:val="18"/>
          <w:szCs w:val="18"/>
        </w:rPr>
        <w:t xml:space="preserve"> </w:t>
      </w:r>
      <w:r w:rsidRPr="00BA61CF">
        <w:rPr>
          <w:sz w:val="18"/>
          <w:szCs w:val="18"/>
        </w:rPr>
        <w:t>závierka je zostavená za splnenia predpokladu, že účtovná jednotka bude nepretržite pokračovať vo svojej činnosti:</w:t>
      </w:r>
    </w:p>
    <w:p w:rsidR="000C7207" w:rsidRPr="00BA61CF" w:rsidRDefault="000C7207" w:rsidP="000C7207">
      <w:pPr>
        <w:ind w:left="705"/>
        <w:rPr>
          <w:sz w:val="18"/>
          <w:szCs w:val="18"/>
        </w:rPr>
      </w:pPr>
      <w:r w:rsidRPr="00BA61CF">
        <w:rPr>
          <w:sz w:val="18"/>
          <w:szCs w:val="18"/>
        </w:rPr>
        <w:t>Áno X                     NIE</w:t>
      </w:r>
    </w:p>
    <w:p w:rsidR="000C7207" w:rsidRPr="00BA61CF" w:rsidRDefault="000C7207" w:rsidP="000C7207">
      <w:pPr>
        <w:rPr>
          <w:b/>
        </w:rPr>
      </w:pPr>
      <w:r w:rsidRPr="00BA61CF">
        <w:rPr>
          <w:b/>
        </w:rPr>
        <w:t>Spôsob oceňovania jednotlivých položiek majetku a záväzkov</w:t>
      </w:r>
    </w:p>
    <w:p w:rsidR="000C7207" w:rsidRPr="00BA61CF" w:rsidRDefault="000C7207" w:rsidP="000C7207">
      <w:pPr>
        <w:rPr>
          <w:sz w:val="18"/>
          <w:szCs w:val="18"/>
        </w:rPr>
      </w:pPr>
      <w:r>
        <w:tab/>
      </w:r>
      <w:r w:rsidRPr="00BA61CF">
        <w:rPr>
          <w:sz w:val="18"/>
          <w:szCs w:val="18"/>
        </w:rPr>
        <w:t>Spôsob oceňovania jednotlivých položiek majetku a</w:t>
      </w:r>
      <w:r w:rsidR="00BA61CF" w:rsidRPr="00BA61CF">
        <w:rPr>
          <w:sz w:val="18"/>
          <w:szCs w:val="18"/>
        </w:rPr>
        <w:t> </w:t>
      </w:r>
      <w:r w:rsidRPr="00BA61CF">
        <w:rPr>
          <w:sz w:val="18"/>
          <w:szCs w:val="18"/>
        </w:rPr>
        <w:t>záväzkov</w:t>
      </w:r>
      <w:r w:rsidR="00BA61CF" w:rsidRPr="00BA61CF">
        <w:rPr>
          <w:sz w:val="18"/>
          <w:szCs w:val="18"/>
        </w:rPr>
        <w:t>.</w:t>
      </w:r>
    </w:p>
    <w:tbl>
      <w:tblPr>
        <w:tblStyle w:val="Mriekatabuky"/>
        <w:tblW w:w="0" w:type="auto"/>
        <w:tblLook w:val="04A0"/>
      </w:tblPr>
      <w:tblGrid>
        <w:gridCol w:w="3306"/>
        <w:gridCol w:w="3307"/>
        <w:gridCol w:w="3307"/>
      </w:tblGrid>
      <w:tr w:rsidR="00BA61CF" w:rsidTr="00BA61CF">
        <w:tc>
          <w:tcPr>
            <w:tcW w:w="3306" w:type="dxa"/>
          </w:tcPr>
          <w:p w:rsidR="00BA61CF" w:rsidRDefault="00BA61CF" w:rsidP="000C7207">
            <w:r>
              <w:t>Popis položky</w:t>
            </w:r>
          </w:p>
        </w:tc>
        <w:tc>
          <w:tcPr>
            <w:tcW w:w="3307" w:type="dxa"/>
          </w:tcPr>
          <w:p w:rsidR="00BA61CF" w:rsidRDefault="00BA61CF" w:rsidP="000C7207">
            <w:r>
              <w:t>Ocenenie majetku a záväzkov</w:t>
            </w:r>
          </w:p>
        </w:tc>
        <w:tc>
          <w:tcPr>
            <w:tcW w:w="3307" w:type="dxa"/>
          </w:tcPr>
          <w:p w:rsidR="00BA61CF" w:rsidRDefault="00BA61CF" w:rsidP="000C7207">
            <w:r>
              <w:t>Poznámka k oceneniu</w:t>
            </w:r>
          </w:p>
        </w:tc>
      </w:tr>
      <w:tr w:rsid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nehmotný majetok</w:t>
            </w:r>
          </w:p>
        </w:tc>
        <w:tc>
          <w:tcPr>
            <w:tcW w:w="3307" w:type="dxa"/>
          </w:tcPr>
          <w:p w:rsidR="00BA61CF" w:rsidRDefault="00BA61CF" w:rsidP="000C7207"/>
        </w:tc>
        <w:tc>
          <w:tcPr>
            <w:tcW w:w="3307" w:type="dxa"/>
          </w:tcPr>
          <w:p w:rsidR="00BA61CF" w:rsidRDefault="00BA61CF" w:rsidP="000C7207"/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 xml:space="preserve">Zásoby </w:t>
            </w: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>Pohľadávky</w:t>
            </w: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>Záväzky vrátane rezerv, dlhopisov, pôžičiek , úverov</w:t>
            </w:r>
          </w:p>
        </w:tc>
        <w:tc>
          <w:tcPr>
            <w:tcW w:w="3307" w:type="dxa"/>
          </w:tcPr>
          <w:p w:rsidR="00BA61CF" w:rsidRPr="00BA61CF" w:rsidRDefault="0021258B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3307" w:type="dxa"/>
          </w:tcPr>
          <w:p w:rsidR="00BA61CF" w:rsidRPr="00BA61CF" w:rsidRDefault="0021258B" w:rsidP="000C72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BA61CF" w:rsidRPr="00BA61CF" w:rsidTr="00BA61CF">
        <w:tc>
          <w:tcPr>
            <w:tcW w:w="3306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  <w:r w:rsidRPr="00BA61CF">
              <w:rPr>
                <w:sz w:val="16"/>
                <w:szCs w:val="16"/>
              </w:rPr>
              <w:t>Derivátové operácie</w:t>
            </w: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  <w:tc>
          <w:tcPr>
            <w:tcW w:w="3307" w:type="dxa"/>
          </w:tcPr>
          <w:p w:rsidR="00BA61CF" w:rsidRPr="00BA61CF" w:rsidRDefault="00BA61CF" w:rsidP="000C7207">
            <w:pPr>
              <w:rPr>
                <w:sz w:val="16"/>
                <w:szCs w:val="16"/>
              </w:rPr>
            </w:pPr>
          </w:p>
        </w:tc>
      </w:tr>
    </w:tbl>
    <w:p w:rsidR="000C7207" w:rsidRPr="00BA61CF" w:rsidRDefault="000C7207" w:rsidP="000C7207">
      <w:pPr>
        <w:rPr>
          <w:sz w:val="16"/>
          <w:szCs w:val="16"/>
        </w:rPr>
      </w:pPr>
    </w:p>
    <w:p w:rsidR="000C7207" w:rsidRDefault="000C7207" w:rsidP="000C7207"/>
    <w:p w:rsidR="000C7207" w:rsidRDefault="000C7207" w:rsidP="000C7207"/>
    <w:p w:rsidR="00BA61CF" w:rsidRDefault="00BA61CF" w:rsidP="000C7207"/>
    <w:p w:rsidR="000C7207" w:rsidRDefault="000C7207" w:rsidP="000C7207"/>
    <w:p w:rsidR="000C7207" w:rsidRDefault="000C7207" w:rsidP="000C7207"/>
    <w:sectPr w:rsidR="000C7207" w:rsidSect="00BA61CF">
      <w:pgSz w:w="11906" w:h="16838"/>
      <w:pgMar w:top="1702" w:right="1417" w:bottom="141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C7207"/>
    <w:rsid w:val="000C7207"/>
    <w:rsid w:val="001A4E85"/>
    <w:rsid w:val="0021258B"/>
    <w:rsid w:val="0044363D"/>
    <w:rsid w:val="00726FFE"/>
    <w:rsid w:val="00BA61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6F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A61C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2125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 PC</dc:creator>
  <cp:lastModifiedBy>Home PC</cp:lastModifiedBy>
  <cp:revision>2</cp:revision>
  <dcterms:created xsi:type="dcterms:W3CDTF">2026-03-20T11:31:00Z</dcterms:created>
  <dcterms:modified xsi:type="dcterms:W3CDTF">2026-03-22T12:19:00Z</dcterms:modified>
</cp:coreProperties>
</file>