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E1462" w14:textId="77777777" w:rsidR="00146F4A" w:rsidRPr="00891481" w:rsidRDefault="00146F4A" w:rsidP="00B50225">
      <w:pPr>
        <w:pStyle w:val="Nadpis1"/>
        <w:tabs>
          <w:tab w:val="num" w:pos="360"/>
        </w:tabs>
        <w:spacing w:after="60"/>
        <w:ind w:left="360"/>
      </w:pPr>
      <w:bookmarkStart w:id="0" w:name="_Toc530739894"/>
      <w:r w:rsidRPr="00FD3474">
        <w:t>Informácie o účtovnej jednotke</w:t>
      </w:r>
      <w:bookmarkEnd w:id="0"/>
    </w:p>
    <w:p w14:paraId="1170B23F" w14:textId="77777777" w:rsidR="00146F4A" w:rsidRPr="008C0838" w:rsidRDefault="00146F4A" w:rsidP="004D3B4A">
      <w:pPr>
        <w:pStyle w:val="Zkladntext"/>
      </w:pPr>
    </w:p>
    <w:p w14:paraId="2B72C8AB" w14:textId="77777777" w:rsidR="00146F4A" w:rsidRDefault="00146F4A" w:rsidP="004D3B4A">
      <w:pPr>
        <w:pStyle w:val="Nadpis2"/>
        <w:numPr>
          <w:ilvl w:val="0"/>
          <w:numId w:val="2"/>
        </w:numPr>
      </w:pPr>
      <w:r w:rsidRPr="0054032C">
        <w:t>Založenie spoločnosti</w:t>
      </w:r>
    </w:p>
    <w:p w14:paraId="6D892149" w14:textId="25FC0B5E" w:rsidR="00146F4A" w:rsidRDefault="00146F4A" w:rsidP="000B74FC">
      <w:pPr>
        <w:pStyle w:val="Zkladntext"/>
      </w:pPr>
      <w:r>
        <w:t>Spoločnosť SD-</w:t>
      </w:r>
      <w:r w:rsidRPr="00976DBF">
        <w:t xml:space="preserve">spoločnosť, s r.o. (ďalej len Spoločnosť), bola založená 30. novembra 1994 a do obchodného registra bola zapísaná 15. marca 1995 (Obchodný register </w:t>
      </w:r>
      <w:r w:rsidR="00641F7D" w:rsidRPr="00976DBF">
        <w:t>Mestského súdu</w:t>
      </w:r>
      <w:r w:rsidRPr="00976DBF">
        <w:t xml:space="preserve"> Bratislava I</w:t>
      </w:r>
      <w:r w:rsidR="00641F7D" w:rsidRPr="00976DBF">
        <w:t>II</w:t>
      </w:r>
      <w:r w:rsidRPr="00976DBF">
        <w:t>, oddiel Sro., vložka 8567</w:t>
      </w:r>
      <w:r>
        <w:t xml:space="preserve">/B). </w:t>
      </w:r>
    </w:p>
    <w:p w14:paraId="40CECD34" w14:textId="77777777" w:rsidR="00146F4A" w:rsidRPr="000B74FC" w:rsidRDefault="00146F4A" w:rsidP="000B74FC"/>
    <w:p w14:paraId="58A31C14" w14:textId="77777777" w:rsidR="00146F4A" w:rsidRPr="0054032C" w:rsidRDefault="00146F4A" w:rsidP="004D3B4A">
      <w:pPr>
        <w:rPr>
          <w:sz w:val="18"/>
          <w:szCs w:val="18"/>
        </w:rPr>
      </w:pPr>
    </w:p>
    <w:p w14:paraId="04792374" w14:textId="77777777" w:rsidR="009C4735" w:rsidRDefault="00146F4A" w:rsidP="004D3B4A">
      <w:pPr>
        <w:pStyle w:val="Nadpis2"/>
        <w:numPr>
          <w:ilvl w:val="0"/>
          <w:numId w:val="2"/>
        </w:numPr>
      </w:pPr>
      <w:bookmarkStart w:id="1" w:name="_Toc530739896"/>
      <w:r w:rsidRPr="0054032C">
        <w:t>Hlavnými činnosťami Spoločnosti sú:</w:t>
      </w:r>
      <w:bookmarkEnd w:id="1"/>
    </w:p>
    <w:p w14:paraId="3651DA1B" w14:textId="77777777" w:rsidR="00146F4A" w:rsidRPr="009C4735" w:rsidRDefault="00146F4A" w:rsidP="009C4735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9C4735">
        <w:rPr>
          <w:b w:val="0"/>
        </w:rPr>
        <w:t>Obchodná a sprostredkovateľská činnosť v oblasti kovových a nekovových materiálov a výrobkov z nich, kúpa materiálu a tovaru za účelom ďalšieho predaja.</w:t>
      </w:r>
    </w:p>
    <w:p w14:paraId="7D2903CA" w14:textId="77777777" w:rsidR="00146F4A" w:rsidRPr="0054032C" w:rsidRDefault="00146F4A" w:rsidP="004D3B4A">
      <w:pPr>
        <w:pStyle w:val="Zkladntext"/>
      </w:pPr>
    </w:p>
    <w:p w14:paraId="29834F40" w14:textId="77777777" w:rsidR="009C4735" w:rsidRDefault="00146F4A" w:rsidP="004D3B4A">
      <w:pPr>
        <w:pStyle w:val="Nadpis2"/>
        <w:numPr>
          <w:ilvl w:val="0"/>
          <w:numId w:val="2"/>
        </w:numPr>
      </w:pPr>
      <w:r w:rsidRPr="0054032C">
        <w:t xml:space="preserve">Počet zamestnancov </w:t>
      </w:r>
    </w:p>
    <w:p w14:paraId="2D840F43" w14:textId="77777777" w:rsidR="00146F4A" w:rsidRPr="009C4735" w:rsidRDefault="009C4735" w:rsidP="009C4735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9C4735">
        <w:rPr>
          <w:b w:val="0"/>
        </w:rPr>
        <w:t>S</w:t>
      </w:r>
      <w:r w:rsidR="00146F4A" w:rsidRPr="009C4735">
        <w:rPr>
          <w:b w:val="0"/>
        </w:rPr>
        <w:t>poločnosť nemala žiadnych zamestnancov</w:t>
      </w:r>
      <w:r w:rsidRPr="009C4735">
        <w:rPr>
          <w:b w:val="0"/>
        </w:rPr>
        <w:t>.</w:t>
      </w:r>
      <w:r w:rsidR="00146F4A" w:rsidRPr="009C4735">
        <w:rPr>
          <w:b w:val="0"/>
        </w:rPr>
        <w:t xml:space="preserve"> </w:t>
      </w:r>
    </w:p>
    <w:p w14:paraId="3E4A3BFB" w14:textId="77777777" w:rsidR="00146F4A" w:rsidRPr="00B50225" w:rsidRDefault="00146F4A" w:rsidP="00D24B2C">
      <w:pPr>
        <w:pStyle w:val="Zkladntext"/>
        <w:ind w:left="0"/>
      </w:pPr>
    </w:p>
    <w:p w14:paraId="40EBE054" w14:textId="77777777" w:rsidR="00146F4A" w:rsidRPr="00B50225" w:rsidRDefault="00146F4A" w:rsidP="004D3B4A">
      <w:pPr>
        <w:pStyle w:val="Zkladntext"/>
      </w:pPr>
    </w:p>
    <w:p w14:paraId="3409CFAE" w14:textId="77777777" w:rsidR="00146F4A" w:rsidRPr="0054032C" w:rsidRDefault="00146F4A" w:rsidP="004D3B4A">
      <w:pPr>
        <w:pStyle w:val="Nadpis2"/>
        <w:numPr>
          <w:ilvl w:val="0"/>
          <w:numId w:val="2"/>
        </w:numPr>
      </w:pPr>
      <w:r w:rsidRPr="0054032C">
        <w:t>Právny dôvod na zostavenie účtovnej závierky</w:t>
      </w:r>
    </w:p>
    <w:p w14:paraId="777125E4" w14:textId="1C458BD4" w:rsidR="00146F4A" w:rsidRDefault="004C458E" w:rsidP="004D3B4A">
      <w:pPr>
        <w:pStyle w:val="Zkladntext"/>
        <w:ind w:hanging="426"/>
      </w:pPr>
      <w:r>
        <w:t xml:space="preserve">        </w:t>
      </w:r>
      <w:r w:rsidR="00146F4A" w:rsidRPr="0054032C">
        <w:t>Účtovná závierka Spoločnosti k 31. decembru 20</w:t>
      </w:r>
      <w:r w:rsidR="00C16A93">
        <w:t>2</w:t>
      </w:r>
      <w:r w:rsidR="009B61B5">
        <w:t>5</w:t>
      </w:r>
      <w:r w:rsidR="00146F4A" w:rsidRPr="0054032C">
        <w:t xml:space="preserve"> je zostavená ako riadna účtovná zá</w:t>
      </w:r>
      <w:r w:rsidR="00AB0FC4">
        <w:t xml:space="preserve">vierka podľa § 17 ods. 6 zákona </w:t>
      </w:r>
      <w:r w:rsidR="00146F4A" w:rsidRPr="0054032C">
        <w:t>NR SR č. 431/2002 Z. z. o účtovníctve za účtovné obdobie od 1. januára 20</w:t>
      </w:r>
      <w:r w:rsidR="00C16A93">
        <w:t>2</w:t>
      </w:r>
      <w:r w:rsidR="009B61B5">
        <w:t>5</w:t>
      </w:r>
      <w:r w:rsidR="00146F4A" w:rsidRPr="0054032C">
        <w:t xml:space="preserve"> do 31. decembra 20</w:t>
      </w:r>
      <w:r w:rsidR="00C16A93">
        <w:t>2</w:t>
      </w:r>
      <w:r w:rsidR="009B61B5">
        <w:t>5</w:t>
      </w:r>
      <w:r w:rsidR="00146F4A" w:rsidRPr="0054032C">
        <w:t>.</w:t>
      </w:r>
    </w:p>
    <w:p w14:paraId="4AC79A4F" w14:textId="77777777" w:rsidR="00146F4A" w:rsidRPr="0054032C" w:rsidRDefault="00146F4A" w:rsidP="004D3B4A">
      <w:pPr>
        <w:pStyle w:val="Zkladntext"/>
        <w:ind w:hanging="426"/>
      </w:pPr>
    </w:p>
    <w:p w14:paraId="6677938D" w14:textId="77777777" w:rsidR="00146F4A" w:rsidRPr="0054032C" w:rsidRDefault="00146F4A" w:rsidP="004D3B4A">
      <w:pPr>
        <w:pStyle w:val="Zkladntext"/>
        <w:ind w:hanging="426"/>
      </w:pPr>
    </w:p>
    <w:p w14:paraId="146473AC" w14:textId="77777777" w:rsidR="00146F4A" w:rsidRPr="0054032C" w:rsidRDefault="00146F4A" w:rsidP="004D3B4A">
      <w:pPr>
        <w:pStyle w:val="Nadpis2"/>
        <w:numPr>
          <w:ilvl w:val="0"/>
          <w:numId w:val="2"/>
        </w:numPr>
      </w:pPr>
      <w:r w:rsidRPr="0054032C">
        <w:t>Dátum schválenia účtovnej závierky za predchádzajúce účtovné obdobie</w:t>
      </w:r>
    </w:p>
    <w:p w14:paraId="6CB65317" w14:textId="3BA63413" w:rsidR="00146F4A" w:rsidRPr="00521E31" w:rsidRDefault="00146F4A" w:rsidP="00B12E70">
      <w:pPr>
        <w:pStyle w:val="Zkladntext"/>
        <w:ind w:hanging="426"/>
      </w:pPr>
      <w:r w:rsidRPr="00521E31">
        <w:tab/>
        <w:t xml:space="preserve">Účtovná závierka Spoločnosti </w:t>
      </w:r>
      <w:r>
        <w:t xml:space="preserve">za predchádzajúce účtovné obdobie zostavená </w:t>
      </w:r>
      <w:r w:rsidRPr="00521E31">
        <w:t>k 31. decembru 20</w:t>
      </w:r>
      <w:r w:rsidR="00B5076C">
        <w:t>2</w:t>
      </w:r>
      <w:r w:rsidR="009B61B5">
        <w:t>4</w:t>
      </w:r>
      <w:r w:rsidRPr="00521E31">
        <w:t xml:space="preserve"> bola </w:t>
      </w:r>
      <w:r>
        <w:t xml:space="preserve"> </w:t>
      </w:r>
      <w:r w:rsidRPr="00521E31">
        <w:t>schválená</w:t>
      </w:r>
      <w:r w:rsidR="00385F33">
        <w:t xml:space="preserve"> valným zhromaždením </w:t>
      </w:r>
      <w:r w:rsidR="00385F33" w:rsidRPr="00A26DD8">
        <w:t>Spoločnosti</w:t>
      </w:r>
      <w:r w:rsidRPr="00A26DD8">
        <w:t xml:space="preserve"> </w:t>
      </w:r>
      <w:r w:rsidR="009B61B5">
        <w:t>30</w:t>
      </w:r>
      <w:r w:rsidR="00A26DD8" w:rsidRPr="00EB488B">
        <w:t xml:space="preserve">. </w:t>
      </w:r>
      <w:r w:rsidR="009B61B5">
        <w:t>6</w:t>
      </w:r>
      <w:r w:rsidR="00A26DD8" w:rsidRPr="00EB488B">
        <w:t>.</w:t>
      </w:r>
      <w:r w:rsidR="004C458E" w:rsidRPr="00EB488B">
        <w:t xml:space="preserve"> </w:t>
      </w:r>
      <w:r w:rsidRPr="00EB488B">
        <w:t>20</w:t>
      </w:r>
      <w:r w:rsidR="00EB488B">
        <w:t>2</w:t>
      </w:r>
      <w:r w:rsidR="009B61B5">
        <w:t>5</w:t>
      </w:r>
      <w:r w:rsidRPr="00521E31">
        <w:t xml:space="preserve">. </w:t>
      </w:r>
    </w:p>
    <w:p w14:paraId="299E8FBE" w14:textId="77777777" w:rsidR="00146F4A" w:rsidRDefault="00146F4A" w:rsidP="004D3B4A">
      <w:pPr>
        <w:pStyle w:val="Zkladntext"/>
        <w:jc w:val="left"/>
      </w:pPr>
    </w:p>
    <w:p w14:paraId="42FD4590" w14:textId="77777777" w:rsidR="00146F4A" w:rsidRPr="0054032C" w:rsidRDefault="00146F4A" w:rsidP="004D3B4A">
      <w:pPr>
        <w:pStyle w:val="Zkladntext"/>
        <w:jc w:val="left"/>
      </w:pPr>
    </w:p>
    <w:p w14:paraId="0962817A" w14:textId="77777777" w:rsidR="00146F4A" w:rsidRPr="0054032C" w:rsidRDefault="00146F4A" w:rsidP="00B50225">
      <w:pPr>
        <w:pStyle w:val="Nadpis1"/>
        <w:tabs>
          <w:tab w:val="num" w:pos="360"/>
        </w:tabs>
        <w:ind w:left="360"/>
      </w:pPr>
      <w:bookmarkStart w:id="2" w:name="_Toc530739897"/>
      <w:r w:rsidRPr="0054032C">
        <w:t>Informácie o orgánoch účtovnej jednotky</w:t>
      </w:r>
      <w:bookmarkEnd w:id="2"/>
    </w:p>
    <w:p w14:paraId="230DE8D5" w14:textId="77777777" w:rsidR="00146F4A" w:rsidRDefault="00146F4A" w:rsidP="002A2FFB">
      <w:pPr>
        <w:ind w:left="360"/>
        <w:rPr>
          <w:sz w:val="18"/>
          <w:szCs w:val="18"/>
        </w:rPr>
      </w:pPr>
    </w:p>
    <w:p w14:paraId="59A3B217" w14:textId="50BCBA8C" w:rsidR="00A42823" w:rsidRPr="002A2FFB" w:rsidRDefault="00146F4A" w:rsidP="002A2FFB">
      <w:pPr>
        <w:rPr>
          <w:sz w:val="18"/>
          <w:szCs w:val="18"/>
        </w:rPr>
      </w:pPr>
      <w:r>
        <w:rPr>
          <w:sz w:val="18"/>
          <w:szCs w:val="18"/>
        </w:rPr>
        <w:t xml:space="preserve">          Konateľ</w:t>
      </w:r>
      <w:r w:rsidRPr="002A2FFB">
        <w:rPr>
          <w:sz w:val="18"/>
          <w:szCs w:val="18"/>
        </w:rPr>
        <w:t xml:space="preserve">:   </w:t>
      </w:r>
      <w:r w:rsidR="00A42823">
        <w:rPr>
          <w:sz w:val="18"/>
          <w:szCs w:val="18"/>
        </w:rPr>
        <w:tab/>
        <w:t>Václav Koubek od 31.10.2023</w:t>
      </w:r>
    </w:p>
    <w:p w14:paraId="7FD2E5A5" w14:textId="77777777" w:rsidR="00961145" w:rsidRPr="0054032C" w:rsidRDefault="00961145" w:rsidP="002A2FFB">
      <w:pPr>
        <w:rPr>
          <w:sz w:val="18"/>
          <w:szCs w:val="18"/>
        </w:rPr>
      </w:pPr>
    </w:p>
    <w:p w14:paraId="58C0E2FA" w14:textId="77777777" w:rsidR="00146F4A" w:rsidRPr="0054032C" w:rsidRDefault="00146F4A" w:rsidP="004D3B4A">
      <w:pPr>
        <w:pStyle w:val="Zkladntext"/>
      </w:pPr>
    </w:p>
    <w:p w14:paraId="7AD06A5B" w14:textId="77777777" w:rsidR="00146F4A" w:rsidRPr="0054032C" w:rsidRDefault="00146F4A" w:rsidP="00B50225">
      <w:pPr>
        <w:pStyle w:val="Nadpis1"/>
        <w:tabs>
          <w:tab w:val="num" w:pos="360"/>
        </w:tabs>
        <w:ind w:left="360"/>
      </w:pPr>
      <w:bookmarkStart w:id="3" w:name="_Toc530739898"/>
      <w:r w:rsidRPr="0054032C">
        <w:t>informácie o spoločníkoch účtovnej jednotky</w:t>
      </w:r>
      <w:bookmarkEnd w:id="3"/>
    </w:p>
    <w:p w14:paraId="288D2796" w14:textId="77777777" w:rsidR="00146F4A" w:rsidRPr="0054032C" w:rsidRDefault="00146F4A" w:rsidP="004D3B4A">
      <w:pPr>
        <w:rPr>
          <w:sz w:val="18"/>
          <w:szCs w:val="18"/>
        </w:rPr>
      </w:pPr>
    </w:p>
    <w:p w14:paraId="4A346927" w14:textId="040DDBEC" w:rsidR="00146F4A" w:rsidRPr="0054032C" w:rsidRDefault="00146F4A" w:rsidP="00D54563">
      <w:pPr>
        <w:pStyle w:val="Zkladntext"/>
      </w:pPr>
      <w:r w:rsidRPr="0054032C">
        <w:t>Štruktúra spoločníkov k 31. decembru 20</w:t>
      </w:r>
      <w:r w:rsidR="001C29F3">
        <w:t>2</w:t>
      </w:r>
      <w:r w:rsidR="009B61B5">
        <w:t>5</w:t>
      </w:r>
      <w:r w:rsidRPr="0054032C">
        <w:t xml:space="preserve"> je </w:t>
      </w:r>
      <w:r w:rsidR="00385F33">
        <w:t>n</w:t>
      </w:r>
      <w:r w:rsidR="009B61B5">
        <w:t>a</w:t>
      </w:r>
      <w:r w:rsidR="00385F33">
        <w:t>sledovná</w:t>
      </w:r>
      <w:r w:rsidRPr="0054032C">
        <w:t xml:space="preserve">: </w:t>
      </w:r>
    </w:p>
    <w:tbl>
      <w:tblPr>
        <w:tblW w:w="90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00"/>
        <w:gridCol w:w="185"/>
        <w:gridCol w:w="1634"/>
        <w:gridCol w:w="233"/>
        <w:gridCol w:w="933"/>
        <w:gridCol w:w="185"/>
        <w:gridCol w:w="1340"/>
      </w:tblGrid>
      <w:tr w:rsidR="00146F4A" w:rsidRPr="000E0736" w14:paraId="2905D220" w14:textId="77777777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2D7D5" w14:textId="77777777" w:rsidR="00146F4A" w:rsidRPr="000E0736" w:rsidRDefault="00146F4A" w:rsidP="000E0736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ED7FB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28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0643D" w14:textId="77777777"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Podiel na základom imaní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270DF" w14:textId="77777777"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0FD65" w14:textId="77777777" w:rsidR="00146F4A" w:rsidRPr="000E0736" w:rsidRDefault="00146F4A" w:rsidP="000E0736">
            <w:pPr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Hlasovacie práva</w:t>
            </w:r>
          </w:p>
        </w:tc>
      </w:tr>
      <w:tr w:rsidR="00146F4A" w:rsidRPr="000E0736" w14:paraId="40FFAB14" w14:textId="77777777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5AE592" w14:textId="77777777" w:rsidR="00146F4A" w:rsidRPr="000E0736" w:rsidRDefault="00146F4A" w:rsidP="000E0736">
            <w:pPr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D260AF9" w14:textId="77777777" w:rsidR="00146F4A" w:rsidRPr="000E0736" w:rsidRDefault="00146F4A" w:rsidP="000E0736">
            <w:pPr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77FD2BD" w14:textId="77777777"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C48628" w14:textId="77777777"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75BA324" w14:textId="77777777"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8E8A9A" w14:textId="77777777" w:rsidR="00146F4A" w:rsidRPr="000E0736" w:rsidRDefault="00146F4A" w:rsidP="000E0736">
            <w:pPr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67E66D" w14:textId="77777777"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146F4A" w:rsidRPr="000E0736" w14:paraId="31BF7B65" w14:textId="77777777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3030C" w14:textId="77777777" w:rsidR="00146F4A" w:rsidRPr="000E0736" w:rsidRDefault="00146F4A" w:rsidP="000E073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8A29A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2AD1D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7E9BC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7E8D9D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BA258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FC96E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</w:tr>
      <w:tr w:rsidR="00146F4A" w:rsidRPr="000E0736" w14:paraId="7A851524" w14:textId="77777777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DA40A" w14:textId="4E86AB18" w:rsidR="00146F4A" w:rsidRPr="000E0736" w:rsidRDefault="00A42823" w:rsidP="00385F33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Václav Koubek</w:t>
            </w:r>
            <w:r w:rsidR="00146F4A" w:rsidRPr="000E0736">
              <w:rPr>
                <w:b/>
                <w:bCs/>
                <w:sz w:val="18"/>
                <w:szCs w:val="18"/>
                <w:lang w:eastAsia="sk-SK"/>
              </w:rPr>
              <w:t>,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 691 23 Ivaň 88,</w:t>
            </w:r>
            <w:r w:rsidR="00146F4A" w:rsidRPr="000E0736">
              <w:rPr>
                <w:b/>
                <w:bCs/>
                <w:sz w:val="18"/>
                <w:szCs w:val="18"/>
                <w:lang w:eastAsia="sk-SK"/>
              </w:rPr>
              <w:t xml:space="preserve"> Č</w:t>
            </w:r>
            <w:r>
              <w:rPr>
                <w:b/>
                <w:bCs/>
                <w:sz w:val="18"/>
                <w:szCs w:val="18"/>
                <w:lang w:eastAsia="sk-SK"/>
              </w:rPr>
              <w:t>eská republika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DF03" w14:textId="77777777" w:rsidR="00146F4A" w:rsidRPr="000E0736" w:rsidRDefault="00146F4A" w:rsidP="000E073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A4597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29 875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C80FA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CEFD4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75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97F58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718F4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75</w:t>
            </w:r>
          </w:p>
        </w:tc>
      </w:tr>
      <w:tr w:rsidR="00146F4A" w:rsidRPr="000E0736" w14:paraId="420873C4" w14:textId="77777777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8F160" w14:textId="77777777" w:rsidR="00146F4A" w:rsidRPr="000E0736" w:rsidRDefault="003C7D8B" w:rsidP="00447CF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47CF1">
              <w:rPr>
                <w:b/>
                <w:bCs/>
                <w:sz w:val="18"/>
                <w:szCs w:val="18"/>
                <w:lang w:eastAsia="sk-SK"/>
              </w:rPr>
              <w:t>Mgr. Katarína Králiková</w:t>
            </w:r>
            <w:r w:rsidR="00146F4A" w:rsidRPr="00447CF1">
              <w:rPr>
                <w:b/>
                <w:bCs/>
                <w:sz w:val="18"/>
                <w:szCs w:val="18"/>
                <w:lang w:eastAsia="sk-SK"/>
              </w:rPr>
              <w:t>, Bárdošova 20, 831 01 Bratislava</w:t>
            </w:r>
            <w:r w:rsidR="00862D42" w:rsidRPr="00862D42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0CDE9" w14:textId="77777777" w:rsidR="00146F4A" w:rsidRPr="000E0736" w:rsidRDefault="00146F4A" w:rsidP="000E073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83BEA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9 959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3270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EAF87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0BAC4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9BA2F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  <w:r w:rsidRPr="000E0736">
              <w:rPr>
                <w:sz w:val="18"/>
                <w:szCs w:val="18"/>
                <w:lang w:eastAsia="sk-SK"/>
              </w:rPr>
              <w:t>25</w:t>
            </w:r>
          </w:p>
        </w:tc>
      </w:tr>
      <w:tr w:rsidR="00146F4A" w:rsidRPr="000E0736" w14:paraId="47CF4A14" w14:textId="77777777">
        <w:trPr>
          <w:trHeight w:val="24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E061C" w14:textId="77777777" w:rsidR="00146F4A" w:rsidRPr="000E0736" w:rsidRDefault="00146F4A" w:rsidP="000E073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D4D32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735A8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2343E" w14:textId="77777777" w:rsidR="00146F4A" w:rsidRPr="000E0736" w:rsidRDefault="00146F4A" w:rsidP="000E0736">
            <w:pPr>
              <w:jc w:val="right"/>
              <w:rPr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AE992" w14:textId="77777777" w:rsidR="00146F4A" w:rsidRPr="000E0736" w:rsidRDefault="00146F4A" w:rsidP="000E0736">
            <w:pPr>
              <w:jc w:val="right"/>
              <w:rPr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F3E9D" w14:textId="77777777" w:rsidR="00146F4A" w:rsidRPr="000E0736" w:rsidRDefault="00146F4A" w:rsidP="000E0736">
            <w:pPr>
              <w:jc w:val="right"/>
              <w:rPr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1C5D4" w14:textId="77777777" w:rsidR="00146F4A" w:rsidRPr="000E0736" w:rsidRDefault="00146F4A" w:rsidP="000E0736">
            <w:pPr>
              <w:jc w:val="right"/>
              <w:rPr>
                <w:lang w:eastAsia="sk-SK"/>
              </w:rPr>
            </w:pPr>
          </w:p>
        </w:tc>
      </w:tr>
      <w:tr w:rsidR="00146F4A" w:rsidRPr="000E0736" w14:paraId="308E56B0" w14:textId="77777777">
        <w:trPr>
          <w:trHeight w:val="252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9C90A" w14:textId="77777777" w:rsidR="00146F4A" w:rsidRPr="000E0736" w:rsidRDefault="00146F4A" w:rsidP="000E073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E0736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2746C" w14:textId="77777777" w:rsidR="00146F4A" w:rsidRPr="000E0736" w:rsidRDefault="00146F4A" w:rsidP="000E073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40B953BD" w14:textId="77777777"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E0736">
              <w:rPr>
                <w:b/>
                <w:bCs/>
                <w:sz w:val="18"/>
                <w:szCs w:val="18"/>
                <w:lang w:eastAsia="sk-SK"/>
              </w:rPr>
              <w:t>39 834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E40EB" w14:textId="77777777"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239D473F" w14:textId="77777777"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E0736"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3077D" w14:textId="77777777"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4C032AD0" w14:textId="77777777"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E0736"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</w:tr>
      <w:tr w:rsidR="00146F4A" w:rsidRPr="000E0736" w14:paraId="399AB2F6" w14:textId="77777777">
        <w:trPr>
          <w:trHeight w:val="252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071B5" w14:textId="77777777" w:rsidR="00146F4A" w:rsidRPr="000E0736" w:rsidRDefault="00146F4A" w:rsidP="000E073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70971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201FA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2AA11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30447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7D0D0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29E2B" w14:textId="77777777" w:rsidR="00146F4A" w:rsidRPr="000E0736" w:rsidRDefault="00146F4A" w:rsidP="000E0736">
            <w:pPr>
              <w:rPr>
                <w:lang w:eastAsia="sk-SK"/>
              </w:rPr>
            </w:pPr>
          </w:p>
        </w:tc>
      </w:tr>
    </w:tbl>
    <w:p w14:paraId="7ED04AF3" w14:textId="77777777" w:rsidR="00146F4A" w:rsidRPr="00B50225" w:rsidRDefault="00146F4A" w:rsidP="004D3B4A">
      <w:pPr>
        <w:pStyle w:val="Zkladntext"/>
      </w:pPr>
    </w:p>
    <w:p w14:paraId="17D84657" w14:textId="77777777" w:rsidR="00146F4A" w:rsidRPr="0054032C" w:rsidRDefault="00146F4A" w:rsidP="004D3B4A">
      <w:pPr>
        <w:pStyle w:val="Nadpis1"/>
        <w:tabs>
          <w:tab w:val="num" w:pos="360"/>
        </w:tabs>
        <w:spacing w:before="120" w:after="60"/>
        <w:ind w:left="360"/>
      </w:pPr>
      <w:r w:rsidRPr="0054032C">
        <w:t>Informácie o konsolidovanom celku</w:t>
      </w:r>
    </w:p>
    <w:p w14:paraId="5F0F2709" w14:textId="77777777" w:rsidR="00146F4A" w:rsidRPr="0054032C" w:rsidRDefault="00146F4A" w:rsidP="004D3B4A">
      <w:pPr>
        <w:pStyle w:val="Zkladntext"/>
      </w:pPr>
    </w:p>
    <w:p w14:paraId="63595D48" w14:textId="77777777" w:rsidR="00146F4A" w:rsidRPr="0054032C" w:rsidRDefault="00146F4A" w:rsidP="0002028A">
      <w:pPr>
        <w:pStyle w:val="Zkladntext"/>
        <w:ind w:left="360"/>
      </w:pPr>
      <w:r w:rsidRPr="0054032C">
        <w:t xml:space="preserve">Spoločnosť </w:t>
      </w:r>
      <w:r w:rsidR="006B5A11">
        <w:t xml:space="preserve">nie </w:t>
      </w:r>
      <w:r w:rsidRPr="0054032C">
        <w:t>je súčasťou konsolidovaného celku.</w:t>
      </w:r>
    </w:p>
    <w:p w14:paraId="765C8B43" w14:textId="77777777" w:rsidR="00146F4A" w:rsidRPr="0054032C" w:rsidRDefault="00146F4A" w:rsidP="004D3B4A">
      <w:pPr>
        <w:pStyle w:val="Zkladntext"/>
        <w:ind w:hanging="426"/>
      </w:pPr>
    </w:p>
    <w:p w14:paraId="5757900F" w14:textId="77777777" w:rsidR="00146F4A" w:rsidRPr="0054032C" w:rsidRDefault="00146F4A" w:rsidP="004D3B4A">
      <w:pPr>
        <w:pStyle w:val="Zkladntext"/>
        <w:ind w:hanging="426"/>
      </w:pPr>
    </w:p>
    <w:p w14:paraId="553E8011" w14:textId="77777777" w:rsidR="00146F4A" w:rsidRPr="0054032C" w:rsidRDefault="00146F4A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</w:pPr>
      <w:bookmarkStart w:id="4" w:name="_Toc530739899"/>
      <w:r w:rsidRPr="0054032C">
        <w:rPr>
          <w:caps w:val="0"/>
        </w:rPr>
        <w:t>E</w:t>
      </w:r>
      <w:r w:rsidRPr="0054032C">
        <w:rPr>
          <w:b w:val="0"/>
          <w:bCs w:val="0"/>
          <w:caps w:val="0"/>
        </w:rPr>
        <w:t>.</w:t>
      </w:r>
      <w:r w:rsidRPr="0054032C">
        <w:rPr>
          <w:caps w:val="0"/>
        </w:rPr>
        <w:tab/>
      </w:r>
      <w:r w:rsidRPr="0054032C">
        <w:t xml:space="preserve">Informácie o účtovných zásadách a účtovných metódach  </w:t>
      </w:r>
      <w:bookmarkEnd w:id="4"/>
    </w:p>
    <w:p w14:paraId="59C3E63D" w14:textId="77777777" w:rsidR="00146F4A" w:rsidRPr="0054032C" w:rsidRDefault="00146F4A" w:rsidP="004D3B4A">
      <w:pPr>
        <w:pStyle w:val="Zkladntext"/>
      </w:pPr>
    </w:p>
    <w:p w14:paraId="4B6498BD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Východiská pre zostavenie účtovnej závierky</w:t>
      </w:r>
    </w:p>
    <w:p w14:paraId="6D4457AF" w14:textId="77777777" w:rsidR="00146F4A" w:rsidRDefault="00146F4A" w:rsidP="004D3B4A">
      <w:pPr>
        <w:pStyle w:val="Zkladntext"/>
        <w:ind w:left="450"/>
      </w:pPr>
      <w:r w:rsidRPr="0054032C">
        <w:t>Účtovná závierka bola zostavená za predpokladu, že Spoločnosť bude nepretržite pokračovať vo svojej činnosti (going concern).</w:t>
      </w:r>
    </w:p>
    <w:p w14:paraId="71E4CA49" w14:textId="77777777" w:rsidR="00146F4A" w:rsidRPr="0054032C" w:rsidRDefault="00146F4A" w:rsidP="004D3B4A">
      <w:pPr>
        <w:pStyle w:val="Zkladntext"/>
        <w:ind w:left="450"/>
      </w:pPr>
    </w:p>
    <w:p w14:paraId="71313A25" w14:textId="77777777" w:rsidR="00146F4A" w:rsidRDefault="00146F4A" w:rsidP="009750A5">
      <w:pPr>
        <w:pStyle w:val="Zkladntext"/>
        <w:ind w:left="450"/>
      </w:pPr>
      <w:r w:rsidRPr="00F40B14">
        <w:t xml:space="preserve">Účtovné metódy a všeobecné účtovné zásady boli účtovnou jednotkou konzistentne aplikované. </w:t>
      </w:r>
    </w:p>
    <w:p w14:paraId="08907F60" w14:textId="77777777" w:rsidR="00146F4A" w:rsidRPr="0054032C" w:rsidRDefault="00146F4A" w:rsidP="009750A5">
      <w:pPr>
        <w:pStyle w:val="Zkladntext"/>
        <w:ind w:left="450"/>
      </w:pPr>
    </w:p>
    <w:p w14:paraId="2A7348F0" w14:textId="53C08BF9" w:rsidR="00146F4A" w:rsidRPr="00A42823" w:rsidRDefault="00146F4A" w:rsidP="004D3B4A">
      <w:pPr>
        <w:pStyle w:val="Zkladntext"/>
        <w:ind w:left="450"/>
      </w:pPr>
      <w:r w:rsidRPr="00A42823">
        <w:t>Spoločnosť v účtovnej závierke za rok 20</w:t>
      </w:r>
      <w:r w:rsidR="001C29F3" w:rsidRPr="00A42823">
        <w:t>2</w:t>
      </w:r>
      <w:r w:rsidR="009B61B5">
        <w:t>5</w:t>
      </w:r>
      <w:r w:rsidRPr="00A42823">
        <w:t xml:space="preserve"> vykázala záporné vlastné imanie, ktoré sa v porovnaní s predchádzajúcim rokom zvýšilo predovšetkým z dôvodu dosiahnutého záporného výsledku hospodárenia za rok</w:t>
      </w:r>
      <w:r w:rsidR="003C7D8B" w:rsidRPr="00A42823">
        <w:t>y</w:t>
      </w:r>
      <w:r w:rsidRPr="00A42823">
        <w:t xml:space="preserve"> 201</w:t>
      </w:r>
      <w:r w:rsidR="00CF235B" w:rsidRPr="00A42823">
        <w:t>6</w:t>
      </w:r>
      <w:r w:rsidR="001C29F3" w:rsidRPr="00A42823">
        <w:t xml:space="preserve"> </w:t>
      </w:r>
      <w:r w:rsidR="006B5A11" w:rsidRPr="00A42823">
        <w:t>a</w:t>
      </w:r>
      <w:r w:rsidR="001C29F3" w:rsidRPr="00A42823">
        <w:t>ž</w:t>
      </w:r>
      <w:r w:rsidR="006B5A11" w:rsidRPr="00A42823">
        <w:t xml:space="preserve"> 20</w:t>
      </w:r>
      <w:r w:rsidR="001C29F3" w:rsidRPr="00A42823">
        <w:t>2</w:t>
      </w:r>
      <w:r w:rsidR="009B61B5">
        <w:t>5</w:t>
      </w:r>
      <w:r w:rsidRPr="00A42823">
        <w:t xml:space="preserve">, ktorý vznikol prevažne nákladovými úrokmi. </w:t>
      </w:r>
    </w:p>
    <w:p w14:paraId="23C1E878" w14:textId="77777777" w:rsidR="00F40B14" w:rsidRPr="00A42823" w:rsidRDefault="00F40B14" w:rsidP="004D3B4A">
      <w:pPr>
        <w:pStyle w:val="Zkladntext"/>
        <w:ind w:left="450"/>
      </w:pPr>
    </w:p>
    <w:p w14:paraId="61000FCB" w14:textId="6DDC1F60" w:rsidR="003F2B48" w:rsidRPr="00961145" w:rsidRDefault="003F2B48" w:rsidP="003F2B48">
      <w:pPr>
        <w:pStyle w:val="Zkladntext"/>
        <w:ind w:left="450"/>
      </w:pPr>
      <w:r w:rsidRPr="00A42823">
        <w:t>V účtovnom období 20</w:t>
      </w:r>
      <w:r w:rsidR="001C29F3" w:rsidRPr="00A42823">
        <w:t>2</w:t>
      </w:r>
      <w:r w:rsidR="00BA2FDF">
        <w:t>5</w:t>
      </w:r>
      <w:r w:rsidRPr="00A42823">
        <w:t xml:space="preserve"> Spoločnosť nevykonala žiadne opravy významných chýb minulých účtovných období.</w:t>
      </w:r>
      <w:r w:rsidRPr="00961145">
        <w:t xml:space="preserve"> </w:t>
      </w:r>
    </w:p>
    <w:p w14:paraId="5A6AD488" w14:textId="77777777" w:rsidR="00146F4A" w:rsidRPr="003F2B48" w:rsidRDefault="00146F4A" w:rsidP="004D3B4A">
      <w:pPr>
        <w:pStyle w:val="Zkladntext"/>
        <w:ind w:left="450"/>
        <w:rPr>
          <w:color w:val="FF0000"/>
        </w:rPr>
      </w:pPr>
    </w:p>
    <w:p w14:paraId="4F6853ED" w14:textId="77777777" w:rsidR="00146F4A" w:rsidRDefault="00146F4A">
      <w:pPr>
        <w:pStyle w:val="Zkladntext"/>
        <w:ind w:left="450"/>
      </w:pPr>
    </w:p>
    <w:p w14:paraId="706881DD" w14:textId="77777777" w:rsidR="00F40B14" w:rsidRPr="0054032C" w:rsidRDefault="00F40B14">
      <w:pPr>
        <w:pStyle w:val="Zkladntext"/>
        <w:ind w:left="450"/>
      </w:pPr>
    </w:p>
    <w:p w14:paraId="744AE229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lastRenderedPageBreak/>
        <w:t>Dlhodobý nehmotný majetok a dlhodobý hmotný majetok</w:t>
      </w:r>
    </w:p>
    <w:p w14:paraId="77D327DE" w14:textId="77777777" w:rsidR="00146F4A" w:rsidRPr="0054032C" w:rsidRDefault="00146F4A" w:rsidP="004D3B4A">
      <w:pPr>
        <w:pStyle w:val="Zkladntext"/>
      </w:pPr>
      <w:r w:rsidRPr="0054032C">
        <w:t xml:space="preserve">Dlhodobý majetok nakupovaný sa oceňuje obstarávacou cenou, ktorá zahŕňa cenu obstarania a náklady súvisiace s obstaraním (clo, prepravu, montáž, poistné a pod.). </w:t>
      </w:r>
    </w:p>
    <w:p w14:paraId="7AAD5BEB" w14:textId="77777777" w:rsidR="00146F4A" w:rsidRPr="0054032C" w:rsidRDefault="00146F4A" w:rsidP="004D3B4A">
      <w:pPr>
        <w:pStyle w:val="Zkladntext"/>
      </w:pPr>
    </w:p>
    <w:p w14:paraId="67AC3257" w14:textId="77777777" w:rsidR="00146F4A" w:rsidRPr="0054032C" w:rsidRDefault="00146F4A" w:rsidP="004D3B4A">
      <w:pPr>
        <w:pStyle w:val="Zkladntext"/>
      </w:pPr>
      <w:r w:rsidRPr="0054032C">
        <w:t>Súčasťou obstarávacej ceny dlhodobého hmotného majetku nie sú úroky z cudzích zdrojov ani realizované kurzové rozdiely, ktoré vznikli do momentu uvedenia dlhodobého majetku do používania.</w:t>
      </w:r>
    </w:p>
    <w:p w14:paraId="54142A11" w14:textId="77777777" w:rsidR="00146F4A" w:rsidRPr="0054032C" w:rsidRDefault="00146F4A" w:rsidP="004D3B4A">
      <w:pPr>
        <w:pStyle w:val="Zkladntext"/>
      </w:pPr>
    </w:p>
    <w:p w14:paraId="249EAEAF" w14:textId="77777777" w:rsidR="00146F4A" w:rsidRPr="0054032C" w:rsidRDefault="00146F4A" w:rsidP="004D3B4A">
      <w:pPr>
        <w:pStyle w:val="Zkladntext"/>
      </w:pPr>
      <w:r w:rsidRPr="0054032C">
        <w:t>Súčasťou obstarávacej ceny dlhodobého nehmotného majetku nie sú úroky z cudzích zdrojov, ktoré vznikli do momentu zaradenia dlhodobého nehmotného majetku do používania.</w:t>
      </w:r>
    </w:p>
    <w:p w14:paraId="76A0479D" w14:textId="77777777" w:rsidR="00146F4A" w:rsidRPr="0054032C" w:rsidRDefault="00146F4A" w:rsidP="004D3B4A">
      <w:pPr>
        <w:pStyle w:val="Zkladntext"/>
      </w:pPr>
    </w:p>
    <w:p w14:paraId="7DE83C48" w14:textId="77777777" w:rsidR="00146F4A" w:rsidRPr="0054032C" w:rsidRDefault="00146F4A" w:rsidP="004D3B4A">
      <w:pPr>
        <w:pStyle w:val="Zkladntext"/>
      </w:pPr>
      <w:r w:rsidRPr="0054032C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15D85E0" w14:textId="77777777" w:rsidR="00146F4A" w:rsidRPr="0054032C" w:rsidRDefault="00146F4A" w:rsidP="004D3B4A">
      <w:pPr>
        <w:pStyle w:val="Zkladntext"/>
      </w:pPr>
    </w:p>
    <w:p w14:paraId="0BE5B5A0" w14:textId="77777777" w:rsidR="00146F4A" w:rsidRPr="0054032C" w:rsidRDefault="00146F4A" w:rsidP="004D3B4A">
      <w:pPr>
        <w:pStyle w:val="Zkladntext"/>
      </w:pPr>
      <w:r w:rsidRPr="0054032C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6756709" w14:textId="77777777" w:rsidR="00146F4A" w:rsidRPr="0054032C" w:rsidRDefault="00146F4A" w:rsidP="004D3B4A">
      <w:pPr>
        <w:pStyle w:val="Zkladntext"/>
      </w:pPr>
    </w:p>
    <w:p w14:paraId="60FE88AD" w14:textId="0FE3118C" w:rsidR="00146F4A" w:rsidRPr="0054032C" w:rsidRDefault="00146F4A" w:rsidP="004D3B4A">
      <w:pPr>
        <w:pStyle w:val="Zkladntext"/>
      </w:pPr>
      <w:r w:rsidRPr="0054032C">
        <w:t>Spoločnosť v priebehu účtovného obdobia roka 20</w:t>
      </w:r>
      <w:r w:rsidR="001C29F3">
        <w:t>2</w:t>
      </w:r>
      <w:r w:rsidR="009B61B5">
        <w:t>5</w:t>
      </w:r>
      <w:r w:rsidRPr="0054032C">
        <w:t xml:space="preserve"> neúčtovala o nákladoch na výskum a vývoj.</w:t>
      </w:r>
    </w:p>
    <w:p w14:paraId="1FCE4ED5" w14:textId="77777777" w:rsidR="00146F4A" w:rsidRPr="0054032C" w:rsidRDefault="00146F4A" w:rsidP="004D3B4A">
      <w:pPr>
        <w:pStyle w:val="Zkladntext"/>
      </w:pPr>
    </w:p>
    <w:p w14:paraId="5BB5AB4A" w14:textId="56FB084B" w:rsidR="00146F4A" w:rsidRPr="0054032C" w:rsidRDefault="00146F4A" w:rsidP="001C519C">
      <w:pPr>
        <w:pStyle w:val="Zkladntext"/>
      </w:pPr>
      <w:r w:rsidRPr="0054032C">
        <w:t xml:space="preserve">Odpisy dlhodobého hmotného majetku sú stanovené vychádzajúc z predpokladanej doby jeho používania a predpokladaného priebehu jeho opotrebenia. Odpisovať sa začína prvým dňom mesiaca, v ktorom bol dlhodobý majetok zaradený do používania. Drobný dlhodobý hmotný majetok, ktorého obstarávacia cena (resp. vlastné náklady) je 1 700 EUR a nižšia, sa odpisuje jednorazovo pri uvedení do používania. Pozemky sa neodpisujú. </w:t>
      </w:r>
    </w:p>
    <w:p w14:paraId="1F38B549" w14:textId="77777777" w:rsidR="001C519C" w:rsidRDefault="001C519C" w:rsidP="009750A5">
      <w:pPr>
        <w:pStyle w:val="Pismenka"/>
        <w:numPr>
          <w:ilvl w:val="0"/>
          <w:numId w:val="0"/>
        </w:numPr>
        <w:ind w:left="426"/>
        <w:rPr>
          <w:i/>
          <w:iCs/>
        </w:rPr>
      </w:pPr>
    </w:p>
    <w:p w14:paraId="637921A1" w14:textId="777A05AD" w:rsidR="00146F4A" w:rsidRPr="0054032C" w:rsidRDefault="00146F4A" w:rsidP="009750A5">
      <w:pPr>
        <w:pStyle w:val="Pismenka"/>
        <w:numPr>
          <w:ilvl w:val="0"/>
          <w:numId w:val="0"/>
        </w:numPr>
        <w:ind w:left="426"/>
        <w:rPr>
          <w:i/>
          <w:iCs/>
        </w:rPr>
      </w:pPr>
      <w:r w:rsidRPr="0054032C">
        <w:rPr>
          <w:i/>
          <w:iCs/>
        </w:rPr>
        <w:t>Posúdenie zníženia hodnoty majetku</w:t>
      </w:r>
    </w:p>
    <w:p w14:paraId="390BFEF9" w14:textId="77777777" w:rsidR="00146F4A" w:rsidRPr="0054032C" w:rsidRDefault="00146F4A" w:rsidP="009750A5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54032C">
        <w:rPr>
          <w:b w:val="0"/>
          <w:bCs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C415600" w14:textId="77777777" w:rsidR="00146F4A" w:rsidRPr="0054032C" w:rsidRDefault="00146F4A" w:rsidP="009750A5">
      <w:pPr>
        <w:pStyle w:val="Pismenka"/>
        <w:numPr>
          <w:ilvl w:val="0"/>
          <w:numId w:val="0"/>
        </w:numPr>
        <w:ind w:left="426"/>
      </w:pPr>
    </w:p>
    <w:p w14:paraId="118CF2AE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Cenné papiere a podiely</w:t>
      </w:r>
    </w:p>
    <w:p w14:paraId="6746A4EC" w14:textId="77777777" w:rsidR="00146F4A" w:rsidRPr="0054032C" w:rsidRDefault="00146F4A" w:rsidP="004D3B4A">
      <w:pPr>
        <w:pStyle w:val="Zkladntext"/>
      </w:pPr>
      <w:r w:rsidRPr="0054032C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1C31D5EA" w14:textId="77777777" w:rsidR="00146F4A" w:rsidRPr="0054032C" w:rsidRDefault="00146F4A" w:rsidP="004D3B4A">
      <w:pPr>
        <w:pStyle w:val="Zkladntext"/>
      </w:pPr>
    </w:p>
    <w:p w14:paraId="3EE8463A" w14:textId="77777777" w:rsidR="00146F4A" w:rsidRPr="0054032C" w:rsidRDefault="00146F4A" w:rsidP="004D3B4A">
      <w:pPr>
        <w:pStyle w:val="Zkladntext"/>
      </w:pPr>
      <w:r w:rsidRPr="0054032C">
        <w:t xml:space="preserve">Cenné papiere na obchodovanie sa pri ich obstaraní oceňujú reálnou hodnotou. </w:t>
      </w:r>
    </w:p>
    <w:p w14:paraId="6FDAFF33" w14:textId="77777777" w:rsidR="00146F4A" w:rsidRPr="0054032C" w:rsidRDefault="00146F4A" w:rsidP="004D3B4A">
      <w:pPr>
        <w:pStyle w:val="Zkladntext"/>
      </w:pPr>
    </w:p>
    <w:p w14:paraId="3F7D4974" w14:textId="42DC99F5" w:rsidR="00146F4A" w:rsidRPr="0054032C" w:rsidRDefault="00146F4A" w:rsidP="009731F9">
      <w:pPr>
        <w:pStyle w:val="Zkladntext"/>
      </w:pPr>
      <w:r w:rsidRPr="0054032C">
        <w:t>Spoločnosť ku dňu 31.12.20</w:t>
      </w:r>
      <w:r w:rsidR="001C29F3">
        <w:t>2</w:t>
      </w:r>
      <w:r w:rsidR="009B61B5">
        <w:t>5</w:t>
      </w:r>
      <w:r w:rsidRPr="0054032C">
        <w:t xml:space="preserve"> nevykazuje cenné papiere ani podiely v iných účtovných jednotkách.</w:t>
      </w:r>
    </w:p>
    <w:p w14:paraId="4477BFC8" w14:textId="77777777" w:rsidR="00146F4A" w:rsidRPr="0054032C" w:rsidRDefault="00146F4A" w:rsidP="004D3B4A">
      <w:pPr>
        <w:pStyle w:val="Zkladntext"/>
      </w:pPr>
    </w:p>
    <w:p w14:paraId="410530ED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 xml:space="preserve">Zásoby </w:t>
      </w:r>
    </w:p>
    <w:p w14:paraId="7F32C2B2" w14:textId="77777777" w:rsidR="00146F4A" w:rsidRPr="0054032C" w:rsidRDefault="00146F4A" w:rsidP="004D3B4A">
      <w:pPr>
        <w:pStyle w:val="Zkladntext"/>
      </w:pPr>
      <w:r w:rsidRPr="0054032C">
        <w:t>Zásoby sa oceňujú nižšou z nasledujúcich hodnôt: obstarávacou cenou (nakupované zásoby) alebo vlastnými nákladmi (zásoby vytvorené vlastnou činnosťou) alebo čistou realizačnou hodnotou.</w:t>
      </w:r>
    </w:p>
    <w:p w14:paraId="59641542" w14:textId="77777777" w:rsidR="00146F4A" w:rsidRPr="0054032C" w:rsidRDefault="00146F4A" w:rsidP="004D3B4A">
      <w:pPr>
        <w:pStyle w:val="Zkladntext"/>
      </w:pPr>
    </w:p>
    <w:p w14:paraId="6F9062B6" w14:textId="77777777" w:rsidR="00146F4A" w:rsidRPr="0054032C" w:rsidRDefault="00146F4A" w:rsidP="004D3B4A">
      <w:pPr>
        <w:pStyle w:val="Zkladntext"/>
      </w:pPr>
      <w:r w:rsidRPr="0054032C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127C2E0" w14:textId="77777777" w:rsidR="00146F4A" w:rsidRDefault="00146F4A" w:rsidP="004D3B4A">
      <w:pPr>
        <w:pStyle w:val="Zkladntext"/>
      </w:pPr>
    </w:p>
    <w:p w14:paraId="3D6BCE70" w14:textId="77777777" w:rsidR="00146F4A" w:rsidRPr="0054032C" w:rsidRDefault="00146F4A" w:rsidP="004D3B4A">
      <w:pPr>
        <w:pStyle w:val="Zkladntext"/>
      </w:pPr>
      <w:r w:rsidRPr="0054032C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BDB67F7" w14:textId="77777777" w:rsidR="00146F4A" w:rsidRPr="0054032C" w:rsidRDefault="00146F4A" w:rsidP="004D3B4A">
      <w:pPr>
        <w:pStyle w:val="Zkladntext"/>
      </w:pPr>
    </w:p>
    <w:p w14:paraId="5B30614B" w14:textId="77777777" w:rsidR="00146F4A" w:rsidRPr="0054032C" w:rsidRDefault="00146F4A" w:rsidP="004D3B4A">
      <w:pPr>
        <w:pStyle w:val="Zkladntext"/>
      </w:pPr>
      <w:r w:rsidRPr="0054032C">
        <w:t xml:space="preserve">Čistá realizačná hodnota je predpokladaná predajná cena znížená o predpokladané náklady na ich dokončenie a o predpokladané náklady súvisiace s ich predajom.  </w:t>
      </w:r>
    </w:p>
    <w:p w14:paraId="6A11701B" w14:textId="77777777" w:rsidR="00146F4A" w:rsidRPr="0054032C" w:rsidRDefault="00146F4A" w:rsidP="004D3B4A">
      <w:pPr>
        <w:pStyle w:val="Zkladntext"/>
      </w:pPr>
    </w:p>
    <w:p w14:paraId="3A06B14C" w14:textId="77777777" w:rsidR="00146F4A" w:rsidRPr="0054032C" w:rsidRDefault="00146F4A" w:rsidP="004D3B4A">
      <w:pPr>
        <w:pStyle w:val="Zkladntext"/>
      </w:pPr>
      <w:r w:rsidRPr="0054032C">
        <w:t>Zníženie hodnoty zásob sa zohľadňuje vytvorením opravnej položky.</w:t>
      </w:r>
    </w:p>
    <w:p w14:paraId="19D43BDE" w14:textId="77777777" w:rsidR="00146F4A" w:rsidRPr="0054032C" w:rsidRDefault="00146F4A" w:rsidP="004D3B4A">
      <w:pPr>
        <w:pStyle w:val="Zkladntext"/>
      </w:pPr>
    </w:p>
    <w:p w14:paraId="7E0972A9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Zákazková výroba</w:t>
      </w:r>
    </w:p>
    <w:p w14:paraId="4B80B461" w14:textId="77777777" w:rsidR="00146F4A" w:rsidRPr="0054032C" w:rsidRDefault="00146F4A" w:rsidP="004D3B4A">
      <w:pPr>
        <w:pStyle w:val="Zkladntext"/>
      </w:pPr>
      <w:r w:rsidRPr="0054032C">
        <w:t>Zákazková výroba sa vykazuje použitím metódy stupňa dokončenia zákazky (angl. percentage-of-completion-method).</w:t>
      </w:r>
    </w:p>
    <w:p w14:paraId="2394D82A" w14:textId="77777777" w:rsidR="00146F4A" w:rsidRPr="0054032C" w:rsidRDefault="00146F4A" w:rsidP="004D3B4A">
      <w:pPr>
        <w:pStyle w:val="Zkladntext"/>
        <w:rPr>
          <w:i/>
          <w:iCs/>
        </w:rPr>
      </w:pPr>
    </w:p>
    <w:p w14:paraId="20357E74" w14:textId="5916D3E4" w:rsidR="00146F4A" w:rsidRPr="0054032C" w:rsidRDefault="00146F4A" w:rsidP="004D3B4A">
      <w:pPr>
        <w:pStyle w:val="Zkladntext"/>
      </w:pPr>
      <w:r w:rsidRPr="0054032C">
        <w:t>Spoločnosť v priebehu roka 20</w:t>
      </w:r>
      <w:r w:rsidR="001C29F3">
        <w:t>2</w:t>
      </w:r>
      <w:r w:rsidR="009B61B5">
        <w:t>5</w:t>
      </w:r>
      <w:r w:rsidRPr="0054032C">
        <w:t xml:space="preserve"> neúčtovala o zákazkovej výrobe.</w:t>
      </w:r>
    </w:p>
    <w:p w14:paraId="3F40EEA6" w14:textId="77777777" w:rsidR="00146F4A" w:rsidRDefault="00146F4A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643BB89D" w14:textId="77777777" w:rsidR="001C519C" w:rsidRDefault="001C519C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7154E48B" w14:textId="77777777" w:rsidR="001C519C" w:rsidRDefault="001C519C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32C44B6B" w14:textId="77777777" w:rsidR="009B61B5" w:rsidRDefault="009B61B5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3BD9DB55" w14:textId="77777777" w:rsidR="001C519C" w:rsidRDefault="001C519C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788AFFFD" w14:textId="77777777" w:rsidR="001C519C" w:rsidRDefault="001C519C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0DE857C6" w14:textId="77777777" w:rsidR="001C519C" w:rsidRPr="0054032C" w:rsidRDefault="001C519C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39102D39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lastRenderedPageBreak/>
        <w:t>Zákazková výstavba nehnuteľnosti</w:t>
      </w:r>
    </w:p>
    <w:p w14:paraId="3CA3B228" w14:textId="77777777" w:rsidR="00146F4A" w:rsidRPr="0054032C" w:rsidRDefault="00146F4A" w:rsidP="004D3B4A">
      <w:pPr>
        <w:pStyle w:val="Zkladntext"/>
      </w:pPr>
    </w:p>
    <w:p w14:paraId="6EF68930" w14:textId="77777777" w:rsidR="00146F4A" w:rsidRPr="0054032C" w:rsidRDefault="00146F4A" w:rsidP="004D3B4A">
      <w:pPr>
        <w:pStyle w:val="Zkladntext"/>
        <w:rPr>
          <w:b/>
          <w:bCs/>
          <w:i/>
          <w:iCs/>
        </w:rPr>
      </w:pPr>
      <w:r w:rsidRPr="0054032C">
        <w:rPr>
          <w:b/>
          <w:bCs/>
          <w:i/>
          <w:iCs/>
        </w:rPr>
        <w:t>Zákazková výstavba nehnuteľnosti – priebežný transfer</w:t>
      </w:r>
    </w:p>
    <w:p w14:paraId="02F9DC6B" w14:textId="77777777" w:rsidR="00146F4A" w:rsidRPr="0054032C" w:rsidRDefault="00146F4A" w:rsidP="004D3B4A">
      <w:pPr>
        <w:pStyle w:val="Zkladntext"/>
      </w:pPr>
      <w:r w:rsidRPr="0054032C">
        <w:t xml:space="preserve">Zákazková výstavba nehnuteľnosti určenej na predaj sa vykazuje podľa metódy stupňa dokončenia. </w:t>
      </w:r>
    </w:p>
    <w:p w14:paraId="4689B097" w14:textId="77777777" w:rsidR="00146F4A" w:rsidRPr="0054032C" w:rsidRDefault="00146F4A" w:rsidP="004D3B4A">
      <w:pPr>
        <w:pStyle w:val="Zkladntext"/>
      </w:pPr>
    </w:p>
    <w:p w14:paraId="2B4861C8" w14:textId="77777777" w:rsidR="00146F4A" w:rsidRPr="0054032C" w:rsidRDefault="00146F4A" w:rsidP="00777324">
      <w:pPr>
        <w:pStyle w:val="Zkladntext"/>
        <w:rPr>
          <w:b/>
          <w:bCs/>
          <w:i/>
          <w:iCs/>
        </w:rPr>
      </w:pPr>
      <w:r w:rsidRPr="0054032C">
        <w:rPr>
          <w:b/>
          <w:bCs/>
          <w:i/>
          <w:iCs/>
        </w:rPr>
        <w:t>Zákazková výstavba nehnuteľnosti – ostatná (nie priebežný transfer)</w:t>
      </w:r>
    </w:p>
    <w:p w14:paraId="12DC06BB" w14:textId="77777777" w:rsidR="00146F4A" w:rsidRPr="0054032C" w:rsidRDefault="00146F4A" w:rsidP="004D3B4A">
      <w:pPr>
        <w:pStyle w:val="Zkladntext"/>
      </w:pPr>
      <w:r w:rsidRPr="0054032C">
        <w:t>Zákazková výstavba nehnuteľnosti určenej na predaj – ostatná (nie priebežný transfer) sa vykazuje metódou tzv. nulového zisku, t. j. zisk sa vykáže až pri predaji nehnuteľnosti.</w:t>
      </w:r>
    </w:p>
    <w:p w14:paraId="1DFAFBF1" w14:textId="77777777" w:rsidR="00146F4A" w:rsidRPr="0054032C" w:rsidRDefault="00146F4A" w:rsidP="004D3B4A">
      <w:pPr>
        <w:pStyle w:val="Zkladntext"/>
      </w:pPr>
    </w:p>
    <w:p w14:paraId="40A01562" w14:textId="7A5CB889" w:rsidR="00146F4A" w:rsidRPr="0054032C" w:rsidRDefault="00146F4A" w:rsidP="004D3B4A">
      <w:pPr>
        <w:pStyle w:val="Zkladntext"/>
      </w:pPr>
      <w:r w:rsidRPr="0054032C">
        <w:t>Spoločnosť v priebehu roka 20</w:t>
      </w:r>
      <w:r w:rsidR="001C29F3">
        <w:t>2</w:t>
      </w:r>
      <w:r w:rsidR="009B61B5">
        <w:t>5</w:t>
      </w:r>
      <w:r w:rsidRPr="0054032C">
        <w:t xml:space="preserve"> neúčtovala o zákazkovej výstavbe nehnuteľnosti.</w:t>
      </w:r>
    </w:p>
    <w:p w14:paraId="5861195B" w14:textId="77777777" w:rsidR="00146F4A" w:rsidRPr="0054032C" w:rsidRDefault="00146F4A" w:rsidP="00251BF2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2016A036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Pohľadávky</w:t>
      </w:r>
    </w:p>
    <w:p w14:paraId="1F0CFD87" w14:textId="77777777" w:rsidR="00146F4A" w:rsidRPr="0054032C" w:rsidRDefault="00146F4A" w:rsidP="004D3B4A">
      <w:pPr>
        <w:pStyle w:val="Zkladntext"/>
      </w:pPr>
      <w:r w:rsidRPr="0054032C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066E993" w14:textId="77777777" w:rsidR="00146F4A" w:rsidRPr="0054032C" w:rsidRDefault="00146F4A" w:rsidP="004D3B4A">
      <w:pPr>
        <w:pStyle w:val="Zkladntext"/>
      </w:pPr>
    </w:p>
    <w:p w14:paraId="171B9BD3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Peňažné prostriedky a ceniny</w:t>
      </w:r>
    </w:p>
    <w:p w14:paraId="1935A4F4" w14:textId="77777777" w:rsidR="00146F4A" w:rsidRPr="0054032C" w:rsidRDefault="00146F4A" w:rsidP="004D3B4A">
      <w:pPr>
        <w:pStyle w:val="Zkladntext"/>
      </w:pPr>
      <w:r w:rsidRPr="0054032C">
        <w:t>Peňažné prostriedky a ceniny sa oceňujú ich menovitou hodnotou. Zníženie ich hodnoty sa vyjadruje opravnou položkou.</w:t>
      </w:r>
    </w:p>
    <w:p w14:paraId="3A05DA11" w14:textId="77777777" w:rsidR="00146F4A" w:rsidRPr="0054032C" w:rsidRDefault="00146F4A" w:rsidP="004D3B4A">
      <w:pPr>
        <w:pStyle w:val="Zkladntext"/>
      </w:pPr>
    </w:p>
    <w:p w14:paraId="0D8B8536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Náklady budúcich období a príjmy budúcich období</w:t>
      </w:r>
    </w:p>
    <w:p w14:paraId="3C822396" w14:textId="77777777" w:rsidR="00146F4A" w:rsidRPr="0054032C" w:rsidRDefault="00146F4A" w:rsidP="004D3B4A">
      <w:pPr>
        <w:pStyle w:val="Zkladntext"/>
      </w:pPr>
      <w:r w:rsidRPr="0054032C">
        <w:t>Náklady budúcich období a príjmy budúcich období sa vykazujú vo výške, ktorá je potrebná na dodržanie zásady vecnej a časovej súvislosti s účtovným obdobím.</w:t>
      </w:r>
    </w:p>
    <w:p w14:paraId="679C0975" w14:textId="77777777" w:rsidR="00146F4A" w:rsidRPr="0054032C" w:rsidRDefault="00146F4A" w:rsidP="004D3B4A">
      <w:pPr>
        <w:pStyle w:val="Zkladntext"/>
      </w:pPr>
    </w:p>
    <w:p w14:paraId="6823B0C8" w14:textId="77777777" w:rsidR="00146F4A" w:rsidRPr="0054032C" w:rsidRDefault="00146F4A" w:rsidP="009750A5">
      <w:pPr>
        <w:pStyle w:val="Pismenka"/>
        <w:tabs>
          <w:tab w:val="clear" w:pos="426"/>
        </w:tabs>
        <w:ind w:left="426"/>
      </w:pPr>
      <w:r w:rsidRPr="0054032C">
        <w:t>Zníženie hodnoty majetku a opravné položky</w:t>
      </w:r>
    </w:p>
    <w:p w14:paraId="3C41DC59" w14:textId="77777777" w:rsidR="00146F4A" w:rsidRPr="0054032C" w:rsidRDefault="00146F4A" w:rsidP="009750A5">
      <w:pPr>
        <w:pStyle w:val="Zkladntext"/>
      </w:pPr>
      <w:r w:rsidRPr="0054032C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45AF0731" w14:textId="77777777" w:rsidR="00146F4A" w:rsidRPr="0054032C" w:rsidRDefault="00146F4A" w:rsidP="009750A5">
      <w:pPr>
        <w:pStyle w:val="Zkladntext"/>
      </w:pPr>
    </w:p>
    <w:p w14:paraId="66B3B9DE" w14:textId="77777777" w:rsidR="00146F4A" w:rsidRPr="0054032C" w:rsidRDefault="00146F4A" w:rsidP="009750A5">
      <w:pPr>
        <w:pStyle w:val="Pismenka"/>
        <w:tabs>
          <w:tab w:val="clear" w:pos="426"/>
        </w:tabs>
        <w:ind w:left="426"/>
      </w:pPr>
      <w:r w:rsidRPr="0054032C">
        <w:t>Rezervy</w:t>
      </w:r>
    </w:p>
    <w:p w14:paraId="17EE560A" w14:textId="77777777" w:rsidR="00146F4A" w:rsidRPr="0054032C" w:rsidRDefault="00146F4A" w:rsidP="009750A5">
      <w:pPr>
        <w:pStyle w:val="Zkladntext"/>
      </w:pPr>
      <w:r w:rsidRPr="0054032C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D676FB0" w14:textId="77777777" w:rsidR="00146F4A" w:rsidRPr="0054032C" w:rsidRDefault="00146F4A" w:rsidP="009750A5">
      <w:pPr>
        <w:pStyle w:val="Zkladntext"/>
      </w:pPr>
    </w:p>
    <w:p w14:paraId="7434734C" w14:textId="77777777" w:rsidR="00146F4A" w:rsidRPr="0054032C" w:rsidRDefault="00146F4A" w:rsidP="009750A5">
      <w:pPr>
        <w:pStyle w:val="Zkladntext"/>
      </w:pPr>
      <w:r w:rsidRPr="0054032C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B382BF0" w14:textId="77777777" w:rsidR="00146F4A" w:rsidRPr="0054032C" w:rsidRDefault="00146F4A" w:rsidP="009750A5">
      <w:pPr>
        <w:pStyle w:val="Zkladntext"/>
      </w:pPr>
    </w:p>
    <w:p w14:paraId="54FA5D71" w14:textId="77777777" w:rsidR="00146F4A" w:rsidRPr="0054032C" w:rsidRDefault="00146F4A" w:rsidP="009750A5">
      <w:pPr>
        <w:pStyle w:val="Zkladntext"/>
      </w:pPr>
      <w:r w:rsidRPr="0054032C">
        <w:t>Tvorba rezervy na bonusy, rabaty, skontá a vrátenie kúpnej ceny pri reklamácii sa účtuje ako zníženie pôvodne dosiahnutých výnosov so súvzťažným zápisom v prospech účtu rezerv.</w:t>
      </w:r>
    </w:p>
    <w:p w14:paraId="23DFAE4A" w14:textId="77777777" w:rsidR="00146F4A" w:rsidRPr="0054032C" w:rsidRDefault="00146F4A" w:rsidP="004D3B4A">
      <w:pPr>
        <w:pStyle w:val="Zkladntext"/>
      </w:pPr>
    </w:p>
    <w:p w14:paraId="572E187C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Záväzky</w:t>
      </w:r>
    </w:p>
    <w:p w14:paraId="1E6E3174" w14:textId="77777777" w:rsidR="00146F4A" w:rsidRPr="0054032C" w:rsidRDefault="00146F4A" w:rsidP="004D3B4A">
      <w:pPr>
        <w:pStyle w:val="Zkladntext"/>
      </w:pPr>
      <w:r w:rsidRPr="0054032C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46BF1E8" w14:textId="77777777" w:rsidR="00146F4A" w:rsidRPr="0054032C" w:rsidRDefault="00146F4A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3C2BFEB0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Odložené dane</w:t>
      </w:r>
    </w:p>
    <w:p w14:paraId="7ED6829F" w14:textId="77777777" w:rsidR="00146F4A" w:rsidRPr="0054032C" w:rsidRDefault="00146F4A" w:rsidP="004D3B4A">
      <w:pPr>
        <w:pStyle w:val="Zkladntext"/>
      </w:pPr>
      <w:r w:rsidRPr="0054032C">
        <w:t xml:space="preserve">Odložené dane (odložená daňová pohľadávka a odložený daňový záväzok) sa vzťahujú na: </w:t>
      </w:r>
    </w:p>
    <w:p w14:paraId="065E020E" w14:textId="77777777" w:rsidR="00146F4A" w:rsidRPr="0054032C" w:rsidRDefault="00146F4A" w:rsidP="00936D4E">
      <w:pPr>
        <w:pStyle w:val="Zkladntext"/>
        <w:numPr>
          <w:ilvl w:val="0"/>
          <w:numId w:val="4"/>
        </w:numPr>
      </w:pPr>
      <w:r w:rsidRPr="0054032C">
        <w:t>dočasné rozdiely medzi účtovnou hodnotou majetku a účtovnou hodnotou záväzkov vykázanou v súvahe a ich daňovou základňou,</w:t>
      </w:r>
    </w:p>
    <w:p w14:paraId="5F8182F7" w14:textId="77777777" w:rsidR="00146F4A" w:rsidRPr="0054032C" w:rsidRDefault="00146F4A" w:rsidP="00936D4E">
      <w:pPr>
        <w:pStyle w:val="Zkladntext"/>
        <w:numPr>
          <w:ilvl w:val="0"/>
          <w:numId w:val="4"/>
        </w:numPr>
      </w:pPr>
      <w:r w:rsidRPr="0054032C">
        <w:t>možnosť umorovať daňovú stratu v budúcnosti, ktorou sa rozumie možnosť odpočítať daňovú stratu od základu dane v budúcnosti,</w:t>
      </w:r>
    </w:p>
    <w:p w14:paraId="068A1A32" w14:textId="77777777" w:rsidR="00146F4A" w:rsidRPr="0054032C" w:rsidRDefault="00146F4A" w:rsidP="00936D4E">
      <w:pPr>
        <w:pStyle w:val="Zkladntext"/>
        <w:numPr>
          <w:ilvl w:val="0"/>
          <w:numId w:val="4"/>
        </w:numPr>
      </w:pPr>
      <w:r w:rsidRPr="0054032C">
        <w:t>možnosť previesť nevyužité daňové odpočty a iné daňové nároky do budúcich období.</w:t>
      </w:r>
    </w:p>
    <w:p w14:paraId="7B1BA92E" w14:textId="77777777" w:rsidR="00146F4A" w:rsidRPr="0054032C" w:rsidRDefault="00146F4A" w:rsidP="004D3B4A">
      <w:pPr>
        <w:pStyle w:val="Zkladntext"/>
      </w:pPr>
    </w:p>
    <w:p w14:paraId="6F3652AD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Výdavky budúcich období a výnosy budúcich období</w:t>
      </w:r>
    </w:p>
    <w:p w14:paraId="120EB88D" w14:textId="77777777" w:rsidR="00146F4A" w:rsidRPr="0054032C" w:rsidRDefault="00146F4A" w:rsidP="004D3B4A">
      <w:pPr>
        <w:pStyle w:val="Zkladntext"/>
      </w:pPr>
      <w:r w:rsidRPr="0054032C">
        <w:t>Výdavky budúcich období a výnosy budúcich období sa vykazujú vo výške, ktorá je potrebná na dodržanie zásady vecnej a časovej súvislosti s účtovným obdobím.</w:t>
      </w:r>
    </w:p>
    <w:p w14:paraId="59CABCE2" w14:textId="77777777" w:rsidR="00146F4A" w:rsidRPr="00B50225" w:rsidRDefault="00146F4A" w:rsidP="004D3B4A">
      <w:pPr>
        <w:pStyle w:val="Zkladntext"/>
      </w:pPr>
    </w:p>
    <w:p w14:paraId="51BD04C4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Emisné kvóty</w:t>
      </w:r>
    </w:p>
    <w:p w14:paraId="5B6CA4CC" w14:textId="3FA6FE46" w:rsidR="00146F4A" w:rsidRPr="0054032C" w:rsidRDefault="00146F4A" w:rsidP="004D3B4A">
      <w:pPr>
        <w:pStyle w:val="Zkladntext"/>
      </w:pPr>
      <w:r w:rsidRPr="0054032C">
        <w:t xml:space="preserve">Spoločnosť v priebehu účtovného obdobia roka </w:t>
      </w:r>
      <w:r w:rsidRPr="00062671">
        <w:t>20</w:t>
      </w:r>
      <w:r w:rsidR="001C29F3">
        <w:t>2</w:t>
      </w:r>
      <w:r w:rsidR="009B61B5">
        <w:t>5</w:t>
      </w:r>
      <w:r w:rsidRPr="0054032C">
        <w:t xml:space="preserve"> neúčtovala o emisných kvótach. </w:t>
      </w:r>
    </w:p>
    <w:p w14:paraId="49DD098A" w14:textId="77777777" w:rsidR="006B5A11" w:rsidRPr="0054032C" w:rsidRDefault="006B5A11" w:rsidP="004D3B4A">
      <w:pPr>
        <w:pStyle w:val="Zkladntext"/>
      </w:pPr>
    </w:p>
    <w:p w14:paraId="3FC3BE96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Dotácie zo štátneho rozpočtu</w:t>
      </w:r>
    </w:p>
    <w:p w14:paraId="537356F5" w14:textId="77777777" w:rsidR="00146F4A" w:rsidRPr="0054032C" w:rsidRDefault="00146F4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ADBE660" w14:textId="77777777" w:rsidR="00146F4A" w:rsidRDefault="00146F4A" w:rsidP="004D3B4A">
      <w:pPr>
        <w:ind w:left="450"/>
        <w:jc w:val="both"/>
        <w:rPr>
          <w:sz w:val="18"/>
          <w:szCs w:val="18"/>
        </w:rPr>
      </w:pPr>
    </w:p>
    <w:p w14:paraId="20A6D4EE" w14:textId="77777777" w:rsidR="001C519C" w:rsidRDefault="001C519C" w:rsidP="004D3B4A">
      <w:pPr>
        <w:ind w:left="450"/>
        <w:jc w:val="both"/>
        <w:rPr>
          <w:sz w:val="18"/>
          <w:szCs w:val="18"/>
        </w:rPr>
      </w:pPr>
    </w:p>
    <w:p w14:paraId="246156BB" w14:textId="77777777" w:rsidR="001C519C" w:rsidRPr="0054032C" w:rsidRDefault="001C519C" w:rsidP="004D3B4A">
      <w:pPr>
        <w:ind w:left="450"/>
        <w:jc w:val="both"/>
        <w:rPr>
          <w:sz w:val="18"/>
          <w:szCs w:val="18"/>
        </w:rPr>
      </w:pPr>
    </w:p>
    <w:p w14:paraId="31219D89" w14:textId="77777777" w:rsidR="00146F4A" w:rsidRPr="0054032C" w:rsidRDefault="00146F4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1A54E22" w14:textId="77777777" w:rsidR="00146F4A" w:rsidRPr="0054032C" w:rsidRDefault="00146F4A" w:rsidP="004D3B4A">
      <w:pPr>
        <w:ind w:left="450"/>
        <w:jc w:val="both"/>
        <w:rPr>
          <w:sz w:val="18"/>
          <w:szCs w:val="18"/>
        </w:rPr>
      </w:pPr>
    </w:p>
    <w:p w14:paraId="6DB3657C" w14:textId="77777777" w:rsidR="00146F4A" w:rsidRPr="0054032C" w:rsidRDefault="00146F4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54032C">
        <w:rPr>
          <w:sz w:val="18"/>
          <w:szCs w:val="18"/>
        </w:rPr>
        <w:br/>
        <w:t xml:space="preserve">z tohto dlhodobého majetku. </w:t>
      </w:r>
    </w:p>
    <w:p w14:paraId="16493F0F" w14:textId="77777777" w:rsidR="00146F4A" w:rsidRPr="0054032C" w:rsidRDefault="00146F4A" w:rsidP="004D3B4A">
      <w:pPr>
        <w:ind w:left="450"/>
        <w:jc w:val="both"/>
        <w:rPr>
          <w:sz w:val="18"/>
          <w:szCs w:val="18"/>
        </w:rPr>
      </w:pPr>
    </w:p>
    <w:p w14:paraId="1304E36A" w14:textId="77777777" w:rsidR="00146F4A" w:rsidRPr="0054032C" w:rsidRDefault="00146F4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Spoločnosť v priebehu účtovného obdobia neúčtovala o prijatých dotáciách zo štátneho rozpočtu.</w:t>
      </w:r>
    </w:p>
    <w:p w14:paraId="3D951F7E" w14:textId="77777777" w:rsidR="00146F4A" w:rsidRPr="0054032C" w:rsidRDefault="00146F4A" w:rsidP="004D3B4A">
      <w:pPr>
        <w:pStyle w:val="Zkladntext"/>
      </w:pPr>
    </w:p>
    <w:p w14:paraId="1CE5F147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Prenájom (lízing)</w:t>
      </w:r>
    </w:p>
    <w:p w14:paraId="3C65F5BA" w14:textId="77777777" w:rsidR="00146F4A" w:rsidRPr="0054032C" w:rsidRDefault="00146F4A" w:rsidP="004D3B4A">
      <w:pPr>
        <w:pStyle w:val="Zkladntext"/>
      </w:pPr>
      <w:r w:rsidRPr="0054032C">
        <w:t>Majetok prenajatý na základe operatívneho prenájmu vykazuje ako svoj majetok jeho vlastník, nie nájomca.</w:t>
      </w:r>
    </w:p>
    <w:p w14:paraId="2E90BE9B" w14:textId="77777777" w:rsidR="00146F4A" w:rsidRPr="0054032C" w:rsidRDefault="00146F4A" w:rsidP="004D3B4A">
      <w:pPr>
        <w:pStyle w:val="Zkladntext"/>
      </w:pPr>
    </w:p>
    <w:p w14:paraId="01ED1894" w14:textId="77777777" w:rsidR="00146F4A" w:rsidRPr="0054032C" w:rsidRDefault="00146F4A" w:rsidP="004D3B4A">
      <w:pPr>
        <w:pStyle w:val="Zkladntext"/>
      </w:pPr>
      <w:r w:rsidRPr="0054032C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7FD49830" w14:textId="77777777" w:rsidR="00146F4A" w:rsidRPr="0054032C" w:rsidRDefault="00146F4A" w:rsidP="004D3B4A">
      <w:pPr>
        <w:pStyle w:val="Zkladntext"/>
      </w:pPr>
    </w:p>
    <w:p w14:paraId="19DF7303" w14:textId="77777777" w:rsidR="00146F4A" w:rsidRPr="0054032C" w:rsidRDefault="00146F4A" w:rsidP="00781875">
      <w:pPr>
        <w:pStyle w:val="Zkladntext"/>
      </w:pPr>
      <w:r w:rsidRPr="0054032C"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14:paraId="2C4BF12A" w14:textId="77777777" w:rsidR="00146F4A" w:rsidRPr="0054032C" w:rsidRDefault="00146F4A" w:rsidP="00781875">
      <w:pPr>
        <w:pStyle w:val="Zkladntext"/>
      </w:pPr>
    </w:p>
    <w:p w14:paraId="786F9F23" w14:textId="77777777" w:rsidR="00146F4A" w:rsidRPr="0054032C" w:rsidRDefault="00146F4A" w:rsidP="004D3B4A">
      <w:pPr>
        <w:pStyle w:val="Zkladntext"/>
      </w:pPr>
      <w:r w:rsidRPr="0054032C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D38FB79" w14:textId="77777777" w:rsidR="00146F4A" w:rsidRPr="0054032C" w:rsidRDefault="00146F4A" w:rsidP="004D3B4A">
      <w:pPr>
        <w:pStyle w:val="Zkladntext"/>
      </w:pPr>
    </w:p>
    <w:p w14:paraId="3E14313E" w14:textId="77777777" w:rsidR="00146F4A" w:rsidRPr="0054032C" w:rsidRDefault="00146F4A" w:rsidP="004D3B4A">
      <w:pPr>
        <w:pStyle w:val="Zkladntext"/>
      </w:pPr>
      <w:r w:rsidRPr="0054032C">
        <w:t>Spoločnosť neobstaráva dlhodobý majetok formou finančného leasingu.</w:t>
      </w:r>
    </w:p>
    <w:p w14:paraId="27B1DABC" w14:textId="77777777" w:rsidR="00146F4A" w:rsidRPr="0054032C" w:rsidRDefault="00146F4A" w:rsidP="004D3B4A">
      <w:pPr>
        <w:pStyle w:val="Zkladntext"/>
      </w:pPr>
    </w:p>
    <w:p w14:paraId="6D213583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Deriváty</w:t>
      </w:r>
    </w:p>
    <w:p w14:paraId="2E0ECCEA" w14:textId="30D13E36" w:rsidR="00146F4A" w:rsidRPr="0054032C" w:rsidRDefault="00146F4A" w:rsidP="004D3B4A">
      <w:pPr>
        <w:pStyle w:val="Zkladntext"/>
      </w:pPr>
      <w:r w:rsidRPr="0054032C">
        <w:t>Spoločnosť v priebehu účtovného obdobia roka 20</w:t>
      </w:r>
      <w:r w:rsidR="001C29F3">
        <w:t>2</w:t>
      </w:r>
      <w:r w:rsidR="009B61B5">
        <w:t>5</w:t>
      </w:r>
      <w:r w:rsidRPr="0054032C">
        <w:t xml:space="preserve"> neúčtovala o derivátových transakciách.</w:t>
      </w:r>
    </w:p>
    <w:p w14:paraId="08D7FD42" w14:textId="77777777" w:rsidR="00146F4A" w:rsidRPr="0054032C" w:rsidRDefault="00146F4A" w:rsidP="004D3B4A">
      <w:pPr>
        <w:pStyle w:val="Zkladntext"/>
      </w:pPr>
    </w:p>
    <w:p w14:paraId="611B950E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Majetok a záväzky zabezpečené derivátmi</w:t>
      </w:r>
    </w:p>
    <w:p w14:paraId="7A32303F" w14:textId="1D398491" w:rsidR="00146F4A" w:rsidRPr="0054032C" w:rsidRDefault="00146F4A" w:rsidP="004D3B4A">
      <w:pPr>
        <w:pStyle w:val="Zkladntext"/>
      </w:pPr>
      <w:r w:rsidRPr="0054032C">
        <w:t>Spoločnosť ku dňu 31.12.20</w:t>
      </w:r>
      <w:r w:rsidR="001C29F3">
        <w:t>2</w:t>
      </w:r>
      <w:r w:rsidR="009B61B5">
        <w:t>5</w:t>
      </w:r>
      <w:r w:rsidRPr="0054032C">
        <w:t xml:space="preserve"> nevykazuje majetok a záväzky zabezpečené derivátmi.</w:t>
      </w:r>
    </w:p>
    <w:p w14:paraId="7271CBE2" w14:textId="77777777" w:rsidR="00146F4A" w:rsidRPr="0054032C" w:rsidRDefault="00146F4A" w:rsidP="004D3B4A">
      <w:pPr>
        <w:pStyle w:val="Zkladntext"/>
      </w:pPr>
    </w:p>
    <w:p w14:paraId="12A785A1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Cudzia mena</w:t>
      </w:r>
    </w:p>
    <w:p w14:paraId="3FBE33F3" w14:textId="77777777" w:rsidR="00146F4A" w:rsidRPr="0054032C" w:rsidRDefault="00146F4A" w:rsidP="004D3B4A">
      <w:pPr>
        <w:pStyle w:val="Zkladntext"/>
      </w:pPr>
      <w:r w:rsidRPr="0054032C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DBCF89" w14:textId="77777777" w:rsidR="00146F4A" w:rsidRPr="0054032C" w:rsidRDefault="00146F4A" w:rsidP="004D3B4A">
      <w:pPr>
        <w:pStyle w:val="Zkladntext"/>
      </w:pPr>
    </w:p>
    <w:p w14:paraId="51B5A7F0" w14:textId="77777777" w:rsidR="00146F4A" w:rsidRPr="0054032C" w:rsidRDefault="00146F4A" w:rsidP="004D3B4A">
      <w:pPr>
        <w:pStyle w:val="Zkladntext"/>
      </w:pPr>
      <w:r w:rsidRPr="0054032C">
        <w:t>Na ocenenie prírastku cudzej meny nakúpenej za euro sa použije kurz, za ktorý bola táto cudzia mena nakúpená.</w:t>
      </w:r>
    </w:p>
    <w:p w14:paraId="40F8950E" w14:textId="77777777" w:rsidR="00146F4A" w:rsidRPr="0054032C" w:rsidRDefault="00146F4A" w:rsidP="004D3B4A">
      <w:pPr>
        <w:pStyle w:val="Zkladntext"/>
      </w:pPr>
    </w:p>
    <w:p w14:paraId="1B7AFF06" w14:textId="77777777" w:rsidR="00146F4A" w:rsidRPr="0054032C" w:rsidRDefault="00146F4A" w:rsidP="004D3B4A">
      <w:pPr>
        <w:pStyle w:val="Zkladntext"/>
      </w:pPr>
      <w:r w:rsidRPr="0054032C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89640DA" w14:textId="77777777" w:rsidR="00146F4A" w:rsidRPr="0054032C" w:rsidRDefault="00146F4A" w:rsidP="004D3B4A">
      <w:pPr>
        <w:pStyle w:val="Zkladntext"/>
      </w:pPr>
    </w:p>
    <w:p w14:paraId="1742C377" w14:textId="77777777" w:rsidR="00146F4A" w:rsidRPr="0054032C" w:rsidRDefault="00146F4A" w:rsidP="004D3B4A">
      <w:pPr>
        <w:pStyle w:val="Zkladntext"/>
      </w:pPr>
      <w:r w:rsidRPr="0054032C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515EA7" w14:textId="77777777" w:rsidR="00146F4A" w:rsidRPr="0054032C" w:rsidRDefault="00146F4A" w:rsidP="004D3B4A">
      <w:pPr>
        <w:pStyle w:val="Zkladntext"/>
      </w:pPr>
    </w:p>
    <w:p w14:paraId="07A9363D" w14:textId="77777777" w:rsidR="00146F4A" w:rsidRPr="0054032C" w:rsidRDefault="00146F4A" w:rsidP="00E5113F">
      <w:pPr>
        <w:pStyle w:val="Zkladntext"/>
      </w:pPr>
      <w:r w:rsidRPr="0054032C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1928886" w14:textId="77777777" w:rsidR="00146F4A" w:rsidRPr="0054032C" w:rsidRDefault="00146F4A" w:rsidP="004D3B4A">
      <w:pPr>
        <w:pStyle w:val="Zkladntext"/>
      </w:pPr>
    </w:p>
    <w:p w14:paraId="6D8C1F4B" w14:textId="77777777" w:rsidR="00146F4A" w:rsidRPr="0054032C" w:rsidRDefault="00146F4A" w:rsidP="004D3B4A">
      <w:pPr>
        <w:pStyle w:val="Zkladntext"/>
      </w:pPr>
      <w:r w:rsidRPr="0054032C"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997D4E" w14:textId="77777777" w:rsidR="00146F4A" w:rsidRPr="0054032C" w:rsidRDefault="00146F4A" w:rsidP="004D3B4A">
      <w:pPr>
        <w:pStyle w:val="Zkladntext"/>
      </w:pPr>
    </w:p>
    <w:p w14:paraId="2268DE7F" w14:textId="77777777" w:rsidR="00146F4A" w:rsidRPr="0054032C" w:rsidRDefault="00146F4A" w:rsidP="00251BF2">
      <w:pPr>
        <w:pStyle w:val="Pismenka"/>
        <w:tabs>
          <w:tab w:val="clear" w:pos="426"/>
        </w:tabs>
        <w:ind w:left="426"/>
      </w:pPr>
      <w:r w:rsidRPr="0054032C">
        <w:t>Výnosy</w:t>
      </w:r>
    </w:p>
    <w:p w14:paraId="2C2C7AB7" w14:textId="77777777" w:rsidR="00146F4A" w:rsidRPr="0054032C" w:rsidRDefault="00146F4A" w:rsidP="004D3B4A">
      <w:pPr>
        <w:pStyle w:val="Zkladntext"/>
      </w:pPr>
      <w:r w:rsidRPr="0054032C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16C8A62" w14:textId="77777777" w:rsidR="00146F4A" w:rsidRPr="0054032C" w:rsidRDefault="00146F4A" w:rsidP="004D3B4A">
      <w:pPr>
        <w:pStyle w:val="Zkladntext"/>
      </w:pPr>
    </w:p>
    <w:p w14:paraId="7C05AB83" w14:textId="77777777" w:rsidR="00146F4A" w:rsidRPr="0054032C" w:rsidRDefault="00146F4A" w:rsidP="009750A5">
      <w:pPr>
        <w:pStyle w:val="Zkladntext"/>
      </w:pPr>
      <w:bookmarkStart w:id="5" w:name="_Toc530739900"/>
      <w:r w:rsidRPr="0054032C">
        <w:t>Tržby z predaja výrobkov a tovaru sa vykazujú v deň splnenia dodávky podľa Obchodného zákonníka, podľa Incoterms alebo iných podmienok dohodnutých v zmluve.</w:t>
      </w:r>
    </w:p>
    <w:p w14:paraId="0091BF99" w14:textId="77777777" w:rsidR="00146F4A" w:rsidRPr="0054032C" w:rsidRDefault="00146F4A" w:rsidP="009750A5">
      <w:pPr>
        <w:pStyle w:val="Zkladntext"/>
      </w:pPr>
    </w:p>
    <w:p w14:paraId="726FFF8F" w14:textId="77777777" w:rsidR="00146F4A" w:rsidRPr="0054032C" w:rsidRDefault="00146F4A" w:rsidP="009750A5">
      <w:pPr>
        <w:pStyle w:val="Zkladntext"/>
      </w:pPr>
      <w:r w:rsidRPr="0054032C">
        <w:t>Tržby z predaja služieb sa vykazujú v účtovnom období, v ktorom boli služby poskytnuté.</w:t>
      </w:r>
    </w:p>
    <w:p w14:paraId="4DAC0CE2" w14:textId="77777777" w:rsidR="00146F4A" w:rsidRPr="0054032C" w:rsidRDefault="00146F4A" w:rsidP="009750A5">
      <w:pPr>
        <w:pStyle w:val="Zkladntext"/>
      </w:pPr>
    </w:p>
    <w:p w14:paraId="5C7709C0" w14:textId="77777777" w:rsidR="00146F4A" w:rsidRPr="0054032C" w:rsidRDefault="00146F4A" w:rsidP="009750A5">
      <w:pPr>
        <w:pStyle w:val="Zkladntext"/>
      </w:pPr>
      <w:r w:rsidRPr="0054032C">
        <w:t>Výnosové úroky sa účtujú rovnomerne v účtovných obdobiach, ktorých sa vecne a časovo týkajú / na základe časového rozlíšenia metódou efektívnej úrokovej miery.</w:t>
      </w:r>
    </w:p>
    <w:bookmarkEnd w:id="5"/>
    <w:p w14:paraId="5972E0F7" w14:textId="77777777" w:rsidR="00146F4A" w:rsidRPr="00463751" w:rsidRDefault="00146F4A" w:rsidP="00463751"/>
    <w:p w14:paraId="272D4BBC" w14:textId="77777777" w:rsidR="00146F4A" w:rsidRDefault="00146F4A" w:rsidP="00463751">
      <w:pPr>
        <w:pStyle w:val="Nadpis1"/>
        <w:numPr>
          <w:ilvl w:val="0"/>
          <w:numId w:val="0"/>
        </w:numPr>
      </w:pPr>
      <w:r>
        <w:t>F.</w:t>
      </w:r>
      <w:r>
        <w:tab/>
      </w:r>
      <w:r w:rsidRPr="00891481">
        <w:t>Informácie o údajoch na strane pasív súvahy</w:t>
      </w:r>
    </w:p>
    <w:p w14:paraId="0FBF2346" w14:textId="77777777" w:rsidR="00146F4A" w:rsidRPr="00B50225" w:rsidRDefault="00146F4A" w:rsidP="00491AF0">
      <w:pPr>
        <w:pStyle w:val="Zkladntext"/>
      </w:pPr>
    </w:p>
    <w:p w14:paraId="32B8DBD8" w14:textId="77777777" w:rsidR="00146F4A" w:rsidRPr="008C0838" w:rsidRDefault="00146F4A" w:rsidP="004E165D">
      <w:pPr>
        <w:pStyle w:val="Nadpis2"/>
        <w:numPr>
          <w:ilvl w:val="0"/>
          <w:numId w:val="14"/>
        </w:numPr>
        <w:ind w:left="426" w:hanging="426"/>
      </w:pPr>
      <w:bookmarkStart w:id="6" w:name="_Toc530739909"/>
      <w:r w:rsidRPr="008C0838">
        <w:t>Záväzky</w:t>
      </w:r>
      <w:bookmarkEnd w:id="6"/>
    </w:p>
    <w:p w14:paraId="78D6B5C5" w14:textId="77777777" w:rsidR="00146F4A" w:rsidRPr="00B50225" w:rsidRDefault="00146F4A" w:rsidP="00491AF0">
      <w:pPr>
        <w:pStyle w:val="Zkladntext"/>
      </w:pPr>
    </w:p>
    <w:p w14:paraId="600851A2" w14:textId="77777777" w:rsidR="00146F4A" w:rsidRPr="007406B6" w:rsidRDefault="00146F4A" w:rsidP="00491AF0">
      <w:pPr>
        <w:pStyle w:val="Zkladntext"/>
        <w:rPr>
          <w:color w:val="FF0000"/>
        </w:rPr>
      </w:pPr>
      <w:r w:rsidRPr="00B50225">
        <w:t>Štruktúra záväzkov podľa zostatkovej doby splatnosti je uvedená v nasledujúcom prehľade:</w:t>
      </w:r>
      <w:r w:rsidR="007406B6">
        <w:t xml:space="preserve"> </w:t>
      </w:r>
    </w:p>
    <w:p w14:paraId="3A30927D" w14:textId="77777777" w:rsidR="00146F4A" w:rsidRPr="00891481" w:rsidRDefault="00146F4A" w:rsidP="00491AF0">
      <w:pPr>
        <w:pStyle w:val="Zkladntext"/>
      </w:pPr>
    </w:p>
    <w:tbl>
      <w:tblPr>
        <w:tblW w:w="866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0"/>
        <w:gridCol w:w="1440"/>
        <w:gridCol w:w="1480"/>
      </w:tblGrid>
      <w:tr w:rsidR="00CD4AFD" w:rsidRPr="00CD4AFD" w14:paraId="79D2EAAF" w14:textId="77777777" w:rsidTr="00CD4AFD">
        <w:trPr>
          <w:trHeight w:val="42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7088B1" w14:textId="77777777"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color w:val="000000"/>
                <w:sz w:val="18"/>
                <w:szCs w:val="18"/>
                <w:lang w:val="cs-CZ" w:eastAsia="cs-CZ"/>
              </w:rPr>
              <w:t>Názov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38F2DA" w14:textId="16877EC5" w:rsidR="00CD4AFD" w:rsidRPr="00795BEB" w:rsidRDefault="00CD4AFD" w:rsidP="00B5076C">
            <w:pPr>
              <w:ind w:left="356"/>
              <w:jc w:val="right"/>
              <w:rPr>
                <w:sz w:val="18"/>
                <w:szCs w:val="18"/>
                <w:lang w:val="cs-CZ" w:eastAsia="cs-CZ"/>
              </w:rPr>
            </w:pPr>
            <w:r w:rsidRPr="00795BEB">
              <w:rPr>
                <w:sz w:val="18"/>
                <w:szCs w:val="18"/>
                <w:lang w:val="cs-CZ" w:eastAsia="cs-CZ"/>
              </w:rPr>
              <w:t>31.12.20</w:t>
            </w:r>
            <w:r w:rsidR="001C29F3">
              <w:rPr>
                <w:sz w:val="18"/>
                <w:szCs w:val="18"/>
                <w:lang w:val="cs-CZ" w:eastAsia="cs-CZ"/>
              </w:rPr>
              <w:t>2</w:t>
            </w:r>
            <w:r w:rsidR="009B61B5">
              <w:rPr>
                <w:sz w:val="18"/>
                <w:szCs w:val="18"/>
                <w:lang w:val="cs-CZ" w:eastAsia="cs-CZ"/>
              </w:rP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C9551C" w14:textId="7BF4B0C1" w:rsidR="00CD4AFD" w:rsidRPr="00CD4AFD" w:rsidRDefault="00CD4AFD" w:rsidP="00B61D07">
            <w:pPr>
              <w:ind w:left="356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color w:val="000000"/>
                <w:sz w:val="18"/>
                <w:szCs w:val="18"/>
                <w:lang w:val="cs-CZ" w:eastAsia="cs-CZ"/>
              </w:rPr>
              <w:t>31.12.20</w:t>
            </w:r>
            <w:r w:rsidR="00B61D07">
              <w:rPr>
                <w:color w:val="000000"/>
                <w:sz w:val="18"/>
                <w:szCs w:val="18"/>
                <w:lang w:val="cs-CZ" w:eastAsia="cs-CZ"/>
              </w:rPr>
              <w:t>2</w:t>
            </w:r>
            <w:r w:rsidR="009B61B5">
              <w:rPr>
                <w:color w:val="000000"/>
                <w:sz w:val="18"/>
                <w:szCs w:val="18"/>
                <w:lang w:val="cs-CZ" w:eastAsia="cs-CZ"/>
              </w:rPr>
              <w:t>4</w:t>
            </w:r>
          </w:p>
        </w:tc>
      </w:tr>
      <w:tr w:rsidR="00CD4AFD" w:rsidRPr="00CD4AFD" w14:paraId="7D905898" w14:textId="77777777" w:rsidTr="00CD4AFD">
        <w:trPr>
          <w:trHeight w:val="300"/>
        </w:trPr>
        <w:tc>
          <w:tcPr>
            <w:tcW w:w="574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8241C6" w14:textId="77777777" w:rsidR="00CD4AFD" w:rsidRPr="00CD4AFD" w:rsidRDefault="00CD4AFD" w:rsidP="00CD4AFD">
            <w:pPr>
              <w:ind w:left="356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Dlhodobé záväzky spolu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2208B2" w14:textId="0DB34993" w:rsidR="00CD4AFD" w:rsidRPr="00A16329" w:rsidRDefault="00976DBF" w:rsidP="00F11DB2">
            <w:pPr>
              <w:ind w:left="356"/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A16329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B45E3F" w14:textId="158FCE54" w:rsidR="00CD4AFD" w:rsidRPr="00CD4AFD" w:rsidRDefault="009B61B5" w:rsidP="001C29F3">
            <w:pPr>
              <w:ind w:left="356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CD4AFD" w:rsidRPr="00CD4AFD" w14:paraId="4E8C47BB" w14:textId="77777777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A3CAE3" w14:textId="77777777"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color w:val="000000"/>
                <w:sz w:val="18"/>
                <w:szCs w:val="18"/>
                <w:lang w:val="cs-CZ" w:eastAsia="cs-CZ"/>
              </w:rPr>
              <w:t>Záväzky so zostatkovou dobou splatnosti nad päť rokov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AB301F" w14:textId="77777777" w:rsidR="00CD4AFD" w:rsidRPr="00A16329" w:rsidRDefault="00795BEB" w:rsidP="00CD4AFD">
            <w:pPr>
              <w:ind w:left="356"/>
              <w:jc w:val="right"/>
              <w:rPr>
                <w:sz w:val="18"/>
                <w:szCs w:val="18"/>
                <w:lang w:val="cs-CZ" w:eastAsia="cs-CZ"/>
              </w:rPr>
            </w:pPr>
            <w:r w:rsidRPr="00A16329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61DDF2" w14:textId="77777777" w:rsidR="00CD4AFD" w:rsidRPr="00CD4AFD" w:rsidRDefault="00CD4AFD" w:rsidP="00CD4AFD">
            <w:pPr>
              <w:ind w:left="356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CD4AFD" w:rsidRPr="00CD4AFD" w14:paraId="56D26E5F" w14:textId="77777777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A8C153" w14:textId="77777777"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color w:val="000000"/>
                <w:sz w:val="18"/>
                <w:szCs w:val="18"/>
                <w:lang w:val="cs-CZ" w:eastAsia="cs-CZ"/>
              </w:rPr>
              <w:t>Záväzky so zostatkovou dobou splatnosti 1-5 rokov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0D78AD" w14:textId="0B33F0BF" w:rsidR="00CD4AFD" w:rsidRPr="00A16329" w:rsidRDefault="00976DBF" w:rsidP="00F11DB2">
            <w:pPr>
              <w:ind w:left="356"/>
              <w:jc w:val="right"/>
              <w:rPr>
                <w:sz w:val="18"/>
                <w:szCs w:val="18"/>
                <w:lang w:val="cs-CZ" w:eastAsia="cs-CZ"/>
              </w:rPr>
            </w:pPr>
            <w:r w:rsidRPr="00A16329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DB517F" w14:textId="2F504918" w:rsidR="00CD4AFD" w:rsidRPr="00CD4AFD" w:rsidRDefault="009B61B5" w:rsidP="00795BEB">
            <w:pPr>
              <w:ind w:left="356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CD4AFD" w:rsidRPr="00CD4AFD" w14:paraId="4BE67ED0" w14:textId="77777777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E10874" w14:textId="77777777" w:rsidR="00CD4AFD" w:rsidRPr="00CD4AFD" w:rsidRDefault="00CD4AFD" w:rsidP="00CD4AFD">
            <w:pPr>
              <w:ind w:left="356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0E3118" w14:textId="77777777" w:rsidR="00CD4AFD" w:rsidRPr="00A16329" w:rsidRDefault="00CD4AFD" w:rsidP="00CD4AFD">
            <w:pPr>
              <w:ind w:left="356"/>
              <w:rPr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7E2F39" w14:textId="77777777" w:rsidR="00CD4AFD" w:rsidRPr="00CD4AFD" w:rsidRDefault="00CD4AFD" w:rsidP="00CD4AFD">
            <w:pPr>
              <w:ind w:left="356"/>
              <w:rPr>
                <w:lang w:val="cs-CZ" w:eastAsia="cs-CZ"/>
              </w:rPr>
            </w:pPr>
          </w:p>
        </w:tc>
      </w:tr>
      <w:tr w:rsidR="00CD4AFD" w:rsidRPr="00CD4AFD" w14:paraId="2C06D6CA" w14:textId="77777777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9BDAFC" w14:textId="77777777" w:rsidR="00CD4AFD" w:rsidRPr="00CD4AFD" w:rsidRDefault="00CD4AFD" w:rsidP="00CD4AFD">
            <w:pPr>
              <w:ind w:left="356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Krátkodobé záväzky spolu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2CE531" w14:textId="16E79987" w:rsidR="00CD4AFD" w:rsidRPr="007D1A7E" w:rsidRDefault="00F43E28" w:rsidP="008245B1">
            <w:pPr>
              <w:ind w:left="356"/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D1A7E">
              <w:rPr>
                <w:b/>
                <w:bCs/>
                <w:sz w:val="18"/>
                <w:szCs w:val="18"/>
                <w:lang w:val="cs-CZ" w:eastAsia="cs-CZ"/>
              </w:rPr>
              <w:t>4</w:t>
            </w:r>
            <w:r w:rsidR="00AA0588" w:rsidRPr="007D1A7E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  <w:r w:rsidR="007D1A7E" w:rsidRPr="007D1A7E">
              <w:rPr>
                <w:b/>
                <w:bCs/>
                <w:sz w:val="18"/>
                <w:szCs w:val="18"/>
                <w:lang w:val="cs-CZ" w:eastAsia="cs-CZ"/>
              </w:rPr>
              <w:t>467</w:t>
            </w:r>
            <w:r w:rsidR="00AA0588" w:rsidRPr="007D1A7E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r w:rsidR="007D1A7E" w:rsidRPr="007D1A7E">
              <w:rPr>
                <w:b/>
                <w:bCs/>
                <w:sz w:val="18"/>
                <w:szCs w:val="18"/>
                <w:lang w:val="cs-CZ" w:eastAsia="cs-CZ"/>
              </w:rPr>
              <w:t>457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615501" w14:textId="73103567" w:rsidR="00CD4AFD" w:rsidRPr="00CD4AFD" w:rsidRDefault="001C29F3" w:rsidP="00B5076C">
            <w:pPr>
              <w:ind w:left="356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4</w:t>
            </w:r>
            <w:r w:rsidR="00B61D07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 </w:t>
            </w:r>
            <w:r w:rsidR="00976DBF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3</w:t>
            </w:r>
            <w:r w:rsidR="009B61B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93</w:t>
            </w:r>
            <w:r w:rsidR="00B61D07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r w:rsidR="009B61B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196</w:t>
            </w:r>
          </w:p>
        </w:tc>
      </w:tr>
      <w:tr w:rsidR="00CD4AFD" w:rsidRPr="00CD4AFD" w14:paraId="5DB925DC" w14:textId="77777777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6ACB8B" w14:textId="77777777" w:rsidR="00CD4AFD" w:rsidRPr="00CD4AFD" w:rsidRDefault="00CD4AFD" w:rsidP="00CD4AFD">
            <w:pPr>
              <w:ind w:left="356"/>
              <w:rPr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color w:val="000000"/>
                <w:sz w:val="18"/>
                <w:szCs w:val="18"/>
                <w:lang w:val="cs-CZ" w:eastAsia="cs-CZ"/>
              </w:rPr>
              <w:t>Záväzky so zostatkovou dobou splatnosti do jedného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0F43E7" w14:textId="77777777" w:rsidR="00CD4AFD" w:rsidRPr="007D1A7E" w:rsidRDefault="00CD4AFD" w:rsidP="00CD4AFD">
            <w:pPr>
              <w:ind w:left="356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ACB56E" w14:textId="77777777" w:rsidR="00CD4AFD" w:rsidRPr="00CD4AFD" w:rsidRDefault="00CD4AFD" w:rsidP="00CD4AFD">
            <w:pPr>
              <w:ind w:left="356"/>
              <w:rPr>
                <w:lang w:val="cs-CZ" w:eastAsia="cs-CZ"/>
              </w:rPr>
            </w:pPr>
          </w:p>
        </w:tc>
      </w:tr>
      <w:tr w:rsidR="00CD4AFD" w:rsidRPr="00CD4AFD" w14:paraId="4905803B" w14:textId="77777777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EE4E27" w14:textId="77777777" w:rsidR="00CD4AFD" w:rsidRPr="00B61D07" w:rsidRDefault="00B27A0F" w:rsidP="007406B6">
            <w:pPr>
              <w:ind w:left="356"/>
              <w:rPr>
                <w:color w:val="000000" w:themeColor="text1"/>
                <w:sz w:val="18"/>
                <w:szCs w:val="18"/>
                <w:lang w:val="cs-CZ" w:eastAsia="cs-CZ"/>
              </w:rPr>
            </w:pPr>
            <w:r w:rsidRPr="00B61D07">
              <w:rPr>
                <w:color w:val="000000" w:themeColor="text1"/>
                <w:sz w:val="18"/>
                <w:szCs w:val="18"/>
                <w:lang w:val="cs-CZ" w:eastAsia="cs-CZ"/>
              </w:rPr>
              <w:t>V</w:t>
            </w:r>
            <w:r w:rsidR="00CD4AFD" w:rsidRPr="00B61D07">
              <w:rPr>
                <w:color w:val="000000" w:themeColor="text1"/>
                <w:sz w:val="18"/>
                <w:szCs w:val="18"/>
                <w:lang w:val="cs-CZ" w:eastAsia="cs-CZ"/>
              </w:rPr>
              <w:t>rátane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38F0DB" w14:textId="599BC694" w:rsidR="00CD4AFD" w:rsidRPr="007D1A7E" w:rsidRDefault="00DB0DA2" w:rsidP="00B5076C">
            <w:pPr>
              <w:ind w:left="356"/>
              <w:jc w:val="right"/>
              <w:rPr>
                <w:sz w:val="18"/>
                <w:szCs w:val="18"/>
                <w:highlight w:val="yellow"/>
                <w:lang w:val="cs-CZ" w:eastAsia="cs-CZ"/>
              </w:rPr>
            </w:pPr>
            <w:r w:rsidRPr="007D1A7E">
              <w:rPr>
                <w:sz w:val="18"/>
                <w:szCs w:val="18"/>
                <w:lang w:val="cs-CZ" w:eastAsia="cs-CZ"/>
              </w:rPr>
              <w:t>7</w:t>
            </w:r>
            <w:r w:rsidR="007D1A7E" w:rsidRPr="007D1A7E">
              <w:rPr>
                <w:sz w:val="18"/>
                <w:szCs w:val="18"/>
                <w:lang w:val="cs-CZ" w:eastAsia="cs-CZ"/>
              </w:rPr>
              <w:t>3</w:t>
            </w:r>
            <w:r w:rsidRPr="007D1A7E">
              <w:rPr>
                <w:sz w:val="18"/>
                <w:szCs w:val="18"/>
                <w:lang w:val="cs-CZ" w:eastAsia="cs-CZ"/>
              </w:rPr>
              <w:t xml:space="preserve"> </w:t>
            </w:r>
            <w:r w:rsidR="007D1A7E" w:rsidRPr="007D1A7E">
              <w:rPr>
                <w:sz w:val="18"/>
                <w:szCs w:val="18"/>
                <w:lang w:val="cs-CZ" w:eastAsia="cs-CZ"/>
              </w:rPr>
              <w:t>522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7CCE5C" w14:textId="16F196D5" w:rsidR="00CD4AFD" w:rsidRPr="00B61D07" w:rsidRDefault="00DB0DA2" w:rsidP="00B5076C">
            <w:pPr>
              <w:ind w:left="356"/>
              <w:jc w:val="right"/>
              <w:rPr>
                <w:color w:val="000000" w:themeColor="text1"/>
                <w:sz w:val="18"/>
                <w:szCs w:val="18"/>
                <w:lang w:val="cs-CZ" w:eastAsia="cs-CZ"/>
              </w:rPr>
            </w:pPr>
            <w:r w:rsidRPr="00B61D07">
              <w:rPr>
                <w:color w:val="000000" w:themeColor="text1"/>
                <w:sz w:val="18"/>
                <w:szCs w:val="18"/>
                <w:lang w:val="cs-CZ" w:eastAsia="cs-CZ"/>
              </w:rPr>
              <w:t>7</w:t>
            </w:r>
            <w:r w:rsidR="009B61B5">
              <w:rPr>
                <w:color w:val="000000" w:themeColor="text1"/>
                <w:sz w:val="18"/>
                <w:szCs w:val="18"/>
                <w:lang w:val="cs-CZ" w:eastAsia="cs-CZ"/>
              </w:rPr>
              <w:t>7</w:t>
            </w:r>
            <w:r w:rsidRPr="00B61D07">
              <w:rPr>
                <w:color w:val="000000" w:themeColor="text1"/>
                <w:sz w:val="18"/>
                <w:szCs w:val="18"/>
                <w:lang w:val="cs-CZ" w:eastAsia="cs-CZ"/>
              </w:rPr>
              <w:t xml:space="preserve"> </w:t>
            </w:r>
            <w:r w:rsidR="009B61B5">
              <w:rPr>
                <w:color w:val="000000" w:themeColor="text1"/>
                <w:sz w:val="18"/>
                <w:szCs w:val="18"/>
                <w:lang w:val="cs-CZ" w:eastAsia="cs-CZ"/>
              </w:rPr>
              <w:t>554</w:t>
            </w:r>
          </w:p>
        </w:tc>
      </w:tr>
      <w:tr w:rsidR="00CD4AFD" w:rsidRPr="00812E4A" w14:paraId="6BEA4074" w14:textId="77777777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1524FB" w14:textId="77777777" w:rsidR="00CD4AFD" w:rsidRPr="00B61D07" w:rsidRDefault="00CD4AFD" w:rsidP="00CD4AFD">
            <w:pPr>
              <w:ind w:left="356"/>
              <w:rPr>
                <w:color w:val="000000" w:themeColor="text1"/>
                <w:sz w:val="18"/>
                <w:szCs w:val="18"/>
                <w:lang w:val="cs-CZ" w:eastAsia="cs-CZ"/>
              </w:rPr>
            </w:pPr>
            <w:r w:rsidRPr="00B61D07">
              <w:rPr>
                <w:color w:val="000000" w:themeColor="text1"/>
                <w:sz w:val="18"/>
                <w:szCs w:val="18"/>
                <w:lang w:val="cs-CZ" w:eastAsia="cs-CZ"/>
              </w:rPr>
              <w:t xml:space="preserve">Záväzky po lehote splatnosti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38B150" w14:textId="0ABB2678" w:rsidR="00CD4AFD" w:rsidRPr="007D1A7E" w:rsidRDefault="00DB0DA2" w:rsidP="008245B1">
            <w:pPr>
              <w:ind w:left="356"/>
              <w:jc w:val="right"/>
              <w:rPr>
                <w:sz w:val="18"/>
                <w:szCs w:val="18"/>
                <w:highlight w:val="yellow"/>
                <w:lang w:val="cs-CZ" w:eastAsia="cs-CZ"/>
              </w:rPr>
            </w:pPr>
            <w:r w:rsidRPr="007D1A7E">
              <w:rPr>
                <w:sz w:val="18"/>
                <w:szCs w:val="18"/>
                <w:lang w:val="cs-CZ" w:eastAsia="cs-CZ"/>
              </w:rPr>
              <w:t>4</w:t>
            </w:r>
            <w:r w:rsidR="00AA0588" w:rsidRPr="007D1A7E">
              <w:rPr>
                <w:sz w:val="18"/>
                <w:szCs w:val="18"/>
                <w:lang w:val="cs-CZ" w:eastAsia="cs-CZ"/>
              </w:rPr>
              <w:t> </w:t>
            </w:r>
            <w:r w:rsidR="00A16329" w:rsidRPr="007D1A7E">
              <w:rPr>
                <w:sz w:val="18"/>
                <w:szCs w:val="18"/>
                <w:lang w:val="cs-CZ" w:eastAsia="cs-CZ"/>
              </w:rPr>
              <w:t>3</w:t>
            </w:r>
            <w:r w:rsidR="007D1A7E" w:rsidRPr="007D1A7E">
              <w:rPr>
                <w:sz w:val="18"/>
                <w:szCs w:val="18"/>
                <w:lang w:val="cs-CZ" w:eastAsia="cs-CZ"/>
              </w:rPr>
              <w:t>93</w:t>
            </w:r>
            <w:r w:rsidR="00AA0588" w:rsidRPr="007D1A7E">
              <w:rPr>
                <w:sz w:val="18"/>
                <w:szCs w:val="18"/>
                <w:lang w:val="cs-CZ" w:eastAsia="cs-CZ"/>
              </w:rPr>
              <w:t xml:space="preserve"> </w:t>
            </w:r>
            <w:r w:rsidR="007D1A7E" w:rsidRPr="007D1A7E">
              <w:rPr>
                <w:sz w:val="18"/>
                <w:szCs w:val="18"/>
                <w:lang w:val="cs-CZ" w:eastAsia="cs-CZ"/>
              </w:rPr>
              <w:t>935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F714EA" w14:textId="29C80F88" w:rsidR="00CD4AFD" w:rsidRPr="008245B1" w:rsidRDefault="00B61D07" w:rsidP="00B5076C">
            <w:pPr>
              <w:ind w:left="356"/>
              <w:jc w:val="right"/>
              <w:rPr>
                <w:sz w:val="18"/>
                <w:szCs w:val="18"/>
                <w:lang w:val="cs-CZ" w:eastAsia="cs-CZ"/>
              </w:rPr>
            </w:pPr>
            <w:r w:rsidRPr="008245B1">
              <w:rPr>
                <w:sz w:val="18"/>
                <w:szCs w:val="18"/>
                <w:lang w:val="cs-CZ" w:eastAsia="cs-CZ"/>
              </w:rPr>
              <w:t>4 </w:t>
            </w:r>
            <w:r w:rsidR="009B61B5">
              <w:rPr>
                <w:sz w:val="18"/>
                <w:szCs w:val="18"/>
                <w:lang w:val="cs-CZ" w:eastAsia="cs-CZ"/>
              </w:rPr>
              <w:t>315</w:t>
            </w:r>
            <w:r w:rsidRPr="008245B1">
              <w:rPr>
                <w:sz w:val="18"/>
                <w:szCs w:val="18"/>
                <w:lang w:val="cs-CZ" w:eastAsia="cs-CZ"/>
              </w:rPr>
              <w:t xml:space="preserve"> </w:t>
            </w:r>
            <w:r w:rsidR="009B61B5">
              <w:rPr>
                <w:sz w:val="18"/>
                <w:szCs w:val="18"/>
                <w:lang w:val="cs-CZ" w:eastAsia="cs-CZ"/>
              </w:rPr>
              <w:t>642</w:t>
            </w:r>
          </w:p>
        </w:tc>
      </w:tr>
    </w:tbl>
    <w:p w14:paraId="14B78E1E" w14:textId="77777777" w:rsidR="00146F4A" w:rsidRPr="00B50225" w:rsidRDefault="00146F4A" w:rsidP="009D0700">
      <w:pPr>
        <w:ind w:left="426"/>
        <w:rPr>
          <w:sz w:val="18"/>
          <w:szCs w:val="18"/>
        </w:rPr>
      </w:pPr>
    </w:p>
    <w:p w14:paraId="60D3BEA2" w14:textId="77777777" w:rsidR="00146F4A" w:rsidRPr="00891481" w:rsidRDefault="00146F4A" w:rsidP="00C854FD">
      <w:pPr>
        <w:pStyle w:val="Zkladntext"/>
      </w:pPr>
      <w:bookmarkStart w:id="7" w:name="_Toc530739913"/>
    </w:p>
    <w:bookmarkEnd w:id="7"/>
    <w:p w14:paraId="36452D5C" w14:textId="77777777" w:rsidR="00146F4A" w:rsidRPr="00B50225" w:rsidRDefault="00146F4A" w:rsidP="00B50225">
      <w:pPr>
        <w:pStyle w:val="Nadpis1"/>
        <w:numPr>
          <w:ilvl w:val="0"/>
          <w:numId w:val="0"/>
        </w:numPr>
        <w:tabs>
          <w:tab w:val="left" w:pos="426"/>
        </w:tabs>
      </w:pPr>
      <w:r>
        <w:t>G</w:t>
      </w:r>
      <w:r w:rsidRPr="00463751">
        <w:t>.</w:t>
      </w:r>
      <w:r w:rsidRPr="00463751">
        <w:tab/>
        <w:t>informácie o výnosoch</w:t>
      </w:r>
    </w:p>
    <w:p w14:paraId="16E9FA77" w14:textId="77777777" w:rsidR="00146F4A" w:rsidRPr="00B50225" w:rsidRDefault="00146F4A" w:rsidP="00E231BA">
      <w:pPr>
        <w:pStyle w:val="Nadpis2"/>
        <w:numPr>
          <w:ilvl w:val="0"/>
          <w:numId w:val="0"/>
        </w:numPr>
      </w:pPr>
      <w:bookmarkStart w:id="8" w:name="_Toc530739914"/>
    </w:p>
    <w:bookmarkEnd w:id="8"/>
    <w:p w14:paraId="293A6B1E" w14:textId="77777777" w:rsidR="00146F4A" w:rsidRPr="00891481" w:rsidRDefault="00146F4A" w:rsidP="00E231BA">
      <w:pPr>
        <w:pStyle w:val="Zkladntext"/>
      </w:pPr>
    </w:p>
    <w:p w14:paraId="412C271B" w14:textId="77777777" w:rsidR="00146F4A" w:rsidRDefault="00146F4A" w:rsidP="00E231BA">
      <w:pPr>
        <w:pStyle w:val="Nadpis2"/>
        <w:numPr>
          <w:ilvl w:val="0"/>
          <w:numId w:val="15"/>
        </w:numPr>
        <w:ind w:left="426" w:hanging="426"/>
      </w:pPr>
      <w:r>
        <w:t>V</w:t>
      </w:r>
      <w:r w:rsidRPr="00B50225">
        <w:t>ýnosy z hospodárskej činnost</w:t>
      </w:r>
      <w:r>
        <w:t>i</w:t>
      </w:r>
      <w:r w:rsidR="00B23E24">
        <w:t xml:space="preserve">       </w:t>
      </w:r>
    </w:p>
    <w:p w14:paraId="55E4FC0B" w14:textId="77777777" w:rsidR="008676A1" w:rsidRPr="008676A1" w:rsidRDefault="008676A1" w:rsidP="008676A1"/>
    <w:p w14:paraId="4CA6058A" w14:textId="5BC6D891" w:rsidR="00146F4A" w:rsidRPr="00B50225" w:rsidRDefault="00146F4A" w:rsidP="00F16214">
      <w:pPr>
        <w:pStyle w:val="Zkladntext"/>
      </w:pPr>
      <w:r w:rsidRPr="00B50225">
        <w:t xml:space="preserve">Prehľad o výnosoch </w:t>
      </w:r>
      <w:r>
        <w:t>z</w:t>
      </w:r>
      <w:r w:rsidRPr="00B50225">
        <w:t xml:space="preserve"> hospodárskej činnosti je uvedený v nasledujúcom prehľade: </w:t>
      </w:r>
      <w:r w:rsidR="00AF40AE">
        <w:t xml:space="preserve">                 2 0</w:t>
      </w:r>
      <w:r w:rsidR="001C29F3">
        <w:t>2</w:t>
      </w:r>
      <w:r w:rsidR="009B61B5">
        <w:t>5</w:t>
      </w:r>
      <w:r w:rsidR="00AF40AE">
        <w:tab/>
      </w:r>
      <w:r w:rsidR="00AF40AE">
        <w:tab/>
        <w:t xml:space="preserve">   2</w:t>
      </w:r>
      <w:r w:rsidR="00840A46">
        <w:t> </w:t>
      </w:r>
      <w:r w:rsidR="00AF40AE">
        <w:t>0</w:t>
      </w:r>
      <w:r w:rsidR="00B61D07">
        <w:t>2</w:t>
      </w:r>
      <w:r w:rsidR="009B61B5">
        <w:t>4</w:t>
      </w:r>
    </w:p>
    <w:p w14:paraId="182F6D48" w14:textId="77777777" w:rsidR="00146F4A" w:rsidRPr="00891481" w:rsidRDefault="00146F4A" w:rsidP="00F16214">
      <w:pPr>
        <w:pStyle w:val="Zkladntext"/>
      </w:pPr>
    </w:p>
    <w:tbl>
      <w:tblPr>
        <w:tblW w:w="866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0"/>
        <w:gridCol w:w="1440"/>
        <w:gridCol w:w="1480"/>
      </w:tblGrid>
      <w:tr w:rsidR="00CD4AFD" w:rsidRPr="00CD4AFD" w14:paraId="63AC1DFB" w14:textId="77777777" w:rsidTr="00CD4AFD">
        <w:trPr>
          <w:trHeight w:val="300"/>
        </w:trPr>
        <w:tc>
          <w:tcPr>
            <w:tcW w:w="574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801714" w14:textId="77777777" w:rsidR="00CD4AFD" w:rsidRPr="00CD4AFD" w:rsidRDefault="00CD4AFD" w:rsidP="00CD4AFD">
            <w:pPr>
              <w:ind w:left="355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bookmarkStart w:id="9" w:name="_MON_1405949975"/>
            <w:bookmarkEnd w:id="9"/>
            <w:r w:rsidRPr="00CD4AF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Ostatné významné položky výnosov z hospodárskej činnosti, z toho 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0255BF" w14:textId="2D348404" w:rsidR="00CD4AFD" w:rsidRPr="00FB53ED" w:rsidRDefault="009B61B5" w:rsidP="00C94808">
            <w:pPr>
              <w:ind w:left="355"/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A0676A" w14:textId="57FF0398" w:rsidR="00CD4AFD" w:rsidRPr="00CD4AFD" w:rsidRDefault="009B61B5" w:rsidP="00B5076C">
            <w:pPr>
              <w:ind w:left="355"/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2 347</w:t>
            </w:r>
          </w:p>
        </w:tc>
      </w:tr>
      <w:tr w:rsidR="00CD4AFD" w:rsidRPr="00CD4AFD" w14:paraId="76CC144E" w14:textId="77777777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07032B" w14:textId="77777777" w:rsidR="00CD4AFD" w:rsidRPr="00CD4AFD" w:rsidRDefault="00CD4AFD" w:rsidP="00CD4AFD">
            <w:pPr>
              <w:ind w:left="355"/>
              <w:rPr>
                <w:color w:val="000000"/>
                <w:sz w:val="18"/>
                <w:szCs w:val="18"/>
                <w:lang w:val="cs-CZ" w:eastAsia="cs-CZ"/>
              </w:rPr>
            </w:pPr>
            <w:r w:rsidRPr="00CD4AFD">
              <w:rPr>
                <w:color w:val="000000"/>
                <w:sz w:val="18"/>
                <w:szCs w:val="18"/>
                <w:lang w:val="cs-CZ" w:eastAsia="cs-CZ"/>
              </w:rPr>
              <w:t>Odpísané záväzky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11726B" w14:textId="4C2446DE" w:rsidR="00CD4AFD" w:rsidRPr="00FB53ED" w:rsidRDefault="009B61B5" w:rsidP="00C94808">
            <w:pPr>
              <w:ind w:left="355"/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5F5EFE" w14:textId="453C1C3E" w:rsidR="00CD4AFD" w:rsidRPr="00CD4AFD" w:rsidRDefault="009B61B5" w:rsidP="00B5076C">
            <w:pPr>
              <w:ind w:left="355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2 347</w:t>
            </w:r>
          </w:p>
        </w:tc>
      </w:tr>
    </w:tbl>
    <w:p w14:paraId="0E33F2F8" w14:textId="77777777" w:rsidR="00AF40AE" w:rsidRDefault="00AF40AE" w:rsidP="00F16214">
      <w:pPr>
        <w:ind w:left="450"/>
      </w:pPr>
    </w:p>
    <w:p w14:paraId="79FCC6AB" w14:textId="77777777" w:rsidR="00146F4A" w:rsidRPr="00463751" w:rsidRDefault="00146F4A" w:rsidP="00463751">
      <w:pPr>
        <w:pStyle w:val="Nadpis1"/>
        <w:numPr>
          <w:ilvl w:val="0"/>
          <w:numId w:val="17"/>
        </w:numPr>
        <w:tabs>
          <w:tab w:val="clear" w:pos="644"/>
          <w:tab w:val="num" w:pos="426"/>
        </w:tabs>
        <w:spacing w:before="240" w:after="60"/>
        <w:ind w:hanging="644"/>
      </w:pPr>
      <w:r w:rsidRPr="00463751">
        <w:t>Informácie o nákladoch</w:t>
      </w:r>
    </w:p>
    <w:p w14:paraId="715E7F43" w14:textId="77777777" w:rsidR="00146F4A" w:rsidRPr="00B50225" w:rsidRDefault="00146F4A" w:rsidP="0000290B">
      <w:pPr>
        <w:pStyle w:val="Zkladntext"/>
      </w:pPr>
    </w:p>
    <w:p w14:paraId="514511F8" w14:textId="5B164563" w:rsidR="00146F4A" w:rsidRPr="00B50225" w:rsidRDefault="007D1A7E" w:rsidP="00936D4E">
      <w:pPr>
        <w:pStyle w:val="Nadpis2"/>
        <w:numPr>
          <w:ilvl w:val="0"/>
          <w:numId w:val="8"/>
        </w:numPr>
      </w:pPr>
      <w:r>
        <w:t>O</w:t>
      </w:r>
      <w:r w:rsidR="00146F4A" w:rsidRPr="00B50225">
        <w:t>statné náklady na hospodársku činnosť</w:t>
      </w:r>
      <w:r w:rsidR="00D80F72">
        <w:t xml:space="preserve"> </w:t>
      </w:r>
      <w:r w:rsidR="00146F4A" w:rsidRPr="00B50225">
        <w:t xml:space="preserve"> </w:t>
      </w:r>
    </w:p>
    <w:p w14:paraId="61CF2ED5" w14:textId="77777777" w:rsidR="00146F4A" w:rsidRPr="00FC603B" w:rsidRDefault="00146F4A" w:rsidP="0000290B">
      <w:pPr>
        <w:rPr>
          <w:sz w:val="18"/>
          <w:szCs w:val="18"/>
        </w:rPr>
      </w:pPr>
    </w:p>
    <w:p w14:paraId="6444961E" w14:textId="6D7AE935" w:rsidR="00146F4A" w:rsidRPr="00B50225" w:rsidRDefault="00146F4A" w:rsidP="0000290B">
      <w:pPr>
        <w:pStyle w:val="Zkladntext"/>
      </w:pPr>
      <w:r w:rsidRPr="00891481">
        <w:t>Prehľad o nákladoch na poskytnuté služby</w:t>
      </w:r>
      <w:r w:rsidRPr="00B50225">
        <w:t>, ostatných nákladoch na hospodársku činnosť</w:t>
      </w:r>
      <w:r w:rsidR="00A036C2">
        <w:t xml:space="preserve"> </w:t>
      </w:r>
      <w:r w:rsidRPr="00B50225">
        <w:t>:</w:t>
      </w:r>
    </w:p>
    <w:p w14:paraId="363FD697" w14:textId="77777777" w:rsidR="00146F4A" w:rsidRPr="00891481" w:rsidRDefault="00146F4A" w:rsidP="0000290B">
      <w:pPr>
        <w:pStyle w:val="Nadpis2"/>
        <w:numPr>
          <w:ilvl w:val="0"/>
          <w:numId w:val="0"/>
        </w:numPr>
        <w:ind w:left="426"/>
      </w:pPr>
    </w:p>
    <w:tbl>
      <w:tblPr>
        <w:tblW w:w="866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0"/>
        <w:gridCol w:w="1440"/>
        <w:gridCol w:w="1480"/>
      </w:tblGrid>
      <w:tr w:rsidR="00CD4AFD" w:rsidRPr="00C6475F" w14:paraId="7AB6FB42" w14:textId="77777777" w:rsidTr="00CD4AFD">
        <w:trPr>
          <w:trHeight w:val="495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182297" w14:textId="77777777" w:rsidR="00CD4AFD" w:rsidRPr="00C6475F" w:rsidRDefault="00CD4AFD" w:rsidP="00CD4AFD">
            <w:pPr>
              <w:ind w:left="213"/>
              <w:rPr>
                <w:color w:val="000000" w:themeColor="text1"/>
                <w:sz w:val="18"/>
                <w:szCs w:val="18"/>
                <w:lang w:val="cs-CZ" w:eastAsia="cs-CZ"/>
              </w:rPr>
            </w:pPr>
            <w:bookmarkStart w:id="10" w:name="_MON_1405950034"/>
            <w:bookmarkEnd w:id="10"/>
            <w:r w:rsidRPr="00C6475F">
              <w:rPr>
                <w:color w:val="000000" w:themeColor="text1"/>
                <w:sz w:val="18"/>
                <w:szCs w:val="18"/>
                <w:lang w:val="cs-CZ" w:eastAsia="cs-CZ"/>
              </w:rPr>
              <w:t>Názov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F3DC7D" w14:textId="55A67CA0" w:rsidR="00CD4AFD" w:rsidRPr="00C6475F" w:rsidRDefault="00CD4AFD" w:rsidP="00B5076C">
            <w:pPr>
              <w:ind w:left="213"/>
              <w:jc w:val="right"/>
              <w:rPr>
                <w:color w:val="000000" w:themeColor="text1"/>
                <w:sz w:val="18"/>
                <w:szCs w:val="18"/>
                <w:lang w:val="cs-CZ" w:eastAsia="cs-CZ"/>
              </w:rPr>
            </w:pPr>
            <w:r w:rsidRPr="00C6475F">
              <w:rPr>
                <w:color w:val="000000" w:themeColor="text1"/>
                <w:sz w:val="18"/>
                <w:szCs w:val="18"/>
                <w:lang w:val="cs-CZ" w:eastAsia="cs-CZ"/>
              </w:rPr>
              <w:t>20</w:t>
            </w:r>
            <w:r w:rsidR="00B5076C">
              <w:rPr>
                <w:color w:val="000000" w:themeColor="text1"/>
                <w:sz w:val="18"/>
                <w:szCs w:val="18"/>
                <w:lang w:val="cs-CZ" w:eastAsia="cs-CZ"/>
              </w:rPr>
              <w:t>2</w:t>
            </w:r>
            <w:r w:rsidR="009B61B5">
              <w:rPr>
                <w:color w:val="000000" w:themeColor="text1"/>
                <w:sz w:val="18"/>
                <w:szCs w:val="18"/>
                <w:lang w:val="cs-CZ" w:eastAsia="cs-CZ"/>
              </w:rP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5E74E4" w14:textId="1FFB8C60" w:rsidR="00CD4AFD" w:rsidRPr="00C6475F" w:rsidRDefault="00CD4AFD" w:rsidP="00B5076C">
            <w:pPr>
              <w:ind w:left="213"/>
              <w:jc w:val="right"/>
              <w:rPr>
                <w:color w:val="000000" w:themeColor="text1"/>
                <w:sz w:val="18"/>
                <w:szCs w:val="18"/>
                <w:lang w:val="cs-CZ" w:eastAsia="cs-CZ"/>
              </w:rPr>
            </w:pPr>
            <w:r w:rsidRPr="00C6475F">
              <w:rPr>
                <w:color w:val="000000" w:themeColor="text1"/>
                <w:sz w:val="18"/>
                <w:szCs w:val="18"/>
                <w:lang w:val="cs-CZ" w:eastAsia="cs-CZ"/>
              </w:rPr>
              <w:t>20</w:t>
            </w:r>
            <w:r w:rsidR="00B61D07" w:rsidRPr="00C6475F">
              <w:rPr>
                <w:color w:val="000000" w:themeColor="text1"/>
                <w:sz w:val="18"/>
                <w:szCs w:val="18"/>
                <w:lang w:val="cs-CZ" w:eastAsia="cs-CZ"/>
              </w:rPr>
              <w:t>2</w:t>
            </w:r>
            <w:r w:rsidR="009B61B5">
              <w:rPr>
                <w:color w:val="000000" w:themeColor="text1"/>
                <w:sz w:val="18"/>
                <w:szCs w:val="18"/>
                <w:lang w:val="cs-CZ" w:eastAsia="cs-CZ"/>
              </w:rPr>
              <w:t>4</w:t>
            </w:r>
          </w:p>
        </w:tc>
      </w:tr>
      <w:tr w:rsidR="00CD4AFD" w:rsidRPr="00C6475F" w14:paraId="435B7DB1" w14:textId="77777777" w:rsidTr="00CD4AFD">
        <w:trPr>
          <w:trHeight w:val="300"/>
        </w:trPr>
        <w:tc>
          <w:tcPr>
            <w:tcW w:w="574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D2082A" w14:textId="77777777" w:rsidR="00CD4AFD" w:rsidRPr="00C6475F" w:rsidRDefault="00B75B5D" w:rsidP="00CD4AFD">
            <w:pPr>
              <w:ind w:left="213"/>
              <w:rPr>
                <w:b/>
                <w:bCs/>
                <w:color w:val="000000" w:themeColor="text1"/>
                <w:sz w:val="18"/>
                <w:szCs w:val="18"/>
                <w:lang w:val="cs-CZ" w:eastAsia="cs-CZ"/>
              </w:rPr>
            </w:pPr>
            <w:r w:rsidRPr="00C6475F">
              <w:rPr>
                <w:b/>
                <w:bCs/>
                <w:color w:val="000000" w:themeColor="text1"/>
                <w:sz w:val="18"/>
                <w:szCs w:val="18"/>
                <w:lang w:val="cs-CZ" w:eastAsia="cs-CZ"/>
              </w:rPr>
              <w:t>P</w:t>
            </w:r>
            <w:r w:rsidR="00CD4AFD" w:rsidRPr="00C6475F">
              <w:rPr>
                <w:b/>
                <w:bCs/>
                <w:color w:val="000000" w:themeColor="text1"/>
                <w:sz w:val="18"/>
                <w:szCs w:val="18"/>
                <w:lang w:val="cs-CZ" w:eastAsia="cs-CZ"/>
              </w:rPr>
              <w:t>oložky nákladov z hospodárskej činnosti, z toho 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901066" w14:textId="49D8C258" w:rsidR="00CD4AFD" w:rsidRPr="007D1A7E" w:rsidRDefault="007D1A7E" w:rsidP="00B5076C">
            <w:pPr>
              <w:ind w:left="213"/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D1A7E">
              <w:rPr>
                <w:b/>
                <w:bCs/>
                <w:sz w:val="18"/>
                <w:szCs w:val="18"/>
                <w:lang w:val="cs-CZ" w:eastAsia="cs-CZ"/>
              </w:rPr>
              <w:t>173</w:t>
            </w:r>
            <w:r w:rsidR="00C6475F" w:rsidRPr="007D1A7E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r w:rsidRPr="007D1A7E">
              <w:rPr>
                <w:b/>
                <w:bCs/>
                <w:sz w:val="18"/>
                <w:szCs w:val="18"/>
                <w:lang w:val="cs-CZ" w:eastAsia="cs-CZ"/>
              </w:rPr>
              <w:t>988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D1C411" w14:textId="525ACDEE" w:rsidR="00CD4AFD" w:rsidRPr="00B5076C" w:rsidRDefault="009B61B5" w:rsidP="00B5076C">
            <w:pPr>
              <w:ind w:left="213"/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201</w:t>
            </w:r>
            <w:r w:rsidR="00B61D07" w:rsidRPr="00B5076C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val="cs-CZ" w:eastAsia="cs-CZ"/>
              </w:rPr>
              <w:t>165</w:t>
            </w:r>
          </w:p>
        </w:tc>
      </w:tr>
      <w:tr w:rsidR="00CD4AFD" w:rsidRPr="00C6475F" w14:paraId="5216A67C" w14:textId="77777777" w:rsidTr="00CD4AFD">
        <w:trPr>
          <w:trHeight w:val="300"/>
        </w:trPr>
        <w:tc>
          <w:tcPr>
            <w:tcW w:w="5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F1CE03" w14:textId="77777777" w:rsidR="00CD4AFD" w:rsidRPr="00C6475F" w:rsidRDefault="00C94808" w:rsidP="00C94808">
            <w:pPr>
              <w:ind w:left="213"/>
              <w:rPr>
                <w:color w:val="000000" w:themeColor="text1"/>
                <w:sz w:val="18"/>
                <w:szCs w:val="18"/>
                <w:lang w:val="cs-CZ" w:eastAsia="cs-CZ"/>
              </w:rPr>
            </w:pPr>
            <w:r w:rsidRPr="00C6475F">
              <w:rPr>
                <w:color w:val="000000" w:themeColor="text1"/>
                <w:sz w:val="18"/>
                <w:szCs w:val="18"/>
                <w:lang w:val="cs-CZ" w:eastAsia="cs-CZ"/>
              </w:rPr>
              <w:t>Úroky z omeškania a zmluvné pokuty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791359" w14:textId="03B20C56" w:rsidR="00CD4AFD" w:rsidRPr="007D1A7E" w:rsidRDefault="007D1A7E" w:rsidP="00B5076C">
            <w:pPr>
              <w:ind w:left="213"/>
              <w:jc w:val="right"/>
              <w:rPr>
                <w:sz w:val="18"/>
                <w:szCs w:val="18"/>
                <w:lang w:val="cs-CZ" w:eastAsia="cs-CZ"/>
              </w:rPr>
            </w:pPr>
            <w:r w:rsidRPr="007D1A7E">
              <w:rPr>
                <w:sz w:val="18"/>
                <w:szCs w:val="18"/>
                <w:lang w:val="cs-CZ" w:eastAsia="cs-CZ"/>
              </w:rPr>
              <w:t>173</w:t>
            </w:r>
            <w:r w:rsidR="001B2BCE" w:rsidRPr="007D1A7E">
              <w:rPr>
                <w:sz w:val="18"/>
                <w:szCs w:val="18"/>
                <w:lang w:val="cs-CZ" w:eastAsia="cs-CZ"/>
              </w:rPr>
              <w:t xml:space="preserve"> </w:t>
            </w:r>
            <w:r w:rsidRPr="007D1A7E">
              <w:rPr>
                <w:sz w:val="18"/>
                <w:szCs w:val="18"/>
                <w:lang w:val="cs-CZ" w:eastAsia="cs-CZ"/>
              </w:rPr>
              <w:t>988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7F108" w14:textId="3C9B2462" w:rsidR="00CD4AFD" w:rsidRPr="00B5076C" w:rsidRDefault="009B61B5" w:rsidP="00B5076C">
            <w:pPr>
              <w:ind w:left="213"/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200</w:t>
            </w:r>
            <w:r w:rsidR="001B2BCE">
              <w:rPr>
                <w:sz w:val="18"/>
                <w:szCs w:val="18"/>
                <w:lang w:val="cs-CZ" w:eastAsia="cs-CZ"/>
              </w:rPr>
              <w:t xml:space="preserve"> </w:t>
            </w:r>
            <w:r>
              <w:rPr>
                <w:sz w:val="18"/>
                <w:szCs w:val="18"/>
                <w:lang w:val="cs-CZ" w:eastAsia="cs-CZ"/>
              </w:rPr>
              <w:t>445</w:t>
            </w:r>
          </w:p>
        </w:tc>
      </w:tr>
    </w:tbl>
    <w:p w14:paraId="7ACD4334" w14:textId="19B6B0E4" w:rsidR="00146F4A" w:rsidRDefault="00787F84" w:rsidP="00787F84">
      <w:pPr>
        <w:rPr>
          <w:color w:val="000000" w:themeColor="text1"/>
          <w:sz w:val="18"/>
          <w:szCs w:val="18"/>
        </w:rPr>
      </w:pPr>
      <w:r w:rsidRPr="00B5076C">
        <w:tab/>
      </w:r>
      <w:r w:rsidR="001B2BCE">
        <w:t xml:space="preserve"> </w:t>
      </w:r>
      <w:r w:rsidR="001561CE" w:rsidRPr="00B5076C">
        <w:t xml:space="preserve">Ekonomické </w:t>
      </w:r>
      <w:r w:rsidR="001561CE" w:rsidRPr="00B5076C">
        <w:rPr>
          <w:sz w:val="18"/>
          <w:szCs w:val="18"/>
        </w:rPr>
        <w:t>služby</w:t>
      </w:r>
      <w:r w:rsidR="001561CE" w:rsidRPr="00B5076C">
        <w:rPr>
          <w:sz w:val="18"/>
          <w:szCs w:val="18"/>
        </w:rPr>
        <w:tab/>
      </w:r>
      <w:r w:rsidR="001561CE" w:rsidRPr="00B5076C">
        <w:rPr>
          <w:sz w:val="18"/>
          <w:szCs w:val="18"/>
        </w:rPr>
        <w:tab/>
      </w:r>
      <w:r w:rsidR="001561CE" w:rsidRPr="00B5076C">
        <w:rPr>
          <w:sz w:val="18"/>
          <w:szCs w:val="18"/>
        </w:rPr>
        <w:tab/>
      </w:r>
      <w:r w:rsidR="001561CE" w:rsidRPr="00B5076C">
        <w:rPr>
          <w:sz w:val="18"/>
          <w:szCs w:val="18"/>
        </w:rPr>
        <w:tab/>
      </w:r>
      <w:r w:rsidR="001561CE" w:rsidRPr="00B5076C">
        <w:rPr>
          <w:sz w:val="18"/>
          <w:szCs w:val="18"/>
        </w:rPr>
        <w:tab/>
      </w:r>
      <w:r w:rsidR="001561CE" w:rsidRPr="00B5076C">
        <w:rPr>
          <w:sz w:val="18"/>
          <w:szCs w:val="18"/>
        </w:rPr>
        <w:tab/>
        <w:t xml:space="preserve"> </w:t>
      </w:r>
      <w:r w:rsidR="001561CE" w:rsidRPr="00B5076C">
        <w:rPr>
          <w:sz w:val="18"/>
          <w:szCs w:val="18"/>
        </w:rPr>
        <w:tab/>
        <w:t xml:space="preserve">     </w:t>
      </w:r>
      <w:r w:rsidR="007D1A7E">
        <w:rPr>
          <w:sz w:val="18"/>
          <w:szCs w:val="18"/>
        </w:rPr>
        <w:t xml:space="preserve">    0</w:t>
      </w:r>
      <w:r w:rsidR="001561CE" w:rsidRPr="00C6475F">
        <w:rPr>
          <w:color w:val="000000" w:themeColor="text1"/>
          <w:sz w:val="18"/>
          <w:szCs w:val="18"/>
        </w:rPr>
        <w:tab/>
      </w:r>
      <w:r w:rsidR="001561CE" w:rsidRPr="00C6475F">
        <w:rPr>
          <w:color w:val="000000" w:themeColor="text1"/>
          <w:sz w:val="18"/>
          <w:szCs w:val="18"/>
        </w:rPr>
        <w:tab/>
        <w:t xml:space="preserve">      </w:t>
      </w:r>
      <w:r w:rsidR="001B2BCE">
        <w:rPr>
          <w:color w:val="000000" w:themeColor="text1"/>
          <w:sz w:val="18"/>
          <w:szCs w:val="18"/>
        </w:rPr>
        <w:t xml:space="preserve"> </w:t>
      </w:r>
      <w:r w:rsidR="00B5076C">
        <w:rPr>
          <w:color w:val="000000" w:themeColor="text1"/>
          <w:sz w:val="18"/>
          <w:szCs w:val="18"/>
        </w:rPr>
        <w:t>720</w:t>
      </w:r>
    </w:p>
    <w:p w14:paraId="1019E1C7" w14:textId="2F83FED6" w:rsidR="001B2BCE" w:rsidRPr="00C6475F" w:rsidRDefault="001B2BCE" w:rsidP="00787F84">
      <w:pPr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</w:rPr>
        <w:tab/>
        <w:t xml:space="preserve"> </w:t>
      </w:r>
    </w:p>
    <w:p w14:paraId="5D8E5851" w14:textId="77777777" w:rsidR="00146F4A" w:rsidRPr="00B50225" w:rsidRDefault="00146F4A" w:rsidP="009D77F1">
      <w:pPr>
        <w:pStyle w:val="Nadpis1"/>
        <w:tabs>
          <w:tab w:val="num" w:pos="360"/>
        </w:tabs>
        <w:spacing w:before="100" w:beforeAutospacing="1" w:after="60"/>
        <w:ind w:left="360"/>
      </w:pPr>
      <w:r>
        <w:t>I</w:t>
      </w:r>
      <w:r w:rsidRPr="00B50225">
        <w:t>nformácie o údajoch na podsúvahových  účtoch</w:t>
      </w:r>
    </w:p>
    <w:p w14:paraId="38DF084C" w14:textId="77777777" w:rsidR="00146F4A" w:rsidRPr="00B50225" w:rsidRDefault="00146F4A" w:rsidP="002E31E7">
      <w:pPr>
        <w:pStyle w:val="Zkladntext"/>
        <w:rPr>
          <w:b/>
          <w:bCs/>
          <w:i/>
          <w:iCs/>
          <w:u w:val="single"/>
        </w:rPr>
      </w:pPr>
    </w:p>
    <w:p w14:paraId="5F4E2286" w14:textId="77777777" w:rsidR="00146F4A" w:rsidRPr="00B50225" w:rsidRDefault="00146F4A" w:rsidP="002E31E7">
      <w:pPr>
        <w:pStyle w:val="Zkladntext"/>
        <w:rPr>
          <w:b/>
          <w:bCs/>
          <w:i/>
          <w:iCs/>
          <w:u w:val="single"/>
        </w:rPr>
      </w:pPr>
      <w:r w:rsidRPr="00B50225">
        <w:rPr>
          <w:b/>
          <w:bCs/>
          <w:i/>
          <w:iCs/>
          <w:u w:val="single"/>
        </w:rPr>
        <w:t>Najatý majetok</w:t>
      </w:r>
    </w:p>
    <w:p w14:paraId="538F637E" w14:textId="77777777" w:rsidR="00146F4A" w:rsidRPr="00B50225" w:rsidRDefault="00146F4A" w:rsidP="002E31E7">
      <w:pPr>
        <w:pStyle w:val="Zkladntext"/>
      </w:pPr>
    </w:p>
    <w:p w14:paraId="3EE8B96E" w14:textId="77777777" w:rsidR="00146F4A" w:rsidRDefault="00146F4A" w:rsidP="005B4691">
      <w:pPr>
        <w:pStyle w:val="Zkladntext"/>
      </w:pPr>
      <w:r w:rsidRPr="00936D4E">
        <w:t>Spoločnosť</w:t>
      </w:r>
      <w:r>
        <w:t xml:space="preserve"> nemá najatý majetok. </w:t>
      </w:r>
    </w:p>
    <w:p w14:paraId="011E96F1" w14:textId="77777777" w:rsidR="00146F4A" w:rsidRDefault="00146F4A" w:rsidP="00775D22">
      <w:pPr>
        <w:pStyle w:val="Zkladntext"/>
        <w:rPr>
          <w:b/>
          <w:bCs/>
          <w:i/>
          <w:iCs/>
          <w:u w:val="single"/>
        </w:rPr>
      </w:pPr>
    </w:p>
    <w:p w14:paraId="0D915732" w14:textId="77777777" w:rsidR="00146F4A" w:rsidRPr="00B50225" w:rsidRDefault="00146F4A" w:rsidP="00775D22">
      <w:pPr>
        <w:pStyle w:val="Zkladntext"/>
        <w:rPr>
          <w:b/>
          <w:bCs/>
          <w:i/>
          <w:iCs/>
          <w:u w:val="single"/>
        </w:rPr>
      </w:pPr>
      <w:r w:rsidRPr="00B50225">
        <w:rPr>
          <w:b/>
          <w:bCs/>
          <w:i/>
          <w:iCs/>
          <w:u w:val="single"/>
        </w:rPr>
        <w:t>Prenajatý majetok</w:t>
      </w:r>
    </w:p>
    <w:p w14:paraId="1BCAE31F" w14:textId="77777777" w:rsidR="00146F4A" w:rsidRPr="00B50225" w:rsidRDefault="00146F4A" w:rsidP="00775D22">
      <w:pPr>
        <w:pStyle w:val="Zkladntext"/>
      </w:pPr>
    </w:p>
    <w:p w14:paraId="5177E5F4" w14:textId="77777777" w:rsidR="00146F4A" w:rsidRDefault="00146F4A" w:rsidP="00775D22">
      <w:pPr>
        <w:pStyle w:val="Zkladntext"/>
      </w:pPr>
      <w:r>
        <w:t>Spoločnosť neprenajíma svoj majetok tretím osobám.</w:t>
      </w:r>
    </w:p>
    <w:p w14:paraId="7FBDA0FC" w14:textId="77777777" w:rsidR="00146F4A" w:rsidRDefault="00146F4A" w:rsidP="00775D22">
      <w:pPr>
        <w:pStyle w:val="Zkladntext"/>
      </w:pPr>
    </w:p>
    <w:p w14:paraId="69691819" w14:textId="77777777" w:rsidR="001C519C" w:rsidRDefault="001C519C" w:rsidP="00775D22">
      <w:pPr>
        <w:pStyle w:val="Zkladntext"/>
      </w:pPr>
    </w:p>
    <w:p w14:paraId="053EDB5C" w14:textId="77777777" w:rsidR="007D1A7E" w:rsidRDefault="007D1A7E" w:rsidP="00775D22">
      <w:pPr>
        <w:pStyle w:val="Zkladntext"/>
      </w:pPr>
    </w:p>
    <w:p w14:paraId="4C50BE75" w14:textId="77777777" w:rsidR="007D1A7E" w:rsidRDefault="007D1A7E" w:rsidP="00775D22">
      <w:pPr>
        <w:pStyle w:val="Zkladntext"/>
      </w:pPr>
    </w:p>
    <w:p w14:paraId="41DC23D2" w14:textId="77777777" w:rsidR="007D1A7E" w:rsidRDefault="007D1A7E" w:rsidP="00775D22">
      <w:pPr>
        <w:pStyle w:val="Zkladntext"/>
      </w:pPr>
    </w:p>
    <w:p w14:paraId="67E91E71" w14:textId="77777777" w:rsidR="007D1A7E" w:rsidRDefault="007D1A7E" w:rsidP="00775D22">
      <w:pPr>
        <w:pStyle w:val="Zkladntext"/>
      </w:pPr>
    </w:p>
    <w:p w14:paraId="76C1F143" w14:textId="77777777" w:rsidR="007D1A7E" w:rsidRPr="00B50225" w:rsidRDefault="007D1A7E" w:rsidP="00775D22">
      <w:pPr>
        <w:pStyle w:val="Zkladntext"/>
      </w:pPr>
    </w:p>
    <w:p w14:paraId="28D5D5E4" w14:textId="77777777" w:rsidR="00146F4A" w:rsidRPr="00B50225" w:rsidRDefault="00146F4A" w:rsidP="00B50225">
      <w:pPr>
        <w:pStyle w:val="Nadpis1"/>
        <w:tabs>
          <w:tab w:val="num" w:pos="360"/>
        </w:tabs>
        <w:spacing w:before="240" w:after="60"/>
        <w:ind w:left="360"/>
      </w:pPr>
      <w:r w:rsidRPr="00B50225">
        <w:t>Informácie o iných aktívach a iných pasívach</w:t>
      </w:r>
    </w:p>
    <w:p w14:paraId="2E7B4680" w14:textId="77777777" w:rsidR="00146F4A" w:rsidRPr="00B50225" w:rsidRDefault="00146F4A" w:rsidP="0000290B">
      <w:pPr>
        <w:pStyle w:val="Zkladntext"/>
        <w:ind w:left="0"/>
      </w:pPr>
    </w:p>
    <w:p w14:paraId="4A4C5898" w14:textId="77777777" w:rsidR="00146F4A" w:rsidRPr="00883B06" w:rsidRDefault="00146F4A" w:rsidP="00936D4E">
      <w:pPr>
        <w:pStyle w:val="Nadpis2"/>
        <w:numPr>
          <w:ilvl w:val="0"/>
          <w:numId w:val="10"/>
        </w:numPr>
      </w:pPr>
      <w:bookmarkStart w:id="11" w:name="_Toc530739921"/>
      <w:r w:rsidRPr="00463751">
        <w:t>Podmienené záväzky</w:t>
      </w:r>
      <w:bookmarkEnd w:id="11"/>
    </w:p>
    <w:p w14:paraId="6DEF8C9E" w14:textId="77777777" w:rsidR="00146F4A" w:rsidRPr="00883B06" w:rsidRDefault="00146F4A" w:rsidP="00AB69A6"/>
    <w:p w14:paraId="19F27B98" w14:textId="77777777" w:rsidR="00146F4A" w:rsidRPr="00883B06" w:rsidRDefault="00146F4A" w:rsidP="00AB69A6">
      <w:pPr>
        <w:rPr>
          <w:sz w:val="18"/>
          <w:szCs w:val="18"/>
        </w:rPr>
      </w:pPr>
      <w:r w:rsidRPr="00463751">
        <w:rPr>
          <w:sz w:val="18"/>
          <w:szCs w:val="18"/>
        </w:rPr>
        <w:t>Spoločnosť má nasledujúce podmienené záväzky, ktoré sa nesledujú v bežnom účtovníctve a neuvádzajú sa v súvahe:</w:t>
      </w:r>
    </w:p>
    <w:p w14:paraId="067C22CE" w14:textId="77777777" w:rsidR="00146F4A" w:rsidRPr="00883B06" w:rsidRDefault="00146F4A" w:rsidP="00AB69A6">
      <w:pPr>
        <w:rPr>
          <w:sz w:val="18"/>
          <w:szCs w:val="18"/>
        </w:rPr>
      </w:pPr>
    </w:p>
    <w:p w14:paraId="634FEF3B" w14:textId="77777777" w:rsidR="00146F4A" w:rsidRPr="007A45EE" w:rsidRDefault="00146F4A" w:rsidP="00B12E70">
      <w:pPr>
        <w:pStyle w:val="Odstavecseseznamem"/>
        <w:numPr>
          <w:ilvl w:val="0"/>
          <w:numId w:val="18"/>
        </w:numPr>
        <w:spacing w:before="60"/>
        <w:ind w:left="714" w:hanging="357"/>
        <w:jc w:val="both"/>
        <w:rPr>
          <w:sz w:val="18"/>
          <w:szCs w:val="18"/>
        </w:rPr>
      </w:pPr>
      <w:r w:rsidRPr="007A45EE">
        <w:rPr>
          <w:sz w:val="18"/>
          <w:szCs w:val="18"/>
        </w:rPr>
        <w:t xml:space="preserve">V spoločnosti  vykonávané kontroly na preukázanie oprávnenosti nároku na odpočet DPH za zdaniteľné obdobia 08, 09 11 a 12/2009 a zdaniteľné obdobia 01 a 02/2010, ktoré boli zahájené z dôvodu žiadosti orgánov činných v trestnom konaní. Daňové kontroly za zdaniteľné obdobia 08, 09/2009 boli zahájené už v roku 2009. </w:t>
      </w:r>
    </w:p>
    <w:p w14:paraId="0C99A5B2" w14:textId="77777777" w:rsidR="00146F4A" w:rsidRPr="007A45EE" w:rsidRDefault="00146F4A" w:rsidP="002D03E4">
      <w:pPr>
        <w:pStyle w:val="Odstavecseseznamem"/>
        <w:numPr>
          <w:ilvl w:val="0"/>
          <w:numId w:val="18"/>
        </w:numPr>
        <w:spacing w:before="60"/>
        <w:ind w:left="714" w:hanging="357"/>
        <w:jc w:val="both"/>
        <w:rPr>
          <w:sz w:val="18"/>
          <w:szCs w:val="18"/>
        </w:rPr>
      </w:pPr>
      <w:r w:rsidRPr="007A45EE">
        <w:rPr>
          <w:sz w:val="18"/>
          <w:szCs w:val="18"/>
        </w:rPr>
        <w:t xml:space="preserve">V spoločnosti  vykonávané kontroly na preukázanie oprávnenosti nároku na odpočet DPH za zdaniteľné obdobia 01 - 12/2006, ktoré boli zahájené z dôvodu žiadosti orgánov činných v trestnom konaní. Tieto daňové kontroly boli zahájené v roku 2010 a ukončené v roku 2015. </w:t>
      </w:r>
    </w:p>
    <w:p w14:paraId="7D76496B" w14:textId="77777777" w:rsidR="00146F4A" w:rsidRPr="007A45EE" w:rsidRDefault="00146F4A" w:rsidP="00B12E70">
      <w:pPr>
        <w:pStyle w:val="Odstavecseseznamem"/>
        <w:numPr>
          <w:ilvl w:val="0"/>
          <w:numId w:val="18"/>
        </w:numPr>
        <w:spacing w:before="60"/>
        <w:ind w:left="714" w:hanging="357"/>
        <w:jc w:val="both"/>
        <w:rPr>
          <w:sz w:val="18"/>
          <w:szCs w:val="18"/>
        </w:rPr>
      </w:pPr>
      <w:r w:rsidRPr="007A45EE">
        <w:rPr>
          <w:sz w:val="18"/>
          <w:szCs w:val="18"/>
        </w:rPr>
        <w:t>Všetky kontroly boli ukončené, odvolaniam proti dodatočným platobným výmerom  nebolo vyhovené, spoločnosť podala žaloby.</w:t>
      </w:r>
    </w:p>
    <w:p w14:paraId="3DEB9112" w14:textId="77777777" w:rsidR="00146F4A" w:rsidRPr="007A45EE" w:rsidRDefault="00146F4A" w:rsidP="00B12E70">
      <w:pPr>
        <w:pStyle w:val="Zkladntext"/>
        <w:numPr>
          <w:ilvl w:val="0"/>
          <w:numId w:val="18"/>
        </w:numPr>
        <w:spacing w:before="60"/>
        <w:ind w:left="714" w:hanging="357"/>
      </w:pPr>
      <w:r w:rsidRPr="007A45EE">
        <w:t>Vo veci žaloby proti dodatočnému  platobnému výmeru DPH  za 02/2010 bol 20.05.2015 vynesený rozsudok v prospech spoločnosti z dôvodu nedostatočného objasnenia skutkovej podstaty zo strany finančnej správy. Finančná správa sa proti rozhodnutiu súdu odvolala,  v čase zostavenia účtovnej závierky nenadobudlo rozhodnutie súdu právnej moci. Vo veci bude rozhodovať Najvyšší súd Slovenskej republiky.</w:t>
      </w:r>
    </w:p>
    <w:p w14:paraId="11293B7B" w14:textId="77777777" w:rsidR="00146F4A" w:rsidRPr="007A45EE" w:rsidRDefault="00146F4A" w:rsidP="00B12E70">
      <w:pPr>
        <w:ind w:left="360"/>
        <w:jc w:val="both"/>
        <w:rPr>
          <w:sz w:val="18"/>
          <w:szCs w:val="18"/>
        </w:rPr>
      </w:pPr>
    </w:p>
    <w:p w14:paraId="75DB8C49" w14:textId="77777777" w:rsidR="00146F4A" w:rsidRPr="007A45EE" w:rsidRDefault="00146F4A" w:rsidP="00B12E70">
      <w:pPr>
        <w:ind w:left="357"/>
        <w:jc w:val="both"/>
        <w:rPr>
          <w:sz w:val="18"/>
          <w:szCs w:val="18"/>
        </w:rPr>
      </w:pPr>
      <w:r w:rsidRPr="007A45EE">
        <w:rPr>
          <w:sz w:val="18"/>
          <w:szCs w:val="18"/>
        </w:rPr>
        <w:t xml:space="preserve">Po vykonanej internej previerke, analýzach stavu a po konzultáciách s právnymi a daňovými poradcami vo veci uplatnených odpočtov DPH štatutárny orgán spoločnosti konštatuje, že spoločnosť neporušila zákonné podmienky pre uplatnenie nárokov na vykázané nadmerné odpočty a tieto boli zo strany spoločnosti vykázané zákonne. Vedenie spoločnosti v priebehu vykonávania daňových kontrol vysvetlila a zdokumentovala všetky pochybnosti, ktoré boli pracovníkmi vykonávajúcimi daňovú kontrolu požadované a všetky uskutočnené obchodné transakcie doložila vierohodnými dôkazmi a vysvetleniami. Tieto sú podľa názoru vedenia spoločnosti dostačujúce pre posúdenie právneho stavu. Pracovníci správcu dane tvrdenia a dôkazné prostriedky predložené vedením spoločnosti doteraz nevyvrátili. Vedenie spoločnosti aj naďalej považuje nárok na odpočet DPH za jednotlivé mesiace roku 2009 a roku 2010 (08/2009, 09/2009, 11/2009, 12/2009, 01/2010, 02/2010) v celkovej </w:t>
      </w:r>
      <w:r w:rsidRPr="00582548">
        <w:rPr>
          <w:sz w:val="18"/>
          <w:szCs w:val="18"/>
        </w:rPr>
        <w:t>výške 2.814.160,77 EUR za oprávnený.</w:t>
      </w:r>
    </w:p>
    <w:p w14:paraId="02A1CBFA" w14:textId="77777777" w:rsidR="001909EF" w:rsidRDefault="001909EF" w:rsidP="002D03E4">
      <w:pPr>
        <w:ind w:left="357"/>
        <w:jc w:val="both"/>
        <w:rPr>
          <w:sz w:val="18"/>
          <w:szCs w:val="18"/>
        </w:rPr>
      </w:pPr>
    </w:p>
    <w:p w14:paraId="141AE840" w14:textId="00C1E1FE" w:rsidR="00146F4A" w:rsidRPr="00E74182" w:rsidRDefault="00146F4A" w:rsidP="002D03E4">
      <w:pPr>
        <w:ind w:left="357"/>
        <w:jc w:val="both"/>
        <w:rPr>
          <w:sz w:val="18"/>
          <w:szCs w:val="18"/>
        </w:rPr>
      </w:pPr>
      <w:r w:rsidRPr="00E74182">
        <w:rPr>
          <w:sz w:val="18"/>
          <w:szCs w:val="18"/>
        </w:rPr>
        <w:t>Vedenie spoločnosti aj naďalej považuje rozdiel v nároku na odpočet DPH za jednotlivé mesiace roku 200</w:t>
      </w:r>
      <w:r w:rsidR="0086374D" w:rsidRPr="00E74182">
        <w:rPr>
          <w:sz w:val="18"/>
          <w:szCs w:val="18"/>
        </w:rPr>
        <w:t>9 a 2010</w:t>
      </w:r>
      <w:r w:rsidRPr="00E74182">
        <w:rPr>
          <w:sz w:val="18"/>
          <w:szCs w:val="18"/>
        </w:rPr>
        <w:t xml:space="preserve"> v celkovej výške </w:t>
      </w:r>
      <w:r w:rsidR="00582548" w:rsidRPr="00E74182">
        <w:rPr>
          <w:sz w:val="18"/>
          <w:szCs w:val="18"/>
        </w:rPr>
        <w:t>2</w:t>
      </w:r>
      <w:r w:rsidR="001909EF" w:rsidRPr="00E74182">
        <w:rPr>
          <w:sz w:val="18"/>
          <w:szCs w:val="18"/>
        </w:rPr>
        <w:t>.</w:t>
      </w:r>
      <w:r w:rsidR="00582548" w:rsidRPr="00E74182">
        <w:rPr>
          <w:sz w:val="18"/>
          <w:szCs w:val="18"/>
        </w:rPr>
        <w:t>814</w:t>
      </w:r>
      <w:r w:rsidR="001909EF" w:rsidRPr="00E74182">
        <w:rPr>
          <w:sz w:val="18"/>
          <w:szCs w:val="18"/>
        </w:rPr>
        <w:t>.</w:t>
      </w:r>
      <w:r w:rsidR="00582548" w:rsidRPr="00E74182">
        <w:rPr>
          <w:sz w:val="18"/>
          <w:szCs w:val="18"/>
        </w:rPr>
        <w:t>160,77</w:t>
      </w:r>
      <w:r w:rsidRPr="00E74182">
        <w:rPr>
          <w:sz w:val="18"/>
          <w:szCs w:val="18"/>
        </w:rPr>
        <w:t xml:space="preserve"> EUR za oprávnený.</w:t>
      </w:r>
      <w:r w:rsidR="001909EF" w:rsidRPr="00E74182">
        <w:rPr>
          <w:sz w:val="18"/>
          <w:szCs w:val="18"/>
        </w:rPr>
        <w:t xml:space="preserve"> </w:t>
      </w:r>
    </w:p>
    <w:p w14:paraId="674C9C18" w14:textId="77777777" w:rsidR="00146F4A" w:rsidRPr="00E74182" w:rsidRDefault="00146F4A" w:rsidP="00B12E70">
      <w:pPr>
        <w:pStyle w:val="Zkladntext"/>
      </w:pPr>
    </w:p>
    <w:p w14:paraId="010D2215" w14:textId="77777777" w:rsidR="00146F4A" w:rsidRPr="00B50225" w:rsidRDefault="00146F4A" w:rsidP="00B12E70">
      <w:pPr>
        <w:pStyle w:val="Zkladntext"/>
      </w:pPr>
      <w:r w:rsidRPr="00B50225">
        <w:t xml:space="preserve">Spoločnosť </w:t>
      </w:r>
      <w:r>
        <w:t>nevykazuje</w:t>
      </w:r>
      <w:r w:rsidRPr="00B50225">
        <w:t xml:space="preserve"> </w:t>
      </w:r>
      <w:r>
        <w:t xml:space="preserve">iné </w:t>
      </w:r>
      <w:r w:rsidRPr="00B50225">
        <w:t>podmienené záväzky, ktoré sa nesledujú v bežnom účtov</w:t>
      </w:r>
      <w:r>
        <w:t>níctve a neuvádzajú sa v súvahe.</w:t>
      </w:r>
    </w:p>
    <w:p w14:paraId="6FE13F8A" w14:textId="77777777" w:rsidR="00146F4A" w:rsidRDefault="00146F4A" w:rsidP="00B12E70">
      <w:pPr>
        <w:pStyle w:val="Zkladntext"/>
      </w:pPr>
    </w:p>
    <w:p w14:paraId="2F4F8F04" w14:textId="77777777" w:rsidR="00146F4A" w:rsidRDefault="00146F4A" w:rsidP="00B12E70">
      <w:pPr>
        <w:pStyle w:val="Zkladntext"/>
      </w:pPr>
      <w:r w:rsidRPr="00B50225">
        <w:t xml:space="preserve">Vzhľadom na to, že mnohé oblasti slovenského daňového práva doteraz neboli dostatočne overené praxou, existuje neistota v tom, ako ich budú </w:t>
      </w:r>
      <w:r>
        <w:t>súdy</w:t>
      </w:r>
      <w:r w:rsidRPr="00B50225">
        <w:t xml:space="preserve"> aplikovať. Mieru tejto neistoty nie je možné kvantifikovať a zanikne až potom, keď budú k dispozícii právne precedensy, prípadne oficiálne interpretácie príslušných orgánov. </w:t>
      </w:r>
    </w:p>
    <w:p w14:paraId="1A2E5177" w14:textId="77777777" w:rsidR="00146F4A" w:rsidRDefault="00146F4A" w:rsidP="00B12E70">
      <w:pPr>
        <w:pStyle w:val="Zkladntext"/>
      </w:pPr>
    </w:p>
    <w:p w14:paraId="7DF800DE" w14:textId="77777777" w:rsidR="00146F4A" w:rsidRPr="00B50225" w:rsidRDefault="00146F4A" w:rsidP="00B12E70">
      <w:pPr>
        <w:pStyle w:val="Zkladntext"/>
      </w:pPr>
      <w:r w:rsidRPr="00B50225">
        <w:t>Vedenie Spoločnosti si nie je vedomé žiadnych okolností, v dôsledku ktorých by jej vznikol významný náklad.</w:t>
      </w:r>
    </w:p>
    <w:p w14:paraId="2E463F28" w14:textId="77777777" w:rsidR="00146F4A" w:rsidRPr="00B50225" w:rsidRDefault="00146F4A" w:rsidP="0000290B">
      <w:pPr>
        <w:pStyle w:val="Zkladntext"/>
      </w:pPr>
    </w:p>
    <w:p w14:paraId="57F1BAC5" w14:textId="77777777" w:rsidR="00146F4A" w:rsidRPr="00B50225" w:rsidRDefault="00146F4A" w:rsidP="0000290B">
      <w:pPr>
        <w:pStyle w:val="Nadpis2"/>
        <w:numPr>
          <w:ilvl w:val="0"/>
          <w:numId w:val="2"/>
        </w:numPr>
      </w:pPr>
      <w:r w:rsidRPr="00B50225">
        <w:t>Podmienený majetok</w:t>
      </w:r>
    </w:p>
    <w:p w14:paraId="6F96FE37" w14:textId="77777777" w:rsidR="00146F4A" w:rsidRPr="00FC603B" w:rsidRDefault="00146F4A" w:rsidP="0000290B">
      <w:pPr>
        <w:rPr>
          <w:sz w:val="18"/>
          <w:szCs w:val="18"/>
        </w:rPr>
      </w:pPr>
    </w:p>
    <w:p w14:paraId="0EA37E57" w14:textId="77777777" w:rsidR="00146F4A" w:rsidRPr="00B50225" w:rsidRDefault="00146F4A" w:rsidP="0000290B">
      <w:pPr>
        <w:pStyle w:val="Zkladntext"/>
      </w:pPr>
      <w:r>
        <w:t>Spoločnosť neeviduje takýto majetok.</w:t>
      </w:r>
    </w:p>
    <w:p w14:paraId="31329AE9" w14:textId="77777777" w:rsidR="00146F4A" w:rsidRPr="00B50225" w:rsidRDefault="00146F4A" w:rsidP="0000290B">
      <w:pPr>
        <w:pStyle w:val="Zkladntext"/>
        <w:ind w:left="0"/>
      </w:pPr>
    </w:p>
    <w:p w14:paraId="7D6DA52C" w14:textId="77777777" w:rsidR="00146F4A" w:rsidRPr="00B50225" w:rsidRDefault="00146F4A" w:rsidP="0000290B">
      <w:pPr>
        <w:pStyle w:val="Nadpis1"/>
        <w:tabs>
          <w:tab w:val="num" w:pos="360"/>
        </w:tabs>
        <w:spacing w:before="120" w:after="60"/>
        <w:ind w:left="360"/>
      </w:pPr>
      <w:bookmarkStart w:id="12" w:name="_Toc530739923"/>
      <w:r w:rsidRPr="00B50225">
        <w:t>Informácie o príjmoch a výhodách členov štatutárnych orgánov, dozorných orgánov</w:t>
      </w:r>
      <w:bookmarkEnd w:id="12"/>
      <w:r w:rsidRPr="00B50225">
        <w:t xml:space="preserve"> a iných orgánov účtovnej jednotky</w:t>
      </w:r>
    </w:p>
    <w:p w14:paraId="72668297" w14:textId="77777777" w:rsidR="00146F4A" w:rsidRDefault="00146F4A" w:rsidP="00773509">
      <w:pPr>
        <w:spacing w:after="200" w:line="276" w:lineRule="auto"/>
        <w:ind w:left="360"/>
        <w:rPr>
          <w:sz w:val="18"/>
          <w:szCs w:val="18"/>
        </w:rPr>
      </w:pPr>
      <w:r>
        <w:rPr>
          <w:sz w:val="18"/>
          <w:szCs w:val="18"/>
        </w:rPr>
        <w:t>Spoločnosť nie je povinná zverejňovať informácie o príjmoch a výhodách členov štatutárnych orgánov.</w:t>
      </w:r>
    </w:p>
    <w:p w14:paraId="4BF92175" w14:textId="77777777" w:rsidR="00146F4A" w:rsidRDefault="00146F4A" w:rsidP="003E0FA2">
      <w:pPr>
        <w:pStyle w:val="Nadpis1"/>
        <w:tabs>
          <w:tab w:val="num" w:pos="360"/>
        </w:tabs>
        <w:spacing w:before="120" w:after="60"/>
        <w:ind w:left="360"/>
      </w:pPr>
      <w:bookmarkStart w:id="13" w:name="_Toc530739925"/>
      <w:r w:rsidRPr="00B50225">
        <w:t>Informácie o skutočnostiach, ktoré nastali po dni, ku ktorému sa zostavuje účtovná závierka, do dňa zostavenia účtovnej závierky</w:t>
      </w:r>
      <w:bookmarkEnd w:id="13"/>
    </w:p>
    <w:p w14:paraId="23FC3942" w14:textId="77777777" w:rsidR="00B5076C" w:rsidRPr="004A3C8B" w:rsidRDefault="00B5076C" w:rsidP="00B5076C">
      <w:pPr>
        <w:pStyle w:val="Zkladntext"/>
      </w:pPr>
    </w:p>
    <w:p w14:paraId="1E2D68ED" w14:textId="1E0ACE24" w:rsidR="00B5076C" w:rsidRPr="004A3C8B" w:rsidRDefault="00B5076C" w:rsidP="00B5076C">
      <w:pPr>
        <w:pStyle w:val="Zkladntext"/>
      </w:pPr>
      <w:r w:rsidRPr="004A3C8B">
        <w:t>Po 31. Decembri 202</w:t>
      </w:r>
      <w:r w:rsidR="009B61B5">
        <w:t>5</w:t>
      </w:r>
      <w:r w:rsidRPr="004A3C8B">
        <w:t xml:space="preserve"> až do dňa zostavenia účtovnej závierky nenastali žiadne také udalosti, ktoré by významným spôsobom ovplyvnili aktíva a pasíva spoločnosti a výsledok jej bežnej činnosti. </w:t>
      </w:r>
    </w:p>
    <w:p w14:paraId="4F1F1EAB" w14:textId="77777777" w:rsidR="00CE1CB1" w:rsidRPr="00B50225" w:rsidRDefault="00CE1CB1" w:rsidP="00B5076C">
      <w:pPr>
        <w:pStyle w:val="Zkladntext"/>
      </w:pPr>
    </w:p>
    <w:sectPr w:rsidR="00CE1CB1" w:rsidRPr="00B50225" w:rsidSect="00396B21">
      <w:headerReference w:type="default" r:id="rId7"/>
      <w:pgSz w:w="11906" w:h="16838" w:code="9"/>
      <w:pgMar w:top="1979" w:right="992" w:bottom="709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2E12EC" w14:textId="77777777" w:rsidR="0032224F" w:rsidRDefault="0032224F" w:rsidP="00E95128">
      <w:r>
        <w:separator/>
      </w:r>
    </w:p>
  </w:endnote>
  <w:endnote w:type="continuationSeparator" w:id="0">
    <w:p w14:paraId="45BD27CB" w14:textId="77777777" w:rsidR="0032224F" w:rsidRDefault="003222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87E785" w14:textId="77777777" w:rsidR="0032224F" w:rsidRDefault="0032224F" w:rsidP="00E95128">
      <w:r>
        <w:separator/>
      </w:r>
    </w:p>
  </w:footnote>
  <w:footnote w:type="continuationSeparator" w:id="0">
    <w:p w14:paraId="621B5DFC" w14:textId="77777777" w:rsidR="0032224F" w:rsidRDefault="003222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FDFB0" w14:textId="77777777" w:rsidR="00DB0DA2" w:rsidRDefault="00DB0DA2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  <w:t>SD-spoločnosť s.r.o.</w:t>
    </w:r>
    <w:r>
      <w:rPr>
        <w:sz w:val="18"/>
        <w:szCs w:val="18"/>
      </w:rPr>
      <w:tab/>
    </w: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0"/>
      <w:gridCol w:w="283"/>
      <w:gridCol w:w="287"/>
      <w:gridCol w:w="283"/>
      <w:gridCol w:w="282"/>
      <w:gridCol w:w="283"/>
      <w:gridCol w:w="282"/>
      <w:gridCol w:w="283"/>
      <w:gridCol w:w="278"/>
      <w:gridCol w:w="18"/>
    </w:tblGrid>
    <w:tr w:rsidR="00DB0DA2" w:rsidRPr="00C14925" w14:paraId="55A7E4EF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4E54DDC" w14:textId="77777777" w:rsidR="00DB0DA2" w:rsidRPr="00C14925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BE8D27A" w14:textId="77777777" w:rsidR="00DB0DA2" w:rsidRPr="00C14925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DF7F32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521F51B8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168ECE4C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7F8CF3E6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14:paraId="5D75CAE5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0AF59547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0A6C6F5B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14:paraId="7CF8B020" w14:textId="77777777" w:rsidR="00DB0DA2" w:rsidRDefault="00DB0DA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6B89B30F" w14:textId="77777777" w:rsidR="00DB0DA2" w:rsidRDefault="00DB0DA2" w:rsidP="0046375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gridSpan w:val="2"/>
          <w:vAlign w:val="center"/>
        </w:tcPr>
        <w:p w14:paraId="1CA734F9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0DA2" w:rsidRPr="00C14925" w14:paraId="1C5FC261" w14:textId="77777777">
      <w:trPr>
        <w:gridAfter w:val="1"/>
        <w:wAfter w:w="18" w:type="dxa"/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50692AC" w14:textId="77777777" w:rsidR="00DB0DA2" w:rsidRPr="00C14925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08358EE7" w14:textId="77777777" w:rsidR="00DB0DA2" w:rsidRPr="00C14925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14:paraId="09B7F329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70F82B0E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7B98BD01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2D97D88F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355BAFE8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19781579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vAlign w:val="center"/>
        </w:tcPr>
        <w:p w14:paraId="2EDC93A8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14:paraId="5F195F8F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14:paraId="6B73CE62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14:paraId="54C172D9" w14:textId="77777777" w:rsidR="00DB0DA2" w:rsidRPr="00833D0C" w:rsidRDefault="00DB0DA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20B0CB06" w14:textId="77777777" w:rsidR="00DB0DA2" w:rsidRDefault="00DB0DA2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3969591B" w14:textId="77777777" w:rsidR="00DB0DA2" w:rsidRPr="00E95128" w:rsidRDefault="00DB0DA2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 w15:restartNumberingAfterBreak="0">
    <w:nsid w:val="216F45EF"/>
    <w:multiLevelType w:val="hybridMultilevel"/>
    <w:tmpl w:val="60B811C6"/>
    <w:lvl w:ilvl="0" w:tplc="D1E0259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2821A25"/>
    <w:multiLevelType w:val="hybridMultilevel"/>
    <w:tmpl w:val="80584F12"/>
    <w:lvl w:ilvl="0" w:tplc="0D82A44C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494C92"/>
    <w:multiLevelType w:val="hybridMultilevel"/>
    <w:tmpl w:val="17988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4DEA3D58"/>
    <w:multiLevelType w:val="hybridMultilevel"/>
    <w:tmpl w:val="C9AC78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7806528"/>
    <w:multiLevelType w:val="hybridMultilevel"/>
    <w:tmpl w:val="0DF83C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3473C13"/>
    <w:multiLevelType w:val="singleLevel"/>
    <w:tmpl w:val="3D7E70B6"/>
    <w:lvl w:ilvl="0">
      <w:start w:val="1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255169139">
    <w:abstractNumId w:val="8"/>
  </w:num>
  <w:num w:numId="2" w16cid:durableId="1591352709">
    <w:abstractNumId w:val="4"/>
  </w:num>
  <w:num w:numId="3" w16cid:durableId="598221351">
    <w:abstractNumId w:val="9"/>
  </w:num>
  <w:num w:numId="4" w16cid:durableId="1747723350">
    <w:abstractNumId w:val="0"/>
  </w:num>
  <w:num w:numId="5" w16cid:durableId="1849248851">
    <w:abstractNumId w:val="4"/>
  </w:num>
  <w:num w:numId="6" w16cid:durableId="1393893517">
    <w:abstractNumId w:val="4"/>
    <w:lvlOverride w:ilvl="0">
      <w:startOverride w:val="1"/>
    </w:lvlOverride>
  </w:num>
  <w:num w:numId="7" w16cid:durableId="5522472">
    <w:abstractNumId w:val="4"/>
    <w:lvlOverride w:ilvl="0">
      <w:startOverride w:val="1"/>
    </w:lvlOverride>
  </w:num>
  <w:num w:numId="8" w16cid:durableId="23874323">
    <w:abstractNumId w:val="4"/>
    <w:lvlOverride w:ilvl="0">
      <w:startOverride w:val="1"/>
    </w:lvlOverride>
  </w:num>
  <w:num w:numId="9" w16cid:durableId="1585722286">
    <w:abstractNumId w:val="4"/>
    <w:lvlOverride w:ilvl="0">
      <w:startOverride w:val="1"/>
    </w:lvlOverride>
  </w:num>
  <w:num w:numId="10" w16cid:durableId="1183322131">
    <w:abstractNumId w:val="4"/>
    <w:lvlOverride w:ilvl="0">
      <w:startOverride w:val="1"/>
    </w:lvlOverride>
  </w:num>
  <w:num w:numId="11" w16cid:durableId="1080446932">
    <w:abstractNumId w:val="4"/>
    <w:lvlOverride w:ilvl="0">
      <w:startOverride w:val="2"/>
    </w:lvlOverride>
  </w:num>
  <w:num w:numId="12" w16cid:durableId="1438058758">
    <w:abstractNumId w:val="6"/>
  </w:num>
  <w:num w:numId="13" w16cid:durableId="1904442542">
    <w:abstractNumId w:val="1"/>
  </w:num>
  <w:num w:numId="14" w16cid:durableId="683483712">
    <w:abstractNumId w:val="5"/>
  </w:num>
  <w:num w:numId="15" w16cid:durableId="1003315156">
    <w:abstractNumId w:val="3"/>
  </w:num>
  <w:num w:numId="16" w16cid:durableId="308168286">
    <w:abstractNumId w:val="2"/>
  </w:num>
  <w:num w:numId="17" w16cid:durableId="447510880">
    <w:abstractNumId w:val="2"/>
    <w:lvlOverride w:ilvl="0">
      <w:startOverride w:val="8"/>
    </w:lvlOverride>
  </w:num>
  <w:num w:numId="18" w16cid:durableId="9791157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3EDC"/>
    <w:rsid w:val="000172DD"/>
    <w:rsid w:val="00017791"/>
    <w:rsid w:val="0002028A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4595"/>
    <w:rsid w:val="00045A17"/>
    <w:rsid w:val="000470EC"/>
    <w:rsid w:val="000505FD"/>
    <w:rsid w:val="000517AC"/>
    <w:rsid w:val="00052495"/>
    <w:rsid w:val="00052B4D"/>
    <w:rsid w:val="00054859"/>
    <w:rsid w:val="00062334"/>
    <w:rsid w:val="00062671"/>
    <w:rsid w:val="00062DCD"/>
    <w:rsid w:val="000658BA"/>
    <w:rsid w:val="00067E22"/>
    <w:rsid w:val="0007097A"/>
    <w:rsid w:val="000729B3"/>
    <w:rsid w:val="00073853"/>
    <w:rsid w:val="000738DF"/>
    <w:rsid w:val="000739AC"/>
    <w:rsid w:val="00075B41"/>
    <w:rsid w:val="000762E6"/>
    <w:rsid w:val="00076486"/>
    <w:rsid w:val="00077153"/>
    <w:rsid w:val="000812CD"/>
    <w:rsid w:val="00082DB2"/>
    <w:rsid w:val="000836E9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2DB"/>
    <w:rsid w:val="000A1BBA"/>
    <w:rsid w:val="000A246E"/>
    <w:rsid w:val="000A3BBB"/>
    <w:rsid w:val="000A4ACF"/>
    <w:rsid w:val="000A5AA5"/>
    <w:rsid w:val="000A6FBA"/>
    <w:rsid w:val="000B2EA5"/>
    <w:rsid w:val="000B4629"/>
    <w:rsid w:val="000B6195"/>
    <w:rsid w:val="000B6664"/>
    <w:rsid w:val="000B74FC"/>
    <w:rsid w:val="000B7957"/>
    <w:rsid w:val="000C17C3"/>
    <w:rsid w:val="000C2309"/>
    <w:rsid w:val="000C2799"/>
    <w:rsid w:val="000C2D66"/>
    <w:rsid w:val="000C2E5F"/>
    <w:rsid w:val="000C3422"/>
    <w:rsid w:val="000C3E80"/>
    <w:rsid w:val="000C68B3"/>
    <w:rsid w:val="000D22FF"/>
    <w:rsid w:val="000D449A"/>
    <w:rsid w:val="000D479C"/>
    <w:rsid w:val="000D4824"/>
    <w:rsid w:val="000D79FF"/>
    <w:rsid w:val="000E0736"/>
    <w:rsid w:val="000E3EB5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E6C"/>
    <w:rsid w:val="00102C1A"/>
    <w:rsid w:val="00103B71"/>
    <w:rsid w:val="00104E7E"/>
    <w:rsid w:val="0010661C"/>
    <w:rsid w:val="001078F7"/>
    <w:rsid w:val="00107FAD"/>
    <w:rsid w:val="0011133F"/>
    <w:rsid w:val="00111DFD"/>
    <w:rsid w:val="00113259"/>
    <w:rsid w:val="001139DB"/>
    <w:rsid w:val="00113C28"/>
    <w:rsid w:val="00116DD8"/>
    <w:rsid w:val="001176F5"/>
    <w:rsid w:val="00117C0F"/>
    <w:rsid w:val="00120034"/>
    <w:rsid w:val="00120881"/>
    <w:rsid w:val="00120F3A"/>
    <w:rsid w:val="0012205A"/>
    <w:rsid w:val="00122E14"/>
    <w:rsid w:val="00122FD4"/>
    <w:rsid w:val="00123B5D"/>
    <w:rsid w:val="00124A6D"/>
    <w:rsid w:val="00125E19"/>
    <w:rsid w:val="00126EB9"/>
    <w:rsid w:val="00127D9C"/>
    <w:rsid w:val="0013160B"/>
    <w:rsid w:val="00134145"/>
    <w:rsid w:val="00134D0C"/>
    <w:rsid w:val="00134FB7"/>
    <w:rsid w:val="00135187"/>
    <w:rsid w:val="00136273"/>
    <w:rsid w:val="00136A4A"/>
    <w:rsid w:val="0013788A"/>
    <w:rsid w:val="00140B61"/>
    <w:rsid w:val="00141691"/>
    <w:rsid w:val="00141832"/>
    <w:rsid w:val="00142529"/>
    <w:rsid w:val="00142DDE"/>
    <w:rsid w:val="001438AC"/>
    <w:rsid w:val="0014486E"/>
    <w:rsid w:val="00146904"/>
    <w:rsid w:val="00146F4A"/>
    <w:rsid w:val="00147FB3"/>
    <w:rsid w:val="0015039D"/>
    <w:rsid w:val="00150D3F"/>
    <w:rsid w:val="00151067"/>
    <w:rsid w:val="0015114A"/>
    <w:rsid w:val="00152DFF"/>
    <w:rsid w:val="00153603"/>
    <w:rsid w:val="001561CE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09EF"/>
    <w:rsid w:val="001925C5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029C"/>
    <w:rsid w:val="001B2BCE"/>
    <w:rsid w:val="001B5156"/>
    <w:rsid w:val="001B5855"/>
    <w:rsid w:val="001B7CCA"/>
    <w:rsid w:val="001C0A6A"/>
    <w:rsid w:val="001C1904"/>
    <w:rsid w:val="001C1FF1"/>
    <w:rsid w:val="001C29F3"/>
    <w:rsid w:val="001C519C"/>
    <w:rsid w:val="001C6938"/>
    <w:rsid w:val="001D06F0"/>
    <w:rsid w:val="001D181E"/>
    <w:rsid w:val="001D3160"/>
    <w:rsid w:val="001D3DCB"/>
    <w:rsid w:val="001D3EA3"/>
    <w:rsid w:val="001D4E8A"/>
    <w:rsid w:val="001D507C"/>
    <w:rsid w:val="001D5F78"/>
    <w:rsid w:val="001E03E6"/>
    <w:rsid w:val="001E1815"/>
    <w:rsid w:val="001E1EC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079D3"/>
    <w:rsid w:val="00210B5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6C80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373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2925"/>
    <w:rsid w:val="00283139"/>
    <w:rsid w:val="00284352"/>
    <w:rsid w:val="002861DB"/>
    <w:rsid w:val="00286A3D"/>
    <w:rsid w:val="00286D2A"/>
    <w:rsid w:val="002901D2"/>
    <w:rsid w:val="00290A84"/>
    <w:rsid w:val="00290F83"/>
    <w:rsid w:val="0029277E"/>
    <w:rsid w:val="00294BAE"/>
    <w:rsid w:val="002977CC"/>
    <w:rsid w:val="002A264B"/>
    <w:rsid w:val="002A2FFB"/>
    <w:rsid w:val="002A338E"/>
    <w:rsid w:val="002A53E9"/>
    <w:rsid w:val="002A597C"/>
    <w:rsid w:val="002A7CDF"/>
    <w:rsid w:val="002B2E36"/>
    <w:rsid w:val="002B4000"/>
    <w:rsid w:val="002B4A67"/>
    <w:rsid w:val="002B6120"/>
    <w:rsid w:val="002B7686"/>
    <w:rsid w:val="002C191C"/>
    <w:rsid w:val="002C341E"/>
    <w:rsid w:val="002C4BC0"/>
    <w:rsid w:val="002C59EE"/>
    <w:rsid w:val="002D03E4"/>
    <w:rsid w:val="002D07C0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55"/>
    <w:rsid w:val="002F2C69"/>
    <w:rsid w:val="002F2F96"/>
    <w:rsid w:val="002F3429"/>
    <w:rsid w:val="002F3C09"/>
    <w:rsid w:val="002F5513"/>
    <w:rsid w:val="002F626C"/>
    <w:rsid w:val="002F770F"/>
    <w:rsid w:val="00301031"/>
    <w:rsid w:val="00301C73"/>
    <w:rsid w:val="00302B7A"/>
    <w:rsid w:val="003045C4"/>
    <w:rsid w:val="00307540"/>
    <w:rsid w:val="003147AA"/>
    <w:rsid w:val="00315480"/>
    <w:rsid w:val="00321430"/>
    <w:rsid w:val="00321901"/>
    <w:rsid w:val="0032224F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554C4"/>
    <w:rsid w:val="00361248"/>
    <w:rsid w:val="003632B4"/>
    <w:rsid w:val="003642CE"/>
    <w:rsid w:val="0036502B"/>
    <w:rsid w:val="003654E8"/>
    <w:rsid w:val="00367A6E"/>
    <w:rsid w:val="00370F56"/>
    <w:rsid w:val="00373215"/>
    <w:rsid w:val="00373BEA"/>
    <w:rsid w:val="00374CFA"/>
    <w:rsid w:val="00375AB4"/>
    <w:rsid w:val="00376D78"/>
    <w:rsid w:val="003803D6"/>
    <w:rsid w:val="003846B1"/>
    <w:rsid w:val="00385F33"/>
    <w:rsid w:val="0039097A"/>
    <w:rsid w:val="003911FC"/>
    <w:rsid w:val="00396B21"/>
    <w:rsid w:val="003A0F96"/>
    <w:rsid w:val="003A1A88"/>
    <w:rsid w:val="003A2AE6"/>
    <w:rsid w:val="003A416E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96C"/>
    <w:rsid w:val="003C3FDF"/>
    <w:rsid w:val="003C4AE3"/>
    <w:rsid w:val="003C4B78"/>
    <w:rsid w:val="003C6B7B"/>
    <w:rsid w:val="003C7D8B"/>
    <w:rsid w:val="003D140B"/>
    <w:rsid w:val="003D2067"/>
    <w:rsid w:val="003D5127"/>
    <w:rsid w:val="003D6A4A"/>
    <w:rsid w:val="003E0FA2"/>
    <w:rsid w:val="003E149A"/>
    <w:rsid w:val="003E181F"/>
    <w:rsid w:val="003E1C8A"/>
    <w:rsid w:val="003E1D5F"/>
    <w:rsid w:val="003E25DD"/>
    <w:rsid w:val="003E4261"/>
    <w:rsid w:val="003F28D5"/>
    <w:rsid w:val="003F2B48"/>
    <w:rsid w:val="003F4C92"/>
    <w:rsid w:val="003F7ADD"/>
    <w:rsid w:val="004007CA"/>
    <w:rsid w:val="00401912"/>
    <w:rsid w:val="00401F9E"/>
    <w:rsid w:val="004027CF"/>
    <w:rsid w:val="00403FF5"/>
    <w:rsid w:val="004055E8"/>
    <w:rsid w:val="0040614D"/>
    <w:rsid w:val="00407243"/>
    <w:rsid w:val="004108AD"/>
    <w:rsid w:val="00411D88"/>
    <w:rsid w:val="004145EE"/>
    <w:rsid w:val="00416A0F"/>
    <w:rsid w:val="00420D87"/>
    <w:rsid w:val="004230E7"/>
    <w:rsid w:val="00423AFA"/>
    <w:rsid w:val="00424C34"/>
    <w:rsid w:val="004262D7"/>
    <w:rsid w:val="00426669"/>
    <w:rsid w:val="00427B45"/>
    <w:rsid w:val="00430148"/>
    <w:rsid w:val="004313A2"/>
    <w:rsid w:val="004317F0"/>
    <w:rsid w:val="00432AE6"/>
    <w:rsid w:val="004330B3"/>
    <w:rsid w:val="0043447D"/>
    <w:rsid w:val="00435C31"/>
    <w:rsid w:val="0043618D"/>
    <w:rsid w:val="00436388"/>
    <w:rsid w:val="004401E3"/>
    <w:rsid w:val="004409F5"/>
    <w:rsid w:val="00440B61"/>
    <w:rsid w:val="00442157"/>
    <w:rsid w:val="004430B4"/>
    <w:rsid w:val="00443730"/>
    <w:rsid w:val="00444033"/>
    <w:rsid w:val="00446423"/>
    <w:rsid w:val="004465CA"/>
    <w:rsid w:val="0044737A"/>
    <w:rsid w:val="00447CF1"/>
    <w:rsid w:val="004508CD"/>
    <w:rsid w:val="00452C96"/>
    <w:rsid w:val="0045465E"/>
    <w:rsid w:val="0046024D"/>
    <w:rsid w:val="00460337"/>
    <w:rsid w:val="0046086B"/>
    <w:rsid w:val="00460A08"/>
    <w:rsid w:val="0046138C"/>
    <w:rsid w:val="00461D2D"/>
    <w:rsid w:val="00462D57"/>
    <w:rsid w:val="00463751"/>
    <w:rsid w:val="00464F45"/>
    <w:rsid w:val="00474BC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120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1D9F"/>
    <w:rsid w:val="004B233F"/>
    <w:rsid w:val="004B2651"/>
    <w:rsid w:val="004B3FDA"/>
    <w:rsid w:val="004B4663"/>
    <w:rsid w:val="004B4940"/>
    <w:rsid w:val="004B58B8"/>
    <w:rsid w:val="004B599A"/>
    <w:rsid w:val="004B69E1"/>
    <w:rsid w:val="004C0B85"/>
    <w:rsid w:val="004C0D06"/>
    <w:rsid w:val="004C154B"/>
    <w:rsid w:val="004C1C27"/>
    <w:rsid w:val="004C3EF9"/>
    <w:rsid w:val="004C458E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165D"/>
    <w:rsid w:val="004E29E1"/>
    <w:rsid w:val="004E7FC9"/>
    <w:rsid w:val="004F1F45"/>
    <w:rsid w:val="004F3DD3"/>
    <w:rsid w:val="004F5D00"/>
    <w:rsid w:val="004F78BE"/>
    <w:rsid w:val="00500B7D"/>
    <w:rsid w:val="00503C90"/>
    <w:rsid w:val="00506E0F"/>
    <w:rsid w:val="00507B8B"/>
    <w:rsid w:val="00507CB4"/>
    <w:rsid w:val="005131C0"/>
    <w:rsid w:val="005138B1"/>
    <w:rsid w:val="005145A9"/>
    <w:rsid w:val="00515879"/>
    <w:rsid w:val="00520877"/>
    <w:rsid w:val="005213F9"/>
    <w:rsid w:val="00521E31"/>
    <w:rsid w:val="00522617"/>
    <w:rsid w:val="00530F38"/>
    <w:rsid w:val="005346E3"/>
    <w:rsid w:val="0054025F"/>
    <w:rsid w:val="0054032C"/>
    <w:rsid w:val="00540718"/>
    <w:rsid w:val="00540852"/>
    <w:rsid w:val="00541789"/>
    <w:rsid w:val="00542006"/>
    <w:rsid w:val="005422A4"/>
    <w:rsid w:val="0054259E"/>
    <w:rsid w:val="005447EB"/>
    <w:rsid w:val="005450B9"/>
    <w:rsid w:val="00545B77"/>
    <w:rsid w:val="00545FC8"/>
    <w:rsid w:val="00546BD3"/>
    <w:rsid w:val="0054786F"/>
    <w:rsid w:val="0055329C"/>
    <w:rsid w:val="00553566"/>
    <w:rsid w:val="00553AFB"/>
    <w:rsid w:val="005609DB"/>
    <w:rsid w:val="00564B72"/>
    <w:rsid w:val="00565ABC"/>
    <w:rsid w:val="00566389"/>
    <w:rsid w:val="00567765"/>
    <w:rsid w:val="00571627"/>
    <w:rsid w:val="0057382A"/>
    <w:rsid w:val="00574527"/>
    <w:rsid w:val="0057480F"/>
    <w:rsid w:val="00582548"/>
    <w:rsid w:val="005826E3"/>
    <w:rsid w:val="0058479C"/>
    <w:rsid w:val="005852DC"/>
    <w:rsid w:val="005918F5"/>
    <w:rsid w:val="00592616"/>
    <w:rsid w:val="00592B74"/>
    <w:rsid w:val="00594529"/>
    <w:rsid w:val="005A11B4"/>
    <w:rsid w:val="005A1B72"/>
    <w:rsid w:val="005A2063"/>
    <w:rsid w:val="005A2556"/>
    <w:rsid w:val="005A25EA"/>
    <w:rsid w:val="005A38F9"/>
    <w:rsid w:val="005A5552"/>
    <w:rsid w:val="005A76F0"/>
    <w:rsid w:val="005A7FDD"/>
    <w:rsid w:val="005B15A0"/>
    <w:rsid w:val="005B316E"/>
    <w:rsid w:val="005B4691"/>
    <w:rsid w:val="005B4970"/>
    <w:rsid w:val="005B508D"/>
    <w:rsid w:val="005B70DE"/>
    <w:rsid w:val="005B7B70"/>
    <w:rsid w:val="005C16E2"/>
    <w:rsid w:val="005C50FC"/>
    <w:rsid w:val="005C6657"/>
    <w:rsid w:val="005C7637"/>
    <w:rsid w:val="005D25E4"/>
    <w:rsid w:val="005D26A6"/>
    <w:rsid w:val="005D2A89"/>
    <w:rsid w:val="005D3094"/>
    <w:rsid w:val="005D330E"/>
    <w:rsid w:val="005D4842"/>
    <w:rsid w:val="005D49BB"/>
    <w:rsid w:val="005D50C7"/>
    <w:rsid w:val="005D614C"/>
    <w:rsid w:val="005E020D"/>
    <w:rsid w:val="005E02C6"/>
    <w:rsid w:val="005E042A"/>
    <w:rsid w:val="005E07C9"/>
    <w:rsid w:val="005E09B4"/>
    <w:rsid w:val="005E0DD6"/>
    <w:rsid w:val="005E3ACC"/>
    <w:rsid w:val="005E4178"/>
    <w:rsid w:val="005E7406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0C"/>
    <w:rsid w:val="00603EFB"/>
    <w:rsid w:val="00605372"/>
    <w:rsid w:val="006063E8"/>
    <w:rsid w:val="00606846"/>
    <w:rsid w:val="006069D3"/>
    <w:rsid w:val="0060790D"/>
    <w:rsid w:val="00611027"/>
    <w:rsid w:val="00612ED8"/>
    <w:rsid w:val="006261D1"/>
    <w:rsid w:val="00627B6C"/>
    <w:rsid w:val="00630359"/>
    <w:rsid w:val="00630386"/>
    <w:rsid w:val="00630B3B"/>
    <w:rsid w:val="00632FB0"/>
    <w:rsid w:val="006339DC"/>
    <w:rsid w:val="00637D68"/>
    <w:rsid w:val="00641554"/>
    <w:rsid w:val="00641F7D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3035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047"/>
    <w:rsid w:val="006A3C75"/>
    <w:rsid w:val="006A44AC"/>
    <w:rsid w:val="006A737C"/>
    <w:rsid w:val="006B2D3C"/>
    <w:rsid w:val="006B3E8C"/>
    <w:rsid w:val="006B4C38"/>
    <w:rsid w:val="006B5A1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5769"/>
    <w:rsid w:val="006D7585"/>
    <w:rsid w:val="006E26E5"/>
    <w:rsid w:val="006E36A2"/>
    <w:rsid w:val="006E3FC5"/>
    <w:rsid w:val="006E458F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0F94"/>
    <w:rsid w:val="0072695D"/>
    <w:rsid w:val="00726991"/>
    <w:rsid w:val="00726DDA"/>
    <w:rsid w:val="0073065F"/>
    <w:rsid w:val="00732CCB"/>
    <w:rsid w:val="007336EE"/>
    <w:rsid w:val="00734BF4"/>
    <w:rsid w:val="007406B6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D16"/>
    <w:rsid w:val="00756D0D"/>
    <w:rsid w:val="0075768F"/>
    <w:rsid w:val="0076129D"/>
    <w:rsid w:val="007616D8"/>
    <w:rsid w:val="00761D76"/>
    <w:rsid w:val="00761E3B"/>
    <w:rsid w:val="007658EA"/>
    <w:rsid w:val="00773509"/>
    <w:rsid w:val="0077399F"/>
    <w:rsid w:val="00775D22"/>
    <w:rsid w:val="007760BC"/>
    <w:rsid w:val="00777324"/>
    <w:rsid w:val="00781875"/>
    <w:rsid w:val="00783CA6"/>
    <w:rsid w:val="007859A6"/>
    <w:rsid w:val="0078754C"/>
    <w:rsid w:val="00787F84"/>
    <w:rsid w:val="007902B7"/>
    <w:rsid w:val="007903B8"/>
    <w:rsid w:val="0079191F"/>
    <w:rsid w:val="00793FFB"/>
    <w:rsid w:val="00795BEB"/>
    <w:rsid w:val="00795E84"/>
    <w:rsid w:val="007A005F"/>
    <w:rsid w:val="007A1781"/>
    <w:rsid w:val="007A1E20"/>
    <w:rsid w:val="007A45EE"/>
    <w:rsid w:val="007A491D"/>
    <w:rsid w:val="007A69C7"/>
    <w:rsid w:val="007B2031"/>
    <w:rsid w:val="007B2E7A"/>
    <w:rsid w:val="007B314C"/>
    <w:rsid w:val="007B3A69"/>
    <w:rsid w:val="007C00E6"/>
    <w:rsid w:val="007C16A3"/>
    <w:rsid w:val="007C3B50"/>
    <w:rsid w:val="007C6A37"/>
    <w:rsid w:val="007D1A7E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1269"/>
    <w:rsid w:val="007F232A"/>
    <w:rsid w:val="007F4606"/>
    <w:rsid w:val="007F4631"/>
    <w:rsid w:val="007F58CE"/>
    <w:rsid w:val="007F6CF4"/>
    <w:rsid w:val="007F76C3"/>
    <w:rsid w:val="0080190B"/>
    <w:rsid w:val="00803D2C"/>
    <w:rsid w:val="00804AFA"/>
    <w:rsid w:val="00805075"/>
    <w:rsid w:val="0080548E"/>
    <w:rsid w:val="00805AB5"/>
    <w:rsid w:val="00806CE9"/>
    <w:rsid w:val="00806EE2"/>
    <w:rsid w:val="008073F8"/>
    <w:rsid w:val="00810064"/>
    <w:rsid w:val="00812AA4"/>
    <w:rsid w:val="00812E4A"/>
    <w:rsid w:val="00815894"/>
    <w:rsid w:val="00815A32"/>
    <w:rsid w:val="00816C5F"/>
    <w:rsid w:val="008172C3"/>
    <w:rsid w:val="008227D4"/>
    <w:rsid w:val="008245B1"/>
    <w:rsid w:val="0082704D"/>
    <w:rsid w:val="0083201C"/>
    <w:rsid w:val="008323FB"/>
    <w:rsid w:val="00832B8F"/>
    <w:rsid w:val="00833D0C"/>
    <w:rsid w:val="0083467A"/>
    <w:rsid w:val="00835222"/>
    <w:rsid w:val="008355A6"/>
    <w:rsid w:val="00837B46"/>
    <w:rsid w:val="00840A46"/>
    <w:rsid w:val="00844796"/>
    <w:rsid w:val="0085044B"/>
    <w:rsid w:val="008509AF"/>
    <w:rsid w:val="0085196C"/>
    <w:rsid w:val="008543BA"/>
    <w:rsid w:val="00854DEA"/>
    <w:rsid w:val="0085539F"/>
    <w:rsid w:val="00857145"/>
    <w:rsid w:val="00857559"/>
    <w:rsid w:val="00861749"/>
    <w:rsid w:val="00862D42"/>
    <w:rsid w:val="0086374D"/>
    <w:rsid w:val="00863C60"/>
    <w:rsid w:val="008648B4"/>
    <w:rsid w:val="00864CBA"/>
    <w:rsid w:val="00864FD1"/>
    <w:rsid w:val="0086513F"/>
    <w:rsid w:val="008669C1"/>
    <w:rsid w:val="008676A1"/>
    <w:rsid w:val="00867FB4"/>
    <w:rsid w:val="0087053C"/>
    <w:rsid w:val="00870FD1"/>
    <w:rsid w:val="00871463"/>
    <w:rsid w:val="00871D6F"/>
    <w:rsid w:val="00874443"/>
    <w:rsid w:val="0087477C"/>
    <w:rsid w:val="00875528"/>
    <w:rsid w:val="00883B06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966"/>
    <w:rsid w:val="008A2D79"/>
    <w:rsid w:val="008A30D2"/>
    <w:rsid w:val="008A4A75"/>
    <w:rsid w:val="008A4F86"/>
    <w:rsid w:val="008A56FA"/>
    <w:rsid w:val="008A5C84"/>
    <w:rsid w:val="008A6149"/>
    <w:rsid w:val="008A6A3E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04E"/>
    <w:rsid w:val="008C6139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D7A"/>
    <w:rsid w:val="008E5275"/>
    <w:rsid w:val="008E68A4"/>
    <w:rsid w:val="008E6CD5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3F4B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36D4E"/>
    <w:rsid w:val="00940D06"/>
    <w:rsid w:val="009441EB"/>
    <w:rsid w:val="00944984"/>
    <w:rsid w:val="009458E0"/>
    <w:rsid w:val="00947653"/>
    <w:rsid w:val="0095003F"/>
    <w:rsid w:val="00951A64"/>
    <w:rsid w:val="00953F9F"/>
    <w:rsid w:val="00954399"/>
    <w:rsid w:val="00960BD4"/>
    <w:rsid w:val="00961145"/>
    <w:rsid w:val="009618B4"/>
    <w:rsid w:val="00966BB7"/>
    <w:rsid w:val="00972988"/>
    <w:rsid w:val="009731F9"/>
    <w:rsid w:val="00973324"/>
    <w:rsid w:val="009738C3"/>
    <w:rsid w:val="009743BF"/>
    <w:rsid w:val="009748D7"/>
    <w:rsid w:val="009750A5"/>
    <w:rsid w:val="00976DBF"/>
    <w:rsid w:val="00977B3B"/>
    <w:rsid w:val="00981011"/>
    <w:rsid w:val="0098136C"/>
    <w:rsid w:val="00981A10"/>
    <w:rsid w:val="0098537D"/>
    <w:rsid w:val="00985D23"/>
    <w:rsid w:val="0098647C"/>
    <w:rsid w:val="009904D9"/>
    <w:rsid w:val="00991C72"/>
    <w:rsid w:val="00992BC6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B9B"/>
    <w:rsid w:val="009B2573"/>
    <w:rsid w:val="009B2884"/>
    <w:rsid w:val="009B2D72"/>
    <w:rsid w:val="009B46BC"/>
    <w:rsid w:val="009B56FC"/>
    <w:rsid w:val="009B60B7"/>
    <w:rsid w:val="009B61B5"/>
    <w:rsid w:val="009B7215"/>
    <w:rsid w:val="009B7785"/>
    <w:rsid w:val="009C4735"/>
    <w:rsid w:val="009D02E9"/>
    <w:rsid w:val="009D0700"/>
    <w:rsid w:val="009D2ECF"/>
    <w:rsid w:val="009D56BB"/>
    <w:rsid w:val="009D7164"/>
    <w:rsid w:val="009D77F1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6C2"/>
    <w:rsid w:val="00A03823"/>
    <w:rsid w:val="00A0389B"/>
    <w:rsid w:val="00A04D47"/>
    <w:rsid w:val="00A05FBA"/>
    <w:rsid w:val="00A0680D"/>
    <w:rsid w:val="00A07873"/>
    <w:rsid w:val="00A119F2"/>
    <w:rsid w:val="00A11B47"/>
    <w:rsid w:val="00A13E99"/>
    <w:rsid w:val="00A14963"/>
    <w:rsid w:val="00A1632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26DD8"/>
    <w:rsid w:val="00A31DFF"/>
    <w:rsid w:val="00A355CC"/>
    <w:rsid w:val="00A40EFF"/>
    <w:rsid w:val="00A41EC6"/>
    <w:rsid w:val="00A42823"/>
    <w:rsid w:val="00A42AE6"/>
    <w:rsid w:val="00A443B1"/>
    <w:rsid w:val="00A453C3"/>
    <w:rsid w:val="00A45660"/>
    <w:rsid w:val="00A4637B"/>
    <w:rsid w:val="00A5221E"/>
    <w:rsid w:val="00A52311"/>
    <w:rsid w:val="00A5391E"/>
    <w:rsid w:val="00A558FF"/>
    <w:rsid w:val="00A5618F"/>
    <w:rsid w:val="00A56B4E"/>
    <w:rsid w:val="00A61B19"/>
    <w:rsid w:val="00A61FB3"/>
    <w:rsid w:val="00A622D8"/>
    <w:rsid w:val="00A639F4"/>
    <w:rsid w:val="00A65191"/>
    <w:rsid w:val="00A6527B"/>
    <w:rsid w:val="00A65AED"/>
    <w:rsid w:val="00A7087B"/>
    <w:rsid w:val="00A70B8E"/>
    <w:rsid w:val="00A7144F"/>
    <w:rsid w:val="00A72805"/>
    <w:rsid w:val="00A73577"/>
    <w:rsid w:val="00A7672A"/>
    <w:rsid w:val="00A76984"/>
    <w:rsid w:val="00A777E1"/>
    <w:rsid w:val="00A8108C"/>
    <w:rsid w:val="00A853DB"/>
    <w:rsid w:val="00A8551E"/>
    <w:rsid w:val="00A86EC1"/>
    <w:rsid w:val="00A87D1E"/>
    <w:rsid w:val="00A9048F"/>
    <w:rsid w:val="00A91E48"/>
    <w:rsid w:val="00A93D94"/>
    <w:rsid w:val="00A94356"/>
    <w:rsid w:val="00A947C7"/>
    <w:rsid w:val="00A94FFF"/>
    <w:rsid w:val="00A95312"/>
    <w:rsid w:val="00A974B1"/>
    <w:rsid w:val="00AA0588"/>
    <w:rsid w:val="00AA0675"/>
    <w:rsid w:val="00AA08EC"/>
    <w:rsid w:val="00AA0EE4"/>
    <w:rsid w:val="00AA14FA"/>
    <w:rsid w:val="00AA159B"/>
    <w:rsid w:val="00AA2AAB"/>
    <w:rsid w:val="00AA4A34"/>
    <w:rsid w:val="00AA51D1"/>
    <w:rsid w:val="00AA5B46"/>
    <w:rsid w:val="00AA5D23"/>
    <w:rsid w:val="00AB0FC4"/>
    <w:rsid w:val="00AB3FDB"/>
    <w:rsid w:val="00AB572C"/>
    <w:rsid w:val="00AB58B6"/>
    <w:rsid w:val="00AB5BA9"/>
    <w:rsid w:val="00AB69A6"/>
    <w:rsid w:val="00AB6B04"/>
    <w:rsid w:val="00AC0C58"/>
    <w:rsid w:val="00AC12B2"/>
    <w:rsid w:val="00AC63EC"/>
    <w:rsid w:val="00AC6A74"/>
    <w:rsid w:val="00AC7413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E6B31"/>
    <w:rsid w:val="00AF262A"/>
    <w:rsid w:val="00AF29D2"/>
    <w:rsid w:val="00AF337F"/>
    <w:rsid w:val="00AF40AE"/>
    <w:rsid w:val="00AF4EF4"/>
    <w:rsid w:val="00AF51A6"/>
    <w:rsid w:val="00B02E20"/>
    <w:rsid w:val="00B03577"/>
    <w:rsid w:val="00B0368E"/>
    <w:rsid w:val="00B12204"/>
    <w:rsid w:val="00B12629"/>
    <w:rsid w:val="00B12E70"/>
    <w:rsid w:val="00B12F56"/>
    <w:rsid w:val="00B146E6"/>
    <w:rsid w:val="00B23E24"/>
    <w:rsid w:val="00B24BBD"/>
    <w:rsid w:val="00B24D92"/>
    <w:rsid w:val="00B27A0F"/>
    <w:rsid w:val="00B30E53"/>
    <w:rsid w:val="00B345EE"/>
    <w:rsid w:val="00B36A47"/>
    <w:rsid w:val="00B37382"/>
    <w:rsid w:val="00B41461"/>
    <w:rsid w:val="00B417AF"/>
    <w:rsid w:val="00B42033"/>
    <w:rsid w:val="00B433AF"/>
    <w:rsid w:val="00B4565C"/>
    <w:rsid w:val="00B50225"/>
    <w:rsid w:val="00B5076C"/>
    <w:rsid w:val="00B55A09"/>
    <w:rsid w:val="00B55B0A"/>
    <w:rsid w:val="00B564FF"/>
    <w:rsid w:val="00B56595"/>
    <w:rsid w:val="00B56CBE"/>
    <w:rsid w:val="00B6076C"/>
    <w:rsid w:val="00B61D07"/>
    <w:rsid w:val="00B62963"/>
    <w:rsid w:val="00B6520C"/>
    <w:rsid w:val="00B67573"/>
    <w:rsid w:val="00B71C86"/>
    <w:rsid w:val="00B720C9"/>
    <w:rsid w:val="00B723D4"/>
    <w:rsid w:val="00B72DCB"/>
    <w:rsid w:val="00B75B5D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2FDF"/>
    <w:rsid w:val="00BA3FB7"/>
    <w:rsid w:val="00BA456F"/>
    <w:rsid w:val="00BA4957"/>
    <w:rsid w:val="00BB0327"/>
    <w:rsid w:val="00BB218F"/>
    <w:rsid w:val="00BB2336"/>
    <w:rsid w:val="00BB4839"/>
    <w:rsid w:val="00BB6DB5"/>
    <w:rsid w:val="00BB7A40"/>
    <w:rsid w:val="00BC09C5"/>
    <w:rsid w:val="00BC0C8D"/>
    <w:rsid w:val="00BC590B"/>
    <w:rsid w:val="00BC6157"/>
    <w:rsid w:val="00BC631F"/>
    <w:rsid w:val="00BC77CA"/>
    <w:rsid w:val="00BD04D9"/>
    <w:rsid w:val="00BD54DF"/>
    <w:rsid w:val="00BD5EE7"/>
    <w:rsid w:val="00BD7181"/>
    <w:rsid w:val="00BE075E"/>
    <w:rsid w:val="00BE11B5"/>
    <w:rsid w:val="00BE23DF"/>
    <w:rsid w:val="00BE4657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953"/>
    <w:rsid w:val="00C001CB"/>
    <w:rsid w:val="00C0257D"/>
    <w:rsid w:val="00C02A59"/>
    <w:rsid w:val="00C02C96"/>
    <w:rsid w:val="00C03840"/>
    <w:rsid w:val="00C03B46"/>
    <w:rsid w:val="00C0443B"/>
    <w:rsid w:val="00C0605C"/>
    <w:rsid w:val="00C11733"/>
    <w:rsid w:val="00C12F2A"/>
    <w:rsid w:val="00C13216"/>
    <w:rsid w:val="00C14925"/>
    <w:rsid w:val="00C16984"/>
    <w:rsid w:val="00C16A93"/>
    <w:rsid w:val="00C22B63"/>
    <w:rsid w:val="00C22C68"/>
    <w:rsid w:val="00C235CB"/>
    <w:rsid w:val="00C2402A"/>
    <w:rsid w:val="00C24B6B"/>
    <w:rsid w:val="00C26437"/>
    <w:rsid w:val="00C30B33"/>
    <w:rsid w:val="00C3356B"/>
    <w:rsid w:val="00C3483D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4213"/>
    <w:rsid w:val="00C55C56"/>
    <w:rsid w:val="00C56412"/>
    <w:rsid w:val="00C56D14"/>
    <w:rsid w:val="00C57290"/>
    <w:rsid w:val="00C575CA"/>
    <w:rsid w:val="00C57960"/>
    <w:rsid w:val="00C60BFD"/>
    <w:rsid w:val="00C6261A"/>
    <w:rsid w:val="00C6475F"/>
    <w:rsid w:val="00C66CCB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6B07"/>
    <w:rsid w:val="00C87E09"/>
    <w:rsid w:val="00C9243F"/>
    <w:rsid w:val="00C93259"/>
    <w:rsid w:val="00C94614"/>
    <w:rsid w:val="00C94808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B7B4A"/>
    <w:rsid w:val="00CC153E"/>
    <w:rsid w:val="00CC3798"/>
    <w:rsid w:val="00CC3F89"/>
    <w:rsid w:val="00CC433C"/>
    <w:rsid w:val="00CC63D1"/>
    <w:rsid w:val="00CD0B6A"/>
    <w:rsid w:val="00CD2EFC"/>
    <w:rsid w:val="00CD302E"/>
    <w:rsid w:val="00CD3A8A"/>
    <w:rsid w:val="00CD4AFD"/>
    <w:rsid w:val="00CD4F6B"/>
    <w:rsid w:val="00CD6446"/>
    <w:rsid w:val="00CE1CB1"/>
    <w:rsid w:val="00CE376C"/>
    <w:rsid w:val="00CE44AF"/>
    <w:rsid w:val="00CE612B"/>
    <w:rsid w:val="00CE66C2"/>
    <w:rsid w:val="00CF2329"/>
    <w:rsid w:val="00CF235B"/>
    <w:rsid w:val="00CF2FC7"/>
    <w:rsid w:val="00CF414F"/>
    <w:rsid w:val="00CF7C4C"/>
    <w:rsid w:val="00D00810"/>
    <w:rsid w:val="00D02B99"/>
    <w:rsid w:val="00D0447C"/>
    <w:rsid w:val="00D04670"/>
    <w:rsid w:val="00D04D91"/>
    <w:rsid w:val="00D07AB5"/>
    <w:rsid w:val="00D1180C"/>
    <w:rsid w:val="00D12CCC"/>
    <w:rsid w:val="00D15838"/>
    <w:rsid w:val="00D1786B"/>
    <w:rsid w:val="00D17EBD"/>
    <w:rsid w:val="00D21626"/>
    <w:rsid w:val="00D21E5B"/>
    <w:rsid w:val="00D240BD"/>
    <w:rsid w:val="00D247C0"/>
    <w:rsid w:val="00D24870"/>
    <w:rsid w:val="00D24B2C"/>
    <w:rsid w:val="00D31DEF"/>
    <w:rsid w:val="00D3260D"/>
    <w:rsid w:val="00D33F88"/>
    <w:rsid w:val="00D34932"/>
    <w:rsid w:val="00D34B3E"/>
    <w:rsid w:val="00D37FCF"/>
    <w:rsid w:val="00D422DB"/>
    <w:rsid w:val="00D42B82"/>
    <w:rsid w:val="00D4302D"/>
    <w:rsid w:val="00D4557E"/>
    <w:rsid w:val="00D4583E"/>
    <w:rsid w:val="00D4614E"/>
    <w:rsid w:val="00D5168F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0632"/>
    <w:rsid w:val="00D80F72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023"/>
    <w:rsid w:val="00DA0D3E"/>
    <w:rsid w:val="00DA1B0B"/>
    <w:rsid w:val="00DA2806"/>
    <w:rsid w:val="00DA69AE"/>
    <w:rsid w:val="00DA6F92"/>
    <w:rsid w:val="00DB0DA2"/>
    <w:rsid w:val="00DB1FDB"/>
    <w:rsid w:val="00DB2014"/>
    <w:rsid w:val="00DB4BB7"/>
    <w:rsid w:val="00DB78CF"/>
    <w:rsid w:val="00DC29D0"/>
    <w:rsid w:val="00DC2A64"/>
    <w:rsid w:val="00DC68C3"/>
    <w:rsid w:val="00DD0F1E"/>
    <w:rsid w:val="00DD1558"/>
    <w:rsid w:val="00DD1CC9"/>
    <w:rsid w:val="00DD23C0"/>
    <w:rsid w:val="00DD5774"/>
    <w:rsid w:val="00DE13E6"/>
    <w:rsid w:val="00DE16DE"/>
    <w:rsid w:val="00DE1D1A"/>
    <w:rsid w:val="00DE358C"/>
    <w:rsid w:val="00DE5898"/>
    <w:rsid w:val="00DE7959"/>
    <w:rsid w:val="00DF2433"/>
    <w:rsid w:val="00DF434E"/>
    <w:rsid w:val="00E00A08"/>
    <w:rsid w:val="00E02FF0"/>
    <w:rsid w:val="00E03B57"/>
    <w:rsid w:val="00E10B8A"/>
    <w:rsid w:val="00E1390D"/>
    <w:rsid w:val="00E15046"/>
    <w:rsid w:val="00E1728C"/>
    <w:rsid w:val="00E22AD2"/>
    <w:rsid w:val="00E231BA"/>
    <w:rsid w:val="00E23359"/>
    <w:rsid w:val="00E2794A"/>
    <w:rsid w:val="00E27DC7"/>
    <w:rsid w:val="00E33387"/>
    <w:rsid w:val="00E34872"/>
    <w:rsid w:val="00E34CEF"/>
    <w:rsid w:val="00E34DCA"/>
    <w:rsid w:val="00E34E5E"/>
    <w:rsid w:val="00E3652A"/>
    <w:rsid w:val="00E41FA2"/>
    <w:rsid w:val="00E44B03"/>
    <w:rsid w:val="00E44E53"/>
    <w:rsid w:val="00E45084"/>
    <w:rsid w:val="00E45765"/>
    <w:rsid w:val="00E45B32"/>
    <w:rsid w:val="00E45D99"/>
    <w:rsid w:val="00E45F93"/>
    <w:rsid w:val="00E46C27"/>
    <w:rsid w:val="00E51092"/>
    <w:rsid w:val="00E5113F"/>
    <w:rsid w:val="00E52FC0"/>
    <w:rsid w:val="00E5385A"/>
    <w:rsid w:val="00E56466"/>
    <w:rsid w:val="00E5726F"/>
    <w:rsid w:val="00E60807"/>
    <w:rsid w:val="00E608DB"/>
    <w:rsid w:val="00E6166E"/>
    <w:rsid w:val="00E619AF"/>
    <w:rsid w:val="00E62183"/>
    <w:rsid w:val="00E626B1"/>
    <w:rsid w:val="00E627BF"/>
    <w:rsid w:val="00E641F0"/>
    <w:rsid w:val="00E64317"/>
    <w:rsid w:val="00E677EF"/>
    <w:rsid w:val="00E718F5"/>
    <w:rsid w:val="00E72295"/>
    <w:rsid w:val="00E72C65"/>
    <w:rsid w:val="00E74182"/>
    <w:rsid w:val="00E7454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6BDB"/>
    <w:rsid w:val="00E97810"/>
    <w:rsid w:val="00EA0B3F"/>
    <w:rsid w:val="00EA71F4"/>
    <w:rsid w:val="00EA7B8D"/>
    <w:rsid w:val="00EB0931"/>
    <w:rsid w:val="00EB488B"/>
    <w:rsid w:val="00EC0820"/>
    <w:rsid w:val="00EC0E65"/>
    <w:rsid w:val="00EC13B1"/>
    <w:rsid w:val="00EC24D3"/>
    <w:rsid w:val="00EC5C0B"/>
    <w:rsid w:val="00EC73DC"/>
    <w:rsid w:val="00ED1E98"/>
    <w:rsid w:val="00ED3AA1"/>
    <w:rsid w:val="00ED51F0"/>
    <w:rsid w:val="00ED544F"/>
    <w:rsid w:val="00ED5F95"/>
    <w:rsid w:val="00ED67D4"/>
    <w:rsid w:val="00ED715D"/>
    <w:rsid w:val="00ED7A56"/>
    <w:rsid w:val="00EE0E21"/>
    <w:rsid w:val="00EE21A1"/>
    <w:rsid w:val="00EE2450"/>
    <w:rsid w:val="00EE642D"/>
    <w:rsid w:val="00EE7047"/>
    <w:rsid w:val="00EF072A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42EC"/>
    <w:rsid w:val="00F07829"/>
    <w:rsid w:val="00F10E0E"/>
    <w:rsid w:val="00F11B5D"/>
    <w:rsid w:val="00F11DB2"/>
    <w:rsid w:val="00F12594"/>
    <w:rsid w:val="00F12BF1"/>
    <w:rsid w:val="00F12EFB"/>
    <w:rsid w:val="00F150F1"/>
    <w:rsid w:val="00F16204"/>
    <w:rsid w:val="00F16214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0B14"/>
    <w:rsid w:val="00F41065"/>
    <w:rsid w:val="00F4385F"/>
    <w:rsid w:val="00F43D63"/>
    <w:rsid w:val="00F43E28"/>
    <w:rsid w:val="00F4619A"/>
    <w:rsid w:val="00F46C6C"/>
    <w:rsid w:val="00F47D88"/>
    <w:rsid w:val="00F501FB"/>
    <w:rsid w:val="00F51DF6"/>
    <w:rsid w:val="00F52A5B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056"/>
    <w:rsid w:val="00F865E8"/>
    <w:rsid w:val="00F904D5"/>
    <w:rsid w:val="00F91913"/>
    <w:rsid w:val="00F9359C"/>
    <w:rsid w:val="00F9506A"/>
    <w:rsid w:val="00FA01BC"/>
    <w:rsid w:val="00FA15E6"/>
    <w:rsid w:val="00FA1EF8"/>
    <w:rsid w:val="00FA2A9D"/>
    <w:rsid w:val="00FA34A0"/>
    <w:rsid w:val="00FA44BB"/>
    <w:rsid w:val="00FA6ADD"/>
    <w:rsid w:val="00FA6C5D"/>
    <w:rsid w:val="00FA6D0F"/>
    <w:rsid w:val="00FA704F"/>
    <w:rsid w:val="00FB0C8B"/>
    <w:rsid w:val="00FB1326"/>
    <w:rsid w:val="00FB2525"/>
    <w:rsid w:val="00FB53ED"/>
    <w:rsid w:val="00FB5521"/>
    <w:rsid w:val="00FB5AA0"/>
    <w:rsid w:val="00FC156B"/>
    <w:rsid w:val="00FC16F6"/>
    <w:rsid w:val="00FC1D72"/>
    <w:rsid w:val="00FC4E3E"/>
    <w:rsid w:val="00FC4F8A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7BA5"/>
    <w:rsid w:val="00FF0E24"/>
    <w:rsid w:val="00FF3376"/>
    <w:rsid w:val="00FF46DB"/>
    <w:rsid w:val="00FF5806"/>
    <w:rsid w:val="00FF7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2C65412"/>
  <w15:docId w15:val="{E149D19A-42E1-4461-A220-AAB88C374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qFormat="1"/>
    <w:lsdException w:name="heading 7" w:semiHidden="1" w:uiPriority="9" w:unhideWhenUsed="1" w:qFormat="1"/>
    <w:lsdException w:name="heading 8" w:semiHidden="1" w:uiPriority="9" w:unhideWhenUsed="1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6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numPr>
        <w:numId w:val="5"/>
      </w:numPr>
      <w:outlineLvl w:val="1"/>
    </w:pPr>
    <w:rPr>
      <w:b/>
      <w:bCs/>
      <w:sz w:val="18"/>
      <w:szCs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2Char">
    <w:name w:val="Nadpis 2 Char"/>
    <w:basedOn w:val="Standardnpsmoodstavce"/>
    <w:link w:val="Nadpis2"/>
    <w:uiPriority w:val="99"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6Char">
    <w:name w:val="Nadpis 6 Char"/>
    <w:basedOn w:val="Standardnpsmoodstavce"/>
    <w:link w:val="Nadpis6"/>
    <w:uiPriority w:val="99"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uiPriority w:val="99"/>
    <w:rsid w:val="00E95128"/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Znakapoznpodarou">
    <w:name w:val="footnote reference"/>
    <w:basedOn w:val="Standardnpsmoodstavce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Standardnpsmoodstavce"/>
    <w:link w:val="zif"/>
    <w:uiPriority w:val="99"/>
    <w:rsid w:val="00E95128"/>
    <w:rPr>
      <w:rFonts w:ascii="Times" w:hAnsi="Times" w:cs="Times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 w:cs="Times"/>
      <w:sz w:val="18"/>
      <w:szCs w:val="18"/>
      <w:lang w:val="en-GB"/>
    </w:rPr>
  </w:style>
  <w:style w:type="paragraph" w:styleId="Zkladntext3">
    <w:name w:val="Body Text 3"/>
    <w:basedOn w:val="Normln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99"/>
    <w:rsid w:val="00F544A7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43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5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2750</Words>
  <Characters>16225</Characters>
  <Application>Microsoft Office Word</Application>
  <DocSecurity>0</DocSecurity>
  <Lines>135</Lines>
  <Paragraphs>37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</vt:lpstr>
      <vt:lpstr>A</vt:lpstr>
    </vt:vector>
  </TitlesOfParts>
  <Company>KPMG</Company>
  <LinksUpToDate>false</LinksUpToDate>
  <CharactersWithSpaces>18938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Vajbar</cp:lastModifiedBy>
  <cp:revision>2</cp:revision>
  <cp:lastPrinted>2023-03-29T08:47:00Z</cp:lastPrinted>
  <dcterms:created xsi:type="dcterms:W3CDTF">2026-03-28T10:04:00Z</dcterms:created>
  <dcterms:modified xsi:type="dcterms:W3CDTF">2026-03-28T10:04:00Z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Language">
    <vt:lpwstr>Slovak</vt:lpwstr>
  </property>
  <property fmtid="{D5CDD505-2E9C-101B-9397-08002B2CF9AE}" pid="4" name="KPMGMW3FunctionSelection">
    <vt:lpwstr>;#Advisory;;;#Accounting Advisory Services;#;#</vt:lpwstr>
  </property>
  <property fmtid="{D5CDD505-2E9C-101B-9397-08002B2CF9AE}" pid="5" name="KPMGMW3DocumentType">
    <vt:lpwstr>None Selected</vt:lpwstr>
  </property>
  <property fmtid="{D5CDD505-2E9C-101B-9397-08002B2CF9AE}" pid="6" name="KPMGMW3Geography">
    <vt:lpwstr>;#Global;#</vt:lpwstr>
  </property>
  <property fmtid="{D5CDD505-2E9C-101B-9397-08002B2CF9AE}" pid="7" name="KPMGMW3Service">
    <vt:lpwstr>Accounting Advisory Services</vt:lpwstr>
  </property>
  <property fmtid="{D5CDD505-2E9C-101B-9397-08002B2CF9AE}" pid="8" name="KPMGMW3Function">
    <vt:lpwstr>Advisory;</vt:lpwstr>
  </property>
</Properties>
</file>