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B5E7" w14:textId="77777777" w:rsidR="0026502C" w:rsidRPr="006B2277" w:rsidRDefault="00B01702" w:rsidP="004D3B4A">
      <w:pPr>
        <w:pStyle w:val="Nadpis1"/>
        <w:tabs>
          <w:tab w:val="clear" w:pos="450"/>
          <w:tab w:val="num" w:pos="360"/>
        </w:tabs>
        <w:spacing w:before="120" w:after="60"/>
        <w:ind w:left="360"/>
        <w:rPr>
          <w:sz w:val="18"/>
          <w:szCs w:val="18"/>
        </w:rPr>
      </w:pPr>
      <w:r w:rsidRPr="006B2277">
        <w:rPr>
          <w:sz w:val="18"/>
          <w:szCs w:val="18"/>
        </w:rPr>
        <w:t>VŠEOBECNé INFORMáCIE</w:t>
      </w:r>
    </w:p>
    <w:p w14:paraId="59ED54DB" w14:textId="77777777" w:rsidR="0026502C" w:rsidRPr="006B2277" w:rsidRDefault="0026502C" w:rsidP="004D3B4A">
      <w:pPr>
        <w:pStyle w:val="Zkladntext"/>
        <w:rPr>
          <w:sz w:val="18"/>
          <w:szCs w:val="18"/>
        </w:rPr>
      </w:pPr>
    </w:p>
    <w:p w14:paraId="00DD2BCE" w14:textId="77777777" w:rsidR="00B01702" w:rsidRPr="006B2277" w:rsidRDefault="00B01702" w:rsidP="004D3B4A">
      <w:pPr>
        <w:pStyle w:val="Nadpis2"/>
        <w:numPr>
          <w:ilvl w:val="0"/>
          <w:numId w:val="2"/>
        </w:numPr>
        <w:rPr>
          <w:sz w:val="18"/>
          <w:szCs w:val="18"/>
        </w:rPr>
      </w:pPr>
      <w:r w:rsidRPr="006B2277">
        <w:rPr>
          <w:sz w:val="18"/>
          <w:szCs w:val="18"/>
        </w:rPr>
        <w:t>Obchodné meno a sídlo spoločnosti</w:t>
      </w:r>
    </w:p>
    <w:p w14:paraId="3FE633EF" w14:textId="77777777" w:rsidR="00B01702" w:rsidRPr="00084D82" w:rsidRDefault="00B01702" w:rsidP="00B01702">
      <w:pPr>
        <w:ind w:firstLine="360"/>
        <w:rPr>
          <w:sz w:val="18"/>
          <w:szCs w:val="18"/>
          <w:lang w:eastAsia="de-DE"/>
        </w:rPr>
      </w:pPr>
    </w:p>
    <w:p w14:paraId="7D633735" w14:textId="77777777" w:rsidR="00A177D0" w:rsidRDefault="00B01702" w:rsidP="00122A36">
      <w:pPr>
        <w:ind w:left="360"/>
        <w:rPr>
          <w:sz w:val="18"/>
          <w:szCs w:val="18"/>
          <w:lang w:eastAsia="de-DE"/>
        </w:rPr>
      </w:pPr>
      <w:r w:rsidRPr="006B2277">
        <w:rPr>
          <w:sz w:val="18"/>
          <w:szCs w:val="18"/>
          <w:lang w:eastAsia="de-DE"/>
        </w:rPr>
        <w:t>Messer</w:t>
      </w:r>
      <w:r w:rsidR="0012516A">
        <w:rPr>
          <w:sz w:val="18"/>
          <w:szCs w:val="18"/>
          <w:lang w:eastAsia="de-DE"/>
        </w:rPr>
        <w:t xml:space="preserve"> </w:t>
      </w:r>
      <w:proofErr w:type="spellStart"/>
      <w:r w:rsidRPr="006B2277">
        <w:rPr>
          <w:sz w:val="18"/>
          <w:szCs w:val="18"/>
          <w:lang w:eastAsia="de-DE"/>
        </w:rPr>
        <w:t>Tatragas</w:t>
      </w:r>
      <w:proofErr w:type="spellEnd"/>
      <w:r w:rsidRPr="006B2277">
        <w:rPr>
          <w:sz w:val="18"/>
          <w:szCs w:val="18"/>
          <w:lang w:eastAsia="de-DE"/>
        </w:rPr>
        <w:t>, spol. s </w:t>
      </w:r>
      <w:proofErr w:type="spellStart"/>
      <w:r w:rsidRPr="006B2277">
        <w:rPr>
          <w:sz w:val="18"/>
          <w:szCs w:val="18"/>
          <w:lang w:eastAsia="de-DE"/>
        </w:rPr>
        <w:t>r.o</w:t>
      </w:r>
      <w:proofErr w:type="spellEnd"/>
      <w:r w:rsidRPr="006B2277">
        <w:rPr>
          <w:sz w:val="18"/>
          <w:szCs w:val="18"/>
          <w:lang w:eastAsia="de-DE"/>
        </w:rPr>
        <w:t>.</w:t>
      </w:r>
    </w:p>
    <w:p w14:paraId="6249DA52" w14:textId="77777777" w:rsidR="00B01702" w:rsidRPr="006B2277" w:rsidRDefault="00B01702" w:rsidP="00B01702">
      <w:pPr>
        <w:ind w:firstLine="360"/>
        <w:rPr>
          <w:sz w:val="18"/>
          <w:szCs w:val="18"/>
          <w:lang w:eastAsia="de-DE"/>
        </w:rPr>
      </w:pPr>
      <w:r w:rsidRPr="006B2277">
        <w:rPr>
          <w:sz w:val="18"/>
          <w:szCs w:val="18"/>
          <w:lang w:eastAsia="de-DE"/>
        </w:rPr>
        <w:t>Chalupkova 9</w:t>
      </w:r>
    </w:p>
    <w:p w14:paraId="4649758C" w14:textId="77777777" w:rsidR="00B01702" w:rsidRPr="006B2277" w:rsidRDefault="00B01702" w:rsidP="00B01702">
      <w:pPr>
        <w:ind w:firstLine="360"/>
        <w:rPr>
          <w:sz w:val="18"/>
          <w:szCs w:val="18"/>
          <w:lang w:eastAsia="de-DE"/>
        </w:rPr>
      </w:pPr>
      <w:r w:rsidRPr="006B2277">
        <w:rPr>
          <w:sz w:val="18"/>
          <w:szCs w:val="18"/>
          <w:lang w:eastAsia="de-DE"/>
        </w:rPr>
        <w:t>819 44 Bratislava</w:t>
      </w:r>
    </w:p>
    <w:p w14:paraId="0B2F5C12" w14:textId="77777777" w:rsidR="00B01702" w:rsidRPr="00084D82" w:rsidRDefault="00B01702" w:rsidP="00B01702">
      <w:pPr>
        <w:ind w:left="360"/>
        <w:rPr>
          <w:sz w:val="18"/>
          <w:szCs w:val="18"/>
          <w:lang w:eastAsia="de-DE"/>
        </w:rPr>
      </w:pPr>
    </w:p>
    <w:p w14:paraId="32EBDAB5" w14:textId="77777777" w:rsidR="0026502C" w:rsidRPr="006B2277" w:rsidRDefault="0026502C" w:rsidP="004D3B4A">
      <w:pPr>
        <w:pStyle w:val="Nadpis2"/>
        <w:numPr>
          <w:ilvl w:val="0"/>
          <w:numId w:val="2"/>
        </w:numPr>
        <w:rPr>
          <w:sz w:val="18"/>
          <w:szCs w:val="18"/>
        </w:rPr>
      </w:pPr>
      <w:r w:rsidRPr="006B2277">
        <w:rPr>
          <w:sz w:val="18"/>
          <w:szCs w:val="18"/>
        </w:rPr>
        <w:t>Založenie spoločnosti</w:t>
      </w:r>
    </w:p>
    <w:p w14:paraId="1D322620" w14:textId="0D28FA0B" w:rsidR="0026502C" w:rsidRDefault="0026502C" w:rsidP="00C07F62">
      <w:pPr>
        <w:pStyle w:val="Zkladntext"/>
        <w:rPr>
          <w:sz w:val="18"/>
          <w:szCs w:val="18"/>
        </w:rPr>
      </w:pPr>
      <w:r w:rsidRPr="006B2277">
        <w:rPr>
          <w:sz w:val="18"/>
          <w:szCs w:val="18"/>
        </w:rPr>
        <w:t>Spoločnosť Messer</w:t>
      </w:r>
      <w:r w:rsidR="0012516A">
        <w:rPr>
          <w:sz w:val="18"/>
          <w:szCs w:val="18"/>
        </w:rPr>
        <w:t xml:space="preserve"> </w:t>
      </w:r>
      <w:proofErr w:type="spellStart"/>
      <w:r w:rsidRPr="006B2277">
        <w:rPr>
          <w:sz w:val="18"/>
          <w:szCs w:val="18"/>
        </w:rPr>
        <w:t>Tatragas</w:t>
      </w:r>
      <w:proofErr w:type="spellEnd"/>
      <w:r w:rsidRPr="006B2277">
        <w:rPr>
          <w:sz w:val="18"/>
          <w:szCs w:val="18"/>
        </w:rPr>
        <w:t xml:space="preserve">, spol. s </w:t>
      </w:r>
      <w:proofErr w:type="spellStart"/>
      <w:r w:rsidRPr="006B2277">
        <w:rPr>
          <w:sz w:val="18"/>
          <w:szCs w:val="18"/>
        </w:rPr>
        <w:t>r.o</w:t>
      </w:r>
      <w:proofErr w:type="spellEnd"/>
      <w:r w:rsidRPr="006B2277">
        <w:rPr>
          <w:sz w:val="18"/>
          <w:szCs w:val="18"/>
        </w:rPr>
        <w:t xml:space="preserve">. </w:t>
      </w:r>
      <w:r w:rsidR="0012516A">
        <w:rPr>
          <w:sz w:val="18"/>
          <w:szCs w:val="18"/>
        </w:rPr>
        <w:t>(ďalej len Spoločnosť)</w:t>
      </w:r>
      <w:r w:rsidRPr="006B2277">
        <w:rPr>
          <w:sz w:val="18"/>
          <w:szCs w:val="18"/>
        </w:rPr>
        <w:t xml:space="preserve"> bola založená 30. novembra 1990 a zapísaná do obchodného registra 3. decembra 1990 (Obchodný register </w:t>
      </w:r>
      <w:r w:rsidR="00184AFD">
        <w:rPr>
          <w:sz w:val="18"/>
          <w:szCs w:val="18"/>
        </w:rPr>
        <w:t>Mestského</w:t>
      </w:r>
      <w:r w:rsidRPr="006B2277">
        <w:rPr>
          <w:sz w:val="18"/>
          <w:szCs w:val="18"/>
        </w:rPr>
        <w:t xml:space="preserve"> súdu Bratislava </w:t>
      </w:r>
      <w:r w:rsidR="00184AFD">
        <w:rPr>
          <w:sz w:val="18"/>
          <w:szCs w:val="18"/>
        </w:rPr>
        <w:t>II</w:t>
      </w:r>
      <w:r w:rsidRPr="006B2277">
        <w:rPr>
          <w:sz w:val="18"/>
          <w:szCs w:val="18"/>
        </w:rPr>
        <w:t>I v Bratislave, oddiel s.r.o., vložka 278/B).</w:t>
      </w:r>
    </w:p>
    <w:p w14:paraId="27ED6155" w14:textId="77777777" w:rsidR="0085785D" w:rsidRDefault="0085785D" w:rsidP="00C07F62">
      <w:pPr>
        <w:pStyle w:val="Zkladntext"/>
        <w:rPr>
          <w:sz w:val="18"/>
          <w:szCs w:val="18"/>
        </w:rPr>
      </w:pPr>
    </w:p>
    <w:p w14:paraId="58BBCD33" w14:textId="64F1216E" w:rsidR="0085785D" w:rsidRDefault="0085785D" w:rsidP="0085785D">
      <w:pPr>
        <w:pStyle w:val="Zkladntext"/>
        <w:ind w:left="450"/>
        <w:rPr>
          <w:sz w:val="18"/>
          <w:szCs w:val="18"/>
        </w:rPr>
      </w:pPr>
      <w:r>
        <w:rPr>
          <w:sz w:val="18"/>
          <w:szCs w:val="18"/>
        </w:rPr>
        <w:t>Dňa 1.11.2020 sa Spoločnosť zlúčila so svojou 100% dcérskou spoločnosťou Messer Slovensko</w:t>
      </w:r>
      <w:r w:rsidR="00350B7C">
        <w:rPr>
          <w:sz w:val="18"/>
          <w:szCs w:val="18"/>
        </w:rPr>
        <w:t>,</w:t>
      </w:r>
      <w:r>
        <w:rPr>
          <w:sz w:val="18"/>
          <w:szCs w:val="18"/>
        </w:rPr>
        <w:t xml:space="preserve"> s.r.o., ktorá tým zanikla bez likvidácie. Na Spoločnosť</w:t>
      </w:r>
      <w:r w:rsidR="004726E9">
        <w:rPr>
          <w:sz w:val="18"/>
          <w:szCs w:val="18"/>
        </w:rPr>
        <w:t>, ako na právneho nástupcu,</w:t>
      </w:r>
      <w:r>
        <w:rPr>
          <w:sz w:val="18"/>
          <w:szCs w:val="18"/>
        </w:rPr>
        <w:t xml:space="preserve"> prešli </w:t>
      </w:r>
      <w:r w:rsidR="00265E58">
        <w:rPr>
          <w:sz w:val="18"/>
          <w:szCs w:val="18"/>
        </w:rPr>
        <w:t xml:space="preserve">zo zaniknutej spoločnosti </w:t>
      </w:r>
      <w:r>
        <w:rPr>
          <w:sz w:val="18"/>
          <w:szCs w:val="18"/>
        </w:rPr>
        <w:t xml:space="preserve">všetky práva a povinnosti, a to vrátane dodávateľsko-odberateľských a pracovnoprávnych vzťahov. </w:t>
      </w:r>
      <w:r w:rsidR="00A4189D">
        <w:rPr>
          <w:sz w:val="18"/>
          <w:szCs w:val="18"/>
        </w:rPr>
        <w:t>Zanikajúca spoločnosť Messer Slovensko</w:t>
      </w:r>
      <w:r w:rsidR="00350B7C">
        <w:rPr>
          <w:sz w:val="18"/>
          <w:szCs w:val="18"/>
        </w:rPr>
        <w:t>,</w:t>
      </w:r>
      <w:r w:rsidR="00A4189D">
        <w:rPr>
          <w:sz w:val="18"/>
          <w:szCs w:val="18"/>
        </w:rPr>
        <w:t xml:space="preserve"> s.r.o. zostavila k 31.10.2020 mimoriadnu účtovnú závierku. </w:t>
      </w:r>
      <w:r>
        <w:rPr>
          <w:sz w:val="18"/>
          <w:szCs w:val="18"/>
        </w:rPr>
        <w:t xml:space="preserve">Majetok a záväzky zaniknutej spoločnosti boli prevzaté v reálnych </w:t>
      </w:r>
      <w:r w:rsidR="00350B7C">
        <w:rPr>
          <w:sz w:val="18"/>
          <w:szCs w:val="18"/>
        </w:rPr>
        <w:t>hodnot</w:t>
      </w:r>
      <w:r>
        <w:rPr>
          <w:sz w:val="18"/>
          <w:szCs w:val="18"/>
        </w:rPr>
        <w:t xml:space="preserve">ách. </w:t>
      </w:r>
    </w:p>
    <w:p w14:paraId="37BBF6C5" w14:textId="77777777" w:rsidR="0085785D" w:rsidRPr="006B2277" w:rsidRDefault="0085785D" w:rsidP="00C07F62">
      <w:pPr>
        <w:pStyle w:val="Zkladntext"/>
        <w:rPr>
          <w:color w:val="FF0000"/>
          <w:sz w:val="18"/>
          <w:szCs w:val="18"/>
        </w:rPr>
      </w:pPr>
    </w:p>
    <w:p w14:paraId="40F6A3DB" w14:textId="77777777" w:rsidR="0026502C" w:rsidRPr="006B2277" w:rsidRDefault="0026502C" w:rsidP="004D3B4A">
      <w:pPr>
        <w:rPr>
          <w:sz w:val="18"/>
          <w:szCs w:val="18"/>
        </w:rPr>
      </w:pPr>
    </w:p>
    <w:p w14:paraId="50F8DC8D" w14:textId="77777777" w:rsidR="0026502C" w:rsidRPr="006B2277" w:rsidRDefault="0026502C" w:rsidP="004D3B4A">
      <w:pPr>
        <w:pStyle w:val="Nadpis2"/>
        <w:numPr>
          <w:ilvl w:val="0"/>
          <w:numId w:val="2"/>
        </w:numPr>
        <w:rPr>
          <w:sz w:val="18"/>
          <w:szCs w:val="18"/>
        </w:rPr>
      </w:pPr>
      <w:bookmarkStart w:id="0" w:name="_Toc530739896"/>
      <w:r w:rsidRPr="006B2277">
        <w:rPr>
          <w:sz w:val="18"/>
          <w:szCs w:val="18"/>
        </w:rPr>
        <w:t>Hlavnými činnosťami Spoločnosti sú:</w:t>
      </w:r>
      <w:bookmarkEnd w:id="0"/>
    </w:p>
    <w:p w14:paraId="7631FED0" w14:textId="77777777" w:rsidR="0026502C" w:rsidRPr="006B2277" w:rsidRDefault="0026502C" w:rsidP="004920D3">
      <w:pPr>
        <w:pStyle w:val="Zkladntext"/>
        <w:rPr>
          <w:sz w:val="18"/>
          <w:szCs w:val="18"/>
        </w:rPr>
      </w:pPr>
      <w:r w:rsidRPr="006B2277">
        <w:rPr>
          <w:sz w:val="18"/>
          <w:szCs w:val="18"/>
        </w:rPr>
        <w:t>– obchodná a sprostredkovateľská činnosť s tovarmi v rozsahu voľnej živnosti,</w:t>
      </w:r>
    </w:p>
    <w:p w14:paraId="7709597C" w14:textId="77777777" w:rsidR="0026502C" w:rsidRPr="006B2277" w:rsidRDefault="0026502C" w:rsidP="004920D3">
      <w:pPr>
        <w:pStyle w:val="Zkladntext"/>
        <w:rPr>
          <w:sz w:val="18"/>
          <w:szCs w:val="18"/>
        </w:rPr>
      </w:pPr>
      <w:r w:rsidRPr="006B2277">
        <w:rPr>
          <w:sz w:val="18"/>
          <w:szCs w:val="18"/>
        </w:rPr>
        <w:t>– skladovanie a doprava technických plynov (ďalej len TP),</w:t>
      </w:r>
    </w:p>
    <w:p w14:paraId="3CBAE7DA" w14:textId="77777777" w:rsidR="0026502C" w:rsidRPr="006B2277" w:rsidRDefault="0026502C" w:rsidP="004920D3">
      <w:pPr>
        <w:pStyle w:val="Zkladntext"/>
        <w:rPr>
          <w:sz w:val="18"/>
          <w:szCs w:val="18"/>
        </w:rPr>
      </w:pPr>
      <w:r w:rsidRPr="006B2277">
        <w:rPr>
          <w:sz w:val="18"/>
          <w:szCs w:val="18"/>
        </w:rPr>
        <w:t>– prenájom zariadení, vrátane zásobníkov na používanie TP,</w:t>
      </w:r>
    </w:p>
    <w:p w14:paraId="695D6F22" w14:textId="77777777" w:rsidR="0026502C" w:rsidRPr="006B2277" w:rsidRDefault="0026502C" w:rsidP="004920D3">
      <w:pPr>
        <w:pStyle w:val="Zkladntext"/>
        <w:rPr>
          <w:sz w:val="18"/>
          <w:szCs w:val="18"/>
        </w:rPr>
      </w:pPr>
      <w:r w:rsidRPr="006B2277">
        <w:rPr>
          <w:sz w:val="18"/>
          <w:szCs w:val="18"/>
        </w:rPr>
        <w:t>– opravy a predaj lekárskych prístrojov a nástrojov a zdravotníckych potrieb,</w:t>
      </w:r>
    </w:p>
    <w:p w14:paraId="68A03A59" w14:textId="77777777" w:rsidR="002716D0" w:rsidRDefault="0026502C" w:rsidP="004920D3">
      <w:pPr>
        <w:pStyle w:val="Zkladntext"/>
        <w:numPr>
          <w:ilvl w:val="0"/>
          <w:numId w:val="36"/>
        </w:numPr>
        <w:tabs>
          <w:tab w:val="clear" w:pos="786"/>
          <w:tab w:val="num" w:pos="567"/>
        </w:tabs>
        <w:rPr>
          <w:sz w:val="18"/>
          <w:szCs w:val="18"/>
        </w:rPr>
      </w:pPr>
      <w:r w:rsidRPr="006B2277">
        <w:rPr>
          <w:sz w:val="18"/>
          <w:szCs w:val="18"/>
        </w:rPr>
        <w:t>odborné prehliadky a odborné skúšky tlakových zariadení</w:t>
      </w:r>
      <w:r w:rsidR="002716D0">
        <w:rPr>
          <w:sz w:val="18"/>
          <w:szCs w:val="18"/>
        </w:rPr>
        <w:t>,</w:t>
      </w:r>
    </w:p>
    <w:p w14:paraId="407D5C7E" w14:textId="42162E20" w:rsidR="0026502C" w:rsidRPr="006B2277" w:rsidRDefault="002716D0" w:rsidP="004920D3">
      <w:pPr>
        <w:pStyle w:val="Zkladntext"/>
        <w:numPr>
          <w:ilvl w:val="0"/>
          <w:numId w:val="36"/>
        </w:numPr>
        <w:tabs>
          <w:tab w:val="clear" w:pos="786"/>
          <w:tab w:val="num" w:pos="567"/>
        </w:tabs>
        <w:rPr>
          <w:sz w:val="18"/>
          <w:szCs w:val="18"/>
        </w:rPr>
      </w:pPr>
      <w:r>
        <w:rPr>
          <w:sz w:val="18"/>
          <w:szCs w:val="18"/>
        </w:rPr>
        <w:t xml:space="preserve">výroba </w:t>
      </w:r>
      <w:r w:rsidR="00BF0636">
        <w:rPr>
          <w:sz w:val="18"/>
          <w:szCs w:val="18"/>
        </w:rPr>
        <w:t>priemyselných plynov.</w:t>
      </w:r>
    </w:p>
    <w:p w14:paraId="24523241" w14:textId="77777777" w:rsidR="0026502C" w:rsidRPr="006B2277" w:rsidRDefault="0026502C" w:rsidP="004D3B4A">
      <w:pPr>
        <w:pStyle w:val="Zkladntext"/>
        <w:rPr>
          <w:sz w:val="18"/>
          <w:szCs w:val="18"/>
        </w:rPr>
      </w:pPr>
    </w:p>
    <w:p w14:paraId="005EB159" w14:textId="77777777" w:rsidR="0026502C" w:rsidRPr="006B2277" w:rsidRDefault="0026502C" w:rsidP="004D3B4A">
      <w:pPr>
        <w:pStyle w:val="Zkladntext"/>
        <w:rPr>
          <w:sz w:val="18"/>
          <w:szCs w:val="18"/>
        </w:rPr>
      </w:pPr>
    </w:p>
    <w:p w14:paraId="4BC64C9E" w14:textId="77777777" w:rsidR="0026502C" w:rsidRPr="006B2277" w:rsidRDefault="0026502C" w:rsidP="004D3B4A">
      <w:pPr>
        <w:pStyle w:val="Nadpis2"/>
        <w:numPr>
          <w:ilvl w:val="0"/>
          <w:numId w:val="2"/>
        </w:numPr>
        <w:rPr>
          <w:sz w:val="18"/>
          <w:szCs w:val="18"/>
        </w:rPr>
      </w:pPr>
      <w:r w:rsidRPr="006B2277">
        <w:rPr>
          <w:sz w:val="18"/>
          <w:szCs w:val="18"/>
        </w:rPr>
        <w:t xml:space="preserve">Počet zamestnancov </w:t>
      </w:r>
    </w:p>
    <w:p w14:paraId="11762677" w14:textId="77777777" w:rsidR="0026502C" w:rsidRPr="00193A84" w:rsidRDefault="0026502C" w:rsidP="004D3B4A">
      <w:pPr>
        <w:pStyle w:val="Zkladntext"/>
        <w:rPr>
          <w:sz w:val="18"/>
          <w:szCs w:val="18"/>
        </w:rPr>
      </w:pPr>
      <w:r w:rsidRPr="006B2277">
        <w:rPr>
          <w:sz w:val="18"/>
          <w:szCs w:val="18"/>
        </w:rPr>
        <w:t>Údaje o počte zamestnancov za bežné účtovné obdobie a bezprostredne predchádzajúce účtovné obdobie sú uvedené v </w:t>
      </w:r>
      <w:r w:rsidRPr="00193A84">
        <w:rPr>
          <w:sz w:val="18"/>
          <w:szCs w:val="18"/>
        </w:rPr>
        <w:t>nasledujúcom prehľade:</w:t>
      </w:r>
    </w:p>
    <w:p w14:paraId="7CAE55A7" w14:textId="77777777" w:rsidR="0026502C" w:rsidRPr="00193A84" w:rsidRDefault="0026502C" w:rsidP="004D3B4A">
      <w:pPr>
        <w:pStyle w:val="Zkladntext"/>
        <w:rPr>
          <w:sz w:val="18"/>
          <w:szCs w:val="18"/>
        </w:rPr>
      </w:pPr>
    </w:p>
    <w:bookmarkStart w:id="1" w:name="_MON_1422166237"/>
    <w:bookmarkStart w:id="2" w:name="_MON_1422166270"/>
    <w:bookmarkStart w:id="3" w:name="_MON_1422166212"/>
    <w:bookmarkEnd w:id="1"/>
    <w:bookmarkEnd w:id="2"/>
    <w:bookmarkEnd w:id="3"/>
    <w:bookmarkStart w:id="4" w:name="_MON_1422168326"/>
    <w:bookmarkEnd w:id="4"/>
    <w:p w14:paraId="4718F13C" w14:textId="20DE5FEA" w:rsidR="0026502C" w:rsidRPr="00193A84" w:rsidRDefault="00441F1D" w:rsidP="004D3B4A">
      <w:pPr>
        <w:pStyle w:val="Zkladntext"/>
        <w:rPr>
          <w:sz w:val="18"/>
          <w:szCs w:val="18"/>
        </w:rPr>
      </w:pPr>
      <w:r w:rsidRPr="00C174D1">
        <w:rPr>
          <w:sz w:val="18"/>
          <w:szCs w:val="18"/>
        </w:rPr>
        <w:object w:dxaOrig="9179" w:dyaOrig="1638" w14:anchorId="4385AB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5.5pt" o:ole="" o:preferrelative="f">
            <v:imagedata r:id="rId8" o:title=""/>
            <o:lock v:ext="edit" aspectratio="f"/>
          </v:shape>
          <o:OLEObject Type="Embed" ProgID="Excel.Sheet.12" ShapeID="_x0000_i1025" DrawAspect="Content" ObjectID="_1835421899" r:id="rId9"/>
        </w:object>
      </w:r>
    </w:p>
    <w:p w14:paraId="22EB7785" w14:textId="77777777" w:rsidR="0026502C" w:rsidRPr="00193A84" w:rsidRDefault="0026502C" w:rsidP="004D3B4A">
      <w:pPr>
        <w:pStyle w:val="Nadpis2"/>
        <w:numPr>
          <w:ilvl w:val="0"/>
          <w:numId w:val="2"/>
        </w:numPr>
        <w:rPr>
          <w:sz w:val="18"/>
          <w:szCs w:val="18"/>
        </w:rPr>
      </w:pPr>
      <w:r w:rsidRPr="00193A84">
        <w:rPr>
          <w:sz w:val="18"/>
          <w:szCs w:val="18"/>
        </w:rPr>
        <w:t>Údaje o neobmedzenom ručení</w:t>
      </w:r>
    </w:p>
    <w:p w14:paraId="3E54F24C" w14:textId="77777777" w:rsidR="0026502C" w:rsidRPr="006B2277" w:rsidRDefault="0026502C" w:rsidP="004D3B4A">
      <w:pPr>
        <w:ind w:left="450"/>
        <w:jc w:val="both"/>
        <w:rPr>
          <w:sz w:val="18"/>
          <w:szCs w:val="18"/>
        </w:rPr>
      </w:pPr>
      <w:r w:rsidRPr="006B2277">
        <w:rPr>
          <w:sz w:val="18"/>
          <w:szCs w:val="18"/>
        </w:rPr>
        <w:t>Spoločnosť nie je neobmedzene ručiacim spoločníkom v iných spoločnostiach podľa § 56 ods. 5 Obchodného zákonníka</w:t>
      </w:r>
      <w:r w:rsidR="00633011" w:rsidRPr="006B2277">
        <w:rPr>
          <w:sz w:val="18"/>
          <w:szCs w:val="18"/>
        </w:rPr>
        <w:t>, ani podľa podobných ustanovení iných predpisov</w:t>
      </w:r>
      <w:r w:rsidRPr="006B2277">
        <w:rPr>
          <w:sz w:val="18"/>
          <w:szCs w:val="18"/>
        </w:rPr>
        <w:t>.</w:t>
      </w:r>
    </w:p>
    <w:p w14:paraId="5BE0244D" w14:textId="77777777" w:rsidR="0026502C" w:rsidRPr="006B2277" w:rsidRDefault="0026502C" w:rsidP="004D3B4A">
      <w:pPr>
        <w:pStyle w:val="Zkladntext"/>
        <w:rPr>
          <w:sz w:val="18"/>
          <w:szCs w:val="18"/>
        </w:rPr>
      </w:pPr>
    </w:p>
    <w:p w14:paraId="40DD7DE2" w14:textId="77777777" w:rsidR="0026502C" w:rsidRPr="006B2277" w:rsidRDefault="0026502C" w:rsidP="004D3B4A">
      <w:pPr>
        <w:pStyle w:val="Nadpis2"/>
        <w:numPr>
          <w:ilvl w:val="0"/>
          <w:numId w:val="2"/>
        </w:numPr>
        <w:rPr>
          <w:sz w:val="18"/>
          <w:szCs w:val="18"/>
        </w:rPr>
      </w:pPr>
      <w:r w:rsidRPr="006B2277">
        <w:rPr>
          <w:sz w:val="18"/>
          <w:szCs w:val="18"/>
        </w:rPr>
        <w:t>Právny dôvod na zostavenie účtovnej závierky</w:t>
      </w:r>
    </w:p>
    <w:p w14:paraId="0C330DC3" w14:textId="79789DDD" w:rsidR="0026502C" w:rsidRPr="006B2277" w:rsidRDefault="0026502C" w:rsidP="004D3B4A">
      <w:pPr>
        <w:pStyle w:val="Zkladntext"/>
        <w:ind w:hanging="426"/>
        <w:rPr>
          <w:sz w:val="18"/>
          <w:szCs w:val="18"/>
        </w:rPr>
      </w:pPr>
      <w:r w:rsidRPr="006B2277">
        <w:rPr>
          <w:sz w:val="18"/>
          <w:szCs w:val="18"/>
        </w:rPr>
        <w:tab/>
        <w:t>Účtovná závierka Spoločnosti k 31. decembru 20</w:t>
      </w:r>
      <w:r w:rsidR="002140DF">
        <w:rPr>
          <w:sz w:val="18"/>
          <w:szCs w:val="18"/>
        </w:rPr>
        <w:t>2</w:t>
      </w:r>
      <w:r w:rsidR="00903658">
        <w:rPr>
          <w:sz w:val="18"/>
          <w:szCs w:val="18"/>
        </w:rPr>
        <w:t>5</w:t>
      </w:r>
      <w:r w:rsidR="000650ED">
        <w:rPr>
          <w:sz w:val="18"/>
          <w:szCs w:val="18"/>
        </w:rPr>
        <w:t xml:space="preserve"> </w:t>
      </w:r>
      <w:r w:rsidRPr="006B2277">
        <w:rPr>
          <w:sz w:val="18"/>
          <w:szCs w:val="18"/>
        </w:rPr>
        <w:t>je zostavená ako riadna účtovná závierka podľa § 17 ods. 6 zákona NR SR č. 431/2002 Z. z. o účtovníctve za účtovné obdobie od 1. januára 20</w:t>
      </w:r>
      <w:r w:rsidR="002140DF">
        <w:rPr>
          <w:sz w:val="18"/>
          <w:szCs w:val="18"/>
        </w:rPr>
        <w:t>2</w:t>
      </w:r>
      <w:r w:rsidR="00903658">
        <w:rPr>
          <w:sz w:val="18"/>
          <w:szCs w:val="18"/>
        </w:rPr>
        <w:t>5</w:t>
      </w:r>
      <w:r w:rsidRPr="006B2277">
        <w:rPr>
          <w:sz w:val="18"/>
          <w:szCs w:val="18"/>
        </w:rPr>
        <w:t xml:space="preserve"> do 31. decembra 20</w:t>
      </w:r>
      <w:r w:rsidR="002140DF">
        <w:rPr>
          <w:sz w:val="18"/>
          <w:szCs w:val="18"/>
        </w:rPr>
        <w:t>2</w:t>
      </w:r>
      <w:r w:rsidR="00903658">
        <w:rPr>
          <w:sz w:val="18"/>
          <w:szCs w:val="18"/>
        </w:rPr>
        <w:t>5</w:t>
      </w:r>
      <w:r w:rsidRPr="006B2277">
        <w:rPr>
          <w:sz w:val="18"/>
          <w:szCs w:val="18"/>
        </w:rPr>
        <w:t>.</w:t>
      </w:r>
    </w:p>
    <w:p w14:paraId="1DA3B055" w14:textId="77777777" w:rsidR="000161A9" w:rsidRPr="006B2277" w:rsidRDefault="000161A9" w:rsidP="004D3B4A">
      <w:pPr>
        <w:pStyle w:val="Zkladntext"/>
        <w:ind w:hanging="426"/>
        <w:rPr>
          <w:sz w:val="18"/>
          <w:szCs w:val="18"/>
        </w:rPr>
      </w:pPr>
    </w:p>
    <w:p w14:paraId="2BB07317" w14:textId="77777777" w:rsidR="000161A9" w:rsidRPr="006B2277" w:rsidRDefault="000161A9" w:rsidP="00AC00C0">
      <w:pPr>
        <w:pStyle w:val="Zkladntext"/>
        <w:rPr>
          <w:sz w:val="18"/>
          <w:szCs w:val="18"/>
        </w:rPr>
      </w:pPr>
      <w:r w:rsidRPr="006B2277">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B3BF467" w14:textId="77777777" w:rsidR="0026502C" w:rsidRPr="006B2277" w:rsidRDefault="0026502C" w:rsidP="004D3B4A">
      <w:pPr>
        <w:pStyle w:val="Zkladntext"/>
        <w:ind w:hanging="426"/>
        <w:rPr>
          <w:sz w:val="18"/>
          <w:szCs w:val="18"/>
        </w:rPr>
      </w:pPr>
    </w:p>
    <w:p w14:paraId="361BCBFD" w14:textId="77777777" w:rsidR="0026502C" w:rsidRPr="006B2277" w:rsidRDefault="0026502C" w:rsidP="004D3B4A">
      <w:pPr>
        <w:pStyle w:val="Nadpis2"/>
        <w:numPr>
          <w:ilvl w:val="0"/>
          <w:numId w:val="2"/>
        </w:numPr>
        <w:rPr>
          <w:sz w:val="18"/>
          <w:szCs w:val="18"/>
        </w:rPr>
      </w:pPr>
      <w:r w:rsidRPr="006B2277">
        <w:rPr>
          <w:sz w:val="18"/>
          <w:szCs w:val="18"/>
        </w:rPr>
        <w:t>Dátum schválenia účtovnej závierky za predchádzajúce účtovné obdobie</w:t>
      </w:r>
    </w:p>
    <w:p w14:paraId="636D8811" w14:textId="19DE6733" w:rsidR="0026502C" w:rsidRPr="006B2277" w:rsidRDefault="0026502C" w:rsidP="004D3B4A">
      <w:pPr>
        <w:pStyle w:val="Zkladntext"/>
        <w:ind w:hanging="426"/>
        <w:rPr>
          <w:sz w:val="18"/>
          <w:szCs w:val="18"/>
        </w:rPr>
      </w:pPr>
      <w:r w:rsidRPr="006B2277">
        <w:rPr>
          <w:sz w:val="18"/>
          <w:szCs w:val="18"/>
        </w:rPr>
        <w:tab/>
        <w:t>Účtovná závierka Spoločnosti k 31. decembru 2</w:t>
      </w:r>
      <w:r w:rsidR="00AA4E49">
        <w:rPr>
          <w:sz w:val="18"/>
          <w:szCs w:val="18"/>
        </w:rPr>
        <w:t>02</w:t>
      </w:r>
      <w:r w:rsidR="00903658">
        <w:rPr>
          <w:sz w:val="18"/>
          <w:szCs w:val="18"/>
        </w:rPr>
        <w:t>4</w:t>
      </w:r>
      <w:r w:rsidRPr="006B2277">
        <w:rPr>
          <w:sz w:val="18"/>
          <w:szCs w:val="18"/>
        </w:rPr>
        <w:t>, za predchádzajúce účtovné obdobie, bola schválená valný</w:t>
      </w:r>
      <w:r w:rsidR="00F9705E" w:rsidRPr="006B2277">
        <w:rPr>
          <w:sz w:val="18"/>
          <w:szCs w:val="18"/>
        </w:rPr>
        <w:t>m</w:t>
      </w:r>
      <w:r w:rsidR="002C3715">
        <w:rPr>
          <w:sz w:val="18"/>
          <w:szCs w:val="18"/>
        </w:rPr>
        <w:t xml:space="preserve"> zhromaždením Spoločnosti </w:t>
      </w:r>
      <w:r w:rsidR="002C3715" w:rsidRPr="00212CD5">
        <w:rPr>
          <w:sz w:val="18"/>
          <w:szCs w:val="18"/>
        </w:rPr>
        <w:t xml:space="preserve">dňa </w:t>
      </w:r>
      <w:r w:rsidR="00903658">
        <w:rPr>
          <w:sz w:val="18"/>
          <w:szCs w:val="18"/>
        </w:rPr>
        <w:t>16</w:t>
      </w:r>
      <w:r w:rsidR="00B77FA5" w:rsidRPr="00212CD5">
        <w:rPr>
          <w:sz w:val="18"/>
          <w:szCs w:val="18"/>
        </w:rPr>
        <w:t xml:space="preserve">. </w:t>
      </w:r>
      <w:r w:rsidR="00903658">
        <w:rPr>
          <w:sz w:val="18"/>
          <w:szCs w:val="18"/>
        </w:rPr>
        <w:t xml:space="preserve">apríla </w:t>
      </w:r>
      <w:r w:rsidRPr="000F4CBE">
        <w:rPr>
          <w:sz w:val="18"/>
          <w:szCs w:val="18"/>
        </w:rPr>
        <w:t>20</w:t>
      </w:r>
      <w:r w:rsidR="00D65F0A" w:rsidRPr="005E5C8E">
        <w:rPr>
          <w:sz w:val="18"/>
          <w:szCs w:val="18"/>
        </w:rPr>
        <w:t>2</w:t>
      </w:r>
      <w:r w:rsidR="00903658">
        <w:rPr>
          <w:sz w:val="18"/>
          <w:szCs w:val="18"/>
        </w:rPr>
        <w:t>5</w:t>
      </w:r>
      <w:r w:rsidRPr="00212CD5">
        <w:rPr>
          <w:sz w:val="18"/>
          <w:szCs w:val="18"/>
        </w:rPr>
        <w:t>.</w:t>
      </w:r>
    </w:p>
    <w:p w14:paraId="7C09E83D" w14:textId="77777777" w:rsidR="0026502C" w:rsidRPr="006B2277" w:rsidRDefault="0026502C" w:rsidP="004D3B4A">
      <w:pPr>
        <w:pStyle w:val="Zkladntext"/>
        <w:ind w:hanging="426"/>
        <w:rPr>
          <w:sz w:val="18"/>
          <w:szCs w:val="18"/>
        </w:rPr>
      </w:pPr>
    </w:p>
    <w:p w14:paraId="231F53DD" w14:textId="77777777" w:rsidR="0026502C" w:rsidRPr="006B2277" w:rsidRDefault="0026502C" w:rsidP="004D3B4A">
      <w:pPr>
        <w:pStyle w:val="Nadpis2"/>
        <w:numPr>
          <w:ilvl w:val="0"/>
          <w:numId w:val="2"/>
        </w:numPr>
        <w:rPr>
          <w:sz w:val="18"/>
          <w:szCs w:val="18"/>
        </w:rPr>
      </w:pPr>
      <w:bookmarkStart w:id="5" w:name="OLE_LINK13"/>
      <w:bookmarkStart w:id="6" w:name="OLE_LINK14"/>
      <w:r w:rsidRPr="006B2277">
        <w:rPr>
          <w:sz w:val="18"/>
          <w:szCs w:val="18"/>
        </w:rPr>
        <w:t>Zverejnenie účtovnej závierky za predchádzajúce účtovné obdobie</w:t>
      </w:r>
    </w:p>
    <w:p w14:paraId="03E107C0" w14:textId="62E2AC07" w:rsidR="0026502C" w:rsidRPr="006B2277" w:rsidRDefault="0026502C" w:rsidP="004D3B4A">
      <w:pPr>
        <w:pStyle w:val="Zkladntext"/>
        <w:rPr>
          <w:sz w:val="18"/>
          <w:szCs w:val="18"/>
        </w:rPr>
      </w:pPr>
      <w:r w:rsidRPr="006B2277">
        <w:rPr>
          <w:sz w:val="18"/>
          <w:szCs w:val="18"/>
        </w:rPr>
        <w:t>Účtovná závierka</w:t>
      </w:r>
      <w:r w:rsidR="00326AED" w:rsidRPr="006B2277">
        <w:rPr>
          <w:sz w:val="18"/>
          <w:szCs w:val="18"/>
        </w:rPr>
        <w:t xml:space="preserve"> Spoločnosti k 31. decembru 20</w:t>
      </w:r>
      <w:r w:rsidR="00AA4E49">
        <w:rPr>
          <w:sz w:val="18"/>
          <w:szCs w:val="18"/>
        </w:rPr>
        <w:t>2</w:t>
      </w:r>
      <w:r w:rsidR="00903658">
        <w:rPr>
          <w:sz w:val="18"/>
          <w:szCs w:val="18"/>
        </w:rPr>
        <w:t>4</w:t>
      </w:r>
      <w:r w:rsidR="00D74804" w:rsidRPr="006B2277">
        <w:rPr>
          <w:sz w:val="18"/>
          <w:szCs w:val="18"/>
        </w:rPr>
        <w:t xml:space="preserve"> bola uložená do registra </w:t>
      </w:r>
      <w:r w:rsidR="00D74804" w:rsidRPr="000F4CBE">
        <w:rPr>
          <w:sz w:val="18"/>
          <w:szCs w:val="18"/>
        </w:rPr>
        <w:t>účtovných</w:t>
      </w:r>
      <w:r w:rsidR="002C3715" w:rsidRPr="005E5C8E">
        <w:rPr>
          <w:sz w:val="18"/>
          <w:szCs w:val="18"/>
        </w:rPr>
        <w:t xml:space="preserve"> závierok </w:t>
      </w:r>
      <w:r w:rsidR="00903658">
        <w:rPr>
          <w:sz w:val="18"/>
          <w:szCs w:val="18"/>
        </w:rPr>
        <w:t>01</w:t>
      </w:r>
      <w:r w:rsidR="00037EFB" w:rsidRPr="000F4CBE">
        <w:rPr>
          <w:sz w:val="18"/>
          <w:szCs w:val="18"/>
        </w:rPr>
        <w:t xml:space="preserve">. </w:t>
      </w:r>
      <w:r w:rsidR="00903658">
        <w:rPr>
          <w:sz w:val="18"/>
          <w:szCs w:val="18"/>
        </w:rPr>
        <w:t xml:space="preserve">októbra </w:t>
      </w:r>
      <w:r w:rsidR="002C3715" w:rsidRPr="000F4CBE">
        <w:rPr>
          <w:sz w:val="18"/>
          <w:szCs w:val="18"/>
        </w:rPr>
        <w:t>20</w:t>
      </w:r>
      <w:r w:rsidR="006434E6" w:rsidRPr="000F4CBE">
        <w:rPr>
          <w:sz w:val="18"/>
          <w:szCs w:val="18"/>
        </w:rPr>
        <w:t>2</w:t>
      </w:r>
      <w:r w:rsidR="00903658">
        <w:rPr>
          <w:sz w:val="18"/>
          <w:szCs w:val="18"/>
        </w:rPr>
        <w:t>5</w:t>
      </w:r>
      <w:r w:rsidRPr="000F4CBE">
        <w:rPr>
          <w:sz w:val="18"/>
          <w:szCs w:val="18"/>
        </w:rPr>
        <w:t>.</w:t>
      </w:r>
    </w:p>
    <w:p w14:paraId="6AF308A5" w14:textId="77777777" w:rsidR="0026502C" w:rsidRPr="006B2277" w:rsidRDefault="0026502C" w:rsidP="004D3B4A">
      <w:pPr>
        <w:pStyle w:val="Zkladntext"/>
        <w:rPr>
          <w:sz w:val="18"/>
          <w:szCs w:val="18"/>
        </w:rPr>
      </w:pPr>
    </w:p>
    <w:p w14:paraId="089F8F1E" w14:textId="77777777" w:rsidR="0026502C" w:rsidRPr="006B2277" w:rsidRDefault="0026502C" w:rsidP="004D3B4A">
      <w:pPr>
        <w:pStyle w:val="Nadpis2"/>
        <w:numPr>
          <w:ilvl w:val="0"/>
          <w:numId w:val="2"/>
        </w:numPr>
        <w:rPr>
          <w:sz w:val="18"/>
          <w:szCs w:val="18"/>
        </w:rPr>
      </w:pPr>
      <w:r w:rsidRPr="006B2277">
        <w:rPr>
          <w:sz w:val="18"/>
          <w:szCs w:val="18"/>
        </w:rPr>
        <w:lastRenderedPageBreak/>
        <w:t>Schválenie audítora</w:t>
      </w:r>
    </w:p>
    <w:p w14:paraId="6C421809" w14:textId="5814F90A" w:rsidR="0026502C" w:rsidRPr="006B2277" w:rsidRDefault="00FF01B4" w:rsidP="004D3B4A">
      <w:pPr>
        <w:pStyle w:val="Zkladntext"/>
        <w:rPr>
          <w:sz w:val="18"/>
          <w:szCs w:val="18"/>
        </w:rPr>
      </w:pPr>
      <w:r>
        <w:rPr>
          <w:sz w:val="18"/>
          <w:szCs w:val="18"/>
        </w:rPr>
        <w:t xml:space="preserve">Dňa </w:t>
      </w:r>
      <w:r w:rsidR="009E7A26">
        <w:rPr>
          <w:sz w:val="18"/>
          <w:szCs w:val="18"/>
        </w:rPr>
        <w:t>16</w:t>
      </w:r>
      <w:r w:rsidR="0026502C" w:rsidRPr="00212CD5">
        <w:rPr>
          <w:sz w:val="18"/>
          <w:szCs w:val="18"/>
        </w:rPr>
        <w:t xml:space="preserve">. </w:t>
      </w:r>
      <w:r w:rsidR="009E7A26">
        <w:rPr>
          <w:sz w:val="18"/>
          <w:szCs w:val="18"/>
        </w:rPr>
        <w:t>apríla</w:t>
      </w:r>
      <w:r w:rsidR="00D65F0A" w:rsidRPr="003A3123">
        <w:rPr>
          <w:sz w:val="18"/>
          <w:szCs w:val="18"/>
        </w:rPr>
        <w:t xml:space="preserve"> </w:t>
      </w:r>
      <w:r w:rsidR="0026502C" w:rsidRPr="000F4CBE">
        <w:rPr>
          <w:sz w:val="18"/>
          <w:szCs w:val="18"/>
        </w:rPr>
        <w:t>20</w:t>
      </w:r>
      <w:r w:rsidR="00D65F0A" w:rsidRPr="005E5C8E">
        <w:rPr>
          <w:sz w:val="18"/>
          <w:szCs w:val="18"/>
        </w:rPr>
        <w:t>2</w:t>
      </w:r>
      <w:r w:rsidR="009E7A26">
        <w:rPr>
          <w:sz w:val="18"/>
          <w:szCs w:val="18"/>
        </w:rPr>
        <w:t>5</w:t>
      </w:r>
      <w:r w:rsidR="0026502C" w:rsidRPr="006B2277">
        <w:rPr>
          <w:sz w:val="18"/>
          <w:szCs w:val="18"/>
        </w:rPr>
        <w:t xml:space="preserve"> </w:t>
      </w:r>
      <w:r>
        <w:rPr>
          <w:sz w:val="18"/>
          <w:szCs w:val="18"/>
        </w:rPr>
        <w:t xml:space="preserve">bola rozhodnutím spoločníkov spoločnosti </w:t>
      </w:r>
      <w:r w:rsidR="0026502C" w:rsidRPr="006B2277">
        <w:rPr>
          <w:sz w:val="18"/>
          <w:szCs w:val="18"/>
        </w:rPr>
        <w:t>schvál</w:t>
      </w:r>
      <w:r>
        <w:rPr>
          <w:sz w:val="18"/>
          <w:szCs w:val="18"/>
        </w:rPr>
        <w:t>ená</w:t>
      </w:r>
      <w:r w:rsidR="0026502C" w:rsidRPr="006B2277">
        <w:rPr>
          <w:sz w:val="18"/>
          <w:szCs w:val="18"/>
        </w:rPr>
        <w:t xml:space="preserve"> spoločnosť KPMG Slovensko spol. s </w:t>
      </w:r>
      <w:proofErr w:type="spellStart"/>
      <w:r w:rsidR="0026502C" w:rsidRPr="006B2277">
        <w:rPr>
          <w:sz w:val="18"/>
          <w:szCs w:val="18"/>
        </w:rPr>
        <w:t>r.o</w:t>
      </w:r>
      <w:proofErr w:type="spellEnd"/>
      <w:r w:rsidR="0026502C" w:rsidRPr="006B2277">
        <w:rPr>
          <w:sz w:val="18"/>
          <w:szCs w:val="18"/>
        </w:rPr>
        <w:t>. ako audítor na overenie účtovnej závierky za úč</w:t>
      </w:r>
      <w:r w:rsidR="00593CA0" w:rsidRPr="006B2277">
        <w:rPr>
          <w:sz w:val="18"/>
          <w:szCs w:val="18"/>
        </w:rPr>
        <w:t>tovné obdobie od 1. januára 20</w:t>
      </w:r>
      <w:r w:rsidR="00D65F0A">
        <w:rPr>
          <w:sz w:val="18"/>
          <w:szCs w:val="18"/>
        </w:rPr>
        <w:t>2</w:t>
      </w:r>
      <w:r w:rsidR="009E7A26">
        <w:rPr>
          <w:sz w:val="18"/>
          <w:szCs w:val="18"/>
        </w:rPr>
        <w:t>5</w:t>
      </w:r>
      <w:r w:rsidR="002C3715">
        <w:rPr>
          <w:sz w:val="18"/>
          <w:szCs w:val="18"/>
        </w:rPr>
        <w:t xml:space="preserve"> do 31. decembra 20</w:t>
      </w:r>
      <w:r w:rsidR="00D65F0A">
        <w:rPr>
          <w:sz w:val="18"/>
          <w:szCs w:val="18"/>
        </w:rPr>
        <w:t>2</w:t>
      </w:r>
      <w:r w:rsidR="009E7A26">
        <w:rPr>
          <w:sz w:val="18"/>
          <w:szCs w:val="18"/>
        </w:rPr>
        <w:t>5</w:t>
      </w:r>
      <w:r w:rsidR="0026502C" w:rsidRPr="006B2277">
        <w:rPr>
          <w:sz w:val="18"/>
          <w:szCs w:val="18"/>
        </w:rPr>
        <w:t>.</w:t>
      </w:r>
    </w:p>
    <w:bookmarkEnd w:id="5"/>
    <w:bookmarkEnd w:id="6"/>
    <w:p w14:paraId="3EA0FC91" w14:textId="77777777" w:rsidR="0026502C" w:rsidRPr="006B2277" w:rsidRDefault="0026502C" w:rsidP="004D3B4A">
      <w:pPr>
        <w:pStyle w:val="Zkladntext"/>
        <w:jc w:val="left"/>
        <w:rPr>
          <w:sz w:val="18"/>
          <w:szCs w:val="18"/>
        </w:rPr>
      </w:pPr>
    </w:p>
    <w:p w14:paraId="410624B6" w14:textId="77777777" w:rsidR="0026502C" w:rsidRPr="006B2277" w:rsidRDefault="0026502C" w:rsidP="004D3B4A">
      <w:pPr>
        <w:pStyle w:val="Nadpis1"/>
        <w:tabs>
          <w:tab w:val="clear" w:pos="450"/>
          <w:tab w:val="num" w:pos="360"/>
        </w:tabs>
        <w:spacing w:before="120" w:after="60"/>
        <w:ind w:left="360"/>
        <w:rPr>
          <w:sz w:val="18"/>
          <w:szCs w:val="18"/>
        </w:rPr>
      </w:pPr>
      <w:bookmarkStart w:id="7" w:name="_Toc530739897"/>
      <w:r w:rsidRPr="006B2277">
        <w:rPr>
          <w:sz w:val="18"/>
          <w:szCs w:val="18"/>
        </w:rPr>
        <w:t>Informácie o orgánoch účtovnej jednotky</w:t>
      </w:r>
      <w:bookmarkEnd w:id="7"/>
    </w:p>
    <w:p w14:paraId="23BB3263" w14:textId="77777777" w:rsidR="0026502C" w:rsidRPr="006B2277" w:rsidRDefault="0026502C" w:rsidP="004D3B4A">
      <w:pPr>
        <w:rPr>
          <w:sz w:val="18"/>
          <w:szCs w:val="18"/>
        </w:rPr>
      </w:pPr>
    </w:p>
    <w:p w14:paraId="1A308989" w14:textId="0ADEE4A6" w:rsidR="0026502C" w:rsidRDefault="0026502C" w:rsidP="004D3B4A">
      <w:pPr>
        <w:pStyle w:val="Zkladntext"/>
        <w:rPr>
          <w:sz w:val="18"/>
          <w:szCs w:val="18"/>
        </w:rPr>
      </w:pPr>
      <w:r w:rsidRPr="006B2277">
        <w:rPr>
          <w:sz w:val="18"/>
          <w:szCs w:val="18"/>
        </w:rPr>
        <w:t>Konatelia</w:t>
      </w:r>
      <w:r w:rsidRPr="006B2277">
        <w:rPr>
          <w:sz w:val="18"/>
          <w:szCs w:val="18"/>
        </w:rPr>
        <w:tab/>
      </w:r>
      <w:r w:rsidRPr="006B2277">
        <w:rPr>
          <w:sz w:val="18"/>
          <w:szCs w:val="18"/>
        </w:rPr>
        <w:tab/>
        <w:t>Ing. Michal Paľa</w:t>
      </w:r>
    </w:p>
    <w:p w14:paraId="326D0403" w14:textId="77777777" w:rsidR="00350B7C" w:rsidRDefault="00350B7C" w:rsidP="004D3B4A">
      <w:pPr>
        <w:pStyle w:val="Zkladntext"/>
        <w:rPr>
          <w:sz w:val="18"/>
          <w:szCs w:val="18"/>
        </w:rPr>
      </w:pPr>
    </w:p>
    <w:p w14:paraId="33AB015F" w14:textId="23F65CEB" w:rsidR="00350B7C" w:rsidRDefault="00350B7C" w:rsidP="004D3B4A">
      <w:pPr>
        <w:pStyle w:val="Zkladntext"/>
        <w:rPr>
          <w:sz w:val="18"/>
          <w:szCs w:val="18"/>
        </w:rPr>
      </w:pPr>
      <w:r>
        <w:rPr>
          <w:sz w:val="18"/>
          <w:szCs w:val="18"/>
        </w:rPr>
        <w:t>Prokuristi</w:t>
      </w:r>
      <w:r>
        <w:rPr>
          <w:sz w:val="18"/>
          <w:szCs w:val="18"/>
        </w:rPr>
        <w:tab/>
      </w:r>
      <w:r>
        <w:rPr>
          <w:sz w:val="18"/>
          <w:szCs w:val="18"/>
        </w:rPr>
        <w:tab/>
        <w:t>Ing. Rastislav Jakubec</w:t>
      </w:r>
    </w:p>
    <w:p w14:paraId="3D06D3F1" w14:textId="3D576815" w:rsidR="00350B7C" w:rsidRDefault="00350B7C" w:rsidP="004D3B4A">
      <w:pPr>
        <w:pStyle w:val="Zkladntext"/>
        <w:rPr>
          <w:sz w:val="18"/>
          <w:szCs w:val="18"/>
        </w:rPr>
      </w:pPr>
      <w:r>
        <w:rPr>
          <w:sz w:val="18"/>
          <w:szCs w:val="18"/>
        </w:rPr>
        <w:tab/>
      </w:r>
      <w:r>
        <w:rPr>
          <w:sz w:val="18"/>
          <w:szCs w:val="18"/>
        </w:rPr>
        <w:tab/>
      </w:r>
      <w:r>
        <w:rPr>
          <w:sz w:val="18"/>
          <w:szCs w:val="18"/>
        </w:rPr>
        <w:tab/>
        <w:t xml:space="preserve">Ing. Peter Mikula </w:t>
      </w:r>
    </w:p>
    <w:p w14:paraId="53191320" w14:textId="77777777" w:rsidR="005424F1" w:rsidRPr="006B2277" w:rsidRDefault="005424F1" w:rsidP="004D3B4A">
      <w:pPr>
        <w:pStyle w:val="Zkladntext"/>
        <w:rPr>
          <w:sz w:val="18"/>
          <w:szCs w:val="18"/>
        </w:rPr>
      </w:pPr>
    </w:p>
    <w:p w14:paraId="03FFA1F9" w14:textId="77777777" w:rsidR="0026502C" w:rsidRPr="006B2277" w:rsidRDefault="0026502C" w:rsidP="004D3B4A">
      <w:pPr>
        <w:pStyle w:val="Nadpis1"/>
        <w:tabs>
          <w:tab w:val="clear" w:pos="450"/>
          <w:tab w:val="num" w:pos="360"/>
        </w:tabs>
        <w:spacing w:before="120" w:after="60"/>
        <w:ind w:left="360"/>
        <w:rPr>
          <w:sz w:val="18"/>
          <w:szCs w:val="18"/>
        </w:rPr>
      </w:pPr>
      <w:bookmarkStart w:id="8" w:name="_Toc530739898"/>
      <w:r w:rsidRPr="006B2277">
        <w:rPr>
          <w:sz w:val="18"/>
          <w:szCs w:val="18"/>
        </w:rPr>
        <w:t>informácie o spoločníkoch účtovnej jednotky</w:t>
      </w:r>
      <w:bookmarkEnd w:id="8"/>
    </w:p>
    <w:p w14:paraId="00F57DCA" w14:textId="77777777" w:rsidR="0026502C" w:rsidRPr="006B2277" w:rsidRDefault="0026502C" w:rsidP="004D3B4A">
      <w:pPr>
        <w:rPr>
          <w:sz w:val="18"/>
          <w:szCs w:val="18"/>
        </w:rPr>
      </w:pPr>
    </w:p>
    <w:p w14:paraId="64E767ED" w14:textId="7FF99A09" w:rsidR="0026502C" w:rsidRPr="006B2277" w:rsidRDefault="0026502C" w:rsidP="001F4B15">
      <w:pPr>
        <w:pStyle w:val="Zkladntext"/>
        <w:rPr>
          <w:sz w:val="18"/>
          <w:szCs w:val="18"/>
        </w:rPr>
      </w:pPr>
      <w:r w:rsidRPr="006B2277">
        <w:rPr>
          <w:sz w:val="18"/>
          <w:szCs w:val="18"/>
        </w:rPr>
        <w:t>Štruktúra spol</w:t>
      </w:r>
      <w:r w:rsidR="00FB7658" w:rsidRPr="006B2277">
        <w:rPr>
          <w:sz w:val="18"/>
          <w:szCs w:val="18"/>
        </w:rPr>
        <w:t>očníkov Spoločnosti v roku  20</w:t>
      </w:r>
      <w:r w:rsidR="005424F1">
        <w:rPr>
          <w:sz w:val="18"/>
          <w:szCs w:val="18"/>
        </w:rPr>
        <w:t>2</w:t>
      </w:r>
      <w:r w:rsidR="009E7A26">
        <w:rPr>
          <w:sz w:val="18"/>
          <w:szCs w:val="18"/>
        </w:rPr>
        <w:t>5</w:t>
      </w:r>
      <w:r w:rsidR="00872CA0">
        <w:rPr>
          <w:sz w:val="18"/>
          <w:szCs w:val="18"/>
        </w:rPr>
        <w:t xml:space="preserve"> </w:t>
      </w:r>
      <w:r w:rsidRPr="006B2277">
        <w:rPr>
          <w:sz w:val="18"/>
          <w:szCs w:val="18"/>
        </w:rPr>
        <w:t>bola takáto:</w:t>
      </w:r>
    </w:p>
    <w:p w14:paraId="1C8ADC1F" w14:textId="77777777" w:rsidR="0026502C" w:rsidRPr="006B2277" w:rsidRDefault="0026502C" w:rsidP="00D54563">
      <w:pPr>
        <w:pStyle w:val="Zkladntext"/>
        <w:rPr>
          <w:sz w:val="18"/>
          <w:szCs w:val="18"/>
        </w:rPr>
      </w:pPr>
    </w:p>
    <w:bookmarkStart w:id="9" w:name="_MON_1486982408"/>
    <w:bookmarkEnd w:id="9"/>
    <w:p w14:paraId="162B5B38" w14:textId="66F938AA" w:rsidR="0026502C" w:rsidRPr="006B2277" w:rsidRDefault="0097013E" w:rsidP="004D3B4A">
      <w:pPr>
        <w:pStyle w:val="Zkladntext"/>
        <w:rPr>
          <w:sz w:val="18"/>
          <w:szCs w:val="18"/>
        </w:rPr>
      </w:pPr>
      <w:r w:rsidRPr="00084D82">
        <w:rPr>
          <w:sz w:val="18"/>
          <w:szCs w:val="18"/>
        </w:rPr>
        <w:object w:dxaOrig="10380" w:dyaOrig="1660" w14:anchorId="7A15462D">
          <v:shape id="_x0000_i1026" type="#_x0000_t75" style="width:483pt;height:85.5pt" o:ole="" o:preferrelative="f">
            <v:imagedata r:id="rId10" o:title=""/>
            <o:lock v:ext="edit" aspectratio="f"/>
          </v:shape>
          <o:OLEObject Type="Embed" ProgID="Excel.Sheet.12" ShapeID="_x0000_i1026" DrawAspect="Content" ObjectID="_1835421900" r:id="rId11"/>
        </w:object>
      </w:r>
    </w:p>
    <w:p w14:paraId="18573189" w14:textId="77777777" w:rsidR="0026502C" w:rsidRPr="006B2277" w:rsidRDefault="0026502C" w:rsidP="004D3B4A">
      <w:pPr>
        <w:pStyle w:val="Zkladntext"/>
        <w:rPr>
          <w:sz w:val="18"/>
          <w:szCs w:val="18"/>
        </w:rPr>
      </w:pPr>
    </w:p>
    <w:p w14:paraId="64142577" w14:textId="77777777" w:rsidR="0026502C" w:rsidRPr="006B2277" w:rsidRDefault="0026502C" w:rsidP="004D3B4A">
      <w:pPr>
        <w:pStyle w:val="Nadpis1"/>
        <w:tabs>
          <w:tab w:val="clear" w:pos="450"/>
          <w:tab w:val="num" w:pos="360"/>
        </w:tabs>
        <w:spacing w:before="120" w:after="60"/>
        <w:ind w:left="360"/>
        <w:rPr>
          <w:sz w:val="18"/>
          <w:szCs w:val="18"/>
        </w:rPr>
      </w:pPr>
      <w:r w:rsidRPr="006B2277">
        <w:rPr>
          <w:sz w:val="18"/>
          <w:szCs w:val="18"/>
        </w:rPr>
        <w:t>Informácie o konsolidovanom celku</w:t>
      </w:r>
    </w:p>
    <w:p w14:paraId="73EE381E" w14:textId="77777777" w:rsidR="0026502C" w:rsidRPr="006B2277" w:rsidRDefault="0026502C" w:rsidP="004D3B4A">
      <w:pPr>
        <w:pStyle w:val="Zkladntext"/>
        <w:rPr>
          <w:sz w:val="18"/>
          <w:szCs w:val="18"/>
        </w:rPr>
      </w:pPr>
    </w:p>
    <w:p w14:paraId="14EBDAB3" w14:textId="425DBB3F" w:rsidR="0026502C" w:rsidRDefault="0026502C" w:rsidP="001F4B15">
      <w:pPr>
        <w:pStyle w:val="Zkladntext"/>
        <w:ind w:hanging="426"/>
        <w:rPr>
          <w:sz w:val="18"/>
          <w:szCs w:val="18"/>
        </w:rPr>
      </w:pPr>
      <w:r w:rsidRPr="006B2277">
        <w:rPr>
          <w:b/>
          <w:sz w:val="18"/>
          <w:szCs w:val="18"/>
        </w:rPr>
        <w:tab/>
      </w:r>
      <w:r w:rsidRPr="006B2277">
        <w:rPr>
          <w:sz w:val="18"/>
          <w:szCs w:val="18"/>
        </w:rPr>
        <w:t xml:space="preserve">Spoločnosť sa zahŕňa do konsolidovanej účtovnej závierky spoločnosti </w:t>
      </w:r>
      <w:r w:rsidR="0097013E" w:rsidRPr="0097013E">
        <w:rPr>
          <w:sz w:val="18"/>
          <w:szCs w:val="18"/>
        </w:rPr>
        <w:t xml:space="preserve">Messer SE &amp; Co. </w:t>
      </w:r>
      <w:proofErr w:type="spellStart"/>
      <w:r w:rsidR="0097013E" w:rsidRPr="0097013E">
        <w:rPr>
          <w:sz w:val="18"/>
          <w:szCs w:val="18"/>
        </w:rPr>
        <w:t>KGaA</w:t>
      </w:r>
      <w:proofErr w:type="spellEnd"/>
      <w:r w:rsidRPr="006B2277">
        <w:rPr>
          <w:sz w:val="18"/>
          <w:szCs w:val="18"/>
        </w:rPr>
        <w:t xml:space="preserve">, </w:t>
      </w:r>
      <w:r w:rsidR="0097013E" w:rsidRPr="0097013E">
        <w:rPr>
          <w:sz w:val="18"/>
          <w:szCs w:val="18"/>
        </w:rPr>
        <w:t>Messer-</w:t>
      </w:r>
      <w:proofErr w:type="spellStart"/>
      <w:r w:rsidR="0097013E" w:rsidRPr="0097013E">
        <w:rPr>
          <w:sz w:val="18"/>
          <w:szCs w:val="18"/>
        </w:rPr>
        <w:t>Platz</w:t>
      </w:r>
      <w:proofErr w:type="spellEnd"/>
      <w:r w:rsidR="0097013E" w:rsidRPr="0097013E">
        <w:rPr>
          <w:sz w:val="18"/>
          <w:szCs w:val="18"/>
        </w:rPr>
        <w:t xml:space="preserve"> 1</w:t>
      </w:r>
      <w:r w:rsidRPr="006B2277">
        <w:rPr>
          <w:sz w:val="18"/>
          <w:szCs w:val="18"/>
        </w:rPr>
        <w:t>,  D-658</w:t>
      </w:r>
      <w:r w:rsidR="0097013E">
        <w:rPr>
          <w:sz w:val="18"/>
          <w:szCs w:val="18"/>
        </w:rPr>
        <w:t>12</w:t>
      </w:r>
      <w:r w:rsidRPr="006B2277">
        <w:rPr>
          <w:sz w:val="18"/>
          <w:szCs w:val="18"/>
        </w:rPr>
        <w:t xml:space="preserve"> </w:t>
      </w:r>
      <w:proofErr w:type="spellStart"/>
      <w:r w:rsidR="0097013E" w:rsidRPr="0097013E">
        <w:rPr>
          <w:sz w:val="18"/>
          <w:szCs w:val="18"/>
        </w:rPr>
        <w:t>Bad</w:t>
      </w:r>
      <w:proofErr w:type="spellEnd"/>
      <w:r w:rsidR="0097013E" w:rsidRPr="0097013E">
        <w:rPr>
          <w:sz w:val="18"/>
          <w:szCs w:val="18"/>
        </w:rPr>
        <w:t xml:space="preserve"> </w:t>
      </w:r>
      <w:proofErr w:type="spellStart"/>
      <w:r w:rsidR="0097013E" w:rsidRPr="0097013E">
        <w:rPr>
          <w:sz w:val="18"/>
          <w:szCs w:val="18"/>
        </w:rPr>
        <w:t>Soden</w:t>
      </w:r>
      <w:proofErr w:type="spellEnd"/>
      <w:r w:rsidR="0097013E" w:rsidRPr="0097013E">
        <w:rPr>
          <w:sz w:val="18"/>
          <w:szCs w:val="18"/>
        </w:rPr>
        <w:t xml:space="preserve"> </w:t>
      </w:r>
      <w:proofErr w:type="spellStart"/>
      <w:r w:rsidR="0097013E" w:rsidRPr="0097013E">
        <w:rPr>
          <w:sz w:val="18"/>
          <w:szCs w:val="18"/>
        </w:rPr>
        <w:t>am</w:t>
      </w:r>
      <w:proofErr w:type="spellEnd"/>
      <w:r w:rsidR="0097013E" w:rsidRPr="0097013E">
        <w:rPr>
          <w:sz w:val="18"/>
          <w:szCs w:val="18"/>
        </w:rPr>
        <w:t xml:space="preserve"> </w:t>
      </w:r>
      <w:proofErr w:type="spellStart"/>
      <w:r w:rsidR="0097013E" w:rsidRPr="0097013E">
        <w:rPr>
          <w:sz w:val="18"/>
          <w:szCs w:val="18"/>
        </w:rPr>
        <w:t>Taunus</w:t>
      </w:r>
      <w:proofErr w:type="spellEnd"/>
      <w:r w:rsidR="0097013E" w:rsidRPr="0097013E">
        <w:rPr>
          <w:sz w:val="18"/>
          <w:szCs w:val="18"/>
        </w:rPr>
        <w:t>,</w:t>
      </w:r>
      <w:r w:rsidRPr="006B2277">
        <w:rPr>
          <w:sz w:val="18"/>
          <w:szCs w:val="18"/>
        </w:rPr>
        <w:t xml:space="preserve"> a táto aj zostavuje konsolidovanú účtovnú závierku koncernu Messer. Túto konsolidovanú účtovnú závierku je možné dostať priamo v sídle uvedenej spoločnosti alebo v sídle spoločnosti Messer</w:t>
      </w:r>
      <w:r w:rsidR="00F741AD">
        <w:rPr>
          <w:sz w:val="18"/>
          <w:szCs w:val="18"/>
        </w:rPr>
        <w:t xml:space="preserve"> </w:t>
      </w:r>
      <w:proofErr w:type="spellStart"/>
      <w:r w:rsidRPr="006B2277">
        <w:rPr>
          <w:sz w:val="18"/>
          <w:szCs w:val="18"/>
        </w:rPr>
        <w:t>Tatragas</w:t>
      </w:r>
      <w:proofErr w:type="spellEnd"/>
      <w:r w:rsidRPr="006B2277">
        <w:rPr>
          <w:sz w:val="18"/>
          <w:szCs w:val="18"/>
        </w:rPr>
        <w:t>, spol. s r. o., Bratislava.</w:t>
      </w:r>
    </w:p>
    <w:p w14:paraId="3731CBFC" w14:textId="77777777" w:rsidR="00DD4E27" w:rsidRDefault="00DD4E27" w:rsidP="001F4B15">
      <w:pPr>
        <w:pStyle w:val="Zkladntext"/>
        <w:ind w:hanging="426"/>
        <w:rPr>
          <w:sz w:val="18"/>
          <w:szCs w:val="18"/>
        </w:rPr>
      </w:pPr>
    </w:p>
    <w:p w14:paraId="0C6B5CEA" w14:textId="30AE8A57" w:rsidR="00DD4E27" w:rsidRPr="006B2277" w:rsidRDefault="00DD4E27" w:rsidP="00727929">
      <w:pPr>
        <w:pStyle w:val="Zkladntext"/>
        <w:ind w:hanging="66"/>
        <w:rPr>
          <w:sz w:val="18"/>
          <w:szCs w:val="18"/>
        </w:rPr>
      </w:pPr>
      <w:r>
        <w:rPr>
          <w:sz w:val="18"/>
          <w:szCs w:val="18"/>
        </w:rPr>
        <w:t>Spoločnosť</w:t>
      </w:r>
      <w:r w:rsidR="00350B7C">
        <w:rPr>
          <w:sz w:val="18"/>
          <w:szCs w:val="18"/>
        </w:rPr>
        <w:t xml:space="preserve"> k 31. decembru 202</w:t>
      </w:r>
      <w:r w:rsidR="00A84C56">
        <w:rPr>
          <w:sz w:val="18"/>
          <w:szCs w:val="18"/>
        </w:rPr>
        <w:t>5</w:t>
      </w:r>
      <w:r>
        <w:rPr>
          <w:sz w:val="18"/>
          <w:szCs w:val="18"/>
        </w:rPr>
        <w:t xml:space="preserve"> nie je materskou účtovnou jednotkou.</w:t>
      </w:r>
    </w:p>
    <w:p w14:paraId="0DD832BC" w14:textId="77777777" w:rsidR="0026502C" w:rsidRPr="006B2277" w:rsidRDefault="0026502C" w:rsidP="004D3B4A">
      <w:pPr>
        <w:pStyle w:val="Zkladntext"/>
        <w:rPr>
          <w:sz w:val="18"/>
          <w:szCs w:val="18"/>
        </w:rPr>
      </w:pPr>
    </w:p>
    <w:p w14:paraId="3A1F12D7" w14:textId="77777777" w:rsidR="0026502C" w:rsidRPr="006B2277" w:rsidRDefault="0026502C" w:rsidP="004D3B4A">
      <w:pPr>
        <w:pStyle w:val="Nadpis1"/>
        <w:tabs>
          <w:tab w:val="clear" w:pos="450"/>
          <w:tab w:val="num" w:pos="360"/>
        </w:tabs>
        <w:spacing w:before="120" w:after="60"/>
        <w:ind w:left="360"/>
        <w:rPr>
          <w:sz w:val="18"/>
          <w:szCs w:val="18"/>
        </w:rPr>
      </w:pPr>
      <w:bookmarkStart w:id="10" w:name="_Toc530739899"/>
      <w:r w:rsidRPr="006B2277">
        <w:rPr>
          <w:sz w:val="18"/>
          <w:szCs w:val="18"/>
        </w:rPr>
        <w:t xml:space="preserve">Informácie o účtovných zásadách a účtovných metódach  </w:t>
      </w:r>
      <w:bookmarkEnd w:id="10"/>
    </w:p>
    <w:p w14:paraId="552292F4" w14:textId="77777777" w:rsidR="0026502C" w:rsidRPr="006B2277" w:rsidRDefault="0026502C" w:rsidP="004D3B4A">
      <w:pPr>
        <w:pStyle w:val="Zkladntext"/>
        <w:rPr>
          <w:sz w:val="18"/>
          <w:szCs w:val="18"/>
        </w:rPr>
      </w:pPr>
    </w:p>
    <w:p w14:paraId="2A6C741B" w14:textId="77777777" w:rsidR="0026502C" w:rsidRPr="006B2277" w:rsidRDefault="0026502C" w:rsidP="00251BF2">
      <w:pPr>
        <w:pStyle w:val="Pismenka"/>
        <w:ind w:left="426"/>
        <w:rPr>
          <w:sz w:val="18"/>
          <w:szCs w:val="18"/>
        </w:rPr>
      </w:pPr>
      <w:r w:rsidRPr="006B2277">
        <w:rPr>
          <w:sz w:val="18"/>
          <w:szCs w:val="18"/>
        </w:rPr>
        <w:t>Východiská pre zostavenie účtovnej závierky</w:t>
      </w:r>
    </w:p>
    <w:p w14:paraId="1DAF0501" w14:textId="77777777" w:rsidR="000161A9" w:rsidRPr="006B2277" w:rsidRDefault="000161A9" w:rsidP="000161A9">
      <w:pPr>
        <w:pStyle w:val="Zkladntext"/>
        <w:ind w:left="450"/>
        <w:rPr>
          <w:sz w:val="18"/>
          <w:szCs w:val="18"/>
        </w:rPr>
      </w:pPr>
    </w:p>
    <w:p w14:paraId="5E5FBEFE" w14:textId="77777777" w:rsidR="000675E9" w:rsidRPr="006B2277" w:rsidRDefault="000675E9" w:rsidP="000675E9">
      <w:pPr>
        <w:pStyle w:val="Zkladntext"/>
        <w:ind w:left="450"/>
        <w:rPr>
          <w:sz w:val="18"/>
          <w:szCs w:val="18"/>
        </w:rPr>
      </w:pPr>
      <w:r w:rsidRPr="006B2277">
        <w:rPr>
          <w:sz w:val="18"/>
          <w:szCs w:val="18"/>
        </w:rPr>
        <w:t>Účtovná závierka bola zostavená za predpokladu, že Spoločnosť bude nepretržite pokračovať vo svojej činnosti (</w:t>
      </w:r>
      <w:proofErr w:type="spellStart"/>
      <w:r w:rsidRPr="006B2277">
        <w:rPr>
          <w:sz w:val="18"/>
          <w:szCs w:val="18"/>
        </w:rPr>
        <w:t>going</w:t>
      </w:r>
      <w:proofErr w:type="spellEnd"/>
      <w:r>
        <w:rPr>
          <w:sz w:val="18"/>
          <w:szCs w:val="18"/>
        </w:rPr>
        <w:t xml:space="preserve"> </w:t>
      </w:r>
      <w:proofErr w:type="spellStart"/>
      <w:r w:rsidRPr="006B2277">
        <w:rPr>
          <w:sz w:val="18"/>
          <w:szCs w:val="18"/>
        </w:rPr>
        <w:t>concern</w:t>
      </w:r>
      <w:proofErr w:type="spellEnd"/>
      <w:r w:rsidRPr="006B2277">
        <w:rPr>
          <w:sz w:val="18"/>
          <w:szCs w:val="18"/>
        </w:rPr>
        <w:t>).</w:t>
      </w:r>
    </w:p>
    <w:p w14:paraId="1A2F08FE" w14:textId="77777777" w:rsidR="000675E9" w:rsidRDefault="000675E9" w:rsidP="004B0384">
      <w:pPr>
        <w:pStyle w:val="Zkladntext"/>
        <w:rPr>
          <w:sz w:val="18"/>
          <w:szCs w:val="18"/>
        </w:rPr>
      </w:pPr>
    </w:p>
    <w:p w14:paraId="07B71542" w14:textId="77777777" w:rsidR="0037146E" w:rsidRPr="006B2277" w:rsidRDefault="000161A9" w:rsidP="00077304">
      <w:pPr>
        <w:pStyle w:val="Zkladntext"/>
        <w:rPr>
          <w:sz w:val="18"/>
          <w:szCs w:val="18"/>
        </w:rPr>
      </w:pPr>
      <w:r w:rsidRPr="006B2277">
        <w:rPr>
          <w:sz w:val="18"/>
          <w:szCs w:val="18"/>
        </w:rPr>
        <w:t xml:space="preserve">Účtovné metódy a všeobecné účtovné zásady boli účtovnou jednotkou konzistentne aplikované. </w:t>
      </w:r>
    </w:p>
    <w:p w14:paraId="15B7438B" w14:textId="77777777" w:rsidR="009A1D9C" w:rsidRPr="006B2277" w:rsidRDefault="009A1D9C" w:rsidP="009A1D9C">
      <w:pPr>
        <w:pStyle w:val="Zkladntext"/>
        <w:rPr>
          <w:sz w:val="18"/>
          <w:szCs w:val="18"/>
        </w:rPr>
      </w:pPr>
    </w:p>
    <w:p w14:paraId="32A6F8AC" w14:textId="77777777" w:rsidR="009A1D9C" w:rsidRPr="006B2277" w:rsidRDefault="009A1D9C" w:rsidP="00AC00C0">
      <w:pPr>
        <w:pStyle w:val="Pismenka"/>
        <w:ind w:left="450"/>
        <w:rPr>
          <w:sz w:val="18"/>
          <w:szCs w:val="18"/>
        </w:rPr>
      </w:pPr>
      <w:r w:rsidRPr="006B2277">
        <w:rPr>
          <w:sz w:val="18"/>
          <w:szCs w:val="18"/>
        </w:rPr>
        <w:t>Použitie odhadov a úsudkov</w:t>
      </w:r>
    </w:p>
    <w:p w14:paraId="4A9EBBC5" w14:textId="77777777" w:rsidR="0026502C" w:rsidRPr="006B2277" w:rsidRDefault="0026502C" w:rsidP="004D3B4A">
      <w:pPr>
        <w:pStyle w:val="Zkladntext"/>
        <w:ind w:left="0"/>
        <w:rPr>
          <w:sz w:val="18"/>
          <w:szCs w:val="18"/>
        </w:rPr>
      </w:pPr>
    </w:p>
    <w:p w14:paraId="469653E0" w14:textId="77777777" w:rsidR="009A1D9C" w:rsidRPr="006B2277" w:rsidRDefault="009A1D9C" w:rsidP="009A1D9C">
      <w:pPr>
        <w:pStyle w:val="Zkladntext"/>
        <w:ind w:left="450"/>
        <w:rPr>
          <w:sz w:val="18"/>
          <w:szCs w:val="18"/>
        </w:rPr>
      </w:pPr>
      <w:r w:rsidRPr="006B2277">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01C9404" w14:textId="77777777" w:rsidR="009A1D9C" w:rsidRPr="006B2277" w:rsidRDefault="009A1D9C" w:rsidP="009A1D9C">
      <w:pPr>
        <w:pStyle w:val="Zkladntext"/>
        <w:ind w:left="450"/>
        <w:rPr>
          <w:sz w:val="18"/>
          <w:szCs w:val="18"/>
        </w:rPr>
      </w:pPr>
    </w:p>
    <w:p w14:paraId="3367168D" w14:textId="77777777" w:rsidR="009A1D9C" w:rsidRDefault="009A1D9C" w:rsidP="009A1D9C">
      <w:pPr>
        <w:pStyle w:val="Zkladntext"/>
        <w:ind w:left="450"/>
        <w:rPr>
          <w:sz w:val="18"/>
          <w:szCs w:val="18"/>
        </w:rPr>
      </w:pPr>
      <w:r w:rsidRPr="006B2277">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4D8E270" w14:textId="77777777" w:rsidR="00F106D8" w:rsidRDefault="00F106D8" w:rsidP="009A1D9C">
      <w:pPr>
        <w:pStyle w:val="Zkladntext"/>
        <w:ind w:left="450"/>
        <w:rPr>
          <w:sz w:val="18"/>
          <w:szCs w:val="18"/>
        </w:rPr>
      </w:pPr>
    </w:p>
    <w:p w14:paraId="5F73938A" w14:textId="77777777" w:rsidR="00F106D8" w:rsidRPr="00631439" w:rsidRDefault="00F106D8" w:rsidP="00631439">
      <w:pPr>
        <w:pStyle w:val="Zkladntext"/>
        <w:rPr>
          <w:b/>
          <w:i/>
          <w:sz w:val="18"/>
          <w:szCs w:val="18"/>
        </w:rPr>
      </w:pPr>
      <w:r w:rsidRPr="00631439">
        <w:rPr>
          <w:b/>
          <w:i/>
          <w:sz w:val="18"/>
          <w:szCs w:val="18"/>
        </w:rPr>
        <w:t>Úsudky</w:t>
      </w:r>
    </w:p>
    <w:p w14:paraId="6FEFFF74" w14:textId="77777777" w:rsidR="00631439" w:rsidRDefault="00F106D8" w:rsidP="00727929">
      <w:pPr>
        <w:ind w:left="426"/>
        <w:jc w:val="both"/>
        <w:rPr>
          <w:sz w:val="18"/>
          <w:szCs w:val="18"/>
        </w:rPr>
      </w:pPr>
      <w:r w:rsidRPr="00631439">
        <w:rPr>
          <w:sz w:val="18"/>
          <w:szCs w:val="18"/>
        </w:rPr>
        <w:t>V súvislosti s aplikáciou účtovných metód a účtovných zásad Spoločnosti nie sú potrebné také úsudky, ktoré by mali významný dopad na hodnoty vykázané v účtovnej závierke.</w:t>
      </w:r>
    </w:p>
    <w:p w14:paraId="6527FBAD" w14:textId="77777777" w:rsidR="00631439" w:rsidRDefault="00631439" w:rsidP="00084D82">
      <w:pPr>
        <w:ind w:left="426"/>
        <w:rPr>
          <w:sz w:val="18"/>
          <w:szCs w:val="18"/>
        </w:rPr>
      </w:pPr>
    </w:p>
    <w:p w14:paraId="39BED322" w14:textId="77777777" w:rsidR="00262A49" w:rsidRDefault="00262A49" w:rsidP="00084D82">
      <w:pPr>
        <w:ind w:left="426"/>
        <w:rPr>
          <w:sz w:val="18"/>
          <w:szCs w:val="18"/>
        </w:rPr>
      </w:pPr>
    </w:p>
    <w:p w14:paraId="49EF0379" w14:textId="77777777" w:rsidR="00631439" w:rsidRDefault="00F106D8" w:rsidP="00084D82">
      <w:pPr>
        <w:ind w:left="426"/>
        <w:rPr>
          <w:b/>
          <w:i/>
          <w:sz w:val="18"/>
          <w:szCs w:val="18"/>
          <w:lang w:eastAsia="de-DE"/>
        </w:rPr>
      </w:pPr>
      <w:r w:rsidRPr="00631439">
        <w:rPr>
          <w:b/>
          <w:i/>
          <w:sz w:val="18"/>
          <w:szCs w:val="18"/>
          <w:lang w:eastAsia="de-DE"/>
        </w:rPr>
        <w:t>Neistoty v odhadoch a</w:t>
      </w:r>
      <w:r w:rsidR="00631439">
        <w:rPr>
          <w:b/>
          <w:i/>
          <w:sz w:val="18"/>
          <w:szCs w:val="18"/>
          <w:lang w:eastAsia="de-DE"/>
        </w:rPr>
        <w:t> </w:t>
      </w:r>
      <w:r w:rsidRPr="00631439">
        <w:rPr>
          <w:b/>
          <w:i/>
          <w:sz w:val="18"/>
          <w:szCs w:val="18"/>
          <w:lang w:eastAsia="de-DE"/>
        </w:rPr>
        <w:t>predpokladoch</w:t>
      </w:r>
    </w:p>
    <w:p w14:paraId="71651AD0" w14:textId="77777777" w:rsidR="00943F74" w:rsidRPr="00084D82" w:rsidRDefault="00943F74" w:rsidP="00084D82">
      <w:pPr>
        <w:ind w:left="426"/>
        <w:rPr>
          <w:sz w:val="18"/>
          <w:szCs w:val="18"/>
        </w:rPr>
      </w:pPr>
      <w:r w:rsidRPr="00084D82">
        <w:rPr>
          <w:sz w:val="18"/>
          <w:szCs w:val="18"/>
        </w:rPr>
        <w:lastRenderedPageBreak/>
        <w:t>Spoločnosť neidentifikovala takú neistotu v odhadoch a predpokladoch, pri ktorej by existovalo signifikantné riziko, že by mohla viesť k ich významnej úprave v nasledujúcom účtovnom období.</w:t>
      </w:r>
    </w:p>
    <w:p w14:paraId="4EC27FF1" w14:textId="77777777" w:rsidR="009A1D9C" w:rsidRPr="006B2277" w:rsidRDefault="009A1D9C" w:rsidP="004D3B4A">
      <w:pPr>
        <w:pStyle w:val="Zkladntext"/>
        <w:ind w:left="0"/>
        <w:rPr>
          <w:sz w:val="18"/>
          <w:szCs w:val="18"/>
        </w:rPr>
      </w:pPr>
    </w:p>
    <w:p w14:paraId="16B32D6D" w14:textId="77777777" w:rsidR="0026502C" w:rsidRPr="006B2277" w:rsidRDefault="0026502C" w:rsidP="00251BF2">
      <w:pPr>
        <w:pStyle w:val="Pismenka"/>
        <w:ind w:left="426"/>
        <w:rPr>
          <w:sz w:val="18"/>
          <w:szCs w:val="18"/>
        </w:rPr>
      </w:pPr>
      <w:r w:rsidRPr="006B2277">
        <w:rPr>
          <w:sz w:val="18"/>
          <w:szCs w:val="18"/>
        </w:rPr>
        <w:t>Dlhodobý nehmotný majetok a dlhodobý hmotný majetok</w:t>
      </w:r>
    </w:p>
    <w:p w14:paraId="7169299D" w14:textId="77777777" w:rsidR="009A1D9C" w:rsidRPr="006B2277" w:rsidRDefault="009A1D9C" w:rsidP="009A1D9C">
      <w:pPr>
        <w:pStyle w:val="Zkladntext"/>
        <w:rPr>
          <w:sz w:val="18"/>
          <w:szCs w:val="18"/>
        </w:rPr>
      </w:pPr>
      <w:r w:rsidRPr="006B2277">
        <w:rPr>
          <w:sz w:val="18"/>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6A6E7321" w14:textId="77777777" w:rsidR="009A1D9C" w:rsidRPr="006B2277" w:rsidRDefault="009A1D9C" w:rsidP="0068794A">
      <w:pPr>
        <w:pStyle w:val="Zkladntext"/>
        <w:rPr>
          <w:sz w:val="18"/>
          <w:szCs w:val="18"/>
        </w:rPr>
      </w:pPr>
    </w:p>
    <w:p w14:paraId="2A43A603" w14:textId="77777777" w:rsidR="009A1D9C" w:rsidRPr="006B2277" w:rsidRDefault="009A1D9C" w:rsidP="009A1D9C">
      <w:pPr>
        <w:pStyle w:val="Zkladntext"/>
        <w:rPr>
          <w:sz w:val="18"/>
          <w:szCs w:val="18"/>
        </w:rPr>
      </w:pPr>
      <w:r w:rsidRPr="006B2277">
        <w:rPr>
          <w:sz w:val="18"/>
          <w:szCs w:val="18"/>
        </w:rPr>
        <w:t>Súčasťou obstarávacej ceny dlhodobého majetku</w:t>
      </w:r>
      <w:r w:rsidR="00F741AD">
        <w:rPr>
          <w:sz w:val="18"/>
          <w:szCs w:val="18"/>
        </w:rPr>
        <w:t xml:space="preserve"> </w:t>
      </w:r>
      <w:r w:rsidRPr="006B2277">
        <w:rPr>
          <w:sz w:val="18"/>
          <w:szCs w:val="18"/>
        </w:rPr>
        <w:t xml:space="preserve">nie sú úroky z úverov, ktoré vznikli do momentu uvedenia dlhodobého majetku do používania. </w:t>
      </w:r>
    </w:p>
    <w:p w14:paraId="00447F96" w14:textId="77777777" w:rsidR="0026502C" w:rsidRPr="006B2277" w:rsidRDefault="0026502C" w:rsidP="0068794A">
      <w:pPr>
        <w:pStyle w:val="Zkladntext"/>
        <w:rPr>
          <w:sz w:val="18"/>
          <w:szCs w:val="18"/>
        </w:rPr>
      </w:pPr>
    </w:p>
    <w:p w14:paraId="5EDF3D56" w14:textId="77777777" w:rsidR="0026502C" w:rsidRPr="006B2277" w:rsidRDefault="0026502C" w:rsidP="0068794A">
      <w:pPr>
        <w:pStyle w:val="Zkladntext"/>
        <w:rPr>
          <w:sz w:val="18"/>
          <w:szCs w:val="18"/>
        </w:rPr>
      </w:pPr>
      <w:r w:rsidRPr="006B2277">
        <w:rPr>
          <w:sz w:val="18"/>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540EDA7" w14:textId="77777777" w:rsidR="0026502C" w:rsidRPr="006B2277" w:rsidRDefault="0026502C" w:rsidP="0068794A">
      <w:pPr>
        <w:pStyle w:val="Zkladntext"/>
        <w:rPr>
          <w:sz w:val="18"/>
          <w:szCs w:val="18"/>
        </w:rPr>
      </w:pPr>
    </w:p>
    <w:p w14:paraId="16E9E6A1" w14:textId="77777777" w:rsidR="000E71B8" w:rsidRPr="006B2277" w:rsidRDefault="0026502C" w:rsidP="000E71B8">
      <w:pPr>
        <w:pStyle w:val="Zkladntext"/>
        <w:rPr>
          <w:sz w:val="18"/>
          <w:szCs w:val="18"/>
        </w:rPr>
      </w:pPr>
      <w:r w:rsidRPr="006B2277">
        <w:rPr>
          <w:sz w:val="18"/>
          <w:szCs w:val="18"/>
        </w:rPr>
        <w:t xml:space="preserve">Odpisy dlhodobého nehmotného majetku sú stanovené vychádzajúc z predpokladanej doby jeho používania a predpokladaného priebehu jeho opotrebenia. Odpisovať sa začína prvým dňom mesiaca, v ktorom došlo k uvedeniu dlhodobého majetku do používania. Drobný dlhodobý nehmotný majetok, ktorého obstarávacia cena (resp. vlastné náklady) je 2 400 € a nižšia, sa odpisuje po dobu 2 rokov od uvedenia do používania. </w:t>
      </w:r>
    </w:p>
    <w:p w14:paraId="2641627E" w14:textId="77777777" w:rsidR="000E71B8" w:rsidRPr="006B2277" w:rsidRDefault="000E71B8" w:rsidP="000E71B8">
      <w:pPr>
        <w:pStyle w:val="Zkladntext"/>
        <w:rPr>
          <w:sz w:val="18"/>
          <w:szCs w:val="18"/>
        </w:rPr>
      </w:pPr>
    </w:p>
    <w:p w14:paraId="356C317F" w14:textId="77777777" w:rsidR="000E71B8" w:rsidRPr="006B2277" w:rsidRDefault="0026502C" w:rsidP="000E71B8">
      <w:pPr>
        <w:pStyle w:val="Zkladntext"/>
        <w:keepNext/>
        <w:rPr>
          <w:sz w:val="18"/>
          <w:szCs w:val="18"/>
        </w:rPr>
      </w:pPr>
      <w:r w:rsidRPr="006B2277">
        <w:rPr>
          <w:sz w:val="18"/>
          <w:szCs w:val="18"/>
        </w:rPr>
        <w:t>Predpokladaná doba používania, metóda odpisovania a odpisová sadzba sú uvedené v nasledujúcej tabuľke:</w:t>
      </w:r>
    </w:p>
    <w:p w14:paraId="12B3B80C" w14:textId="77777777" w:rsidR="0026502C" w:rsidRPr="006B2277" w:rsidRDefault="0026502C" w:rsidP="000E71B8">
      <w:pPr>
        <w:pStyle w:val="Zkladntext"/>
        <w:keepNext/>
        <w:rPr>
          <w:sz w:val="18"/>
          <w:szCs w:val="18"/>
        </w:rPr>
      </w:pPr>
    </w:p>
    <w:tbl>
      <w:tblPr>
        <w:tblW w:w="8788" w:type="dxa"/>
        <w:tblInd w:w="534" w:type="dxa"/>
        <w:tblLayout w:type="fixed"/>
        <w:tblLook w:val="0000" w:firstRow="0" w:lastRow="0" w:firstColumn="0" w:lastColumn="0" w:noHBand="0" w:noVBand="0"/>
      </w:tblPr>
      <w:tblGrid>
        <w:gridCol w:w="2092"/>
        <w:gridCol w:w="296"/>
        <w:gridCol w:w="1779"/>
        <w:gridCol w:w="265"/>
        <w:gridCol w:w="1828"/>
        <w:gridCol w:w="265"/>
        <w:gridCol w:w="265"/>
        <w:gridCol w:w="1468"/>
        <w:gridCol w:w="530"/>
      </w:tblGrid>
      <w:tr w:rsidR="000E71B8" w:rsidRPr="006B2277" w14:paraId="42762A21" w14:textId="77777777" w:rsidTr="00F83FF9">
        <w:trPr>
          <w:gridAfter w:val="1"/>
          <w:wAfter w:w="530" w:type="dxa"/>
          <w:trHeight w:val="250"/>
        </w:trPr>
        <w:tc>
          <w:tcPr>
            <w:tcW w:w="2388" w:type="dxa"/>
            <w:gridSpan w:val="2"/>
          </w:tcPr>
          <w:p w14:paraId="13A84ED9" w14:textId="77777777" w:rsidR="000E71B8" w:rsidRPr="006B2277" w:rsidRDefault="000E71B8" w:rsidP="000E71B8">
            <w:pPr>
              <w:pStyle w:val="Tabulka"/>
              <w:keepNext/>
              <w:rPr>
                <w:szCs w:val="18"/>
              </w:rPr>
            </w:pPr>
            <w:r w:rsidRPr="006B2277">
              <w:rPr>
                <w:szCs w:val="18"/>
              </w:rPr>
              <w:br w:type="page"/>
            </w:r>
          </w:p>
        </w:tc>
        <w:tc>
          <w:tcPr>
            <w:tcW w:w="1779" w:type="dxa"/>
          </w:tcPr>
          <w:p w14:paraId="3AE58DEF" w14:textId="77777777" w:rsidR="000E71B8" w:rsidRPr="006B2277" w:rsidRDefault="000E71B8" w:rsidP="000E71B8">
            <w:pPr>
              <w:pStyle w:val="Tabulka"/>
              <w:keepNext/>
              <w:jc w:val="center"/>
              <w:rPr>
                <w:szCs w:val="18"/>
              </w:rPr>
            </w:pPr>
            <w:r w:rsidRPr="006B2277">
              <w:rPr>
                <w:szCs w:val="18"/>
              </w:rPr>
              <w:t>Predpokladaná</w:t>
            </w:r>
          </w:p>
        </w:tc>
        <w:tc>
          <w:tcPr>
            <w:tcW w:w="2093" w:type="dxa"/>
            <w:gridSpan w:val="2"/>
          </w:tcPr>
          <w:p w14:paraId="1382DF05" w14:textId="77777777" w:rsidR="000E71B8" w:rsidRPr="006B2277" w:rsidRDefault="000E71B8" w:rsidP="000E71B8">
            <w:pPr>
              <w:pStyle w:val="Tabulka"/>
              <w:keepNext/>
              <w:jc w:val="center"/>
              <w:rPr>
                <w:szCs w:val="18"/>
              </w:rPr>
            </w:pPr>
            <w:r w:rsidRPr="006B2277">
              <w:rPr>
                <w:szCs w:val="18"/>
              </w:rPr>
              <w:t xml:space="preserve">           Metóda</w:t>
            </w:r>
          </w:p>
        </w:tc>
        <w:tc>
          <w:tcPr>
            <w:tcW w:w="1998" w:type="dxa"/>
            <w:gridSpan w:val="3"/>
          </w:tcPr>
          <w:p w14:paraId="1EB28A73" w14:textId="77777777" w:rsidR="000E71B8" w:rsidRPr="006B2277" w:rsidRDefault="000E71B8" w:rsidP="000E71B8">
            <w:pPr>
              <w:pStyle w:val="Tabulka"/>
              <w:keepNext/>
              <w:jc w:val="center"/>
              <w:rPr>
                <w:szCs w:val="18"/>
              </w:rPr>
            </w:pPr>
            <w:r w:rsidRPr="006B2277">
              <w:rPr>
                <w:szCs w:val="18"/>
              </w:rPr>
              <w:t xml:space="preserve">             Ročná odpisová</w:t>
            </w:r>
          </w:p>
        </w:tc>
      </w:tr>
      <w:tr w:rsidR="0026502C" w:rsidRPr="006B2277" w14:paraId="5339CB76" w14:textId="77777777" w:rsidTr="00F83FF9">
        <w:trPr>
          <w:trHeight w:val="250"/>
        </w:trPr>
        <w:tc>
          <w:tcPr>
            <w:tcW w:w="2092" w:type="dxa"/>
            <w:tcBorders>
              <w:bottom w:val="single" w:sz="4" w:space="0" w:color="auto"/>
            </w:tcBorders>
          </w:tcPr>
          <w:p w14:paraId="4A3B1159" w14:textId="77777777" w:rsidR="0026502C" w:rsidRPr="006B2277" w:rsidRDefault="0026502C" w:rsidP="000E71B8">
            <w:pPr>
              <w:pStyle w:val="Tabulka"/>
              <w:keepNext/>
              <w:spacing w:before="120" w:after="60"/>
              <w:outlineLvl w:val="0"/>
              <w:rPr>
                <w:szCs w:val="18"/>
              </w:rPr>
            </w:pPr>
          </w:p>
        </w:tc>
        <w:tc>
          <w:tcPr>
            <w:tcW w:w="296" w:type="dxa"/>
            <w:tcBorders>
              <w:bottom w:val="single" w:sz="4" w:space="0" w:color="auto"/>
            </w:tcBorders>
          </w:tcPr>
          <w:p w14:paraId="5715699C" w14:textId="77777777" w:rsidR="0026502C" w:rsidRPr="006B2277" w:rsidRDefault="0026502C" w:rsidP="000E71B8">
            <w:pPr>
              <w:pStyle w:val="Tabulka"/>
              <w:keepNext/>
              <w:spacing w:before="120" w:after="60"/>
              <w:outlineLvl w:val="0"/>
              <w:rPr>
                <w:szCs w:val="18"/>
              </w:rPr>
            </w:pPr>
          </w:p>
        </w:tc>
        <w:tc>
          <w:tcPr>
            <w:tcW w:w="1779" w:type="dxa"/>
            <w:tcBorders>
              <w:bottom w:val="single" w:sz="4" w:space="0" w:color="auto"/>
            </w:tcBorders>
          </w:tcPr>
          <w:p w14:paraId="6B815D30" w14:textId="77777777" w:rsidR="0026502C" w:rsidRPr="006B2277" w:rsidRDefault="0026502C" w:rsidP="000E71B8">
            <w:pPr>
              <w:pStyle w:val="Tabulka"/>
              <w:keepNext/>
              <w:jc w:val="center"/>
              <w:rPr>
                <w:szCs w:val="18"/>
              </w:rPr>
            </w:pPr>
            <w:r w:rsidRPr="006B2277">
              <w:rPr>
                <w:szCs w:val="18"/>
              </w:rPr>
              <w:t>doba používania</w:t>
            </w:r>
            <w:r w:rsidRPr="006B2277">
              <w:rPr>
                <w:szCs w:val="18"/>
              </w:rPr>
              <w:br/>
              <w:t>v rokoch</w:t>
            </w:r>
          </w:p>
        </w:tc>
        <w:tc>
          <w:tcPr>
            <w:tcW w:w="265" w:type="dxa"/>
            <w:tcBorders>
              <w:bottom w:val="single" w:sz="4" w:space="0" w:color="auto"/>
            </w:tcBorders>
          </w:tcPr>
          <w:p w14:paraId="5CE0DA45" w14:textId="77777777" w:rsidR="0026502C" w:rsidRPr="006B2277" w:rsidRDefault="0026502C" w:rsidP="000E71B8">
            <w:pPr>
              <w:pStyle w:val="Tabulka"/>
              <w:keepNext/>
              <w:spacing w:before="120" w:after="60"/>
              <w:jc w:val="center"/>
              <w:outlineLvl w:val="0"/>
              <w:rPr>
                <w:b/>
                <w:caps/>
                <w:szCs w:val="18"/>
              </w:rPr>
            </w:pPr>
          </w:p>
        </w:tc>
        <w:tc>
          <w:tcPr>
            <w:tcW w:w="2093" w:type="dxa"/>
            <w:gridSpan w:val="2"/>
            <w:tcBorders>
              <w:bottom w:val="single" w:sz="4" w:space="0" w:color="auto"/>
            </w:tcBorders>
          </w:tcPr>
          <w:p w14:paraId="39226F32" w14:textId="77777777" w:rsidR="0026502C" w:rsidRPr="006B2277" w:rsidRDefault="0026502C" w:rsidP="000E71B8">
            <w:pPr>
              <w:pStyle w:val="Tabulka"/>
              <w:keepNext/>
              <w:jc w:val="center"/>
              <w:rPr>
                <w:szCs w:val="18"/>
              </w:rPr>
            </w:pPr>
            <w:r w:rsidRPr="006B2277">
              <w:rPr>
                <w:szCs w:val="18"/>
              </w:rPr>
              <w:t>odpisovania</w:t>
            </w:r>
          </w:p>
        </w:tc>
        <w:tc>
          <w:tcPr>
            <w:tcW w:w="265" w:type="dxa"/>
            <w:tcBorders>
              <w:bottom w:val="single" w:sz="4" w:space="0" w:color="auto"/>
            </w:tcBorders>
          </w:tcPr>
          <w:p w14:paraId="79109ABE" w14:textId="77777777" w:rsidR="0026502C" w:rsidRPr="006B2277" w:rsidRDefault="0026502C" w:rsidP="000E71B8">
            <w:pPr>
              <w:pStyle w:val="Tabulka"/>
              <w:keepNext/>
              <w:spacing w:before="120" w:after="60"/>
              <w:outlineLvl w:val="0"/>
              <w:rPr>
                <w:b/>
                <w:caps/>
                <w:szCs w:val="18"/>
              </w:rPr>
            </w:pPr>
          </w:p>
        </w:tc>
        <w:tc>
          <w:tcPr>
            <w:tcW w:w="1998" w:type="dxa"/>
            <w:gridSpan w:val="2"/>
            <w:tcBorders>
              <w:bottom w:val="single" w:sz="4" w:space="0" w:color="auto"/>
            </w:tcBorders>
          </w:tcPr>
          <w:p w14:paraId="0D0D531A" w14:textId="77777777" w:rsidR="0026502C" w:rsidRPr="006B2277" w:rsidRDefault="0026502C" w:rsidP="000E71B8">
            <w:pPr>
              <w:pStyle w:val="Tabulka"/>
              <w:keepNext/>
              <w:jc w:val="center"/>
              <w:rPr>
                <w:szCs w:val="18"/>
              </w:rPr>
            </w:pPr>
            <w:r w:rsidRPr="006B2277">
              <w:rPr>
                <w:szCs w:val="18"/>
              </w:rPr>
              <w:t>sadzba v %</w:t>
            </w:r>
          </w:p>
        </w:tc>
      </w:tr>
      <w:tr w:rsidR="0026502C" w:rsidRPr="006B2277" w14:paraId="7341ED7E" w14:textId="77777777" w:rsidTr="00F83FF9">
        <w:trPr>
          <w:trHeight w:val="205"/>
        </w:trPr>
        <w:tc>
          <w:tcPr>
            <w:tcW w:w="2388" w:type="dxa"/>
            <w:gridSpan w:val="2"/>
            <w:tcBorders>
              <w:top w:val="single" w:sz="4" w:space="0" w:color="auto"/>
            </w:tcBorders>
          </w:tcPr>
          <w:p w14:paraId="6B3F3E7D" w14:textId="77777777" w:rsidR="0026502C" w:rsidRPr="006B2277" w:rsidRDefault="0026502C" w:rsidP="000E71B8">
            <w:pPr>
              <w:pStyle w:val="Tabulka"/>
              <w:keepNext/>
              <w:rPr>
                <w:szCs w:val="18"/>
              </w:rPr>
            </w:pPr>
            <w:r w:rsidRPr="006B2277">
              <w:rPr>
                <w:szCs w:val="18"/>
              </w:rPr>
              <w:t>Softvér</w:t>
            </w:r>
          </w:p>
        </w:tc>
        <w:tc>
          <w:tcPr>
            <w:tcW w:w="1779" w:type="dxa"/>
            <w:tcBorders>
              <w:top w:val="single" w:sz="4" w:space="0" w:color="auto"/>
            </w:tcBorders>
          </w:tcPr>
          <w:p w14:paraId="744D2C54" w14:textId="77777777" w:rsidR="0026502C" w:rsidRPr="006B2277" w:rsidRDefault="0026502C" w:rsidP="000E71B8">
            <w:pPr>
              <w:pStyle w:val="Tabulka"/>
              <w:keepNext/>
              <w:jc w:val="center"/>
              <w:rPr>
                <w:szCs w:val="18"/>
              </w:rPr>
            </w:pPr>
            <w:r w:rsidRPr="006B2277">
              <w:rPr>
                <w:szCs w:val="18"/>
              </w:rPr>
              <w:t>3 - 4</w:t>
            </w:r>
          </w:p>
        </w:tc>
        <w:tc>
          <w:tcPr>
            <w:tcW w:w="265" w:type="dxa"/>
            <w:tcBorders>
              <w:top w:val="single" w:sz="4" w:space="0" w:color="auto"/>
            </w:tcBorders>
          </w:tcPr>
          <w:p w14:paraId="4FAA9A83" w14:textId="77777777" w:rsidR="0026502C" w:rsidRPr="006B2277" w:rsidRDefault="0026502C" w:rsidP="000E71B8">
            <w:pPr>
              <w:pStyle w:val="Tabulka"/>
              <w:keepNext/>
              <w:spacing w:before="120" w:after="60"/>
              <w:jc w:val="center"/>
              <w:outlineLvl w:val="0"/>
              <w:rPr>
                <w:b/>
                <w:caps/>
                <w:szCs w:val="18"/>
              </w:rPr>
            </w:pPr>
          </w:p>
        </w:tc>
        <w:tc>
          <w:tcPr>
            <w:tcW w:w="2093" w:type="dxa"/>
            <w:gridSpan w:val="2"/>
            <w:tcBorders>
              <w:top w:val="single" w:sz="4" w:space="0" w:color="auto"/>
            </w:tcBorders>
          </w:tcPr>
          <w:p w14:paraId="5EF66124" w14:textId="77777777" w:rsidR="0026502C" w:rsidRPr="006B2277" w:rsidRDefault="00514D76" w:rsidP="000E71B8">
            <w:pPr>
              <w:pStyle w:val="Tabulka"/>
              <w:keepNext/>
              <w:jc w:val="center"/>
              <w:rPr>
                <w:szCs w:val="18"/>
              </w:rPr>
            </w:pPr>
            <w:r w:rsidRPr="006B2277">
              <w:rPr>
                <w:szCs w:val="18"/>
              </w:rPr>
              <w:t>Lineárna</w:t>
            </w:r>
          </w:p>
        </w:tc>
        <w:tc>
          <w:tcPr>
            <w:tcW w:w="265" w:type="dxa"/>
            <w:tcBorders>
              <w:top w:val="single" w:sz="4" w:space="0" w:color="auto"/>
            </w:tcBorders>
          </w:tcPr>
          <w:p w14:paraId="2CF97BD8" w14:textId="77777777" w:rsidR="0026502C" w:rsidRPr="006B2277" w:rsidRDefault="0026502C" w:rsidP="000E71B8">
            <w:pPr>
              <w:pStyle w:val="Tabulka"/>
              <w:keepNext/>
              <w:spacing w:before="120" w:after="60"/>
              <w:jc w:val="center"/>
              <w:outlineLvl w:val="0"/>
              <w:rPr>
                <w:b/>
                <w:caps/>
                <w:szCs w:val="18"/>
              </w:rPr>
            </w:pPr>
          </w:p>
        </w:tc>
        <w:tc>
          <w:tcPr>
            <w:tcW w:w="1998" w:type="dxa"/>
            <w:gridSpan w:val="2"/>
            <w:tcBorders>
              <w:top w:val="single" w:sz="4" w:space="0" w:color="auto"/>
            </w:tcBorders>
          </w:tcPr>
          <w:p w14:paraId="7A10D82B" w14:textId="77777777" w:rsidR="0026502C" w:rsidRPr="006B2277" w:rsidRDefault="001D5F85" w:rsidP="001D5F85">
            <w:pPr>
              <w:pStyle w:val="Tabulka"/>
              <w:keepNext/>
              <w:jc w:val="center"/>
              <w:rPr>
                <w:szCs w:val="18"/>
              </w:rPr>
            </w:pPr>
            <w:r w:rsidRPr="006B2277">
              <w:rPr>
                <w:szCs w:val="18"/>
              </w:rPr>
              <w:t xml:space="preserve">25 - </w:t>
            </w:r>
            <w:r w:rsidR="0026502C" w:rsidRPr="006B2277">
              <w:rPr>
                <w:szCs w:val="18"/>
              </w:rPr>
              <w:t>33,3</w:t>
            </w:r>
          </w:p>
        </w:tc>
      </w:tr>
      <w:tr w:rsidR="0026502C" w:rsidRPr="006B2277" w14:paraId="2D0C4C83" w14:textId="77777777" w:rsidTr="00F83FF9">
        <w:trPr>
          <w:trHeight w:val="250"/>
        </w:trPr>
        <w:tc>
          <w:tcPr>
            <w:tcW w:w="2388" w:type="dxa"/>
            <w:gridSpan w:val="2"/>
          </w:tcPr>
          <w:p w14:paraId="4340EEFD" w14:textId="77777777" w:rsidR="0026502C" w:rsidRPr="006B2277" w:rsidRDefault="0026502C" w:rsidP="000E71B8">
            <w:pPr>
              <w:pStyle w:val="Tabulka"/>
              <w:keepNext/>
              <w:rPr>
                <w:szCs w:val="18"/>
              </w:rPr>
            </w:pPr>
            <w:r w:rsidRPr="006B2277">
              <w:rPr>
                <w:szCs w:val="18"/>
              </w:rPr>
              <w:t>Drobný dlhodobý nehmotný</w:t>
            </w:r>
          </w:p>
          <w:p w14:paraId="2D1D2F43" w14:textId="77777777" w:rsidR="0026502C" w:rsidRPr="006B2277" w:rsidRDefault="000E71B8" w:rsidP="000E71B8">
            <w:pPr>
              <w:pStyle w:val="Tabulka"/>
              <w:keepNext/>
              <w:rPr>
                <w:szCs w:val="18"/>
              </w:rPr>
            </w:pPr>
            <w:r w:rsidRPr="006B2277">
              <w:rPr>
                <w:szCs w:val="18"/>
              </w:rPr>
              <w:t>m</w:t>
            </w:r>
            <w:r w:rsidR="0026502C" w:rsidRPr="006B2277">
              <w:rPr>
                <w:szCs w:val="18"/>
              </w:rPr>
              <w:t>ajetok</w:t>
            </w:r>
          </w:p>
          <w:p w14:paraId="53AADE87" w14:textId="77777777" w:rsidR="000E71B8" w:rsidRPr="006B2277" w:rsidRDefault="000E71B8" w:rsidP="000E71B8">
            <w:pPr>
              <w:pStyle w:val="Tabulka"/>
              <w:keepNext/>
              <w:rPr>
                <w:szCs w:val="18"/>
              </w:rPr>
            </w:pPr>
          </w:p>
          <w:p w14:paraId="5D27BBEE" w14:textId="77777777" w:rsidR="000E71B8" w:rsidRPr="006B2277" w:rsidRDefault="000E71B8" w:rsidP="000E71B8">
            <w:pPr>
              <w:pStyle w:val="Tabulka"/>
              <w:keepNext/>
              <w:rPr>
                <w:szCs w:val="18"/>
              </w:rPr>
            </w:pPr>
            <w:r w:rsidRPr="006B2277">
              <w:rPr>
                <w:szCs w:val="18"/>
              </w:rPr>
              <w:t>Oceniteľné práva</w:t>
            </w:r>
          </w:p>
        </w:tc>
        <w:tc>
          <w:tcPr>
            <w:tcW w:w="1779" w:type="dxa"/>
          </w:tcPr>
          <w:p w14:paraId="58617FF6" w14:textId="77777777" w:rsidR="0026502C" w:rsidRPr="006B2277" w:rsidRDefault="0026502C" w:rsidP="000E71B8">
            <w:pPr>
              <w:pStyle w:val="Tabulka"/>
              <w:keepNext/>
              <w:jc w:val="center"/>
              <w:rPr>
                <w:szCs w:val="18"/>
              </w:rPr>
            </w:pPr>
            <w:r w:rsidRPr="006B2277">
              <w:rPr>
                <w:szCs w:val="18"/>
              </w:rPr>
              <w:t>2</w:t>
            </w:r>
          </w:p>
          <w:p w14:paraId="2F76ECCA" w14:textId="77777777" w:rsidR="000E71B8" w:rsidRPr="006B2277" w:rsidRDefault="000E71B8" w:rsidP="000E71B8">
            <w:pPr>
              <w:pStyle w:val="Tabulka"/>
              <w:keepNext/>
              <w:jc w:val="center"/>
              <w:rPr>
                <w:szCs w:val="18"/>
              </w:rPr>
            </w:pPr>
          </w:p>
          <w:p w14:paraId="0066D4DB" w14:textId="77777777" w:rsidR="000E71B8" w:rsidRPr="006B2277" w:rsidRDefault="000E71B8" w:rsidP="000E71B8">
            <w:pPr>
              <w:pStyle w:val="Tabulka"/>
              <w:keepNext/>
              <w:jc w:val="center"/>
              <w:rPr>
                <w:szCs w:val="18"/>
              </w:rPr>
            </w:pPr>
          </w:p>
          <w:p w14:paraId="04009660" w14:textId="77777777" w:rsidR="000E71B8" w:rsidRPr="006B2277" w:rsidRDefault="000E71B8" w:rsidP="000E71B8">
            <w:pPr>
              <w:pStyle w:val="Tabulka"/>
              <w:keepNext/>
              <w:jc w:val="center"/>
              <w:rPr>
                <w:szCs w:val="18"/>
              </w:rPr>
            </w:pPr>
            <w:r w:rsidRPr="006B2277">
              <w:rPr>
                <w:szCs w:val="18"/>
              </w:rPr>
              <w:t>15</w:t>
            </w:r>
          </w:p>
        </w:tc>
        <w:tc>
          <w:tcPr>
            <w:tcW w:w="265" w:type="dxa"/>
          </w:tcPr>
          <w:p w14:paraId="259598ED" w14:textId="77777777" w:rsidR="0026502C" w:rsidRPr="006B2277" w:rsidRDefault="0026502C" w:rsidP="000E71B8">
            <w:pPr>
              <w:pStyle w:val="Tabulka"/>
              <w:keepNext/>
              <w:spacing w:before="120" w:after="60"/>
              <w:jc w:val="center"/>
              <w:outlineLvl w:val="0"/>
              <w:rPr>
                <w:b/>
                <w:caps/>
                <w:szCs w:val="18"/>
              </w:rPr>
            </w:pPr>
          </w:p>
        </w:tc>
        <w:tc>
          <w:tcPr>
            <w:tcW w:w="2093" w:type="dxa"/>
            <w:gridSpan w:val="2"/>
          </w:tcPr>
          <w:p w14:paraId="771878D9" w14:textId="77777777" w:rsidR="0026502C" w:rsidRPr="006B2277" w:rsidRDefault="0026502C" w:rsidP="000E71B8">
            <w:pPr>
              <w:pStyle w:val="Tabulka"/>
              <w:keepNext/>
              <w:jc w:val="center"/>
              <w:rPr>
                <w:szCs w:val="18"/>
              </w:rPr>
            </w:pPr>
            <w:r w:rsidRPr="006B2277">
              <w:rPr>
                <w:szCs w:val="18"/>
              </w:rPr>
              <w:t>Lineárna</w:t>
            </w:r>
          </w:p>
          <w:p w14:paraId="00E11210" w14:textId="77777777" w:rsidR="000E71B8" w:rsidRPr="006B2277" w:rsidRDefault="000E71B8" w:rsidP="000E71B8">
            <w:pPr>
              <w:pStyle w:val="Tabulka"/>
              <w:keepNext/>
              <w:jc w:val="center"/>
              <w:rPr>
                <w:szCs w:val="18"/>
              </w:rPr>
            </w:pPr>
          </w:p>
          <w:p w14:paraId="557E9700" w14:textId="77777777" w:rsidR="000E71B8" w:rsidRPr="006B2277" w:rsidRDefault="000E71B8" w:rsidP="000E71B8">
            <w:pPr>
              <w:pStyle w:val="Tabulka"/>
              <w:keepNext/>
              <w:jc w:val="center"/>
              <w:rPr>
                <w:szCs w:val="18"/>
              </w:rPr>
            </w:pPr>
          </w:p>
          <w:p w14:paraId="7473B4C3" w14:textId="77777777" w:rsidR="000E71B8" w:rsidRPr="006B2277" w:rsidRDefault="000E71B8" w:rsidP="000E71B8">
            <w:pPr>
              <w:pStyle w:val="Tabulka"/>
              <w:keepNext/>
              <w:jc w:val="center"/>
              <w:rPr>
                <w:szCs w:val="18"/>
              </w:rPr>
            </w:pPr>
            <w:r w:rsidRPr="006B2277">
              <w:rPr>
                <w:szCs w:val="18"/>
              </w:rPr>
              <w:t>Lineárna</w:t>
            </w:r>
          </w:p>
        </w:tc>
        <w:tc>
          <w:tcPr>
            <w:tcW w:w="265" w:type="dxa"/>
          </w:tcPr>
          <w:p w14:paraId="15EA9960" w14:textId="77777777" w:rsidR="0026502C" w:rsidRPr="006B2277" w:rsidRDefault="0026502C" w:rsidP="000E71B8">
            <w:pPr>
              <w:pStyle w:val="Tabulka"/>
              <w:keepNext/>
              <w:spacing w:before="120" w:after="60"/>
              <w:jc w:val="center"/>
              <w:outlineLvl w:val="0"/>
              <w:rPr>
                <w:b/>
                <w:caps/>
                <w:szCs w:val="18"/>
              </w:rPr>
            </w:pPr>
          </w:p>
        </w:tc>
        <w:tc>
          <w:tcPr>
            <w:tcW w:w="1998" w:type="dxa"/>
            <w:gridSpan w:val="2"/>
          </w:tcPr>
          <w:p w14:paraId="640AA727" w14:textId="77777777" w:rsidR="0026502C" w:rsidRPr="006B2277" w:rsidRDefault="0026502C" w:rsidP="000E71B8">
            <w:pPr>
              <w:pStyle w:val="Tabulka"/>
              <w:keepNext/>
              <w:jc w:val="center"/>
              <w:rPr>
                <w:szCs w:val="18"/>
              </w:rPr>
            </w:pPr>
            <w:r w:rsidRPr="006B2277">
              <w:rPr>
                <w:szCs w:val="18"/>
              </w:rPr>
              <w:t>50</w:t>
            </w:r>
          </w:p>
          <w:p w14:paraId="07BB749D" w14:textId="77777777" w:rsidR="000E71B8" w:rsidRPr="006B2277" w:rsidRDefault="000E71B8" w:rsidP="000E71B8">
            <w:pPr>
              <w:pStyle w:val="Tabulka"/>
              <w:keepNext/>
              <w:jc w:val="center"/>
              <w:rPr>
                <w:szCs w:val="18"/>
              </w:rPr>
            </w:pPr>
          </w:p>
          <w:p w14:paraId="3D755EA9" w14:textId="77777777" w:rsidR="000E71B8" w:rsidRPr="006B2277" w:rsidRDefault="000E71B8" w:rsidP="000E71B8">
            <w:pPr>
              <w:pStyle w:val="Tabulka"/>
              <w:keepNext/>
              <w:jc w:val="center"/>
              <w:rPr>
                <w:szCs w:val="18"/>
              </w:rPr>
            </w:pPr>
          </w:p>
          <w:p w14:paraId="5ABD5900" w14:textId="77777777" w:rsidR="000E71B8" w:rsidRPr="006B2277" w:rsidRDefault="000E71B8" w:rsidP="000E71B8">
            <w:pPr>
              <w:pStyle w:val="Tabulka"/>
              <w:keepNext/>
              <w:jc w:val="center"/>
              <w:rPr>
                <w:szCs w:val="18"/>
                <w:lang w:val="de-DE"/>
              </w:rPr>
            </w:pPr>
            <w:r w:rsidRPr="006B2277">
              <w:rPr>
                <w:szCs w:val="18"/>
              </w:rPr>
              <w:t>6,67</w:t>
            </w:r>
          </w:p>
        </w:tc>
      </w:tr>
      <w:tr w:rsidR="00D645AD" w:rsidRPr="006B2277" w14:paraId="45299B68" w14:textId="77777777" w:rsidTr="00F83FF9">
        <w:trPr>
          <w:trHeight w:val="250"/>
        </w:trPr>
        <w:tc>
          <w:tcPr>
            <w:tcW w:w="2388" w:type="dxa"/>
            <w:gridSpan w:val="2"/>
          </w:tcPr>
          <w:p w14:paraId="4BE00C90" w14:textId="77777777" w:rsidR="00D645AD" w:rsidRPr="006B2277" w:rsidRDefault="00D645AD" w:rsidP="000E71B8">
            <w:pPr>
              <w:pStyle w:val="Tabulka"/>
              <w:keepNext/>
              <w:rPr>
                <w:szCs w:val="18"/>
              </w:rPr>
            </w:pPr>
          </w:p>
        </w:tc>
        <w:tc>
          <w:tcPr>
            <w:tcW w:w="1779" w:type="dxa"/>
          </w:tcPr>
          <w:p w14:paraId="6D4EDB62" w14:textId="77777777" w:rsidR="00D645AD" w:rsidRPr="006B2277" w:rsidRDefault="00D645AD" w:rsidP="000E71B8">
            <w:pPr>
              <w:pStyle w:val="Tabulka"/>
              <w:keepNext/>
              <w:jc w:val="center"/>
              <w:rPr>
                <w:szCs w:val="18"/>
              </w:rPr>
            </w:pPr>
          </w:p>
        </w:tc>
        <w:tc>
          <w:tcPr>
            <w:tcW w:w="265" w:type="dxa"/>
          </w:tcPr>
          <w:p w14:paraId="05432E19"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7D4C3358" w14:textId="77777777" w:rsidR="00D645AD" w:rsidRPr="006B2277" w:rsidRDefault="00D645AD" w:rsidP="000E71B8">
            <w:pPr>
              <w:pStyle w:val="Tabulka"/>
              <w:keepNext/>
              <w:jc w:val="center"/>
              <w:rPr>
                <w:szCs w:val="18"/>
              </w:rPr>
            </w:pPr>
          </w:p>
        </w:tc>
        <w:tc>
          <w:tcPr>
            <w:tcW w:w="265" w:type="dxa"/>
          </w:tcPr>
          <w:p w14:paraId="6F5AB4FF"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05DE888F" w14:textId="77777777" w:rsidR="00D645AD" w:rsidRPr="006B2277" w:rsidRDefault="00D645AD" w:rsidP="000E71B8">
            <w:pPr>
              <w:pStyle w:val="Tabulka"/>
              <w:keepNext/>
              <w:jc w:val="center"/>
              <w:rPr>
                <w:szCs w:val="18"/>
              </w:rPr>
            </w:pPr>
          </w:p>
        </w:tc>
      </w:tr>
      <w:tr w:rsidR="00D645AD" w:rsidRPr="006B2277" w14:paraId="61F333E4" w14:textId="77777777" w:rsidTr="00F83FF9">
        <w:trPr>
          <w:trHeight w:val="250"/>
        </w:trPr>
        <w:tc>
          <w:tcPr>
            <w:tcW w:w="2388" w:type="dxa"/>
            <w:gridSpan w:val="2"/>
          </w:tcPr>
          <w:p w14:paraId="683BCD3B" w14:textId="77777777" w:rsidR="00D645AD" w:rsidRPr="006B2277" w:rsidRDefault="00D645AD" w:rsidP="000E71B8">
            <w:pPr>
              <w:pStyle w:val="Tabulka"/>
              <w:keepNext/>
              <w:rPr>
                <w:szCs w:val="18"/>
              </w:rPr>
            </w:pPr>
            <w:proofErr w:type="spellStart"/>
            <w:r>
              <w:rPr>
                <w:szCs w:val="18"/>
              </w:rPr>
              <w:t>Goodwill</w:t>
            </w:r>
            <w:proofErr w:type="spellEnd"/>
          </w:p>
        </w:tc>
        <w:tc>
          <w:tcPr>
            <w:tcW w:w="1779" w:type="dxa"/>
          </w:tcPr>
          <w:p w14:paraId="593D3237" w14:textId="77777777" w:rsidR="00D645AD" w:rsidRPr="006B2277" w:rsidRDefault="00D645AD" w:rsidP="000E71B8">
            <w:pPr>
              <w:pStyle w:val="Tabulka"/>
              <w:keepNext/>
              <w:jc w:val="center"/>
              <w:rPr>
                <w:szCs w:val="18"/>
              </w:rPr>
            </w:pPr>
            <w:r>
              <w:rPr>
                <w:szCs w:val="18"/>
              </w:rPr>
              <w:t>5</w:t>
            </w:r>
          </w:p>
        </w:tc>
        <w:tc>
          <w:tcPr>
            <w:tcW w:w="265" w:type="dxa"/>
          </w:tcPr>
          <w:p w14:paraId="1BBC4365"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2072443F" w14:textId="77777777" w:rsidR="00D645AD" w:rsidRPr="006B2277" w:rsidRDefault="00D645AD" w:rsidP="000E71B8">
            <w:pPr>
              <w:pStyle w:val="Tabulka"/>
              <w:keepNext/>
              <w:jc w:val="center"/>
              <w:rPr>
                <w:szCs w:val="18"/>
              </w:rPr>
            </w:pPr>
            <w:r>
              <w:rPr>
                <w:szCs w:val="18"/>
              </w:rPr>
              <w:t>Lineárna</w:t>
            </w:r>
          </w:p>
        </w:tc>
        <w:tc>
          <w:tcPr>
            <w:tcW w:w="265" w:type="dxa"/>
          </w:tcPr>
          <w:p w14:paraId="5AB0F476"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519F28F6" w14:textId="77777777" w:rsidR="00D645AD" w:rsidRPr="006B2277" w:rsidRDefault="00D645AD" w:rsidP="000E71B8">
            <w:pPr>
              <w:pStyle w:val="Tabulka"/>
              <w:keepNext/>
              <w:jc w:val="center"/>
              <w:rPr>
                <w:szCs w:val="18"/>
              </w:rPr>
            </w:pPr>
            <w:r>
              <w:rPr>
                <w:szCs w:val="18"/>
              </w:rPr>
              <w:t>20</w:t>
            </w:r>
          </w:p>
        </w:tc>
      </w:tr>
      <w:tr w:rsidR="00D645AD" w:rsidRPr="006B2277" w14:paraId="36397276" w14:textId="77777777" w:rsidTr="00F83FF9">
        <w:trPr>
          <w:trHeight w:val="250"/>
        </w:trPr>
        <w:tc>
          <w:tcPr>
            <w:tcW w:w="2388" w:type="dxa"/>
            <w:gridSpan w:val="2"/>
          </w:tcPr>
          <w:p w14:paraId="4A1A9974" w14:textId="77777777" w:rsidR="00D645AD" w:rsidRDefault="00D645AD" w:rsidP="000E71B8">
            <w:pPr>
              <w:pStyle w:val="Tabulka"/>
              <w:keepNext/>
              <w:rPr>
                <w:szCs w:val="18"/>
              </w:rPr>
            </w:pPr>
          </w:p>
        </w:tc>
        <w:tc>
          <w:tcPr>
            <w:tcW w:w="1779" w:type="dxa"/>
          </w:tcPr>
          <w:p w14:paraId="797DD8FE" w14:textId="77777777" w:rsidR="00D645AD" w:rsidRDefault="00D645AD" w:rsidP="000E71B8">
            <w:pPr>
              <w:pStyle w:val="Tabulka"/>
              <w:keepNext/>
              <w:jc w:val="center"/>
              <w:rPr>
                <w:szCs w:val="18"/>
              </w:rPr>
            </w:pPr>
          </w:p>
        </w:tc>
        <w:tc>
          <w:tcPr>
            <w:tcW w:w="265" w:type="dxa"/>
          </w:tcPr>
          <w:p w14:paraId="6BFA9104"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069A3354" w14:textId="77777777" w:rsidR="00D645AD" w:rsidRDefault="00D645AD" w:rsidP="000E71B8">
            <w:pPr>
              <w:pStyle w:val="Tabulka"/>
              <w:keepNext/>
              <w:jc w:val="center"/>
              <w:rPr>
                <w:szCs w:val="18"/>
              </w:rPr>
            </w:pPr>
          </w:p>
        </w:tc>
        <w:tc>
          <w:tcPr>
            <w:tcW w:w="265" w:type="dxa"/>
          </w:tcPr>
          <w:p w14:paraId="64AFCE24"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478436DC" w14:textId="77777777" w:rsidR="00D645AD" w:rsidRDefault="00D645AD" w:rsidP="000E71B8">
            <w:pPr>
              <w:pStyle w:val="Tabulka"/>
              <w:keepNext/>
              <w:jc w:val="center"/>
              <w:rPr>
                <w:szCs w:val="18"/>
              </w:rPr>
            </w:pPr>
          </w:p>
        </w:tc>
      </w:tr>
      <w:tr w:rsidR="00D645AD" w:rsidRPr="006B2277" w14:paraId="1F1E4087" w14:textId="77777777" w:rsidTr="00F83FF9">
        <w:trPr>
          <w:trHeight w:val="250"/>
        </w:trPr>
        <w:tc>
          <w:tcPr>
            <w:tcW w:w="2388" w:type="dxa"/>
            <w:gridSpan w:val="2"/>
          </w:tcPr>
          <w:p w14:paraId="54E8D8DB" w14:textId="77777777" w:rsidR="00D645AD" w:rsidRDefault="00D645AD" w:rsidP="000E71B8">
            <w:pPr>
              <w:pStyle w:val="Tabulka"/>
              <w:keepNext/>
              <w:rPr>
                <w:szCs w:val="18"/>
              </w:rPr>
            </w:pPr>
            <w:r>
              <w:rPr>
                <w:szCs w:val="18"/>
              </w:rPr>
              <w:t>Zákaznícke vzťahy</w:t>
            </w:r>
          </w:p>
        </w:tc>
        <w:tc>
          <w:tcPr>
            <w:tcW w:w="1779" w:type="dxa"/>
          </w:tcPr>
          <w:p w14:paraId="03D4280C" w14:textId="77777777" w:rsidR="00D645AD" w:rsidRDefault="00D645AD" w:rsidP="000E71B8">
            <w:pPr>
              <w:pStyle w:val="Tabulka"/>
              <w:keepNext/>
              <w:jc w:val="center"/>
              <w:rPr>
                <w:szCs w:val="18"/>
              </w:rPr>
            </w:pPr>
            <w:r>
              <w:rPr>
                <w:szCs w:val="18"/>
              </w:rPr>
              <w:t>10 - 19</w:t>
            </w:r>
          </w:p>
        </w:tc>
        <w:tc>
          <w:tcPr>
            <w:tcW w:w="265" w:type="dxa"/>
          </w:tcPr>
          <w:p w14:paraId="7D1109B4" w14:textId="77777777" w:rsidR="00D645AD" w:rsidRPr="006B2277" w:rsidRDefault="00D645AD" w:rsidP="000E71B8">
            <w:pPr>
              <w:pStyle w:val="Tabulka"/>
              <w:keepNext/>
              <w:spacing w:before="120" w:after="60"/>
              <w:jc w:val="center"/>
              <w:outlineLvl w:val="0"/>
              <w:rPr>
                <w:b/>
                <w:caps/>
                <w:szCs w:val="18"/>
              </w:rPr>
            </w:pPr>
          </w:p>
        </w:tc>
        <w:tc>
          <w:tcPr>
            <w:tcW w:w="2093" w:type="dxa"/>
            <w:gridSpan w:val="2"/>
          </w:tcPr>
          <w:p w14:paraId="11AE4B2F" w14:textId="77777777" w:rsidR="00D645AD" w:rsidRDefault="00D645AD" w:rsidP="000E71B8">
            <w:pPr>
              <w:pStyle w:val="Tabulka"/>
              <w:keepNext/>
              <w:jc w:val="center"/>
              <w:rPr>
                <w:szCs w:val="18"/>
              </w:rPr>
            </w:pPr>
            <w:r w:rsidRPr="006B2277">
              <w:rPr>
                <w:szCs w:val="18"/>
              </w:rPr>
              <w:t>Lineárna</w:t>
            </w:r>
          </w:p>
        </w:tc>
        <w:tc>
          <w:tcPr>
            <w:tcW w:w="265" w:type="dxa"/>
          </w:tcPr>
          <w:p w14:paraId="6687093D" w14:textId="77777777" w:rsidR="00D645AD" w:rsidRPr="006B2277" w:rsidRDefault="00D645AD" w:rsidP="000E71B8">
            <w:pPr>
              <w:pStyle w:val="Tabulka"/>
              <w:keepNext/>
              <w:spacing w:before="120" w:after="60"/>
              <w:jc w:val="center"/>
              <w:outlineLvl w:val="0"/>
              <w:rPr>
                <w:b/>
                <w:caps/>
                <w:szCs w:val="18"/>
              </w:rPr>
            </w:pPr>
          </w:p>
        </w:tc>
        <w:tc>
          <w:tcPr>
            <w:tcW w:w="1998" w:type="dxa"/>
            <w:gridSpan w:val="2"/>
          </w:tcPr>
          <w:p w14:paraId="657A47B8" w14:textId="2F4F957D" w:rsidR="00D645AD" w:rsidRDefault="00350B7C" w:rsidP="000E71B8">
            <w:pPr>
              <w:pStyle w:val="Tabulka"/>
              <w:keepNext/>
              <w:jc w:val="center"/>
              <w:rPr>
                <w:szCs w:val="18"/>
              </w:rPr>
            </w:pPr>
            <w:r>
              <w:rPr>
                <w:szCs w:val="18"/>
              </w:rPr>
              <w:t>5,26</w:t>
            </w:r>
            <w:r w:rsidR="00D645AD">
              <w:rPr>
                <w:szCs w:val="18"/>
              </w:rPr>
              <w:t xml:space="preserve"> – </w:t>
            </w:r>
            <w:r>
              <w:rPr>
                <w:szCs w:val="18"/>
              </w:rPr>
              <w:t>10</w:t>
            </w:r>
          </w:p>
        </w:tc>
      </w:tr>
      <w:tr w:rsidR="0026502C" w:rsidRPr="006B2277" w14:paraId="325374B0" w14:textId="77777777" w:rsidTr="00F83FF9">
        <w:trPr>
          <w:trHeight w:val="250"/>
        </w:trPr>
        <w:tc>
          <w:tcPr>
            <w:tcW w:w="2388" w:type="dxa"/>
            <w:gridSpan w:val="2"/>
          </w:tcPr>
          <w:p w14:paraId="669E36FC" w14:textId="77777777" w:rsidR="0026502C" w:rsidRPr="006B2277" w:rsidRDefault="0026502C" w:rsidP="0068794A">
            <w:pPr>
              <w:pStyle w:val="Tabulka"/>
              <w:rPr>
                <w:szCs w:val="18"/>
              </w:rPr>
            </w:pPr>
          </w:p>
        </w:tc>
        <w:tc>
          <w:tcPr>
            <w:tcW w:w="1779" w:type="dxa"/>
          </w:tcPr>
          <w:p w14:paraId="5EB0475F" w14:textId="77777777" w:rsidR="0026502C" w:rsidRPr="006B2277" w:rsidRDefault="0026502C" w:rsidP="0068794A">
            <w:pPr>
              <w:pStyle w:val="Tabulka"/>
              <w:keepNext/>
              <w:spacing w:before="120" w:after="60"/>
              <w:jc w:val="center"/>
              <w:outlineLvl w:val="0"/>
              <w:rPr>
                <w:szCs w:val="18"/>
              </w:rPr>
            </w:pPr>
          </w:p>
        </w:tc>
        <w:tc>
          <w:tcPr>
            <w:tcW w:w="265" w:type="dxa"/>
          </w:tcPr>
          <w:p w14:paraId="2BAF01F2" w14:textId="77777777" w:rsidR="0026502C" w:rsidRPr="006B2277" w:rsidRDefault="0026502C" w:rsidP="0068794A">
            <w:pPr>
              <w:pStyle w:val="Tabulka"/>
              <w:keepNext/>
              <w:spacing w:before="120" w:after="60"/>
              <w:jc w:val="center"/>
              <w:outlineLvl w:val="0"/>
              <w:rPr>
                <w:szCs w:val="18"/>
              </w:rPr>
            </w:pPr>
          </w:p>
        </w:tc>
        <w:tc>
          <w:tcPr>
            <w:tcW w:w="2093" w:type="dxa"/>
            <w:gridSpan w:val="2"/>
          </w:tcPr>
          <w:p w14:paraId="73EA731C" w14:textId="77777777" w:rsidR="0026502C" w:rsidRPr="006B2277" w:rsidRDefault="0026502C" w:rsidP="0068794A">
            <w:pPr>
              <w:pStyle w:val="Tabulka"/>
              <w:keepNext/>
              <w:spacing w:before="120" w:after="60"/>
              <w:jc w:val="center"/>
              <w:outlineLvl w:val="0"/>
              <w:rPr>
                <w:szCs w:val="18"/>
              </w:rPr>
            </w:pPr>
          </w:p>
        </w:tc>
        <w:tc>
          <w:tcPr>
            <w:tcW w:w="265" w:type="dxa"/>
          </w:tcPr>
          <w:p w14:paraId="044EDCFB" w14:textId="77777777" w:rsidR="0026502C" w:rsidRPr="006B2277" w:rsidRDefault="0026502C" w:rsidP="0068794A">
            <w:pPr>
              <w:pStyle w:val="Tabulka"/>
              <w:keepNext/>
              <w:spacing w:before="120" w:after="60"/>
              <w:jc w:val="center"/>
              <w:outlineLvl w:val="0"/>
              <w:rPr>
                <w:szCs w:val="18"/>
              </w:rPr>
            </w:pPr>
          </w:p>
        </w:tc>
        <w:tc>
          <w:tcPr>
            <w:tcW w:w="1998" w:type="dxa"/>
            <w:gridSpan w:val="2"/>
          </w:tcPr>
          <w:p w14:paraId="60803A8F" w14:textId="77777777" w:rsidR="0026502C" w:rsidRPr="006B2277" w:rsidRDefault="0026502C" w:rsidP="0068794A">
            <w:pPr>
              <w:pStyle w:val="Tabulka"/>
              <w:keepNext/>
              <w:spacing w:before="120" w:after="60"/>
              <w:jc w:val="center"/>
              <w:outlineLvl w:val="0"/>
              <w:rPr>
                <w:szCs w:val="18"/>
              </w:rPr>
            </w:pPr>
          </w:p>
        </w:tc>
      </w:tr>
    </w:tbl>
    <w:p w14:paraId="46B05DA0" w14:textId="77777777" w:rsidR="009A1D9C" w:rsidRPr="006B2277" w:rsidRDefault="009A1D9C" w:rsidP="00F83FF9">
      <w:pPr>
        <w:pStyle w:val="Zkladntext"/>
        <w:rPr>
          <w:sz w:val="18"/>
          <w:szCs w:val="18"/>
        </w:rPr>
      </w:pPr>
      <w:r w:rsidRPr="006B2277">
        <w:rPr>
          <w:sz w:val="18"/>
          <w:szCs w:val="18"/>
        </w:rPr>
        <w:t>Metódy odpisovania, doby použiteľnosti a zostatkové hodnoty sa prehodnocujú ku dňu, ku ktorému sa zostavuje účtovná závierka, a ak je to potrebné, urobia sa úpravy</w:t>
      </w:r>
      <w:r w:rsidR="00940A4A" w:rsidRPr="006B2277">
        <w:rPr>
          <w:sz w:val="18"/>
          <w:szCs w:val="18"/>
        </w:rPr>
        <w:t>.</w:t>
      </w:r>
    </w:p>
    <w:p w14:paraId="7704AD38" w14:textId="77777777" w:rsidR="009A1D9C" w:rsidRPr="006B2277" w:rsidRDefault="009A1D9C" w:rsidP="00F83FF9">
      <w:pPr>
        <w:pStyle w:val="Zkladntext"/>
        <w:rPr>
          <w:sz w:val="18"/>
          <w:szCs w:val="18"/>
        </w:rPr>
      </w:pPr>
    </w:p>
    <w:p w14:paraId="09764558" w14:textId="77777777" w:rsidR="00DD4B67" w:rsidRDefault="0026502C" w:rsidP="00F83FF9">
      <w:pPr>
        <w:pStyle w:val="Zkladntext"/>
        <w:rPr>
          <w:sz w:val="18"/>
          <w:szCs w:val="18"/>
        </w:rPr>
      </w:pPr>
      <w:r w:rsidRPr="006B2277">
        <w:rPr>
          <w:sz w:val="18"/>
          <w:szCs w:val="18"/>
        </w:rPr>
        <w:t xml:space="preserve">Odpisy dlhodobého hmotného majetku sú stanovené vychádzajúc z predpokladanej doby jeho používania      a predpokladaného priebehu jeho opotrebenia. Odpisovať sa začína prvým dňom mesiaca, v ktorom došlo k uvedeniu  dlhodobého majetku do používania. Drobný dlhodobý hmotný majetok, ktorého obstarávacia cena (resp. vlastné náklady) je 1 700 € a nižšia, sa odpisuje po dobu 2 rokov od uvedenia do používania. Pozemky sa neodpisujú. </w:t>
      </w:r>
    </w:p>
    <w:p w14:paraId="194EE829" w14:textId="77777777" w:rsidR="00DD4B67" w:rsidRDefault="00DD4B67" w:rsidP="00F83FF9">
      <w:pPr>
        <w:pStyle w:val="Zkladntext"/>
        <w:rPr>
          <w:sz w:val="18"/>
          <w:szCs w:val="18"/>
        </w:rPr>
      </w:pPr>
    </w:p>
    <w:p w14:paraId="032D204D" w14:textId="77777777" w:rsidR="0026502C" w:rsidRPr="006B2277" w:rsidRDefault="0026502C" w:rsidP="00F83FF9">
      <w:pPr>
        <w:pStyle w:val="Zkladntext"/>
        <w:rPr>
          <w:sz w:val="18"/>
          <w:szCs w:val="18"/>
        </w:rPr>
      </w:pPr>
      <w:r w:rsidRPr="006B2277">
        <w:rPr>
          <w:sz w:val="18"/>
          <w:szCs w:val="18"/>
        </w:rPr>
        <w:t>Predpokladaná doba používania, metóda odpisovania a odpisová sadzba sú uvedené v nasledujúcej tabuľke:</w:t>
      </w:r>
    </w:p>
    <w:p w14:paraId="753CCE4F" w14:textId="77777777" w:rsidR="0026502C" w:rsidRPr="006B2277" w:rsidRDefault="0026502C" w:rsidP="0068794A">
      <w:pPr>
        <w:pStyle w:val="Zkladntext"/>
        <w:rPr>
          <w:sz w:val="18"/>
          <w:szCs w:val="18"/>
        </w:rPr>
      </w:pPr>
    </w:p>
    <w:tbl>
      <w:tblPr>
        <w:tblW w:w="8951" w:type="dxa"/>
        <w:tblInd w:w="427" w:type="dxa"/>
        <w:tblLayout w:type="fixed"/>
        <w:tblLook w:val="0000" w:firstRow="0" w:lastRow="0" w:firstColumn="0" w:lastColumn="0" w:noHBand="0" w:noVBand="0"/>
      </w:tblPr>
      <w:tblGrid>
        <w:gridCol w:w="2227"/>
        <w:gridCol w:w="236"/>
        <w:gridCol w:w="1506"/>
        <w:gridCol w:w="22"/>
        <w:gridCol w:w="236"/>
        <w:gridCol w:w="2157"/>
        <w:gridCol w:w="236"/>
        <w:gridCol w:w="2331"/>
      </w:tblGrid>
      <w:tr w:rsidR="0026502C" w:rsidRPr="006B2277" w14:paraId="4796C8BA" w14:textId="77777777" w:rsidTr="0068794A">
        <w:trPr>
          <w:trHeight w:val="144"/>
        </w:trPr>
        <w:tc>
          <w:tcPr>
            <w:tcW w:w="2463" w:type="dxa"/>
            <w:gridSpan w:val="2"/>
          </w:tcPr>
          <w:p w14:paraId="38C3B093" w14:textId="77777777" w:rsidR="0026502C" w:rsidRPr="006B2277" w:rsidRDefault="0026502C" w:rsidP="0068794A">
            <w:pPr>
              <w:pStyle w:val="Tabulka"/>
              <w:rPr>
                <w:szCs w:val="18"/>
              </w:rPr>
            </w:pPr>
          </w:p>
        </w:tc>
        <w:tc>
          <w:tcPr>
            <w:tcW w:w="1506" w:type="dxa"/>
          </w:tcPr>
          <w:p w14:paraId="4659DC55" w14:textId="77777777" w:rsidR="0026502C" w:rsidRPr="006B2277" w:rsidRDefault="0026502C" w:rsidP="0068794A">
            <w:pPr>
              <w:pStyle w:val="Tabulka"/>
              <w:jc w:val="center"/>
              <w:rPr>
                <w:szCs w:val="18"/>
              </w:rPr>
            </w:pPr>
            <w:r w:rsidRPr="006B2277">
              <w:rPr>
                <w:szCs w:val="18"/>
              </w:rPr>
              <w:t>Predpokladaná</w:t>
            </w:r>
          </w:p>
        </w:tc>
        <w:tc>
          <w:tcPr>
            <w:tcW w:w="258" w:type="dxa"/>
            <w:gridSpan w:val="2"/>
          </w:tcPr>
          <w:p w14:paraId="0066760F" w14:textId="77777777" w:rsidR="0026502C" w:rsidRPr="006B2277" w:rsidRDefault="0026502C" w:rsidP="0068794A">
            <w:pPr>
              <w:pStyle w:val="Tabulka"/>
              <w:keepNext/>
              <w:spacing w:before="120" w:after="60"/>
              <w:jc w:val="center"/>
              <w:outlineLvl w:val="0"/>
              <w:rPr>
                <w:b/>
                <w:caps/>
                <w:szCs w:val="18"/>
              </w:rPr>
            </w:pPr>
          </w:p>
        </w:tc>
        <w:tc>
          <w:tcPr>
            <w:tcW w:w="2157" w:type="dxa"/>
          </w:tcPr>
          <w:p w14:paraId="75CBD45E" w14:textId="77777777" w:rsidR="0026502C" w:rsidRPr="006B2277" w:rsidRDefault="0026502C" w:rsidP="0068794A">
            <w:pPr>
              <w:pStyle w:val="Tabulka"/>
              <w:jc w:val="center"/>
              <w:rPr>
                <w:szCs w:val="18"/>
              </w:rPr>
            </w:pPr>
            <w:r w:rsidRPr="006B2277">
              <w:rPr>
                <w:szCs w:val="18"/>
              </w:rPr>
              <w:t>Metóda</w:t>
            </w:r>
          </w:p>
        </w:tc>
        <w:tc>
          <w:tcPr>
            <w:tcW w:w="236" w:type="dxa"/>
          </w:tcPr>
          <w:p w14:paraId="279F1FD3" w14:textId="77777777" w:rsidR="0026502C" w:rsidRPr="006B2277" w:rsidRDefault="0026502C" w:rsidP="0068794A">
            <w:pPr>
              <w:pStyle w:val="Tabulka"/>
              <w:keepNext/>
              <w:spacing w:before="120" w:after="60"/>
              <w:jc w:val="center"/>
              <w:outlineLvl w:val="0"/>
              <w:rPr>
                <w:b/>
                <w:caps/>
                <w:szCs w:val="18"/>
              </w:rPr>
            </w:pPr>
          </w:p>
        </w:tc>
        <w:tc>
          <w:tcPr>
            <w:tcW w:w="2331" w:type="dxa"/>
          </w:tcPr>
          <w:p w14:paraId="1E94A551" w14:textId="77777777" w:rsidR="0026502C" w:rsidRPr="006B2277" w:rsidRDefault="0026502C" w:rsidP="0068794A">
            <w:pPr>
              <w:pStyle w:val="Tabulka"/>
              <w:jc w:val="center"/>
              <w:rPr>
                <w:szCs w:val="18"/>
              </w:rPr>
            </w:pPr>
            <w:r w:rsidRPr="006B2277">
              <w:rPr>
                <w:szCs w:val="18"/>
              </w:rPr>
              <w:t>Ročná odpisová</w:t>
            </w:r>
          </w:p>
        </w:tc>
      </w:tr>
      <w:tr w:rsidR="0026502C" w:rsidRPr="006B2277" w14:paraId="30D64FF1" w14:textId="77777777" w:rsidTr="0068794A">
        <w:trPr>
          <w:trHeight w:val="144"/>
        </w:trPr>
        <w:tc>
          <w:tcPr>
            <w:tcW w:w="2227" w:type="dxa"/>
            <w:tcBorders>
              <w:bottom w:val="single" w:sz="4" w:space="0" w:color="auto"/>
            </w:tcBorders>
          </w:tcPr>
          <w:p w14:paraId="7E9F592A" w14:textId="77777777" w:rsidR="0026502C" w:rsidRPr="006B2277" w:rsidRDefault="0026502C" w:rsidP="0068794A">
            <w:pPr>
              <w:pStyle w:val="Tabulka"/>
              <w:keepNext/>
              <w:spacing w:before="120" w:after="60"/>
              <w:outlineLvl w:val="0"/>
              <w:rPr>
                <w:szCs w:val="18"/>
              </w:rPr>
            </w:pPr>
          </w:p>
        </w:tc>
        <w:tc>
          <w:tcPr>
            <w:tcW w:w="236" w:type="dxa"/>
            <w:tcBorders>
              <w:bottom w:val="single" w:sz="4" w:space="0" w:color="auto"/>
            </w:tcBorders>
          </w:tcPr>
          <w:p w14:paraId="422C990B" w14:textId="77777777" w:rsidR="0026502C" w:rsidRPr="006B2277" w:rsidRDefault="0026502C" w:rsidP="0068794A">
            <w:pPr>
              <w:pStyle w:val="Tabulka"/>
              <w:keepNext/>
              <w:spacing w:before="120" w:after="60"/>
              <w:outlineLvl w:val="0"/>
              <w:rPr>
                <w:szCs w:val="18"/>
              </w:rPr>
            </w:pPr>
          </w:p>
        </w:tc>
        <w:tc>
          <w:tcPr>
            <w:tcW w:w="1528" w:type="dxa"/>
            <w:gridSpan w:val="2"/>
            <w:tcBorders>
              <w:bottom w:val="single" w:sz="4" w:space="0" w:color="auto"/>
            </w:tcBorders>
          </w:tcPr>
          <w:p w14:paraId="43F80D58" w14:textId="77777777" w:rsidR="0026502C" w:rsidRPr="006B2277" w:rsidRDefault="0026502C" w:rsidP="0068794A">
            <w:pPr>
              <w:pStyle w:val="Tabulka"/>
              <w:jc w:val="center"/>
              <w:rPr>
                <w:szCs w:val="18"/>
              </w:rPr>
            </w:pPr>
            <w:r w:rsidRPr="006B2277">
              <w:rPr>
                <w:szCs w:val="18"/>
              </w:rPr>
              <w:t>doba používania v rokoch</w:t>
            </w:r>
          </w:p>
        </w:tc>
        <w:tc>
          <w:tcPr>
            <w:tcW w:w="236" w:type="dxa"/>
            <w:tcBorders>
              <w:bottom w:val="single" w:sz="4" w:space="0" w:color="auto"/>
            </w:tcBorders>
          </w:tcPr>
          <w:p w14:paraId="1E24B459" w14:textId="77777777" w:rsidR="0026502C" w:rsidRPr="006B2277" w:rsidRDefault="0026502C" w:rsidP="0068794A">
            <w:pPr>
              <w:pStyle w:val="Tabulka"/>
              <w:keepNext/>
              <w:spacing w:before="120" w:after="60"/>
              <w:ind w:left="360"/>
              <w:outlineLvl w:val="0"/>
              <w:rPr>
                <w:b/>
                <w:caps/>
                <w:szCs w:val="18"/>
              </w:rPr>
            </w:pPr>
          </w:p>
        </w:tc>
        <w:tc>
          <w:tcPr>
            <w:tcW w:w="2157" w:type="dxa"/>
            <w:tcBorders>
              <w:bottom w:val="single" w:sz="4" w:space="0" w:color="auto"/>
            </w:tcBorders>
          </w:tcPr>
          <w:p w14:paraId="012789D6" w14:textId="77777777" w:rsidR="0026502C" w:rsidRPr="006B2277" w:rsidRDefault="00514D76" w:rsidP="0068794A">
            <w:pPr>
              <w:pStyle w:val="Tabulka"/>
              <w:jc w:val="center"/>
              <w:rPr>
                <w:szCs w:val="18"/>
              </w:rPr>
            </w:pPr>
            <w:r w:rsidRPr="006B2277">
              <w:rPr>
                <w:szCs w:val="18"/>
              </w:rPr>
              <w:t>O</w:t>
            </w:r>
            <w:r w:rsidR="0026502C" w:rsidRPr="006B2277">
              <w:rPr>
                <w:szCs w:val="18"/>
              </w:rPr>
              <w:t>dpisovania</w:t>
            </w:r>
          </w:p>
        </w:tc>
        <w:tc>
          <w:tcPr>
            <w:tcW w:w="236" w:type="dxa"/>
            <w:tcBorders>
              <w:bottom w:val="single" w:sz="4" w:space="0" w:color="auto"/>
            </w:tcBorders>
          </w:tcPr>
          <w:p w14:paraId="64DF7F80" w14:textId="77777777" w:rsidR="0026502C" w:rsidRPr="006B2277" w:rsidRDefault="0026502C" w:rsidP="0068794A">
            <w:pPr>
              <w:pStyle w:val="Tabulka"/>
              <w:keepNext/>
              <w:spacing w:before="120" w:after="60"/>
              <w:jc w:val="center"/>
              <w:outlineLvl w:val="0"/>
              <w:rPr>
                <w:b/>
                <w:caps/>
                <w:szCs w:val="18"/>
              </w:rPr>
            </w:pPr>
          </w:p>
        </w:tc>
        <w:tc>
          <w:tcPr>
            <w:tcW w:w="2331" w:type="dxa"/>
            <w:tcBorders>
              <w:bottom w:val="single" w:sz="4" w:space="0" w:color="auto"/>
            </w:tcBorders>
          </w:tcPr>
          <w:p w14:paraId="6D2B4A82" w14:textId="77777777" w:rsidR="0026502C" w:rsidRPr="006B2277" w:rsidRDefault="0026502C" w:rsidP="0068794A">
            <w:pPr>
              <w:pStyle w:val="Tabulka"/>
              <w:jc w:val="center"/>
              <w:rPr>
                <w:szCs w:val="18"/>
              </w:rPr>
            </w:pPr>
            <w:r w:rsidRPr="006B2277">
              <w:rPr>
                <w:szCs w:val="18"/>
              </w:rPr>
              <w:t>sadzba v %</w:t>
            </w:r>
          </w:p>
        </w:tc>
      </w:tr>
      <w:tr w:rsidR="0026502C" w:rsidRPr="006B2277" w14:paraId="0B69F36E" w14:textId="77777777" w:rsidTr="0068794A">
        <w:trPr>
          <w:trHeight w:val="250"/>
        </w:trPr>
        <w:tc>
          <w:tcPr>
            <w:tcW w:w="2463" w:type="dxa"/>
            <w:gridSpan w:val="2"/>
            <w:tcBorders>
              <w:top w:val="single" w:sz="4" w:space="0" w:color="auto"/>
            </w:tcBorders>
          </w:tcPr>
          <w:p w14:paraId="28C5ADFD" w14:textId="77777777" w:rsidR="0026502C" w:rsidRPr="006B2277" w:rsidRDefault="0026502C" w:rsidP="0068794A">
            <w:pPr>
              <w:pStyle w:val="Tabulka"/>
              <w:rPr>
                <w:szCs w:val="18"/>
              </w:rPr>
            </w:pPr>
            <w:r w:rsidRPr="006B2277">
              <w:rPr>
                <w:szCs w:val="18"/>
              </w:rPr>
              <w:t>Budovy, haly a stavby</w:t>
            </w:r>
          </w:p>
        </w:tc>
        <w:tc>
          <w:tcPr>
            <w:tcW w:w="1506" w:type="dxa"/>
            <w:tcBorders>
              <w:top w:val="single" w:sz="4" w:space="0" w:color="auto"/>
            </w:tcBorders>
          </w:tcPr>
          <w:p w14:paraId="42B089CB" w14:textId="77777777" w:rsidR="0026502C" w:rsidRPr="006B2277" w:rsidRDefault="0026502C" w:rsidP="0068794A">
            <w:pPr>
              <w:pStyle w:val="Tabulka"/>
              <w:jc w:val="center"/>
              <w:rPr>
                <w:szCs w:val="18"/>
              </w:rPr>
            </w:pPr>
            <w:r w:rsidRPr="006B2277">
              <w:rPr>
                <w:szCs w:val="18"/>
              </w:rPr>
              <w:t>20 - 40</w:t>
            </w:r>
          </w:p>
        </w:tc>
        <w:tc>
          <w:tcPr>
            <w:tcW w:w="258" w:type="dxa"/>
            <w:gridSpan w:val="2"/>
            <w:tcBorders>
              <w:top w:val="single" w:sz="4" w:space="0" w:color="auto"/>
            </w:tcBorders>
          </w:tcPr>
          <w:p w14:paraId="09A30425" w14:textId="77777777" w:rsidR="0026502C" w:rsidRPr="006B2277" w:rsidRDefault="0026502C" w:rsidP="0068794A">
            <w:pPr>
              <w:pStyle w:val="Tabulka"/>
              <w:keepNext/>
              <w:spacing w:before="120" w:after="60"/>
              <w:jc w:val="center"/>
              <w:outlineLvl w:val="0"/>
              <w:rPr>
                <w:b/>
                <w:caps/>
                <w:szCs w:val="18"/>
              </w:rPr>
            </w:pPr>
          </w:p>
        </w:tc>
        <w:tc>
          <w:tcPr>
            <w:tcW w:w="2157" w:type="dxa"/>
            <w:tcBorders>
              <w:top w:val="single" w:sz="4" w:space="0" w:color="auto"/>
            </w:tcBorders>
          </w:tcPr>
          <w:p w14:paraId="4DE2B949" w14:textId="77777777" w:rsidR="0026502C" w:rsidRPr="006B2277" w:rsidRDefault="00514D76" w:rsidP="00514D76">
            <w:pPr>
              <w:pStyle w:val="Tabulka"/>
              <w:jc w:val="center"/>
              <w:rPr>
                <w:szCs w:val="18"/>
              </w:rPr>
            </w:pPr>
            <w:r w:rsidRPr="006B2277">
              <w:rPr>
                <w:szCs w:val="18"/>
              </w:rPr>
              <w:t>Lineárna</w:t>
            </w:r>
          </w:p>
        </w:tc>
        <w:tc>
          <w:tcPr>
            <w:tcW w:w="236" w:type="dxa"/>
            <w:tcBorders>
              <w:top w:val="single" w:sz="4" w:space="0" w:color="auto"/>
            </w:tcBorders>
          </w:tcPr>
          <w:p w14:paraId="0DEB080E" w14:textId="77777777" w:rsidR="0026502C" w:rsidRPr="006B2277" w:rsidRDefault="0026502C" w:rsidP="0068794A">
            <w:pPr>
              <w:pStyle w:val="Tabulka"/>
              <w:keepNext/>
              <w:spacing w:before="120" w:after="60"/>
              <w:jc w:val="center"/>
              <w:outlineLvl w:val="0"/>
              <w:rPr>
                <w:b/>
                <w:caps/>
                <w:szCs w:val="18"/>
              </w:rPr>
            </w:pPr>
          </w:p>
        </w:tc>
        <w:tc>
          <w:tcPr>
            <w:tcW w:w="2331" w:type="dxa"/>
            <w:tcBorders>
              <w:top w:val="single" w:sz="4" w:space="0" w:color="auto"/>
            </w:tcBorders>
          </w:tcPr>
          <w:p w14:paraId="0CA0AF18" w14:textId="77777777" w:rsidR="0026502C" w:rsidRPr="006B2277" w:rsidRDefault="00801BAB" w:rsidP="00801BAB">
            <w:pPr>
              <w:pStyle w:val="Tabulka"/>
              <w:jc w:val="center"/>
              <w:rPr>
                <w:szCs w:val="18"/>
              </w:rPr>
            </w:pPr>
            <w:r w:rsidRPr="006B2277">
              <w:rPr>
                <w:szCs w:val="18"/>
              </w:rPr>
              <w:t xml:space="preserve">2,5 – </w:t>
            </w:r>
            <w:r w:rsidR="0026502C" w:rsidRPr="006B2277">
              <w:rPr>
                <w:szCs w:val="18"/>
              </w:rPr>
              <w:t>5</w:t>
            </w:r>
          </w:p>
        </w:tc>
      </w:tr>
      <w:tr w:rsidR="0026502C" w:rsidRPr="006B2277" w14:paraId="41A9231D" w14:textId="77777777" w:rsidTr="0068794A">
        <w:trPr>
          <w:trHeight w:val="250"/>
        </w:trPr>
        <w:tc>
          <w:tcPr>
            <w:tcW w:w="2463" w:type="dxa"/>
            <w:gridSpan w:val="2"/>
          </w:tcPr>
          <w:p w14:paraId="7AAC6FEA" w14:textId="77777777" w:rsidR="0026502C" w:rsidRPr="006B2277" w:rsidRDefault="0026502C" w:rsidP="0068794A">
            <w:pPr>
              <w:pStyle w:val="Tabulka"/>
              <w:rPr>
                <w:szCs w:val="18"/>
              </w:rPr>
            </w:pPr>
            <w:r w:rsidRPr="006B2277">
              <w:rPr>
                <w:szCs w:val="18"/>
              </w:rPr>
              <w:t>Stroje, prístroje a zariadenia</w:t>
            </w:r>
          </w:p>
        </w:tc>
        <w:tc>
          <w:tcPr>
            <w:tcW w:w="1506" w:type="dxa"/>
          </w:tcPr>
          <w:p w14:paraId="444E639C" w14:textId="77777777" w:rsidR="0026502C" w:rsidRPr="006B2277" w:rsidRDefault="00016EBB" w:rsidP="0068794A">
            <w:pPr>
              <w:pStyle w:val="Tabulka"/>
              <w:jc w:val="center"/>
              <w:rPr>
                <w:szCs w:val="18"/>
              </w:rPr>
            </w:pPr>
            <w:r w:rsidRPr="006B2277">
              <w:rPr>
                <w:szCs w:val="18"/>
              </w:rPr>
              <w:t>4 až 20</w:t>
            </w:r>
          </w:p>
        </w:tc>
        <w:tc>
          <w:tcPr>
            <w:tcW w:w="258" w:type="dxa"/>
            <w:gridSpan w:val="2"/>
          </w:tcPr>
          <w:p w14:paraId="0E503E67" w14:textId="77777777" w:rsidR="0026502C" w:rsidRPr="006B2277" w:rsidRDefault="0026502C" w:rsidP="0068794A">
            <w:pPr>
              <w:pStyle w:val="Tabulka"/>
              <w:keepNext/>
              <w:spacing w:before="120" w:after="60"/>
              <w:jc w:val="center"/>
              <w:outlineLvl w:val="0"/>
              <w:rPr>
                <w:b/>
                <w:caps/>
                <w:szCs w:val="18"/>
              </w:rPr>
            </w:pPr>
          </w:p>
        </w:tc>
        <w:tc>
          <w:tcPr>
            <w:tcW w:w="2157" w:type="dxa"/>
          </w:tcPr>
          <w:p w14:paraId="3776AA05" w14:textId="77777777" w:rsidR="0026502C" w:rsidRPr="006B2277" w:rsidRDefault="0026502C" w:rsidP="00514D76">
            <w:pPr>
              <w:pStyle w:val="Tabulka"/>
              <w:jc w:val="center"/>
              <w:rPr>
                <w:szCs w:val="18"/>
              </w:rPr>
            </w:pPr>
            <w:r w:rsidRPr="006B2277">
              <w:rPr>
                <w:szCs w:val="18"/>
              </w:rPr>
              <w:t>Lineárna</w:t>
            </w:r>
          </w:p>
        </w:tc>
        <w:tc>
          <w:tcPr>
            <w:tcW w:w="236" w:type="dxa"/>
          </w:tcPr>
          <w:p w14:paraId="5E6548EC" w14:textId="77777777" w:rsidR="0026502C" w:rsidRPr="006B2277" w:rsidRDefault="0026502C" w:rsidP="0068794A">
            <w:pPr>
              <w:pStyle w:val="Tabulka"/>
              <w:keepNext/>
              <w:spacing w:before="120" w:after="60"/>
              <w:jc w:val="center"/>
              <w:outlineLvl w:val="0"/>
              <w:rPr>
                <w:b/>
                <w:caps/>
                <w:szCs w:val="18"/>
              </w:rPr>
            </w:pPr>
          </w:p>
        </w:tc>
        <w:tc>
          <w:tcPr>
            <w:tcW w:w="2331" w:type="dxa"/>
          </w:tcPr>
          <w:p w14:paraId="6EAB6E08" w14:textId="77777777" w:rsidR="0026502C" w:rsidRPr="006B2277" w:rsidRDefault="00801BAB" w:rsidP="0068794A">
            <w:pPr>
              <w:pStyle w:val="Tabulka"/>
              <w:jc w:val="center"/>
              <w:rPr>
                <w:szCs w:val="18"/>
              </w:rPr>
            </w:pPr>
            <w:r w:rsidRPr="006B2277">
              <w:rPr>
                <w:szCs w:val="18"/>
              </w:rPr>
              <w:t>5 – 25</w:t>
            </w:r>
          </w:p>
        </w:tc>
      </w:tr>
      <w:tr w:rsidR="0026502C" w:rsidRPr="006B2277" w14:paraId="00AEE703" w14:textId="77777777" w:rsidTr="0068794A">
        <w:trPr>
          <w:trHeight w:val="250"/>
        </w:trPr>
        <w:tc>
          <w:tcPr>
            <w:tcW w:w="2463" w:type="dxa"/>
            <w:gridSpan w:val="2"/>
          </w:tcPr>
          <w:p w14:paraId="10B4F345" w14:textId="77777777" w:rsidR="0026502C" w:rsidRPr="006B2277" w:rsidRDefault="0026502C" w:rsidP="0068794A">
            <w:pPr>
              <w:pStyle w:val="Tabulka"/>
              <w:rPr>
                <w:szCs w:val="18"/>
              </w:rPr>
            </w:pPr>
            <w:r w:rsidRPr="006B2277">
              <w:rPr>
                <w:szCs w:val="18"/>
              </w:rPr>
              <w:t>Dopravné prostriedky</w:t>
            </w:r>
          </w:p>
        </w:tc>
        <w:tc>
          <w:tcPr>
            <w:tcW w:w="1506" w:type="dxa"/>
          </w:tcPr>
          <w:p w14:paraId="08E5487B" w14:textId="77777777" w:rsidR="0026502C" w:rsidRPr="006B2277" w:rsidRDefault="00016EBB" w:rsidP="0068794A">
            <w:pPr>
              <w:pStyle w:val="Tabulka"/>
              <w:jc w:val="center"/>
              <w:rPr>
                <w:szCs w:val="18"/>
              </w:rPr>
            </w:pPr>
            <w:r w:rsidRPr="006B2277">
              <w:rPr>
                <w:szCs w:val="18"/>
              </w:rPr>
              <w:t>4 až 10</w:t>
            </w:r>
          </w:p>
        </w:tc>
        <w:tc>
          <w:tcPr>
            <w:tcW w:w="258" w:type="dxa"/>
            <w:gridSpan w:val="2"/>
          </w:tcPr>
          <w:p w14:paraId="5F1A42D1" w14:textId="77777777" w:rsidR="0026502C" w:rsidRPr="006B2277" w:rsidRDefault="0026502C" w:rsidP="0068794A">
            <w:pPr>
              <w:pStyle w:val="Tabulka"/>
              <w:keepNext/>
              <w:spacing w:before="120" w:after="60"/>
              <w:jc w:val="center"/>
              <w:outlineLvl w:val="0"/>
              <w:rPr>
                <w:b/>
                <w:caps/>
                <w:szCs w:val="18"/>
              </w:rPr>
            </w:pPr>
          </w:p>
        </w:tc>
        <w:tc>
          <w:tcPr>
            <w:tcW w:w="2157" w:type="dxa"/>
          </w:tcPr>
          <w:p w14:paraId="0D82253E" w14:textId="77777777" w:rsidR="0026502C" w:rsidRPr="006B2277" w:rsidRDefault="0026502C" w:rsidP="00514D76">
            <w:pPr>
              <w:pStyle w:val="Tabulka"/>
              <w:jc w:val="center"/>
              <w:rPr>
                <w:szCs w:val="18"/>
              </w:rPr>
            </w:pPr>
            <w:r w:rsidRPr="006B2277">
              <w:rPr>
                <w:szCs w:val="18"/>
              </w:rPr>
              <w:t>Lineárna</w:t>
            </w:r>
          </w:p>
        </w:tc>
        <w:tc>
          <w:tcPr>
            <w:tcW w:w="236" w:type="dxa"/>
          </w:tcPr>
          <w:p w14:paraId="54DB82C8" w14:textId="77777777" w:rsidR="0026502C" w:rsidRPr="006B2277" w:rsidRDefault="0026502C" w:rsidP="0068794A">
            <w:pPr>
              <w:pStyle w:val="Tabulka"/>
              <w:keepNext/>
              <w:spacing w:before="120" w:after="60"/>
              <w:jc w:val="center"/>
              <w:outlineLvl w:val="0"/>
              <w:rPr>
                <w:b/>
                <w:caps/>
                <w:szCs w:val="18"/>
              </w:rPr>
            </w:pPr>
          </w:p>
        </w:tc>
        <w:tc>
          <w:tcPr>
            <w:tcW w:w="2331" w:type="dxa"/>
          </w:tcPr>
          <w:p w14:paraId="04350289" w14:textId="77777777" w:rsidR="0026502C" w:rsidRPr="006B2277" w:rsidRDefault="00801BAB" w:rsidP="0068794A">
            <w:pPr>
              <w:pStyle w:val="Tabulka"/>
              <w:jc w:val="center"/>
              <w:rPr>
                <w:szCs w:val="18"/>
              </w:rPr>
            </w:pPr>
            <w:r w:rsidRPr="006B2277">
              <w:rPr>
                <w:szCs w:val="18"/>
              </w:rPr>
              <w:t>10 – 25</w:t>
            </w:r>
          </w:p>
        </w:tc>
      </w:tr>
      <w:tr w:rsidR="009D77EC" w:rsidRPr="006B2277" w14:paraId="5CF71CA4" w14:textId="77777777" w:rsidTr="0068794A">
        <w:trPr>
          <w:trHeight w:val="250"/>
        </w:trPr>
        <w:tc>
          <w:tcPr>
            <w:tcW w:w="2463" w:type="dxa"/>
            <w:gridSpan w:val="2"/>
          </w:tcPr>
          <w:p w14:paraId="50E11C21" w14:textId="77777777" w:rsidR="009D77EC" w:rsidRPr="006B2277" w:rsidRDefault="009D77EC" w:rsidP="0068794A">
            <w:pPr>
              <w:pStyle w:val="Tabulka"/>
              <w:rPr>
                <w:szCs w:val="18"/>
              </w:rPr>
            </w:pPr>
            <w:r>
              <w:rPr>
                <w:szCs w:val="18"/>
              </w:rPr>
              <w:t>Ostatný dlhodobý hmotný majetok</w:t>
            </w:r>
          </w:p>
        </w:tc>
        <w:tc>
          <w:tcPr>
            <w:tcW w:w="1506" w:type="dxa"/>
          </w:tcPr>
          <w:p w14:paraId="6701071D" w14:textId="77777777" w:rsidR="009D77EC" w:rsidRPr="006B2277" w:rsidRDefault="009D77EC" w:rsidP="0068794A">
            <w:pPr>
              <w:pStyle w:val="Tabulka"/>
              <w:jc w:val="center"/>
              <w:rPr>
                <w:szCs w:val="18"/>
              </w:rPr>
            </w:pPr>
            <w:r>
              <w:rPr>
                <w:szCs w:val="18"/>
              </w:rPr>
              <w:t>10 – 20</w:t>
            </w:r>
          </w:p>
        </w:tc>
        <w:tc>
          <w:tcPr>
            <w:tcW w:w="258" w:type="dxa"/>
            <w:gridSpan w:val="2"/>
          </w:tcPr>
          <w:p w14:paraId="2D7AC2C5" w14:textId="77777777" w:rsidR="009D77EC" w:rsidRPr="006B2277" w:rsidRDefault="009D77EC" w:rsidP="0068794A">
            <w:pPr>
              <w:pStyle w:val="Tabulka"/>
              <w:keepNext/>
              <w:spacing w:before="120" w:after="60"/>
              <w:jc w:val="center"/>
              <w:outlineLvl w:val="0"/>
              <w:rPr>
                <w:b/>
                <w:caps/>
                <w:szCs w:val="18"/>
              </w:rPr>
            </w:pPr>
          </w:p>
        </w:tc>
        <w:tc>
          <w:tcPr>
            <w:tcW w:w="2157" w:type="dxa"/>
          </w:tcPr>
          <w:p w14:paraId="598ED43C" w14:textId="77777777" w:rsidR="009D77EC" w:rsidRPr="006B2277" w:rsidRDefault="009D77EC" w:rsidP="00514D76">
            <w:pPr>
              <w:pStyle w:val="Tabulka"/>
              <w:jc w:val="center"/>
              <w:rPr>
                <w:szCs w:val="18"/>
              </w:rPr>
            </w:pPr>
            <w:r>
              <w:rPr>
                <w:szCs w:val="18"/>
              </w:rPr>
              <w:t>Lineárna</w:t>
            </w:r>
          </w:p>
        </w:tc>
        <w:tc>
          <w:tcPr>
            <w:tcW w:w="236" w:type="dxa"/>
          </w:tcPr>
          <w:p w14:paraId="5770E560" w14:textId="77777777" w:rsidR="009D77EC" w:rsidRPr="006B2277" w:rsidRDefault="009D77EC" w:rsidP="0068794A">
            <w:pPr>
              <w:pStyle w:val="Tabulka"/>
              <w:keepNext/>
              <w:spacing w:before="120" w:after="60"/>
              <w:jc w:val="center"/>
              <w:outlineLvl w:val="0"/>
              <w:rPr>
                <w:b/>
                <w:caps/>
                <w:szCs w:val="18"/>
              </w:rPr>
            </w:pPr>
          </w:p>
        </w:tc>
        <w:tc>
          <w:tcPr>
            <w:tcW w:w="2331" w:type="dxa"/>
          </w:tcPr>
          <w:p w14:paraId="211C7D14" w14:textId="36B78C19" w:rsidR="009D77EC" w:rsidRPr="006B2277" w:rsidRDefault="00350B7C" w:rsidP="0068794A">
            <w:pPr>
              <w:pStyle w:val="Tabulka"/>
              <w:jc w:val="center"/>
              <w:rPr>
                <w:szCs w:val="18"/>
              </w:rPr>
            </w:pPr>
            <w:r>
              <w:rPr>
                <w:szCs w:val="18"/>
              </w:rPr>
              <w:t>5</w:t>
            </w:r>
            <w:r w:rsidR="009D77EC">
              <w:rPr>
                <w:szCs w:val="18"/>
              </w:rPr>
              <w:t xml:space="preserve"> - </w:t>
            </w:r>
            <w:r>
              <w:rPr>
                <w:szCs w:val="18"/>
              </w:rPr>
              <w:t>10</w:t>
            </w:r>
          </w:p>
        </w:tc>
      </w:tr>
      <w:tr w:rsidR="0026502C" w:rsidRPr="006B2277" w14:paraId="0D813113" w14:textId="77777777" w:rsidTr="0068794A">
        <w:trPr>
          <w:trHeight w:val="250"/>
        </w:trPr>
        <w:tc>
          <w:tcPr>
            <w:tcW w:w="2463" w:type="dxa"/>
            <w:gridSpan w:val="2"/>
          </w:tcPr>
          <w:p w14:paraId="0F129826" w14:textId="77777777" w:rsidR="0026502C" w:rsidRPr="006B2277" w:rsidRDefault="0026502C" w:rsidP="0068794A">
            <w:pPr>
              <w:pStyle w:val="Tabulka"/>
              <w:rPr>
                <w:szCs w:val="18"/>
              </w:rPr>
            </w:pPr>
            <w:r w:rsidRPr="006B2277">
              <w:rPr>
                <w:szCs w:val="18"/>
              </w:rPr>
              <w:t>Drobný dlhodobý hmotný majetok</w:t>
            </w:r>
          </w:p>
        </w:tc>
        <w:tc>
          <w:tcPr>
            <w:tcW w:w="1506" w:type="dxa"/>
          </w:tcPr>
          <w:p w14:paraId="576391BE" w14:textId="77777777" w:rsidR="0026502C" w:rsidRPr="006B2277" w:rsidRDefault="0026502C" w:rsidP="0068794A">
            <w:pPr>
              <w:pStyle w:val="Tabulka"/>
              <w:jc w:val="center"/>
              <w:rPr>
                <w:szCs w:val="18"/>
              </w:rPr>
            </w:pPr>
            <w:r w:rsidRPr="006B2277">
              <w:rPr>
                <w:szCs w:val="18"/>
              </w:rPr>
              <w:t>2</w:t>
            </w:r>
          </w:p>
        </w:tc>
        <w:tc>
          <w:tcPr>
            <w:tcW w:w="258" w:type="dxa"/>
            <w:gridSpan w:val="2"/>
          </w:tcPr>
          <w:p w14:paraId="21DAF8BF" w14:textId="77777777" w:rsidR="0026502C" w:rsidRPr="006B2277" w:rsidRDefault="0026502C" w:rsidP="0068794A">
            <w:pPr>
              <w:pStyle w:val="Tabulka"/>
              <w:keepNext/>
              <w:spacing w:before="120" w:after="60"/>
              <w:jc w:val="center"/>
              <w:outlineLvl w:val="0"/>
              <w:rPr>
                <w:b/>
                <w:caps/>
                <w:szCs w:val="18"/>
              </w:rPr>
            </w:pPr>
          </w:p>
        </w:tc>
        <w:tc>
          <w:tcPr>
            <w:tcW w:w="2157" w:type="dxa"/>
          </w:tcPr>
          <w:p w14:paraId="68857F3E" w14:textId="77777777" w:rsidR="0026502C" w:rsidRPr="006B2277" w:rsidRDefault="0026502C" w:rsidP="0068794A">
            <w:pPr>
              <w:pStyle w:val="Tabulka"/>
              <w:jc w:val="center"/>
              <w:rPr>
                <w:szCs w:val="18"/>
              </w:rPr>
            </w:pPr>
            <w:r w:rsidRPr="006B2277">
              <w:rPr>
                <w:szCs w:val="18"/>
              </w:rPr>
              <w:t>Lineárna</w:t>
            </w:r>
          </w:p>
        </w:tc>
        <w:tc>
          <w:tcPr>
            <w:tcW w:w="236" w:type="dxa"/>
          </w:tcPr>
          <w:p w14:paraId="646F4EC7" w14:textId="77777777" w:rsidR="0026502C" w:rsidRPr="006B2277" w:rsidRDefault="0026502C" w:rsidP="0068794A">
            <w:pPr>
              <w:pStyle w:val="Tabulka"/>
              <w:keepNext/>
              <w:spacing w:before="120" w:after="60"/>
              <w:jc w:val="center"/>
              <w:outlineLvl w:val="0"/>
              <w:rPr>
                <w:b/>
                <w:caps/>
                <w:szCs w:val="18"/>
              </w:rPr>
            </w:pPr>
          </w:p>
        </w:tc>
        <w:tc>
          <w:tcPr>
            <w:tcW w:w="2331" w:type="dxa"/>
          </w:tcPr>
          <w:p w14:paraId="1D2E1FA8" w14:textId="77777777" w:rsidR="0026502C" w:rsidRPr="006B2277" w:rsidRDefault="0026502C" w:rsidP="0068794A">
            <w:pPr>
              <w:pStyle w:val="Tabulka"/>
              <w:jc w:val="center"/>
              <w:rPr>
                <w:szCs w:val="18"/>
              </w:rPr>
            </w:pPr>
            <w:r w:rsidRPr="006B2277">
              <w:rPr>
                <w:szCs w:val="18"/>
              </w:rPr>
              <w:t>50</w:t>
            </w:r>
          </w:p>
        </w:tc>
      </w:tr>
    </w:tbl>
    <w:p w14:paraId="30444C7E" w14:textId="77777777" w:rsidR="0026502C" w:rsidRPr="006B2277" w:rsidRDefault="0026502C" w:rsidP="003C1D48">
      <w:pPr>
        <w:pStyle w:val="Pismenka"/>
        <w:numPr>
          <w:ilvl w:val="0"/>
          <w:numId w:val="0"/>
        </w:numPr>
        <w:ind w:left="360" w:hanging="360"/>
        <w:rPr>
          <w:sz w:val="18"/>
          <w:szCs w:val="18"/>
        </w:rPr>
      </w:pPr>
    </w:p>
    <w:p w14:paraId="47374627" w14:textId="77777777" w:rsidR="00E27C77" w:rsidRDefault="009A1D9C" w:rsidP="009A1D9C">
      <w:pPr>
        <w:pStyle w:val="Zkladntext"/>
        <w:rPr>
          <w:sz w:val="18"/>
          <w:szCs w:val="18"/>
        </w:rPr>
      </w:pPr>
      <w:r w:rsidRPr="006B2277">
        <w:rPr>
          <w:sz w:val="18"/>
          <w:szCs w:val="18"/>
        </w:rPr>
        <w:lastRenderedPageBreak/>
        <w:t>Metódy odpisovania, doby použiteľnosti a zostatkové hodnoty sa prehodnocujú ku dňu, ku ktorému sa zostavuje účtovná závierka, a ak je to potrebné, urobia sa úpravy.</w:t>
      </w:r>
    </w:p>
    <w:p w14:paraId="2E8B31D7" w14:textId="77777777" w:rsidR="009A1D9C" w:rsidRPr="006B2277" w:rsidRDefault="009A1D9C" w:rsidP="009A1D9C">
      <w:pPr>
        <w:pStyle w:val="Zkladntext"/>
        <w:rPr>
          <w:sz w:val="18"/>
          <w:szCs w:val="18"/>
        </w:rPr>
      </w:pPr>
    </w:p>
    <w:p w14:paraId="2D03DF9F" w14:textId="77777777" w:rsidR="00943F74" w:rsidRPr="00084D82" w:rsidRDefault="00943F74" w:rsidP="00943F74">
      <w:pPr>
        <w:pStyle w:val="Zkladntext"/>
        <w:rPr>
          <w:i/>
          <w:sz w:val="18"/>
          <w:szCs w:val="18"/>
        </w:rPr>
      </w:pPr>
      <w:r w:rsidRPr="00084D82">
        <w:rPr>
          <w:b/>
          <w:i/>
          <w:sz w:val="18"/>
          <w:szCs w:val="18"/>
        </w:rPr>
        <w:t>Posúdenie zníženia hodnoty majetku</w:t>
      </w:r>
    </w:p>
    <w:p w14:paraId="08A69A6D" w14:textId="77777777" w:rsidR="00943F74" w:rsidRPr="00084D82" w:rsidRDefault="00943F74" w:rsidP="00943F74">
      <w:pPr>
        <w:pStyle w:val="Zkladntext"/>
        <w:rPr>
          <w:i/>
          <w:sz w:val="18"/>
          <w:szCs w:val="18"/>
        </w:rPr>
      </w:pPr>
    </w:p>
    <w:p w14:paraId="7A7EFBE5" w14:textId="77777777" w:rsidR="00943F74" w:rsidRPr="00084D82" w:rsidRDefault="00943F74" w:rsidP="00943F74">
      <w:pPr>
        <w:pStyle w:val="Zkladntext"/>
        <w:rPr>
          <w:i/>
          <w:sz w:val="18"/>
          <w:szCs w:val="18"/>
        </w:rPr>
      </w:pPr>
      <w:r w:rsidRPr="00084D82">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927826" w14:textId="77777777" w:rsidR="00943F74" w:rsidRPr="00084D82" w:rsidRDefault="00943F74" w:rsidP="00943F74">
      <w:pPr>
        <w:pStyle w:val="AccountingPolicy"/>
        <w:jc w:val="both"/>
        <w:rPr>
          <w:rFonts w:ascii="Arial" w:hAnsi="Arial" w:cs="Arial"/>
          <w:sz w:val="18"/>
          <w:szCs w:val="18"/>
          <w:lang w:val="sk-SK"/>
        </w:rPr>
      </w:pPr>
    </w:p>
    <w:p w14:paraId="321842AA" w14:textId="77777777" w:rsidR="00943F74" w:rsidRPr="00084D82" w:rsidRDefault="00943F74" w:rsidP="00943F74">
      <w:pPr>
        <w:pStyle w:val="Zkladntext"/>
        <w:rPr>
          <w:sz w:val="18"/>
          <w:szCs w:val="18"/>
        </w:rPr>
      </w:pPr>
      <w:r w:rsidRPr="00084D82">
        <w:rPr>
          <w:sz w:val="18"/>
          <w:szCs w:val="18"/>
        </w:rPr>
        <w:t xml:space="preserve">Faktory, ktoré sú považované za dôležité pri  posudzovaní zníženia hodnoty majetku sú: </w:t>
      </w:r>
    </w:p>
    <w:p w14:paraId="67C24D25"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technologický pokrok,</w:t>
      </w:r>
    </w:p>
    <w:p w14:paraId="24167908"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významne nedostatočné prevádzkové výsledky v porovnaní s historickými alebo plánovanými prevádzkovými výsledkami,</w:t>
      </w:r>
    </w:p>
    <w:p w14:paraId="0D2DF3AA" w14:textId="77777777" w:rsidR="00943F74" w:rsidRPr="00084D82" w:rsidRDefault="00943F74" w:rsidP="00943F74">
      <w:pPr>
        <w:pStyle w:val="Zkladntext"/>
        <w:numPr>
          <w:ilvl w:val="0"/>
          <w:numId w:val="42"/>
        </w:numPr>
        <w:tabs>
          <w:tab w:val="clear" w:pos="340"/>
          <w:tab w:val="num" w:pos="766"/>
        </w:tabs>
        <w:ind w:left="766"/>
        <w:rPr>
          <w:sz w:val="18"/>
          <w:szCs w:val="18"/>
        </w:rPr>
      </w:pPr>
      <w:r w:rsidRPr="00084D82">
        <w:rPr>
          <w:sz w:val="18"/>
          <w:szCs w:val="18"/>
        </w:rPr>
        <w:t>významné zmeny v spôsobe použitia majetku Spoločnosti alebo celkovej zmeny stratégie Spoločnosti,</w:t>
      </w:r>
    </w:p>
    <w:p w14:paraId="36E9665F" w14:textId="77777777" w:rsidR="00943F74" w:rsidRPr="00084D82" w:rsidRDefault="008A017A" w:rsidP="00943F74">
      <w:pPr>
        <w:pStyle w:val="Zkladntext"/>
        <w:numPr>
          <w:ilvl w:val="0"/>
          <w:numId w:val="42"/>
        </w:numPr>
        <w:tabs>
          <w:tab w:val="clear" w:pos="340"/>
          <w:tab w:val="num" w:pos="766"/>
        </w:tabs>
        <w:ind w:left="766"/>
        <w:rPr>
          <w:sz w:val="18"/>
          <w:szCs w:val="18"/>
        </w:rPr>
      </w:pPr>
      <w:r w:rsidRPr="00084D82">
        <w:rPr>
          <w:sz w:val="18"/>
          <w:szCs w:val="18"/>
        </w:rPr>
        <w:t>zastaranosť</w:t>
      </w:r>
      <w:r w:rsidR="00943F74" w:rsidRPr="00084D82">
        <w:rPr>
          <w:sz w:val="18"/>
          <w:szCs w:val="18"/>
        </w:rPr>
        <w:t xml:space="preserve"> produktov.</w:t>
      </w:r>
    </w:p>
    <w:p w14:paraId="33092B65" w14:textId="77777777" w:rsidR="00943F74" w:rsidRPr="00084D82" w:rsidRDefault="00943F74" w:rsidP="00943F74">
      <w:pPr>
        <w:pStyle w:val="Zkladntext"/>
        <w:rPr>
          <w:sz w:val="18"/>
          <w:szCs w:val="18"/>
        </w:rPr>
      </w:pPr>
    </w:p>
    <w:p w14:paraId="01D29637" w14:textId="432F0E4D" w:rsidR="00943F74" w:rsidRDefault="00943F74" w:rsidP="00943F74">
      <w:pPr>
        <w:pStyle w:val="Zkladntext"/>
        <w:rPr>
          <w:sz w:val="18"/>
          <w:szCs w:val="18"/>
        </w:rPr>
      </w:pPr>
      <w:r w:rsidRPr="00084D82">
        <w:rPr>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F447BFB" w14:textId="01554E7D" w:rsidR="00350B7C" w:rsidRDefault="00350B7C" w:rsidP="00943F74">
      <w:pPr>
        <w:pStyle w:val="Zkladntext"/>
        <w:rPr>
          <w:sz w:val="18"/>
          <w:szCs w:val="18"/>
        </w:rPr>
      </w:pPr>
    </w:p>
    <w:p w14:paraId="00E39A19" w14:textId="77777777" w:rsidR="00350B7C" w:rsidRPr="00123A4B" w:rsidRDefault="00350B7C" w:rsidP="00123A4B">
      <w:pPr>
        <w:pStyle w:val="Pismenka"/>
        <w:tabs>
          <w:tab w:val="clear" w:pos="360"/>
        </w:tabs>
        <w:ind w:left="426" w:hanging="426"/>
        <w:rPr>
          <w:sz w:val="18"/>
          <w:szCs w:val="18"/>
        </w:rPr>
      </w:pPr>
      <w:r w:rsidRPr="00123A4B">
        <w:rPr>
          <w:sz w:val="18"/>
          <w:szCs w:val="18"/>
        </w:rPr>
        <w:t>Dlhodobý finančný majetok</w:t>
      </w:r>
    </w:p>
    <w:p w14:paraId="369B4FA7"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F4B97B3" w14:textId="77777777" w:rsidR="00350B7C" w:rsidRPr="00123A4B" w:rsidRDefault="00350B7C" w:rsidP="00350B7C">
      <w:pPr>
        <w:pStyle w:val="Pismenka"/>
        <w:numPr>
          <w:ilvl w:val="0"/>
          <w:numId w:val="0"/>
        </w:numPr>
        <w:ind w:left="426"/>
        <w:rPr>
          <w:b w:val="0"/>
          <w:sz w:val="18"/>
          <w:szCs w:val="18"/>
        </w:rPr>
      </w:pPr>
    </w:p>
    <w:p w14:paraId="1207B820"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D2F4E1C" w14:textId="77777777" w:rsidR="00350B7C" w:rsidRPr="00123A4B" w:rsidRDefault="00350B7C" w:rsidP="00350B7C">
      <w:pPr>
        <w:pStyle w:val="Pismenka"/>
        <w:numPr>
          <w:ilvl w:val="0"/>
          <w:numId w:val="0"/>
        </w:numPr>
        <w:ind w:left="426"/>
        <w:rPr>
          <w:b w:val="0"/>
          <w:sz w:val="18"/>
          <w:szCs w:val="18"/>
        </w:rPr>
      </w:pPr>
    </w:p>
    <w:p w14:paraId="2AD461A3" w14:textId="46F18AA9" w:rsidR="00350B7C" w:rsidRPr="00EE4482" w:rsidRDefault="00350B7C" w:rsidP="00350B7C">
      <w:pPr>
        <w:pStyle w:val="Pismenka"/>
        <w:numPr>
          <w:ilvl w:val="0"/>
          <w:numId w:val="0"/>
        </w:numPr>
        <w:ind w:left="426"/>
        <w:rPr>
          <w:b w:val="0"/>
          <w:sz w:val="18"/>
          <w:szCs w:val="18"/>
        </w:rPr>
      </w:pPr>
      <w:r w:rsidRPr="00EE4482">
        <w:rPr>
          <w:b w:val="0"/>
          <w:sz w:val="18"/>
          <w:szCs w:val="18"/>
        </w:rPr>
        <w:t xml:space="preserve">Príspevok do kapitálového fondu z príspevkov sa vykáže ako dlhodobý finančný majetok v deň splatenia príspevku, pri nepeňažnom príspevku v deň odovzdania príspevku spoločníkom. </w:t>
      </w:r>
    </w:p>
    <w:p w14:paraId="30B27F69" w14:textId="77777777" w:rsidR="00350B7C" w:rsidRPr="00123A4B" w:rsidRDefault="00350B7C" w:rsidP="00350B7C">
      <w:pPr>
        <w:pStyle w:val="Pismenka"/>
        <w:numPr>
          <w:ilvl w:val="0"/>
          <w:numId w:val="0"/>
        </w:numPr>
        <w:ind w:left="426"/>
        <w:rPr>
          <w:b w:val="0"/>
          <w:sz w:val="18"/>
          <w:szCs w:val="18"/>
        </w:rPr>
      </w:pPr>
    </w:p>
    <w:p w14:paraId="4ACEA6C7" w14:textId="77777777" w:rsidR="00350B7C" w:rsidRPr="00123A4B" w:rsidRDefault="00350B7C" w:rsidP="00350B7C">
      <w:pPr>
        <w:pStyle w:val="Pismenka"/>
        <w:numPr>
          <w:ilvl w:val="0"/>
          <w:numId w:val="0"/>
        </w:numPr>
        <w:ind w:left="426"/>
        <w:rPr>
          <w:b w:val="0"/>
          <w:sz w:val="18"/>
          <w:szCs w:val="18"/>
        </w:rPr>
      </w:pPr>
      <w:r w:rsidRPr="00123A4B">
        <w:rPr>
          <w:b w:val="0"/>
          <w:sz w:val="18"/>
          <w:szCs w:val="18"/>
        </w:rPr>
        <w:t>Ku dňu, ku ktorému sa zostavuje účtovná závierka sa dlhodobý finančný majetok oceňuje takto:</w:t>
      </w:r>
    </w:p>
    <w:p w14:paraId="74E0ECA4" w14:textId="77777777" w:rsidR="00350B7C" w:rsidRPr="00123A4B" w:rsidRDefault="00350B7C" w:rsidP="00350B7C">
      <w:pPr>
        <w:pStyle w:val="Pismenka"/>
        <w:numPr>
          <w:ilvl w:val="0"/>
          <w:numId w:val="0"/>
        </w:numPr>
        <w:ind w:left="426"/>
        <w:rPr>
          <w:b w:val="0"/>
          <w:sz w:val="18"/>
          <w:szCs w:val="18"/>
        </w:rPr>
      </w:pPr>
    </w:p>
    <w:p w14:paraId="73E3534D" w14:textId="77777777" w:rsidR="00350B7C" w:rsidRPr="00123A4B" w:rsidRDefault="00350B7C" w:rsidP="00350B7C">
      <w:pPr>
        <w:pStyle w:val="Pismenka"/>
        <w:numPr>
          <w:ilvl w:val="0"/>
          <w:numId w:val="44"/>
        </w:numPr>
        <w:tabs>
          <w:tab w:val="clear" w:pos="340"/>
          <w:tab w:val="num" w:pos="766"/>
        </w:tabs>
        <w:ind w:left="766"/>
        <w:rPr>
          <w:b w:val="0"/>
          <w:sz w:val="18"/>
          <w:szCs w:val="18"/>
        </w:rPr>
      </w:pPr>
      <w:r w:rsidRPr="00123A4B">
        <w:rPr>
          <w:b w:val="0"/>
          <w:sz w:val="18"/>
          <w:szCs w:val="18"/>
        </w:rPr>
        <w:t xml:space="preserve">Podielové cenné papiere a podiely v dcérskych, spoločných a pridružených účtovných jednotkách: obstarávacou cenou upravenou o prípadné zníženie ich hodnoty oproti ich oceneniu v účtovníctve. </w:t>
      </w:r>
    </w:p>
    <w:p w14:paraId="40B0C017" w14:textId="77777777" w:rsidR="00350B7C" w:rsidRPr="00084D82" w:rsidRDefault="00350B7C" w:rsidP="00943F74">
      <w:pPr>
        <w:pStyle w:val="Zkladntext"/>
        <w:rPr>
          <w:sz w:val="18"/>
          <w:szCs w:val="18"/>
        </w:rPr>
      </w:pPr>
    </w:p>
    <w:p w14:paraId="06D96B44" w14:textId="77777777" w:rsidR="0026502C" w:rsidRPr="006B2277" w:rsidRDefault="0026502C" w:rsidP="004D3B4A">
      <w:pPr>
        <w:pStyle w:val="Zkladntext"/>
        <w:rPr>
          <w:sz w:val="18"/>
          <w:szCs w:val="18"/>
        </w:rPr>
      </w:pPr>
    </w:p>
    <w:p w14:paraId="5DF4B46B" w14:textId="77777777" w:rsidR="0026502C" w:rsidRPr="006B2277" w:rsidRDefault="0026502C" w:rsidP="00251BF2">
      <w:pPr>
        <w:pStyle w:val="Pismenka"/>
        <w:ind w:left="426"/>
        <w:rPr>
          <w:sz w:val="18"/>
          <w:szCs w:val="18"/>
        </w:rPr>
      </w:pPr>
      <w:r w:rsidRPr="006B2277">
        <w:rPr>
          <w:sz w:val="18"/>
          <w:szCs w:val="18"/>
        </w:rPr>
        <w:t xml:space="preserve">Zásoby </w:t>
      </w:r>
    </w:p>
    <w:p w14:paraId="0FBA5DDB" w14:textId="77777777" w:rsidR="0026502C" w:rsidRPr="006B2277" w:rsidRDefault="0026502C" w:rsidP="004D3B4A">
      <w:pPr>
        <w:pStyle w:val="Zkladntext"/>
        <w:rPr>
          <w:sz w:val="18"/>
          <w:szCs w:val="18"/>
        </w:rPr>
      </w:pPr>
      <w:r w:rsidRPr="006B2277">
        <w:rPr>
          <w:sz w:val="18"/>
          <w:szCs w:val="18"/>
        </w:rPr>
        <w:t>Zásoby sa oceňujú nižšou z nasledujúcich hodnôt: obstarávacou cenou (nakupované zásoby) alebo vlastnými nákladmi (zásoby vytvorené vlastnou činnosťou) alebo čistou realizačnou hodnotou.</w:t>
      </w:r>
    </w:p>
    <w:p w14:paraId="7BAF61D0" w14:textId="77777777" w:rsidR="00912B71" w:rsidRPr="006B2277" w:rsidRDefault="00912B71" w:rsidP="00912B71">
      <w:pPr>
        <w:pStyle w:val="odstavec"/>
      </w:pPr>
      <w:r w:rsidRPr="006B2277">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12485ECD" w14:textId="77777777" w:rsidR="00943F74" w:rsidRPr="006B2277" w:rsidRDefault="00943F74" w:rsidP="00912B71">
      <w:pPr>
        <w:pStyle w:val="odstavec"/>
      </w:pPr>
    </w:p>
    <w:p w14:paraId="7D69AA39" w14:textId="77777777" w:rsidR="00943F74" w:rsidRPr="006B2277" w:rsidRDefault="00943F74" w:rsidP="00912B71">
      <w:pPr>
        <w:pStyle w:val="odstavec"/>
        <w:rPr>
          <w:b/>
        </w:rPr>
      </w:pPr>
      <w:r w:rsidRPr="00084D82">
        <w:t>Úbytok zásob sa účtuje v cene zistenej metódou váženého aritmetického priemeru.</w:t>
      </w:r>
    </w:p>
    <w:p w14:paraId="59B43F0C" w14:textId="77777777" w:rsidR="0026502C" w:rsidRPr="006B2277" w:rsidRDefault="0026502C" w:rsidP="004D3B4A">
      <w:pPr>
        <w:pStyle w:val="Zkladntext"/>
        <w:rPr>
          <w:sz w:val="18"/>
          <w:szCs w:val="18"/>
        </w:rPr>
      </w:pPr>
    </w:p>
    <w:p w14:paraId="72E39064" w14:textId="77777777" w:rsidR="0026502C" w:rsidRPr="006B2277" w:rsidRDefault="0026502C" w:rsidP="004D3B4A">
      <w:pPr>
        <w:pStyle w:val="Zkladntext"/>
        <w:rPr>
          <w:sz w:val="18"/>
          <w:szCs w:val="18"/>
        </w:rPr>
      </w:pPr>
      <w:r w:rsidRPr="006B2277">
        <w:rPr>
          <w:sz w:val="18"/>
          <w:szCs w:val="18"/>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w:t>
      </w:r>
      <w:r w:rsidR="0080120C" w:rsidRPr="006B2277">
        <w:rPr>
          <w:sz w:val="18"/>
          <w:szCs w:val="18"/>
        </w:rPr>
        <w:t>Súčasťou vlastných nákladov nie sú úroky z úverov.</w:t>
      </w:r>
    </w:p>
    <w:p w14:paraId="1F272EC9" w14:textId="77777777" w:rsidR="0026502C" w:rsidRPr="006B2277" w:rsidRDefault="0026502C" w:rsidP="004D3B4A">
      <w:pPr>
        <w:pStyle w:val="Zkladntext"/>
        <w:rPr>
          <w:sz w:val="18"/>
          <w:szCs w:val="18"/>
        </w:rPr>
      </w:pPr>
    </w:p>
    <w:p w14:paraId="3D3AA292" w14:textId="77777777" w:rsidR="0026502C" w:rsidRPr="006B2277" w:rsidRDefault="0026502C" w:rsidP="004D3B4A">
      <w:pPr>
        <w:pStyle w:val="Zkladntext"/>
        <w:rPr>
          <w:sz w:val="18"/>
          <w:szCs w:val="18"/>
        </w:rPr>
      </w:pPr>
      <w:r w:rsidRPr="006B2277">
        <w:rPr>
          <w:sz w:val="18"/>
          <w:szCs w:val="18"/>
        </w:rPr>
        <w:t xml:space="preserve">Čistá realizačná hodnota je predpokladaná predajná cena znížená o predpokladané náklady na ich dokončenie a o predpokladané náklady súvisiace s ich predajom.  </w:t>
      </w:r>
    </w:p>
    <w:p w14:paraId="0D7B94CE" w14:textId="77777777" w:rsidR="0026502C" w:rsidRPr="006B2277" w:rsidRDefault="0026502C" w:rsidP="004D3B4A">
      <w:pPr>
        <w:pStyle w:val="Zkladntext"/>
        <w:rPr>
          <w:sz w:val="18"/>
          <w:szCs w:val="18"/>
        </w:rPr>
      </w:pPr>
    </w:p>
    <w:p w14:paraId="59086D8A" w14:textId="77777777" w:rsidR="0026502C" w:rsidRPr="006B2277" w:rsidRDefault="0026502C" w:rsidP="004D3B4A">
      <w:pPr>
        <w:pStyle w:val="Zkladntext"/>
        <w:rPr>
          <w:sz w:val="18"/>
          <w:szCs w:val="18"/>
        </w:rPr>
      </w:pPr>
      <w:r w:rsidRPr="006B2277">
        <w:rPr>
          <w:sz w:val="18"/>
          <w:szCs w:val="18"/>
        </w:rPr>
        <w:t>Zníženie hodnoty zásob sa upravuje vytvorením opravnej položky.</w:t>
      </w:r>
    </w:p>
    <w:p w14:paraId="335F24A5" w14:textId="77777777" w:rsidR="0026502C" w:rsidRDefault="0026502C" w:rsidP="004D3B4A">
      <w:pPr>
        <w:pStyle w:val="Zkladntext"/>
        <w:rPr>
          <w:sz w:val="18"/>
          <w:szCs w:val="18"/>
        </w:rPr>
      </w:pPr>
    </w:p>
    <w:p w14:paraId="3C76BBE1" w14:textId="77777777" w:rsidR="00262A49" w:rsidRPr="006B2277" w:rsidRDefault="00262A49" w:rsidP="004D3B4A">
      <w:pPr>
        <w:pStyle w:val="Zkladntext"/>
        <w:rPr>
          <w:sz w:val="18"/>
          <w:szCs w:val="18"/>
        </w:rPr>
      </w:pPr>
    </w:p>
    <w:p w14:paraId="640D9BCA" w14:textId="77777777" w:rsidR="0026502C" w:rsidRPr="006B2277" w:rsidRDefault="0026502C" w:rsidP="00251BF2">
      <w:pPr>
        <w:pStyle w:val="Pismenka"/>
        <w:ind w:left="426"/>
        <w:rPr>
          <w:sz w:val="18"/>
          <w:szCs w:val="18"/>
        </w:rPr>
      </w:pPr>
      <w:r w:rsidRPr="006B2277">
        <w:rPr>
          <w:sz w:val="18"/>
          <w:szCs w:val="18"/>
        </w:rPr>
        <w:t>Zákazková výroba</w:t>
      </w:r>
    </w:p>
    <w:p w14:paraId="791E8A04" w14:textId="77777777" w:rsidR="00A177D0" w:rsidRPr="00122A36" w:rsidRDefault="00876DEC" w:rsidP="00122A36">
      <w:pPr>
        <w:suppressAutoHyphens/>
        <w:autoSpaceDE w:val="0"/>
        <w:autoSpaceDN w:val="0"/>
        <w:adjustRightInd w:val="0"/>
        <w:ind w:left="425"/>
        <w:jc w:val="both"/>
        <w:rPr>
          <w:sz w:val="18"/>
          <w:szCs w:val="18"/>
        </w:rPr>
      </w:pPr>
      <w:r w:rsidRPr="006B2277">
        <w:rPr>
          <w:rFonts w:eastAsiaTheme="minorHAnsi"/>
          <w:bCs/>
          <w:iCs/>
          <w:sz w:val="18"/>
          <w:szCs w:val="18"/>
        </w:rPr>
        <w:lastRenderedPageBreak/>
        <w:t xml:space="preserve">Ak sa výsledok zákazkovej výroby dá spoľahlivo odhadnúť, zmluvné výnosy a zmluvné náklady pripadajúce na účtovné obdobie sa účtujú ako náklady a výnosy metódou stupňa dokončenia (angl. </w:t>
      </w:r>
      <w:proofErr w:type="spellStart"/>
      <w:r w:rsidRPr="006B2277">
        <w:rPr>
          <w:rFonts w:eastAsiaTheme="minorHAnsi"/>
          <w:bCs/>
          <w:iCs/>
          <w:sz w:val="18"/>
          <w:szCs w:val="18"/>
        </w:rPr>
        <w:t>percentage</w:t>
      </w:r>
      <w:proofErr w:type="spellEnd"/>
      <w:r w:rsidRPr="006B2277">
        <w:rPr>
          <w:rFonts w:eastAsiaTheme="minorHAnsi"/>
          <w:bCs/>
          <w:iCs/>
          <w:sz w:val="18"/>
          <w:szCs w:val="18"/>
        </w:rPr>
        <w:t>-of-</w:t>
      </w:r>
      <w:proofErr w:type="spellStart"/>
      <w:r w:rsidRPr="006B2277">
        <w:rPr>
          <w:rFonts w:eastAsiaTheme="minorHAnsi"/>
          <w:bCs/>
          <w:iCs/>
          <w:sz w:val="18"/>
          <w:szCs w:val="18"/>
        </w:rPr>
        <w:t>completio</w:t>
      </w:r>
      <w:r w:rsidR="0021753F">
        <w:rPr>
          <w:rFonts w:eastAsiaTheme="minorHAnsi"/>
          <w:bCs/>
          <w:iCs/>
          <w:sz w:val="18"/>
          <w:szCs w:val="18"/>
        </w:rPr>
        <w:t>n</w:t>
      </w:r>
      <w:proofErr w:type="spellEnd"/>
      <w:r w:rsidR="0021753F">
        <w:rPr>
          <w:rFonts w:eastAsiaTheme="minorHAnsi"/>
          <w:bCs/>
          <w:iCs/>
          <w:sz w:val="18"/>
          <w:szCs w:val="18"/>
        </w:rPr>
        <w:t xml:space="preserve"> </w:t>
      </w:r>
      <w:proofErr w:type="spellStart"/>
      <w:r w:rsidRPr="006B2277">
        <w:rPr>
          <w:rFonts w:eastAsiaTheme="minorHAnsi"/>
          <w:bCs/>
          <w:iCs/>
          <w:sz w:val="18"/>
          <w:szCs w:val="18"/>
        </w:rPr>
        <w:t>method</w:t>
      </w:r>
      <w:proofErr w:type="spellEnd"/>
      <w:r w:rsidRPr="006B2277">
        <w:rPr>
          <w:rFonts w:eastAsiaTheme="minorHAnsi"/>
          <w:bCs/>
          <w:iCs/>
          <w:sz w:val="18"/>
          <w:szCs w:val="18"/>
        </w:rPr>
        <w:t xml:space="preserve">), </w:t>
      </w:r>
      <w:r w:rsidR="008A017A" w:rsidRPr="006B2277">
        <w:rPr>
          <w:rFonts w:eastAsiaTheme="minorHAnsi"/>
          <w:bCs/>
          <w:iCs/>
          <w:sz w:val="18"/>
          <w:szCs w:val="18"/>
        </w:rPr>
        <w:t>pričom stupeň</w:t>
      </w:r>
      <w:r w:rsidRPr="006B2277">
        <w:rPr>
          <w:rFonts w:eastAsiaTheme="minorHAnsi"/>
          <w:bCs/>
          <w:iCs/>
          <w:sz w:val="18"/>
          <w:szCs w:val="18"/>
        </w:rPr>
        <w:t xml:space="preserve"> dokončenia zákazky sa zisťuje kumulatívne na základe aktuálneho rozpočtu zmluvných nákladov a zmluvných výnosov,  ku dňu, ku ktorému sa zostavuje účtovná závierka ako</w:t>
      </w:r>
      <w:r w:rsidR="0021753F">
        <w:rPr>
          <w:rFonts w:eastAsiaTheme="minorHAnsi"/>
          <w:bCs/>
          <w:iCs/>
          <w:sz w:val="18"/>
          <w:szCs w:val="18"/>
        </w:rPr>
        <w:t xml:space="preserve"> </w:t>
      </w:r>
      <w:r w:rsidR="00C82A06" w:rsidRPr="00122A36">
        <w:rPr>
          <w:sz w:val="18"/>
          <w:szCs w:val="18"/>
        </w:rPr>
        <w:t>pomer skutočne vynaložených nákladov na zákazkovú výrobu za vykonanú prácu a aktualizovaného rozpočtu celkových nákladov na zákazkovú výrobu.</w:t>
      </w:r>
    </w:p>
    <w:p w14:paraId="23A1C267" w14:textId="77777777" w:rsidR="00876DEC" w:rsidRPr="00084D82" w:rsidRDefault="00876DEC" w:rsidP="00AC00C0">
      <w:pPr>
        <w:suppressAutoHyphens/>
        <w:autoSpaceDE w:val="0"/>
        <w:autoSpaceDN w:val="0"/>
        <w:adjustRightInd w:val="0"/>
        <w:ind w:left="425"/>
        <w:jc w:val="both"/>
        <w:rPr>
          <w:sz w:val="18"/>
          <w:szCs w:val="18"/>
        </w:rPr>
      </w:pPr>
    </w:p>
    <w:p w14:paraId="0FABA224" w14:textId="77777777" w:rsidR="00943F74" w:rsidRPr="006B2277" w:rsidRDefault="00943F74" w:rsidP="00943F74">
      <w:pPr>
        <w:suppressAutoHyphens/>
        <w:autoSpaceDE w:val="0"/>
        <w:autoSpaceDN w:val="0"/>
        <w:adjustRightInd w:val="0"/>
        <w:ind w:left="425"/>
        <w:jc w:val="both"/>
        <w:rPr>
          <w:sz w:val="18"/>
          <w:szCs w:val="18"/>
        </w:rPr>
      </w:pPr>
      <w:r w:rsidRPr="006B2277">
        <w:rPr>
          <w:sz w:val="18"/>
          <w:szCs w:val="18"/>
        </w:rPr>
        <w:t xml:space="preserve">Náklady na zákazku sa vykážu v období, v ktorom vznikli. Náklady vynaložené v bežnom roku a súvisiace s budúcou činnosťou na zákazke sa do výpočtu stupňa dokončenia nezahrnú. </w:t>
      </w:r>
    </w:p>
    <w:p w14:paraId="467805CF" w14:textId="77777777" w:rsidR="00943F74" w:rsidRPr="006B2277" w:rsidRDefault="00943F74" w:rsidP="00943F74">
      <w:pPr>
        <w:suppressAutoHyphens/>
        <w:autoSpaceDE w:val="0"/>
        <w:autoSpaceDN w:val="0"/>
        <w:adjustRightInd w:val="0"/>
        <w:ind w:left="425"/>
        <w:jc w:val="both"/>
        <w:rPr>
          <w:sz w:val="18"/>
          <w:szCs w:val="18"/>
        </w:rPr>
      </w:pPr>
      <w:r w:rsidRPr="006B2277">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0583C206" w14:textId="77777777" w:rsidR="00943F74" w:rsidRPr="006B2277" w:rsidRDefault="00943F74" w:rsidP="00943F74">
      <w:pPr>
        <w:suppressAutoHyphens/>
        <w:autoSpaceDE w:val="0"/>
        <w:autoSpaceDN w:val="0"/>
        <w:adjustRightInd w:val="0"/>
        <w:ind w:left="425"/>
        <w:jc w:val="both"/>
        <w:rPr>
          <w:sz w:val="18"/>
          <w:szCs w:val="18"/>
        </w:rPr>
      </w:pPr>
    </w:p>
    <w:p w14:paraId="2AB72245"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4EAA6C7C" w14:textId="77777777" w:rsidR="00876DEC" w:rsidRPr="006B2277" w:rsidRDefault="00876DEC" w:rsidP="00876DEC">
      <w:pPr>
        <w:suppressAutoHyphens/>
        <w:autoSpaceDE w:val="0"/>
        <w:autoSpaceDN w:val="0"/>
        <w:adjustRightInd w:val="0"/>
        <w:ind w:left="425"/>
        <w:jc w:val="both"/>
        <w:rPr>
          <w:sz w:val="18"/>
          <w:szCs w:val="18"/>
        </w:rPr>
      </w:pPr>
    </w:p>
    <w:p w14:paraId="7B10AC75"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49B4F56C" w14:textId="77777777" w:rsidR="00876DEC" w:rsidRPr="006B2277" w:rsidRDefault="00876DEC" w:rsidP="00876DEC">
      <w:pPr>
        <w:pStyle w:val="odstavec"/>
      </w:pPr>
    </w:p>
    <w:p w14:paraId="3E37FFE2"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05605E2B" w14:textId="77777777" w:rsidR="00876DEC" w:rsidRPr="006B2277" w:rsidRDefault="00876DEC" w:rsidP="00876DEC">
      <w:pPr>
        <w:pStyle w:val="odstavec"/>
      </w:pPr>
    </w:p>
    <w:p w14:paraId="5D093BA9" w14:textId="77777777" w:rsidR="00876DEC" w:rsidRPr="006B2277" w:rsidRDefault="00876DEC" w:rsidP="00876DEC">
      <w:pPr>
        <w:suppressAutoHyphens/>
        <w:autoSpaceDE w:val="0"/>
        <w:autoSpaceDN w:val="0"/>
        <w:adjustRightInd w:val="0"/>
        <w:ind w:left="425"/>
        <w:jc w:val="both"/>
        <w:rPr>
          <w:sz w:val="18"/>
          <w:szCs w:val="18"/>
        </w:rPr>
      </w:pPr>
      <w:r w:rsidRPr="006B2277">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4642AA65" w14:textId="77777777" w:rsidR="0026502C" w:rsidRPr="006B2277" w:rsidRDefault="0026502C" w:rsidP="00251BF2">
      <w:pPr>
        <w:pStyle w:val="Pismenka"/>
        <w:numPr>
          <w:ilvl w:val="0"/>
          <w:numId w:val="0"/>
        </w:numPr>
        <w:rPr>
          <w:b w:val="0"/>
          <w:sz w:val="18"/>
          <w:szCs w:val="18"/>
        </w:rPr>
      </w:pPr>
    </w:p>
    <w:p w14:paraId="068FC308" w14:textId="77777777" w:rsidR="0026502C" w:rsidRPr="006B2277" w:rsidRDefault="0026502C" w:rsidP="00251BF2">
      <w:pPr>
        <w:pStyle w:val="Pismenka"/>
        <w:ind w:left="426"/>
        <w:rPr>
          <w:sz w:val="18"/>
          <w:szCs w:val="18"/>
        </w:rPr>
      </w:pPr>
      <w:r w:rsidRPr="006B2277">
        <w:rPr>
          <w:sz w:val="18"/>
          <w:szCs w:val="18"/>
        </w:rPr>
        <w:t>Pohľadávky</w:t>
      </w:r>
    </w:p>
    <w:p w14:paraId="5439B151" w14:textId="77777777" w:rsidR="0026502C" w:rsidRDefault="0026502C" w:rsidP="004D3B4A">
      <w:pPr>
        <w:pStyle w:val="Zkladntext"/>
        <w:rPr>
          <w:sz w:val="18"/>
          <w:szCs w:val="18"/>
        </w:rPr>
      </w:pPr>
      <w:r w:rsidRPr="006B2277">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4545F18" w14:textId="77777777" w:rsidR="00E27C77" w:rsidRPr="006B2277" w:rsidRDefault="00E27C77" w:rsidP="004D3B4A">
      <w:pPr>
        <w:pStyle w:val="Zkladntext"/>
        <w:rPr>
          <w:sz w:val="18"/>
          <w:szCs w:val="18"/>
        </w:rPr>
      </w:pPr>
    </w:p>
    <w:p w14:paraId="73D1006B" w14:textId="77777777" w:rsidR="0026502C" w:rsidRPr="006B2277" w:rsidRDefault="009D669C" w:rsidP="00251BF2">
      <w:pPr>
        <w:pStyle w:val="Pismenka"/>
        <w:ind w:left="426"/>
        <w:rPr>
          <w:sz w:val="18"/>
          <w:szCs w:val="18"/>
        </w:rPr>
      </w:pPr>
      <w:r w:rsidRPr="006B2277">
        <w:rPr>
          <w:sz w:val="18"/>
          <w:szCs w:val="18"/>
        </w:rPr>
        <w:t>Finančné účty</w:t>
      </w:r>
    </w:p>
    <w:p w14:paraId="340A0DDF" w14:textId="77777777" w:rsidR="0026502C" w:rsidRPr="006B2277" w:rsidRDefault="009D669C" w:rsidP="004D3B4A">
      <w:pPr>
        <w:pStyle w:val="Zkladntext"/>
        <w:rPr>
          <w:sz w:val="18"/>
          <w:szCs w:val="18"/>
        </w:rPr>
      </w:pPr>
      <w:r w:rsidRPr="006B2277">
        <w:rPr>
          <w:sz w:val="18"/>
          <w:szCs w:val="18"/>
        </w:rPr>
        <w:t xml:space="preserve">Finančné účty tvorí peňažná hotovosť, ceniny, zostatky na bankových účtoch </w:t>
      </w:r>
      <w:r w:rsidR="0026502C" w:rsidRPr="006B2277">
        <w:rPr>
          <w:sz w:val="18"/>
          <w:szCs w:val="18"/>
        </w:rPr>
        <w:t xml:space="preserve">a oceňujú </w:t>
      </w:r>
      <w:r w:rsidRPr="006B2277">
        <w:rPr>
          <w:sz w:val="18"/>
          <w:szCs w:val="18"/>
        </w:rPr>
        <w:t xml:space="preserve">sa </w:t>
      </w:r>
      <w:r w:rsidR="0026502C" w:rsidRPr="006B2277">
        <w:rPr>
          <w:sz w:val="18"/>
          <w:szCs w:val="18"/>
        </w:rPr>
        <w:t>menovitou hodnotou. Zníženie ich hodnoty sa vyjadruje opravnou položkou.</w:t>
      </w:r>
    </w:p>
    <w:p w14:paraId="00C2E760" w14:textId="3A86597F" w:rsidR="00DD4E27" w:rsidRDefault="00DD4E27">
      <w:pPr>
        <w:rPr>
          <w:sz w:val="18"/>
          <w:szCs w:val="18"/>
          <w:lang w:eastAsia="de-DE"/>
        </w:rPr>
      </w:pPr>
    </w:p>
    <w:p w14:paraId="50330CAA" w14:textId="77777777" w:rsidR="0026502C" w:rsidRPr="006B2277" w:rsidRDefault="0026502C" w:rsidP="004D3B4A">
      <w:pPr>
        <w:pStyle w:val="Zkladntext"/>
        <w:rPr>
          <w:sz w:val="18"/>
          <w:szCs w:val="18"/>
        </w:rPr>
      </w:pPr>
    </w:p>
    <w:p w14:paraId="5179B7D7" w14:textId="77777777" w:rsidR="0026502C" w:rsidRPr="006B2277" w:rsidRDefault="0026502C" w:rsidP="00251BF2">
      <w:pPr>
        <w:pStyle w:val="Pismenka"/>
        <w:ind w:left="426"/>
        <w:rPr>
          <w:sz w:val="18"/>
          <w:szCs w:val="18"/>
        </w:rPr>
      </w:pPr>
      <w:r w:rsidRPr="006B2277">
        <w:rPr>
          <w:sz w:val="18"/>
          <w:szCs w:val="18"/>
        </w:rPr>
        <w:t>Náklady budúcich období a príjmy budúcich období</w:t>
      </w:r>
    </w:p>
    <w:p w14:paraId="458E8F7E" w14:textId="77777777" w:rsidR="00876DEC" w:rsidRPr="006B2277" w:rsidRDefault="0026502C" w:rsidP="004D3B4A">
      <w:pPr>
        <w:pStyle w:val="Zkladntext"/>
        <w:rPr>
          <w:sz w:val="18"/>
          <w:szCs w:val="18"/>
        </w:rPr>
      </w:pPr>
      <w:r w:rsidRPr="006B2277">
        <w:rPr>
          <w:sz w:val="18"/>
          <w:szCs w:val="18"/>
        </w:rPr>
        <w:t>Náklady budúcich období a príjmy budúcich období sa vykazujú vo výške, ktorá je potrebná na dodržanie zásady vecnej a časovej súvislosti s účtovným obdobím.</w:t>
      </w:r>
    </w:p>
    <w:p w14:paraId="38B7F12A" w14:textId="77777777" w:rsidR="00112E8D" w:rsidRDefault="00112E8D" w:rsidP="00876DEC">
      <w:pPr>
        <w:pStyle w:val="Zkladntext"/>
        <w:rPr>
          <w:sz w:val="18"/>
          <w:szCs w:val="18"/>
        </w:rPr>
      </w:pPr>
    </w:p>
    <w:p w14:paraId="03ABB33A" w14:textId="77777777" w:rsidR="00631439" w:rsidRPr="006B2277" w:rsidRDefault="00631439" w:rsidP="00876DEC">
      <w:pPr>
        <w:pStyle w:val="Zkladntext"/>
        <w:rPr>
          <w:sz w:val="18"/>
          <w:szCs w:val="18"/>
        </w:rPr>
      </w:pPr>
    </w:p>
    <w:p w14:paraId="6D0758D0" w14:textId="77777777" w:rsidR="00876DEC" w:rsidRPr="006B2277" w:rsidRDefault="00876DEC" w:rsidP="00876DEC">
      <w:pPr>
        <w:pStyle w:val="Pismenka"/>
        <w:ind w:left="426"/>
        <w:rPr>
          <w:sz w:val="18"/>
          <w:szCs w:val="18"/>
        </w:rPr>
      </w:pPr>
      <w:r w:rsidRPr="006B2277">
        <w:rPr>
          <w:sz w:val="18"/>
          <w:szCs w:val="18"/>
        </w:rPr>
        <w:t>Zníženie h</w:t>
      </w:r>
      <w:r w:rsidRPr="00084D82">
        <w:rPr>
          <w:sz w:val="18"/>
          <w:szCs w:val="18"/>
        </w:rPr>
        <w:t>odnoty majetku a opravné položky</w:t>
      </w:r>
    </w:p>
    <w:p w14:paraId="4DE70BDD" w14:textId="77777777" w:rsidR="00876DEC" w:rsidRPr="006B2277" w:rsidRDefault="00876DEC" w:rsidP="004D3B4A">
      <w:pPr>
        <w:pStyle w:val="Zkladntext"/>
        <w:rPr>
          <w:sz w:val="18"/>
          <w:szCs w:val="18"/>
        </w:rPr>
      </w:pPr>
    </w:p>
    <w:p w14:paraId="33BEF122" w14:textId="1E550ADB" w:rsidR="00E0091D" w:rsidRPr="00084D82" w:rsidRDefault="00E0091D" w:rsidP="00E0091D">
      <w:pPr>
        <w:pStyle w:val="Pismenka"/>
        <w:numPr>
          <w:ilvl w:val="0"/>
          <w:numId w:val="0"/>
        </w:numPr>
        <w:ind w:left="426"/>
        <w:rPr>
          <w:b w:val="0"/>
          <w:sz w:val="18"/>
          <w:szCs w:val="18"/>
        </w:rPr>
      </w:pPr>
      <w:r w:rsidRPr="00084D82">
        <w:rPr>
          <w:b w:val="0"/>
          <w:sz w:val="18"/>
          <w:szCs w:val="18"/>
        </w:rPr>
        <w:t xml:space="preserve">Ku každému dňu, ku ktorému sa zostavuje účtovná závierka, je účtovná hodnota majetku Spoločnosti, iného ako odloženej daňovej pohľadávky (pozri bod </w:t>
      </w:r>
      <w:proofErr w:type="spellStart"/>
      <w:r w:rsidR="00B2327E">
        <w:rPr>
          <w:b w:val="0"/>
          <w:sz w:val="18"/>
          <w:szCs w:val="18"/>
        </w:rPr>
        <w:t>E</w:t>
      </w:r>
      <w:r w:rsidR="005B3907" w:rsidRPr="00084D82">
        <w:rPr>
          <w:b w:val="0"/>
          <w:sz w:val="18"/>
          <w:szCs w:val="18"/>
        </w:rPr>
        <w:t>.</w:t>
      </w:r>
      <w:r w:rsidR="009827FB">
        <w:rPr>
          <w:b w:val="0"/>
          <w:sz w:val="18"/>
          <w:szCs w:val="18"/>
        </w:rPr>
        <w:t>n</w:t>
      </w:r>
      <w:proofErr w:type="spellEnd"/>
      <w:r w:rsidRPr="00084D82">
        <w:rPr>
          <w:b w:val="0"/>
          <w:sz w:val="18"/>
          <w:szCs w:val="18"/>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3F3562A5" w14:textId="77777777" w:rsidR="00E0091D" w:rsidRPr="006B2277" w:rsidRDefault="00E0091D" w:rsidP="00876DEC">
      <w:pPr>
        <w:pStyle w:val="Pismenka"/>
        <w:numPr>
          <w:ilvl w:val="0"/>
          <w:numId w:val="0"/>
        </w:numPr>
        <w:ind w:left="426"/>
        <w:rPr>
          <w:b w:val="0"/>
          <w:sz w:val="18"/>
          <w:szCs w:val="18"/>
        </w:rPr>
      </w:pPr>
    </w:p>
    <w:p w14:paraId="7E161DBE"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17FFF01" w14:textId="77777777" w:rsidR="00876DEC" w:rsidRPr="006B2277" w:rsidRDefault="00876DEC" w:rsidP="00876DEC">
      <w:pPr>
        <w:pStyle w:val="Pismenka"/>
        <w:numPr>
          <w:ilvl w:val="0"/>
          <w:numId w:val="0"/>
        </w:numPr>
        <w:ind w:left="426"/>
        <w:rPr>
          <w:b w:val="0"/>
          <w:sz w:val="18"/>
          <w:szCs w:val="18"/>
        </w:rPr>
      </w:pPr>
    </w:p>
    <w:p w14:paraId="1666A24E" w14:textId="77777777" w:rsidR="00876DEC" w:rsidRPr="006B2277" w:rsidRDefault="00876DEC" w:rsidP="00876DEC">
      <w:pPr>
        <w:pStyle w:val="Pismenka"/>
        <w:numPr>
          <w:ilvl w:val="0"/>
          <w:numId w:val="0"/>
        </w:numPr>
        <w:ind w:left="426"/>
        <w:rPr>
          <w:i/>
          <w:sz w:val="18"/>
          <w:szCs w:val="18"/>
        </w:rPr>
      </w:pPr>
      <w:r w:rsidRPr="006B2277">
        <w:rPr>
          <w:i/>
          <w:sz w:val="18"/>
          <w:szCs w:val="18"/>
        </w:rPr>
        <w:t>Zníženie hodnoty dlhodobého majetku a zásob</w:t>
      </w:r>
    </w:p>
    <w:p w14:paraId="7A6D551C" w14:textId="77777777" w:rsidR="00876DEC" w:rsidRPr="006B2277" w:rsidRDefault="00876DEC" w:rsidP="00876DEC">
      <w:pPr>
        <w:pStyle w:val="Pismenka"/>
        <w:numPr>
          <w:ilvl w:val="0"/>
          <w:numId w:val="0"/>
        </w:numPr>
        <w:ind w:left="426"/>
        <w:rPr>
          <w:b w:val="0"/>
          <w:sz w:val="18"/>
          <w:szCs w:val="18"/>
        </w:rPr>
      </w:pPr>
    </w:p>
    <w:p w14:paraId="4F671E03"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w:t>
      </w:r>
      <w:r w:rsidRPr="006B2277">
        <w:rPr>
          <w:b w:val="0"/>
          <w:sz w:val="18"/>
          <w:szCs w:val="18"/>
        </w:rPr>
        <w:lastRenderedPageBreak/>
        <w:t xml:space="preserve">v akom účtovná hodnota majetku neprevýši tú účtovnú hodnotu, ktorá by bola stanovená po zohľadnení odpisov, ak by opravná položka nebola vykázaná. </w:t>
      </w:r>
    </w:p>
    <w:p w14:paraId="41F74942" w14:textId="77777777" w:rsidR="00E0091D" w:rsidRPr="006B2277" w:rsidRDefault="00E0091D" w:rsidP="00876DEC">
      <w:pPr>
        <w:pStyle w:val="Pismenka"/>
        <w:numPr>
          <w:ilvl w:val="0"/>
          <w:numId w:val="0"/>
        </w:numPr>
        <w:ind w:left="426"/>
        <w:rPr>
          <w:b w:val="0"/>
          <w:sz w:val="18"/>
          <w:szCs w:val="18"/>
        </w:rPr>
      </w:pPr>
    </w:p>
    <w:p w14:paraId="46C23F98" w14:textId="77777777" w:rsidR="00E0091D" w:rsidRPr="00084D82" w:rsidRDefault="00E0091D" w:rsidP="00E0091D">
      <w:pPr>
        <w:pStyle w:val="Pismenka"/>
        <w:numPr>
          <w:ilvl w:val="0"/>
          <w:numId w:val="0"/>
        </w:numPr>
        <w:ind w:left="426"/>
        <w:rPr>
          <w:i/>
          <w:sz w:val="18"/>
          <w:szCs w:val="18"/>
        </w:rPr>
      </w:pPr>
      <w:r w:rsidRPr="00084D82">
        <w:rPr>
          <w:i/>
          <w:sz w:val="18"/>
          <w:szCs w:val="18"/>
        </w:rPr>
        <w:t xml:space="preserve">Zníženie hodnoty finančného majetku a pohľadávok </w:t>
      </w:r>
    </w:p>
    <w:p w14:paraId="250E8329"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Ku každému dňu, ku ktorému sa zostavuje účtovná závierka</w:t>
      </w:r>
      <w:r w:rsidR="00DD4E27">
        <w:rPr>
          <w:b w:val="0"/>
          <w:sz w:val="18"/>
          <w:szCs w:val="18"/>
        </w:rPr>
        <w:t>,</w:t>
      </w:r>
      <w:r w:rsidRPr="00084D82">
        <w:rPr>
          <w:b w:val="0"/>
          <w:sz w:val="18"/>
          <w:szCs w:val="18"/>
        </w:rPr>
        <w:t xml:space="preserve"> sa finančný majetok, ktorý nie je ocenený reálnou hodnotou posudzuje s cieľom zistiť, či existujú objektívne dôkazy zníženia jeho hodnoty.</w:t>
      </w:r>
    </w:p>
    <w:p w14:paraId="38CA86AC" w14:textId="77777777" w:rsidR="00E0091D" w:rsidRPr="00084D82" w:rsidRDefault="00E0091D" w:rsidP="00E0091D">
      <w:pPr>
        <w:pStyle w:val="Pismenka"/>
        <w:numPr>
          <w:ilvl w:val="0"/>
          <w:numId w:val="0"/>
        </w:numPr>
        <w:ind w:left="426"/>
        <w:rPr>
          <w:b w:val="0"/>
          <w:sz w:val="18"/>
          <w:szCs w:val="18"/>
        </w:rPr>
      </w:pPr>
    </w:p>
    <w:p w14:paraId="4C9D58F6"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 xml:space="preserve">Medzi objektívne dôkazy o znížení hodnoty finančného majetku patrí nesplácanie dlhu alebo protiprávne konanie dlžníka, reštrukturalizácia pohľadávok Spoločnosti za podmienok, o ktorých by Spoločnosť za normálnej </w:t>
      </w:r>
      <w:r w:rsidR="008A017A" w:rsidRPr="00084D82">
        <w:rPr>
          <w:b w:val="0"/>
          <w:sz w:val="18"/>
          <w:szCs w:val="18"/>
        </w:rPr>
        <w:t>situácie neuvažovala</w:t>
      </w:r>
      <w:r w:rsidRPr="00084D82">
        <w:rPr>
          <w:b w:val="0"/>
          <w:sz w:val="18"/>
          <w:szCs w:val="18"/>
        </w:rPr>
        <w:t xml:space="preserve">, indikácie, že na majetok dlžníka alebo emitenta bude vyhlásený konkurz. </w:t>
      </w:r>
    </w:p>
    <w:p w14:paraId="4B6AC576" w14:textId="77777777" w:rsidR="00E0091D" w:rsidRPr="00084D82" w:rsidRDefault="00E0091D" w:rsidP="00E0091D">
      <w:pPr>
        <w:pStyle w:val="Pismenka"/>
        <w:numPr>
          <w:ilvl w:val="0"/>
          <w:numId w:val="0"/>
        </w:numPr>
        <w:ind w:left="426"/>
        <w:rPr>
          <w:b w:val="0"/>
          <w:i/>
          <w:sz w:val="18"/>
          <w:szCs w:val="18"/>
        </w:rPr>
      </w:pPr>
    </w:p>
    <w:p w14:paraId="5A260F84" w14:textId="77777777" w:rsidR="00E0091D" w:rsidRPr="00084D82" w:rsidRDefault="00E0091D" w:rsidP="00E0091D">
      <w:pPr>
        <w:pStyle w:val="Pismenka"/>
        <w:numPr>
          <w:ilvl w:val="0"/>
          <w:numId w:val="0"/>
        </w:numPr>
        <w:ind w:left="426"/>
        <w:rPr>
          <w:b w:val="0"/>
          <w:sz w:val="18"/>
          <w:szCs w:val="18"/>
        </w:rPr>
      </w:pPr>
      <w:r w:rsidRPr="00084D82">
        <w:rPr>
          <w:b w:val="0"/>
          <w:sz w:val="18"/>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012E1805" w14:textId="77777777" w:rsidR="00D65B1C" w:rsidRPr="006B2277" w:rsidRDefault="00D65B1C" w:rsidP="004D3B4A">
      <w:pPr>
        <w:pStyle w:val="Zkladntext"/>
        <w:rPr>
          <w:sz w:val="18"/>
          <w:szCs w:val="18"/>
        </w:rPr>
      </w:pPr>
    </w:p>
    <w:p w14:paraId="605C1BDB" w14:textId="77777777" w:rsidR="00876DEC" w:rsidRPr="006B2277" w:rsidRDefault="00876DEC" w:rsidP="00876DEC">
      <w:pPr>
        <w:pStyle w:val="Pismenka"/>
        <w:numPr>
          <w:ilvl w:val="0"/>
          <w:numId w:val="0"/>
        </w:numPr>
        <w:ind w:left="426"/>
        <w:rPr>
          <w:b w:val="0"/>
          <w:sz w:val="18"/>
          <w:szCs w:val="18"/>
        </w:rPr>
      </w:pPr>
      <w:r w:rsidRPr="006B2277">
        <w:rPr>
          <w:b w:val="0"/>
          <w:sz w:val="18"/>
          <w:szCs w:val="18"/>
        </w:rPr>
        <w:t>Opravná položka sa zruší, ak následné zvýšenie predpokladaných budúcich ekonomických úžitkov možno objektívne spájať s udalosťou, ktorá nastala po vykázaní opravnej položky.</w:t>
      </w:r>
    </w:p>
    <w:p w14:paraId="48A5888F" w14:textId="77777777" w:rsidR="00876DEC" w:rsidRPr="006B2277" w:rsidRDefault="00876DEC" w:rsidP="004D3B4A">
      <w:pPr>
        <w:pStyle w:val="Zkladntext"/>
        <w:rPr>
          <w:sz w:val="18"/>
          <w:szCs w:val="18"/>
        </w:rPr>
      </w:pPr>
    </w:p>
    <w:p w14:paraId="1174BFC0" w14:textId="77777777" w:rsidR="0026502C" w:rsidRPr="006B2277" w:rsidRDefault="0026502C" w:rsidP="00251BF2">
      <w:pPr>
        <w:pStyle w:val="Pismenka"/>
        <w:ind w:left="426"/>
        <w:rPr>
          <w:sz w:val="18"/>
          <w:szCs w:val="18"/>
        </w:rPr>
      </w:pPr>
      <w:r w:rsidRPr="006B2277">
        <w:rPr>
          <w:sz w:val="18"/>
          <w:szCs w:val="18"/>
        </w:rPr>
        <w:t>Rezervy</w:t>
      </w:r>
    </w:p>
    <w:p w14:paraId="46ECEE82" w14:textId="77777777" w:rsidR="00876DEC" w:rsidRPr="006B2277" w:rsidRDefault="00876DEC" w:rsidP="00876DEC">
      <w:pPr>
        <w:pStyle w:val="Zkladntext"/>
        <w:rPr>
          <w:b/>
          <w:sz w:val="18"/>
          <w:szCs w:val="18"/>
        </w:rPr>
      </w:pPr>
      <w:r w:rsidRPr="006B2277">
        <w:rPr>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86CF31" w14:textId="77777777" w:rsidR="00876DEC" w:rsidRPr="006B2277" w:rsidRDefault="00876DEC" w:rsidP="00876DEC">
      <w:pPr>
        <w:pStyle w:val="Zkladntext"/>
        <w:rPr>
          <w:b/>
          <w:sz w:val="18"/>
          <w:szCs w:val="18"/>
        </w:rPr>
      </w:pPr>
    </w:p>
    <w:p w14:paraId="70C735BB" w14:textId="77777777" w:rsidR="00876DEC" w:rsidRPr="006B2277" w:rsidRDefault="00876DEC" w:rsidP="00876DEC">
      <w:pPr>
        <w:pStyle w:val="Zkladntext"/>
        <w:rPr>
          <w:b/>
          <w:sz w:val="18"/>
          <w:szCs w:val="18"/>
        </w:rPr>
      </w:pPr>
      <w:r w:rsidRPr="006B2277">
        <w:rPr>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w:t>
      </w:r>
      <w:r w:rsidR="00DD4E27">
        <w:rPr>
          <w:sz w:val="18"/>
          <w:szCs w:val="18"/>
        </w:rPr>
        <w:t>,</w:t>
      </w:r>
      <w:r w:rsidRPr="006B2277">
        <w:rPr>
          <w:sz w:val="18"/>
          <w:szCs w:val="18"/>
        </w:rPr>
        <w:t xml:space="preserve"> ako sa účtovala tvorba rezervy. </w:t>
      </w:r>
    </w:p>
    <w:p w14:paraId="25654A36" w14:textId="77777777" w:rsidR="00876DEC" w:rsidRPr="006B2277" w:rsidRDefault="00876DEC" w:rsidP="00876DEC">
      <w:pPr>
        <w:pStyle w:val="Zkladntext"/>
        <w:rPr>
          <w:b/>
          <w:sz w:val="18"/>
          <w:szCs w:val="18"/>
        </w:rPr>
      </w:pPr>
    </w:p>
    <w:p w14:paraId="39DCB616" w14:textId="77777777" w:rsidR="00876DEC" w:rsidRPr="006B2277" w:rsidRDefault="00876DEC" w:rsidP="00876DEC">
      <w:pPr>
        <w:pStyle w:val="Zkladntext"/>
        <w:rPr>
          <w:b/>
          <w:sz w:val="18"/>
          <w:szCs w:val="18"/>
        </w:rPr>
      </w:pPr>
      <w:r w:rsidRPr="006B2277">
        <w:rPr>
          <w:sz w:val="18"/>
          <w:szCs w:val="18"/>
        </w:rPr>
        <w:t xml:space="preserve">Tvorba rezervy na bonusy, rabaty, skontá a vrátenie kúpnej ceny pri reklamácii sa účtuje ako zníženie pôvodne dosiahnutých výnosov so súvzťažným zápisom v prospech účtu rezerv. </w:t>
      </w:r>
    </w:p>
    <w:p w14:paraId="634233DF" w14:textId="77777777" w:rsidR="0026502C" w:rsidRPr="006B2277" w:rsidRDefault="0026502C" w:rsidP="004D3B4A">
      <w:pPr>
        <w:pStyle w:val="Zkladntext"/>
        <w:rPr>
          <w:sz w:val="18"/>
          <w:szCs w:val="18"/>
        </w:rPr>
      </w:pPr>
    </w:p>
    <w:p w14:paraId="7DCCCF98" w14:textId="77777777" w:rsidR="00E0091D" w:rsidRPr="00084D82" w:rsidRDefault="00E0091D" w:rsidP="00E0091D">
      <w:pPr>
        <w:pStyle w:val="Zkladntext"/>
        <w:jc w:val="left"/>
        <w:rPr>
          <w:b/>
          <w:sz w:val="18"/>
          <w:szCs w:val="18"/>
        </w:rPr>
      </w:pPr>
      <w:r w:rsidRPr="00084D82">
        <w:rPr>
          <w:b/>
          <w:sz w:val="18"/>
          <w:szCs w:val="18"/>
        </w:rPr>
        <w:t>Nevyfakturované dodávky majetku</w:t>
      </w:r>
    </w:p>
    <w:p w14:paraId="3544F567" w14:textId="77777777" w:rsidR="00E0091D" w:rsidRDefault="00E0091D" w:rsidP="00E0091D">
      <w:pPr>
        <w:pStyle w:val="Zkladntext"/>
        <w:rPr>
          <w:sz w:val="18"/>
          <w:szCs w:val="18"/>
        </w:rPr>
      </w:pPr>
      <w:r w:rsidRPr="00084D82">
        <w:rPr>
          <w:sz w:val="18"/>
          <w:szCs w:val="18"/>
        </w:rPr>
        <w:t>Rezervy na nevyfakturované dodávky majetku sa nevykazujú s vplyvom na výsledok hospodárenia a oceňujú sa v odhadovanej výške záväzku.</w:t>
      </w:r>
    </w:p>
    <w:p w14:paraId="31873B92" w14:textId="4F2442BD" w:rsidR="00DD4E27" w:rsidRDefault="00DD4E27">
      <w:pPr>
        <w:rPr>
          <w:sz w:val="18"/>
          <w:szCs w:val="18"/>
          <w:lang w:eastAsia="de-DE"/>
        </w:rPr>
      </w:pPr>
    </w:p>
    <w:p w14:paraId="2C0530FF" w14:textId="77777777" w:rsidR="00E27C77" w:rsidRDefault="00E27C77" w:rsidP="00E0091D">
      <w:pPr>
        <w:pStyle w:val="Zkladntext"/>
        <w:rPr>
          <w:sz w:val="18"/>
          <w:szCs w:val="18"/>
        </w:rPr>
      </w:pPr>
    </w:p>
    <w:p w14:paraId="5E35821F" w14:textId="77777777" w:rsidR="0026502C" w:rsidRPr="006B2277" w:rsidRDefault="0026502C" w:rsidP="00251BF2">
      <w:pPr>
        <w:pStyle w:val="Pismenka"/>
        <w:ind w:left="426"/>
        <w:rPr>
          <w:sz w:val="18"/>
          <w:szCs w:val="18"/>
        </w:rPr>
      </w:pPr>
      <w:r w:rsidRPr="006B2277">
        <w:rPr>
          <w:sz w:val="18"/>
          <w:szCs w:val="18"/>
        </w:rPr>
        <w:t>Záväzky</w:t>
      </w:r>
    </w:p>
    <w:p w14:paraId="45CDD726" w14:textId="77777777" w:rsidR="0026502C" w:rsidRPr="006B2277" w:rsidRDefault="0026502C" w:rsidP="004D3B4A">
      <w:pPr>
        <w:pStyle w:val="Zkladntext"/>
        <w:rPr>
          <w:sz w:val="18"/>
          <w:szCs w:val="18"/>
        </w:rPr>
      </w:pPr>
      <w:r w:rsidRPr="006B2277">
        <w:rPr>
          <w:sz w:val="18"/>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4C39843" w14:textId="77777777" w:rsidR="00F741AD" w:rsidRDefault="00F741AD" w:rsidP="004D3B4A">
      <w:pPr>
        <w:pStyle w:val="Zkladntext"/>
        <w:rPr>
          <w:sz w:val="18"/>
          <w:szCs w:val="18"/>
        </w:rPr>
      </w:pPr>
    </w:p>
    <w:p w14:paraId="5EB4F271" w14:textId="77777777" w:rsidR="008256D4" w:rsidRPr="00084D82" w:rsidRDefault="008256D4" w:rsidP="008256D4">
      <w:pPr>
        <w:pStyle w:val="Pismenka"/>
        <w:rPr>
          <w:sz w:val="18"/>
          <w:szCs w:val="18"/>
        </w:rPr>
      </w:pPr>
      <w:r w:rsidRPr="00084D82">
        <w:rPr>
          <w:sz w:val="18"/>
          <w:szCs w:val="18"/>
        </w:rPr>
        <w:t>Zamestnanecké požitky</w:t>
      </w:r>
    </w:p>
    <w:p w14:paraId="5EC5CA6A" w14:textId="77777777" w:rsidR="008256D4" w:rsidRPr="00084D82" w:rsidRDefault="008256D4" w:rsidP="00084D82">
      <w:pPr>
        <w:pStyle w:val="Pismenka"/>
        <w:numPr>
          <w:ilvl w:val="0"/>
          <w:numId w:val="0"/>
        </w:numPr>
        <w:ind w:left="360"/>
        <w:rPr>
          <w:b w:val="0"/>
          <w:sz w:val="18"/>
          <w:szCs w:val="18"/>
        </w:rPr>
      </w:pPr>
      <w:r w:rsidRPr="00084D82">
        <w:rPr>
          <w:b w:val="0"/>
          <w:sz w:val="18"/>
          <w:szCs w:val="18"/>
        </w:rPr>
        <w:t xml:space="preserve">Platy, mzdy, príspevky do dôchodkových a poistných fondov, platená ročná dovolenka a platená </w:t>
      </w:r>
      <w:r w:rsidR="008A017A" w:rsidRPr="00084D82">
        <w:rPr>
          <w:b w:val="0"/>
          <w:sz w:val="18"/>
          <w:szCs w:val="18"/>
        </w:rPr>
        <w:t>zdravotná dovolenka</w:t>
      </w:r>
      <w:r w:rsidRPr="00084D82">
        <w:rPr>
          <w:b w:val="0"/>
          <w:sz w:val="18"/>
          <w:szCs w:val="18"/>
        </w:rPr>
        <w:t>, bonusy a ostatné nepeňažné požitky (napr. zdravotná starostlivosť) sa účtujú v účtovnom období, s ktorým vecne a časovo súvisia.</w:t>
      </w:r>
    </w:p>
    <w:p w14:paraId="64F33DE4" w14:textId="77777777" w:rsidR="008256D4" w:rsidRPr="00084D82" w:rsidRDefault="008256D4" w:rsidP="00AC00C0">
      <w:pPr>
        <w:pStyle w:val="Pismenka"/>
        <w:numPr>
          <w:ilvl w:val="0"/>
          <w:numId w:val="0"/>
        </w:numPr>
        <w:rPr>
          <w:b w:val="0"/>
          <w:sz w:val="18"/>
          <w:szCs w:val="18"/>
        </w:rPr>
      </w:pPr>
    </w:p>
    <w:p w14:paraId="629A378E" w14:textId="77777777" w:rsidR="00E0091D" w:rsidRPr="00084D82" w:rsidRDefault="00E0091D" w:rsidP="00084D82">
      <w:pPr>
        <w:ind w:firstLine="360"/>
        <w:rPr>
          <w:b/>
          <w:sz w:val="18"/>
          <w:szCs w:val="18"/>
        </w:rPr>
      </w:pPr>
      <w:r w:rsidRPr="00084D82">
        <w:rPr>
          <w:rFonts w:eastAsiaTheme="minorHAnsi"/>
          <w:b/>
          <w:sz w:val="18"/>
          <w:szCs w:val="18"/>
        </w:rPr>
        <w:t>Dlhodobé zamestnanecké požitky</w:t>
      </w:r>
    </w:p>
    <w:p w14:paraId="515239B9" w14:textId="77777777" w:rsidR="00417512" w:rsidRPr="00084D82" w:rsidRDefault="00E0091D" w:rsidP="00727929">
      <w:pPr>
        <w:ind w:left="360"/>
        <w:jc w:val="both"/>
        <w:rPr>
          <w:b/>
          <w:sz w:val="18"/>
          <w:szCs w:val="18"/>
        </w:rPr>
      </w:pPr>
      <w:r w:rsidRPr="00084D82">
        <w:rPr>
          <w:sz w:val="18"/>
          <w:szCs w:val="18"/>
        </w:rPr>
        <w:t xml:space="preserve">Zamestnanec má na základe Zákonníka práce pri odchode do starobného dôchodku nárok na odmenu vo výške jednej priemernej mesačnej mzdy. Na základe kolektívnej zmluvy s odbormi je Spoločnosť okrem toho povinná vyplatiť zamestnancom pri odchode do dôchodku odchodné nad rámec Zákonníka práce podľa počtu rokov, ktoré zamestnanec odpracoval v Spoločnosti. </w:t>
      </w:r>
    </w:p>
    <w:p w14:paraId="5A7D40B4" w14:textId="77777777" w:rsidR="00417512" w:rsidRPr="00084D82" w:rsidRDefault="00417512" w:rsidP="00084D82">
      <w:pPr>
        <w:rPr>
          <w:b/>
          <w:sz w:val="18"/>
          <w:szCs w:val="18"/>
        </w:rPr>
      </w:pPr>
    </w:p>
    <w:p w14:paraId="122812B5" w14:textId="77777777" w:rsidR="00E0091D" w:rsidRPr="00084D82" w:rsidRDefault="00E0091D" w:rsidP="00727929">
      <w:pPr>
        <w:ind w:left="360"/>
        <w:jc w:val="both"/>
        <w:rPr>
          <w:b/>
          <w:sz w:val="18"/>
          <w:szCs w:val="18"/>
        </w:rPr>
      </w:pPr>
      <w:r w:rsidRPr="00084D82">
        <w:rPr>
          <w:sz w:val="18"/>
          <w:szCs w:val="18"/>
        </w:rPr>
        <w:t>Spoločnosť vyvolala na strane zamestnancov oprávnené očakávania, že bude pokračovať v poskytovaní požitkov. Podľa usúdenia manažmentu Spoločnosti nie je prerušenie ich poskytovania v súčasnosti realistické.</w:t>
      </w:r>
    </w:p>
    <w:p w14:paraId="26627103" w14:textId="77777777" w:rsidR="00E0091D" w:rsidRPr="00084D82" w:rsidRDefault="00E0091D" w:rsidP="00084D82">
      <w:pPr>
        <w:rPr>
          <w:b/>
          <w:sz w:val="18"/>
          <w:szCs w:val="18"/>
        </w:rPr>
      </w:pPr>
    </w:p>
    <w:p w14:paraId="29964FF7" w14:textId="77777777" w:rsidR="00FB32B4" w:rsidRDefault="00E0091D" w:rsidP="00727929">
      <w:pPr>
        <w:ind w:left="360"/>
        <w:jc w:val="both"/>
        <w:rPr>
          <w:sz w:val="18"/>
          <w:szCs w:val="18"/>
        </w:rPr>
      </w:pPr>
      <w:r w:rsidRPr="00084D82">
        <w:rPr>
          <w:sz w:val="18"/>
          <w:szCs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06868256" w14:textId="43E8F054" w:rsidR="0044583F" w:rsidRDefault="0044583F">
      <w:pPr>
        <w:rPr>
          <w:b/>
          <w:sz w:val="18"/>
          <w:szCs w:val="18"/>
        </w:rPr>
      </w:pPr>
      <w:r>
        <w:rPr>
          <w:b/>
          <w:sz w:val="18"/>
          <w:szCs w:val="18"/>
        </w:rPr>
        <w:br w:type="page"/>
      </w:r>
    </w:p>
    <w:p w14:paraId="5A5897E3" w14:textId="77777777" w:rsidR="003A0F60" w:rsidRPr="00084D82" w:rsidRDefault="003A0F60" w:rsidP="00084D82">
      <w:pPr>
        <w:ind w:left="360"/>
        <w:rPr>
          <w:b/>
          <w:sz w:val="18"/>
          <w:szCs w:val="18"/>
        </w:rPr>
      </w:pPr>
    </w:p>
    <w:p w14:paraId="7142DB48" w14:textId="77777777" w:rsidR="0026502C" w:rsidRPr="006B2277" w:rsidRDefault="0026502C" w:rsidP="00251BF2">
      <w:pPr>
        <w:pStyle w:val="Pismenka"/>
        <w:ind w:left="426"/>
        <w:rPr>
          <w:sz w:val="18"/>
          <w:szCs w:val="18"/>
        </w:rPr>
      </w:pPr>
      <w:r w:rsidRPr="006B2277">
        <w:rPr>
          <w:sz w:val="18"/>
          <w:szCs w:val="18"/>
        </w:rPr>
        <w:t>Odložené dane</w:t>
      </w:r>
    </w:p>
    <w:p w14:paraId="2CE34248" w14:textId="77777777" w:rsidR="00EB3D68" w:rsidRPr="006B2277" w:rsidRDefault="00EB3D68" w:rsidP="00EB3D68">
      <w:pPr>
        <w:pStyle w:val="Zkladntext"/>
        <w:rPr>
          <w:sz w:val="18"/>
          <w:szCs w:val="18"/>
        </w:rPr>
      </w:pPr>
      <w:r w:rsidRPr="006B2277">
        <w:rPr>
          <w:sz w:val="18"/>
          <w:szCs w:val="18"/>
        </w:rPr>
        <w:t xml:space="preserve">Odložené dane (odložená daňová pohľadávka a odložený daňový záväzok) sa vzťahujú na: </w:t>
      </w:r>
    </w:p>
    <w:p w14:paraId="25729801" w14:textId="77777777" w:rsidR="00EB3D68" w:rsidRPr="006B2277" w:rsidRDefault="00EB3D68" w:rsidP="00EB3D68">
      <w:pPr>
        <w:pStyle w:val="Zkladntext"/>
        <w:numPr>
          <w:ilvl w:val="0"/>
          <w:numId w:val="8"/>
        </w:numPr>
        <w:rPr>
          <w:sz w:val="18"/>
          <w:szCs w:val="18"/>
        </w:rPr>
      </w:pPr>
      <w:r w:rsidRPr="006B2277">
        <w:rPr>
          <w:sz w:val="18"/>
          <w:szCs w:val="18"/>
        </w:rPr>
        <w:t>dočasné rozdiely medzi účtovnou hodnotou majetku a účtovnou hodnotou záväzkov vykázanou v súvahe a ich daňovou základňou,</w:t>
      </w:r>
    </w:p>
    <w:p w14:paraId="383E1BA8" w14:textId="77777777" w:rsidR="00EB3D68" w:rsidRPr="006B2277" w:rsidRDefault="00EB3D68" w:rsidP="00EB3D68">
      <w:pPr>
        <w:pStyle w:val="Zkladntext"/>
        <w:numPr>
          <w:ilvl w:val="0"/>
          <w:numId w:val="8"/>
        </w:numPr>
        <w:rPr>
          <w:sz w:val="18"/>
          <w:szCs w:val="18"/>
        </w:rPr>
      </w:pPr>
      <w:r w:rsidRPr="006B2277">
        <w:rPr>
          <w:sz w:val="18"/>
          <w:szCs w:val="18"/>
        </w:rPr>
        <w:t>možnosť umorovať daňovú stratu v budúcnosti, ktorou sa rozumie možnosť odpočítať daňovú stratu od základu dane v budúcnosti,</w:t>
      </w:r>
    </w:p>
    <w:p w14:paraId="41B7C5D6" w14:textId="77777777" w:rsidR="00EB3D68" w:rsidRPr="006B2277" w:rsidRDefault="00EB3D68" w:rsidP="00EB3D68">
      <w:pPr>
        <w:pStyle w:val="Zkladntext"/>
        <w:numPr>
          <w:ilvl w:val="0"/>
          <w:numId w:val="8"/>
        </w:numPr>
        <w:rPr>
          <w:sz w:val="18"/>
          <w:szCs w:val="18"/>
        </w:rPr>
      </w:pPr>
      <w:r w:rsidRPr="006B2277">
        <w:rPr>
          <w:sz w:val="18"/>
          <w:szCs w:val="18"/>
        </w:rPr>
        <w:t>možnosť previesť nevyužité daňové odpočty a iné daňové nároky do budúcich období.</w:t>
      </w:r>
    </w:p>
    <w:p w14:paraId="422D795C" w14:textId="77777777" w:rsidR="00EB3D68" w:rsidRPr="006B2277" w:rsidRDefault="00EB3D68" w:rsidP="00EB3D68">
      <w:pPr>
        <w:pStyle w:val="Zkladntext"/>
        <w:rPr>
          <w:sz w:val="18"/>
          <w:szCs w:val="18"/>
        </w:rPr>
      </w:pPr>
    </w:p>
    <w:p w14:paraId="6595975C" w14:textId="77777777" w:rsidR="00EB3D68" w:rsidRPr="006B2277" w:rsidRDefault="00EB3D68" w:rsidP="00EB3D68">
      <w:pPr>
        <w:pStyle w:val="Zkladntext"/>
        <w:rPr>
          <w:sz w:val="18"/>
          <w:szCs w:val="18"/>
        </w:rPr>
      </w:pPr>
      <w:r w:rsidRPr="006B2277">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36DC9591" w14:textId="77777777" w:rsidR="00EB3D68" w:rsidRPr="006B2277" w:rsidRDefault="00EB3D68" w:rsidP="00EB3D68">
      <w:pPr>
        <w:pStyle w:val="Zkladntext"/>
        <w:rPr>
          <w:sz w:val="18"/>
          <w:szCs w:val="18"/>
        </w:rPr>
      </w:pPr>
      <w:r w:rsidRPr="006B2277">
        <w:rPr>
          <w:sz w:val="18"/>
          <w:szCs w:val="18"/>
        </w:rPr>
        <w:t>Pri výpočte odloženej dane sa použije sadzba dane z príjmov, o ktorej sa predpokladá, že bude platiť v čase vyrovnania odloženej dane.</w:t>
      </w:r>
    </w:p>
    <w:p w14:paraId="476299CB" w14:textId="77777777" w:rsidR="00EB3D68" w:rsidRPr="006B2277" w:rsidRDefault="00EB3D68" w:rsidP="00EB3D68">
      <w:pPr>
        <w:pStyle w:val="Zkladntext"/>
        <w:rPr>
          <w:sz w:val="18"/>
          <w:szCs w:val="18"/>
        </w:rPr>
      </w:pPr>
    </w:p>
    <w:p w14:paraId="2CB2CA7A" w14:textId="77777777" w:rsidR="00EB3D68" w:rsidRPr="006B2277" w:rsidRDefault="00EB3D68" w:rsidP="00EB3D68">
      <w:pPr>
        <w:pStyle w:val="Zkladntext"/>
        <w:rPr>
          <w:sz w:val="18"/>
          <w:szCs w:val="18"/>
        </w:rPr>
      </w:pPr>
      <w:r w:rsidRPr="006B2277">
        <w:rPr>
          <w:sz w:val="18"/>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620E79F8" w14:textId="77777777" w:rsidR="00EB3D68" w:rsidRPr="006B2277" w:rsidRDefault="00EB3D68" w:rsidP="00A67584">
      <w:pPr>
        <w:pStyle w:val="Zkladntext"/>
        <w:rPr>
          <w:sz w:val="18"/>
          <w:szCs w:val="18"/>
        </w:rPr>
      </w:pPr>
    </w:p>
    <w:p w14:paraId="6069FC27" w14:textId="77777777" w:rsidR="0026502C" w:rsidRPr="006B2277" w:rsidRDefault="0026502C" w:rsidP="00251BF2">
      <w:pPr>
        <w:pStyle w:val="Pismenka"/>
        <w:ind w:left="426"/>
        <w:rPr>
          <w:sz w:val="18"/>
          <w:szCs w:val="18"/>
        </w:rPr>
      </w:pPr>
      <w:r w:rsidRPr="006B2277">
        <w:rPr>
          <w:sz w:val="18"/>
          <w:szCs w:val="18"/>
        </w:rPr>
        <w:t>Výdavky budúcich období a výnosy budúcich období</w:t>
      </w:r>
    </w:p>
    <w:p w14:paraId="5CFB54EF" w14:textId="77777777" w:rsidR="0026502C" w:rsidRPr="006B2277" w:rsidRDefault="0026502C" w:rsidP="004D3B4A">
      <w:pPr>
        <w:pStyle w:val="Zkladntext"/>
        <w:rPr>
          <w:sz w:val="18"/>
          <w:szCs w:val="18"/>
        </w:rPr>
      </w:pPr>
      <w:r w:rsidRPr="006B2277">
        <w:rPr>
          <w:sz w:val="18"/>
          <w:szCs w:val="18"/>
        </w:rPr>
        <w:t>Výdavky budúcich období a výnosy budúcich období sa vykazujú vo výške, ktorá je potrebná na dodržanie zásady vecnej a časovej súvislosti s účtovným obdobím.</w:t>
      </w:r>
    </w:p>
    <w:p w14:paraId="30F63CD3" w14:textId="77777777" w:rsidR="0026502C" w:rsidRPr="006B2277" w:rsidRDefault="0026502C" w:rsidP="004D3B4A">
      <w:pPr>
        <w:pStyle w:val="Zkladntext"/>
        <w:rPr>
          <w:sz w:val="18"/>
          <w:szCs w:val="18"/>
        </w:rPr>
      </w:pPr>
    </w:p>
    <w:p w14:paraId="718848FC" w14:textId="77777777" w:rsidR="0026502C" w:rsidRPr="006B2277" w:rsidRDefault="0026502C" w:rsidP="00251BF2">
      <w:pPr>
        <w:pStyle w:val="Pismenka"/>
        <w:ind w:left="426"/>
        <w:rPr>
          <w:sz w:val="18"/>
          <w:szCs w:val="18"/>
        </w:rPr>
      </w:pPr>
      <w:r w:rsidRPr="006B2277">
        <w:rPr>
          <w:sz w:val="18"/>
          <w:szCs w:val="18"/>
        </w:rPr>
        <w:t>Prenájom (lízing)</w:t>
      </w:r>
    </w:p>
    <w:p w14:paraId="1464DFB0" w14:textId="77777777" w:rsidR="00082436" w:rsidRPr="006B2277" w:rsidRDefault="00082436" w:rsidP="00082436">
      <w:pPr>
        <w:pStyle w:val="Zkladntext"/>
        <w:rPr>
          <w:sz w:val="18"/>
          <w:szCs w:val="18"/>
        </w:rPr>
      </w:pPr>
      <w:r w:rsidRPr="006B2277">
        <w:rPr>
          <w:sz w:val="18"/>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CE62B64" w14:textId="77777777" w:rsidR="00D65B1C" w:rsidRPr="006B2277" w:rsidRDefault="00D65B1C" w:rsidP="004D3B4A">
      <w:pPr>
        <w:pStyle w:val="Zkladntext"/>
        <w:rPr>
          <w:sz w:val="18"/>
          <w:szCs w:val="18"/>
        </w:rPr>
      </w:pPr>
    </w:p>
    <w:p w14:paraId="251B8DF8" w14:textId="77777777" w:rsidR="0026502C" w:rsidRPr="006B2277" w:rsidRDefault="0026502C" w:rsidP="00251BF2">
      <w:pPr>
        <w:pStyle w:val="Pismenka"/>
        <w:ind w:left="426"/>
        <w:rPr>
          <w:sz w:val="18"/>
          <w:szCs w:val="18"/>
        </w:rPr>
      </w:pPr>
      <w:r w:rsidRPr="006B2277">
        <w:rPr>
          <w:sz w:val="18"/>
          <w:szCs w:val="18"/>
        </w:rPr>
        <w:t>Cudzia mena</w:t>
      </w:r>
    </w:p>
    <w:p w14:paraId="2D2239A3" w14:textId="77777777" w:rsidR="00082436" w:rsidRPr="006B2277" w:rsidRDefault="00082436" w:rsidP="00082436">
      <w:pPr>
        <w:pStyle w:val="Zkladntext"/>
        <w:rPr>
          <w:sz w:val="18"/>
          <w:szCs w:val="18"/>
        </w:rPr>
      </w:pPr>
      <w:r w:rsidRPr="006B2277">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509F430" w14:textId="77777777" w:rsidR="0026502C" w:rsidRPr="006B2277" w:rsidRDefault="0026502C" w:rsidP="004D3B4A">
      <w:pPr>
        <w:pStyle w:val="Zkladntext"/>
        <w:rPr>
          <w:sz w:val="18"/>
          <w:szCs w:val="18"/>
        </w:rPr>
      </w:pPr>
    </w:p>
    <w:p w14:paraId="39E9A456" w14:textId="77777777" w:rsidR="00082436" w:rsidRPr="006B2277" w:rsidRDefault="00082436" w:rsidP="00082436">
      <w:pPr>
        <w:pStyle w:val="Pismenka"/>
        <w:numPr>
          <w:ilvl w:val="0"/>
          <w:numId w:val="0"/>
        </w:numPr>
        <w:ind w:left="360"/>
        <w:rPr>
          <w:sz w:val="18"/>
          <w:szCs w:val="18"/>
        </w:rPr>
      </w:pPr>
      <w:r w:rsidRPr="006B2277">
        <w:rPr>
          <w:b w:val="0"/>
          <w:sz w:val="18"/>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525B58" w14:textId="77777777" w:rsidR="00082436" w:rsidRPr="006B2277" w:rsidRDefault="00082436" w:rsidP="00082436">
      <w:pPr>
        <w:pStyle w:val="Pismenka"/>
        <w:numPr>
          <w:ilvl w:val="0"/>
          <w:numId w:val="0"/>
        </w:numPr>
        <w:ind w:left="360"/>
        <w:rPr>
          <w:sz w:val="18"/>
          <w:szCs w:val="18"/>
        </w:rPr>
      </w:pPr>
    </w:p>
    <w:p w14:paraId="19873296" w14:textId="77777777" w:rsidR="00082436" w:rsidRPr="006B2277" w:rsidRDefault="00082436" w:rsidP="00082436">
      <w:pPr>
        <w:pStyle w:val="Pismenka"/>
        <w:numPr>
          <w:ilvl w:val="0"/>
          <w:numId w:val="0"/>
        </w:numPr>
        <w:ind w:left="360"/>
        <w:rPr>
          <w:sz w:val="18"/>
          <w:szCs w:val="18"/>
        </w:rPr>
      </w:pPr>
      <w:r w:rsidRPr="006B2277">
        <w:rPr>
          <w:b w:val="0"/>
          <w:sz w:val="18"/>
          <w:szCs w:val="18"/>
        </w:rPr>
        <w:t>Prijaté a poskytnuté preddavky v cudzej mene na účet zriadený v eurách a z účtu zriadeného v eurách sa prepočítavajú na menu euro kurzom, za ktorý boli tieto hodnoty nakúpené alebo predané.</w:t>
      </w:r>
    </w:p>
    <w:p w14:paraId="72AC6261" w14:textId="77777777" w:rsidR="00082436" w:rsidRDefault="00082436" w:rsidP="00082436">
      <w:pPr>
        <w:pStyle w:val="Pismenka"/>
        <w:numPr>
          <w:ilvl w:val="0"/>
          <w:numId w:val="0"/>
        </w:numPr>
        <w:ind w:left="360"/>
        <w:rPr>
          <w:b w:val="0"/>
          <w:sz w:val="18"/>
          <w:szCs w:val="18"/>
        </w:rPr>
      </w:pPr>
      <w:r w:rsidRPr="006B2277">
        <w:rPr>
          <w:b w:val="0"/>
          <w:sz w:val="18"/>
          <w:szCs w:val="18"/>
        </w:rPr>
        <w:t xml:space="preserve">Ku dňu, ku ktorému sa zostavuje účtovná závierka, sa už neprepočítavajú. </w:t>
      </w:r>
    </w:p>
    <w:p w14:paraId="5A4724CA" w14:textId="77777777" w:rsidR="00DD4E27" w:rsidRDefault="00DD4E27" w:rsidP="00082436">
      <w:pPr>
        <w:pStyle w:val="Pismenka"/>
        <w:numPr>
          <w:ilvl w:val="0"/>
          <w:numId w:val="0"/>
        </w:numPr>
        <w:ind w:left="360"/>
        <w:rPr>
          <w:b w:val="0"/>
          <w:sz w:val="18"/>
          <w:szCs w:val="18"/>
        </w:rPr>
      </w:pPr>
    </w:p>
    <w:p w14:paraId="765B3577" w14:textId="77777777" w:rsidR="00082436" w:rsidRPr="006B2277" w:rsidRDefault="00082436" w:rsidP="00123A4B">
      <w:pPr>
        <w:ind w:left="360"/>
        <w:jc w:val="both"/>
        <w:rPr>
          <w:sz w:val="18"/>
          <w:szCs w:val="18"/>
        </w:rPr>
      </w:pPr>
      <w:r w:rsidRPr="006B2277">
        <w:rPr>
          <w:sz w:val="18"/>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1F1F80" w14:textId="77777777" w:rsidR="00082436" w:rsidRPr="006B2277" w:rsidRDefault="00082436" w:rsidP="004D3B4A">
      <w:pPr>
        <w:pStyle w:val="Zkladntext"/>
        <w:rPr>
          <w:sz w:val="18"/>
          <w:szCs w:val="18"/>
        </w:rPr>
      </w:pPr>
    </w:p>
    <w:p w14:paraId="59084259" w14:textId="77777777" w:rsidR="00082436" w:rsidRPr="006B2277" w:rsidRDefault="00082436" w:rsidP="00082436">
      <w:pPr>
        <w:pStyle w:val="Pismenka"/>
        <w:ind w:left="426"/>
        <w:rPr>
          <w:sz w:val="18"/>
          <w:szCs w:val="18"/>
        </w:rPr>
      </w:pPr>
      <w:r w:rsidRPr="006B2277">
        <w:rPr>
          <w:sz w:val="18"/>
          <w:szCs w:val="18"/>
        </w:rPr>
        <w:t>Porovnateľné údaje</w:t>
      </w:r>
    </w:p>
    <w:p w14:paraId="2CE629CC" w14:textId="77777777" w:rsidR="00082436" w:rsidRPr="006B2277" w:rsidRDefault="00082436" w:rsidP="00082436">
      <w:pPr>
        <w:pStyle w:val="Zkladntext"/>
        <w:rPr>
          <w:sz w:val="18"/>
          <w:szCs w:val="18"/>
        </w:rPr>
      </w:pPr>
      <w:r w:rsidRPr="006B2277">
        <w:rPr>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DE4C4E" w14:textId="77777777" w:rsidR="00082436" w:rsidRPr="006B2277" w:rsidRDefault="00082436" w:rsidP="00082436">
      <w:pPr>
        <w:pStyle w:val="Zkladntext"/>
        <w:rPr>
          <w:b/>
          <w:sz w:val="18"/>
          <w:szCs w:val="18"/>
        </w:rPr>
      </w:pPr>
    </w:p>
    <w:p w14:paraId="2F2213F8" w14:textId="77777777" w:rsidR="00082436" w:rsidRPr="006B2277" w:rsidRDefault="00082436" w:rsidP="00082436">
      <w:pPr>
        <w:pStyle w:val="Pismenka"/>
        <w:ind w:left="426"/>
        <w:rPr>
          <w:sz w:val="18"/>
          <w:szCs w:val="18"/>
        </w:rPr>
      </w:pPr>
      <w:r w:rsidRPr="006B2277">
        <w:rPr>
          <w:sz w:val="18"/>
          <w:szCs w:val="18"/>
        </w:rPr>
        <w:t>Oprava chýb minulých období</w:t>
      </w:r>
    </w:p>
    <w:p w14:paraId="4964DD72" w14:textId="77777777" w:rsidR="00082436" w:rsidRPr="006B2277" w:rsidRDefault="00082436" w:rsidP="004D3B4A">
      <w:pPr>
        <w:pStyle w:val="Zkladntext"/>
        <w:rPr>
          <w:sz w:val="18"/>
          <w:szCs w:val="18"/>
        </w:rPr>
      </w:pPr>
    </w:p>
    <w:p w14:paraId="3D903BC6" w14:textId="77777777" w:rsidR="00082436" w:rsidRPr="006B2277" w:rsidRDefault="00082436" w:rsidP="00082436">
      <w:pPr>
        <w:pStyle w:val="Zkladntext"/>
        <w:rPr>
          <w:sz w:val="18"/>
          <w:szCs w:val="18"/>
        </w:rPr>
      </w:pPr>
      <w:r w:rsidRPr="006B2277">
        <w:rPr>
          <w:sz w:val="18"/>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1520135" w14:textId="77777777" w:rsidR="00082436" w:rsidRPr="006B2277" w:rsidRDefault="00082436" w:rsidP="004D3B4A">
      <w:pPr>
        <w:pStyle w:val="Zkladntext"/>
        <w:rPr>
          <w:sz w:val="18"/>
          <w:szCs w:val="18"/>
        </w:rPr>
      </w:pPr>
    </w:p>
    <w:p w14:paraId="220525C6" w14:textId="2348A4F3" w:rsidR="00940A4A" w:rsidRDefault="00940A4A" w:rsidP="00940A4A">
      <w:pPr>
        <w:pStyle w:val="Zkladntext"/>
        <w:ind w:left="450"/>
        <w:rPr>
          <w:sz w:val="18"/>
          <w:szCs w:val="18"/>
        </w:rPr>
      </w:pPr>
      <w:r w:rsidRPr="006B2277">
        <w:rPr>
          <w:sz w:val="18"/>
          <w:szCs w:val="18"/>
        </w:rPr>
        <w:t xml:space="preserve">V účtovnom období </w:t>
      </w:r>
      <w:r w:rsidR="000C1A85" w:rsidRPr="006B2277">
        <w:rPr>
          <w:sz w:val="18"/>
          <w:szCs w:val="18"/>
        </w:rPr>
        <w:t>20</w:t>
      </w:r>
      <w:r w:rsidR="000C1A85">
        <w:rPr>
          <w:sz w:val="18"/>
          <w:szCs w:val="18"/>
        </w:rPr>
        <w:t>2</w:t>
      </w:r>
      <w:r w:rsidR="004A22A9">
        <w:rPr>
          <w:sz w:val="18"/>
          <w:szCs w:val="18"/>
        </w:rPr>
        <w:t>5</w:t>
      </w:r>
      <w:r w:rsidR="000C1A85" w:rsidRPr="006B2277">
        <w:rPr>
          <w:sz w:val="18"/>
          <w:szCs w:val="18"/>
        </w:rPr>
        <w:t xml:space="preserve"> </w:t>
      </w:r>
      <w:r w:rsidRPr="006B2277">
        <w:rPr>
          <w:sz w:val="18"/>
          <w:szCs w:val="18"/>
        </w:rPr>
        <w:t xml:space="preserve">Spoločnosť nevykonala žiadne opravy významných chýb minulých účtovných období. </w:t>
      </w:r>
    </w:p>
    <w:p w14:paraId="3A86D666" w14:textId="13C7C359" w:rsidR="0044583F" w:rsidRDefault="0044583F">
      <w:pPr>
        <w:rPr>
          <w:sz w:val="18"/>
          <w:szCs w:val="18"/>
          <w:lang w:eastAsia="de-DE"/>
        </w:rPr>
      </w:pPr>
      <w:r>
        <w:rPr>
          <w:sz w:val="18"/>
          <w:szCs w:val="18"/>
        </w:rPr>
        <w:br w:type="page"/>
      </w:r>
    </w:p>
    <w:p w14:paraId="719DE5AD" w14:textId="77777777" w:rsidR="00E27C77" w:rsidRPr="006B2277" w:rsidRDefault="00E27C77" w:rsidP="00940A4A">
      <w:pPr>
        <w:pStyle w:val="Zkladntext"/>
        <w:ind w:left="450"/>
        <w:rPr>
          <w:sz w:val="18"/>
          <w:szCs w:val="18"/>
        </w:rPr>
      </w:pPr>
    </w:p>
    <w:p w14:paraId="61DBED1B" w14:textId="77777777" w:rsidR="0026502C" w:rsidRDefault="0026502C" w:rsidP="00251BF2">
      <w:pPr>
        <w:pStyle w:val="Pismenka"/>
        <w:ind w:left="426"/>
        <w:rPr>
          <w:sz w:val="18"/>
          <w:szCs w:val="18"/>
        </w:rPr>
      </w:pPr>
      <w:r w:rsidRPr="006B2277">
        <w:rPr>
          <w:sz w:val="18"/>
          <w:szCs w:val="18"/>
        </w:rPr>
        <w:t>Výnosy</w:t>
      </w:r>
    </w:p>
    <w:p w14:paraId="4D240DC8" w14:textId="77777777" w:rsidR="003173E4" w:rsidRPr="006B2277" w:rsidRDefault="003173E4" w:rsidP="00122A36">
      <w:pPr>
        <w:pStyle w:val="Pismenka"/>
        <w:numPr>
          <w:ilvl w:val="0"/>
          <w:numId w:val="0"/>
        </w:numPr>
        <w:ind w:left="426"/>
        <w:rPr>
          <w:sz w:val="18"/>
          <w:szCs w:val="18"/>
        </w:rPr>
      </w:pPr>
    </w:p>
    <w:p w14:paraId="7B319DD9"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9819920" w14:textId="77777777" w:rsidR="00082436" w:rsidRPr="006B2277" w:rsidRDefault="00082436" w:rsidP="00082436">
      <w:pPr>
        <w:pStyle w:val="Pismenka"/>
        <w:numPr>
          <w:ilvl w:val="0"/>
          <w:numId w:val="0"/>
        </w:numPr>
        <w:ind w:left="360"/>
        <w:rPr>
          <w:b w:val="0"/>
          <w:sz w:val="18"/>
          <w:szCs w:val="18"/>
        </w:rPr>
      </w:pPr>
    </w:p>
    <w:p w14:paraId="3BDC2DE0"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 xml:space="preserve">Tržby z predaja výrobkov a tovaru sa vykazujú v deň splnenia dodávky podľa Obchodného zákonníka, podľa </w:t>
      </w:r>
      <w:proofErr w:type="spellStart"/>
      <w:r w:rsidRPr="006B2277">
        <w:rPr>
          <w:b w:val="0"/>
          <w:sz w:val="18"/>
          <w:szCs w:val="18"/>
        </w:rPr>
        <w:t>Incoterms</w:t>
      </w:r>
      <w:proofErr w:type="spellEnd"/>
      <w:r w:rsidRPr="006B2277">
        <w:rPr>
          <w:b w:val="0"/>
          <w:sz w:val="18"/>
          <w:szCs w:val="18"/>
        </w:rPr>
        <w:t xml:space="preserve"> alebo iných podmienok dohodnutých v zmluve. </w:t>
      </w:r>
    </w:p>
    <w:p w14:paraId="08D8CEA2" w14:textId="77777777" w:rsidR="00082436" w:rsidRPr="006B2277" w:rsidRDefault="00082436" w:rsidP="00082436">
      <w:pPr>
        <w:pStyle w:val="Pismenka"/>
        <w:numPr>
          <w:ilvl w:val="0"/>
          <w:numId w:val="0"/>
        </w:numPr>
        <w:ind w:left="360"/>
        <w:rPr>
          <w:b w:val="0"/>
          <w:sz w:val="18"/>
          <w:szCs w:val="18"/>
        </w:rPr>
      </w:pPr>
    </w:p>
    <w:p w14:paraId="007BD1AE" w14:textId="77777777" w:rsidR="00082436" w:rsidRPr="006B2277" w:rsidRDefault="00082436" w:rsidP="00082436">
      <w:pPr>
        <w:pStyle w:val="Pismenka"/>
        <w:numPr>
          <w:ilvl w:val="0"/>
          <w:numId w:val="0"/>
        </w:numPr>
        <w:ind w:left="360"/>
        <w:rPr>
          <w:b w:val="0"/>
          <w:sz w:val="18"/>
          <w:szCs w:val="18"/>
        </w:rPr>
      </w:pPr>
      <w:r w:rsidRPr="006B2277">
        <w:rPr>
          <w:b w:val="0"/>
          <w:sz w:val="18"/>
          <w:szCs w:val="18"/>
        </w:rPr>
        <w:t>Tržby z predaja služieb sa vykazujú v účtovnom období, v ktorom boli služby poskytnuté.</w:t>
      </w:r>
    </w:p>
    <w:p w14:paraId="2927B5DC" w14:textId="77777777" w:rsidR="00417512" w:rsidRPr="006B2277" w:rsidRDefault="00417512" w:rsidP="00082436">
      <w:pPr>
        <w:pStyle w:val="Pismenka"/>
        <w:numPr>
          <w:ilvl w:val="0"/>
          <w:numId w:val="0"/>
        </w:numPr>
        <w:ind w:left="360"/>
        <w:rPr>
          <w:b w:val="0"/>
          <w:sz w:val="18"/>
          <w:szCs w:val="18"/>
        </w:rPr>
      </w:pPr>
    </w:p>
    <w:p w14:paraId="737894DB" w14:textId="77777777" w:rsidR="00417512" w:rsidRPr="006B2277" w:rsidRDefault="00417512" w:rsidP="00082436">
      <w:pPr>
        <w:pStyle w:val="Pismenka"/>
        <w:numPr>
          <w:ilvl w:val="0"/>
          <w:numId w:val="0"/>
        </w:numPr>
        <w:ind w:left="360"/>
        <w:rPr>
          <w:b w:val="0"/>
          <w:sz w:val="18"/>
          <w:szCs w:val="18"/>
        </w:rPr>
      </w:pPr>
      <w:r w:rsidRPr="00084D82">
        <w:rPr>
          <w:b w:val="0"/>
          <w:sz w:val="18"/>
          <w:szCs w:val="18"/>
        </w:rPr>
        <w:t>Výnosové úroky sa účtujú rovnomerne v účtovných obdobiach, ktorých sa vecne a časovo týkajú.</w:t>
      </w:r>
    </w:p>
    <w:p w14:paraId="73F39C64" w14:textId="77777777" w:rsidR="00082436" w:rsidRPr="006B2277" w:rsidRDefault="00082436" w:rsidP="004D3B4A">
      <w:pPr>
        <w:pStyle w:val="Zkladntext"/>
        <w:rPr>
          <w:sz w:val="18"/>
          <w:szCs w:val="18"/>
        </w:rPr>
      </w:pPr>
    </w:p>
    <w:p w14:paraId="63C3901A" w14:textId="77777777" w:rsidR="0026502C" w:rsidRPr="006B2277" w:rsidRDefault="0026502C" w:rsidP="004D3B4A">
      <w:pPr>
        <w:pStyle w:val="Nadpis1"/>
        <w:tabs>
          <w:tab w:val="clear" w:pos="450"/>
          <w:tab w:val="num" w:pos="360"/>
        </w:tabs>
        <w:spacing w:before="120" w:after="60"/>
        <w:ind w:left="360"/>
        <w:rPr>
          <w:sz w:val="18"/>
          <w:szCs w:val="18"/>
        </w:rPr>
      </w:pPr>
      <w:bookmarkStart w:id="11" w:name="_Toc530739900"/>
      <w:r w:rsidRPr="006B2277">
        <w:rPr>
          <w:sz w:val="18"/>
          <w:szCs w:val="18"/>
        </w:rPr>
        <w:br w:type="page"/>
      </w:r>
      <w:r w:rsidR="002F081E" w:rsidRPr="006B2277">
        <w:rPr>
          <w:sz w:val="18"/>
          <w:szCs w:val="18"/>
        </w:rPr>
        <w:lastRenderedPageBreak/>
        <w:t>informácie K</w:t>
      </w:r>
      <w:r w:rsidRPr="006B2277">
        <w:rPr>
          <w:sz w:val="18"/>
          <w:szCs w:val="18"/>
        </w:rPr>
        <w:t> </w:t>
      </w:r>
      <w:r w:rsidR="002F081E" w:rsidRPr="006B2277">
        <w:rPr>
          <w:sz w:val="18"/>
          <w:szCs w:val="18"/>
        </w:rPr>
        <w:t>POLOŽKÁM</w:t>
      </w:r>
      <w:r w:rsidRPr="006B2277">
        <w:rPr>
          <w:sz w:val="18"/>
          <w:szCs w:val="18"/>
        </w:rPr>
        <w:t xml:space="preserve"> súvahy</w:t>
      </w:r>
      <w:bookmarkEnd w:id="11"/>
    </w:p>
    <w:p w14:paraId="607C2550" w14:textId="77777777" w:rsidR="0026502C" w:rsidRPr="006B2277" w:rsidRDefault="0026502C" w:rsidP="004D3B4A">
      <w:pPr>
        <w:pStyle w:val="Hlavika"/>
        <w:numPr>
          <w:ilvl w:val="12"/>
          <w:numId w:val="0"/>
        </w:numPr>
        <w:jc w:val="both"/>
        <w:rPr>
          <w:rFonts w:ascii="Times New Roman" w:hAnsi="Times New Roman"/>
          <w:sz w:val="18"/>
          <w:szCs w:val="18"/>
        </w:rPr>
      </w:pPr>
    </w:p>
    <w:p w14:paraId="15B04F2C" w14:textId="77777777" w:rsidR="0026502C" w:rsidRPr="00A6649D" w:rsidRDefault="0026502C" w:rsidP="00C02C96">
      <w:pPr>
        <w:pStyle w:val="Nadpis2"/>
        <w:numPr>
          <w:ilvl w:val="0"/>
          <w:numId w:val="25"/>
        </w:numPr>
        <w:tabs>
          <w:tab w:val="clear" w:pos="360"/>
          <w:tab w:val="num" w:pos="426"/>
        </w:tabs>
        <w:rPr>
          <w:sz w:val="18"/>
          <w:szCs w:val="18"/>
        </w:rPr>
      </w:pPr>
      <w:bookmarkStart w:id="12" w:name="_Toc530739901"/>
      <w:r w:rsidRPr="00A6649D">
        <w:rPr>
          <w:sz w:val="18"/>
          <w:szCs w:val="18"/>
        </w:rPr>
        <w:t>Dlhodobý nehmotný majetok a dlhodobý hmotný majetok</w:t>
      </w:r>
      <w:bookmarkEnd w:id="12"/>
    </w:p>
    <w:p w14:paraId="27DA0E0C" w14:textId="77777777" w:rsidR="0026502C" w:rsidRPr="00A6649D" w:rsidRDefault="0026502C" w:rsidP="004D3B4A">
      <w:pPr>
        <w:pStyle w:val="Zkladntext"/>
        <w:rPr>
          <w:sz w:val="18"/>
          <w:szCs w:val="18"/>
        </w:rPr>
      </w:pPr>
    </w:p>
    <w:p w14:paraId="7359ABA3" w14:textId="4AA52E14" w:rsidR="0026502C" w:rsidRPr="00A6649D" w:rsidRDefault="0026502C" w:rsidP="004D3B4A">
      <w:pPr>
        <w:pStyle w:val="Zkladntext"/>
        <w:rPr>
          <w:sz w:val="18"/>
          <w:szCs w:val="18"/>
        </w:rPr>
      </w:pPr>
      <w:r w:rsidRPr="00A6649D">
        <w:rPr>
          <w:sz w:val="18"/>
          <w:szCs w:val="18"/>
        </w:rPr>
        <w:t>Prehľad o pohybe dlhodobého nehmotného majetku a dlhodobého hmotného majetku od 1. januára 20</w:t>
      </w:r>
      <w:r w:rsidR="00F11280" w:rsidRPr="00A6649D">
        <w:rPr>
          <w:sz w:val="18"/>
          <w:szCs w:val="18"/>
        </w:rPr>
        <w:t>2</w:t>
      </w:r>
      <w:r w:rsidR="00822992">
        <w:rPr>
          <w:sz w:val="18"/>
          <w:szCs w:val="18"/>
        </w:rPr>
        <w:t>5</w:t>
      </w:r>
      <w:r w:rsidR="00326AED" w:rsidRPr="00A6649D">
        <w:rPr>
          <w:sz w:val="18"/>
          <w:szCs w:val="18"/>
        </w:rPr>
        <w:t xml:space="preserve"> do </w:t>
      </w:r>
      <w:r w:rsidR="00326AED" w:rsidRPr="00A6649D">
        <w:rPr>
          <w:sz w:val="18"/>
          <w:szCs w:val="18"/>
        </w:rPr>
        <w:br/>
        <w:t>31. decembra 20</w:t>
      </w:r>
      <w:r w:rsidR="00F11280" w:rsidRPr="00A6649D">
        <w:rPr>
          <w:sz w:val="18"/>
          <w:szCs w:val="18"/>
        </w:rPr>
        <w:t>2</w:t>
      </w:r>
      <w:r w:rsidR="00822992">
        <w:rPr>
          <w:sz w:val="18"/>
          <w:szCs w:val="18"/>
        </w:rPr>
        <w:t>5</w:t>
      </w:r>
      <w:r w:rsidRPr="00A6649D">
        <w:rPr>
          <w:sz w:val="18"/>
          <w:szCs w:val="18"/>
        </w:rPr>
        <w:t xml:space="preserve"> a za porovna</w:t>
      </w:r>
      <w:r w:rsidR="00326AED" w:rsidRPr="00A6649D">
        <w:rPr>
          <w:sz w:val="18"/>
          <w:szCs w:val="18"/>
        </w:rPr>
        <w:t>teľné obdobie od 1. januára 20</w:t>
      </w:r>
      <w:r w:rsidR="00EE4482">
        <w:rPr>
          <w:sz w:val="18"/>
          <w:szCs w:val="18"/>
        </w:rPr>
        <w:t>2</w:t>
      </w:r>
      <w:r w:rsidR="00822992">
        <w:rPr>
          <w:sz w:val="18"/>
          <w:szCs w:val="18"/>
        </w:rPr>
        <w:t>4</w:t>
      </w:r>
      <w:r w:rsidR="00326AED" w:rsidRPr="00A6649D">
        <w:rPr>
          <w:sz w:val="18"/>
          <w:szCs w:val="18"/>
        </w:rPr>
        <w:t xml:space="preserve"> do 31. decembra 20</w:t>
      </w:r>
      <w:r w:rsidR="00EE4482">
        <w:rPr>
          <w:sz w:val="18"/>
          <w:szCs w:val="18"/>
        </w:rPr>
        <w:t>2</w:t>
      </w:r>
      <w:r w:rsidR="00822992">
        <w:rPr>
          <w:sz w:val="18"/>
          <w:szCs w:val="18"/>
        </w:rPr>
        <w:t>4</w:t>
      </w:r>
      <w:r w:rsidRPr="00A6649D">
        <w:rPr>
          <w:sz w:val="18"/>
          <w:szCs w:val="18"/>
        </w:rPr>
        <w:t xml:space="preserve"> je uvedený v tabuľkách na stranách </w:t>
      </w:r>
      <w:r w:rsidR="00C1628B" w:rsidRPr="000F7843">
        <w:rPr>
          <w:sz w:val="18"/>
          <w:szCs w:val="18"/>
        </w:rPr>
        <w:t>4</w:t>
      </w:r>
      <w:r w:rsidR="00EE4482" w:rsidRPr="000F7843">
        <w:rPr>
          <w:sz w:val="18"/>
          <w:szCs w:val="18"/>
        </w:rPr>
        <w:t>1</w:t>
      </w:r>
      <w:r w:rsidR="00A41B08" w:rsidRPr="00453666">
        <w:rPr>
          <w:sz w:val="18"/>
          <w:szCs w:val="18"/>
        </w:rPr>
        <w:t xml:space="preserve"> a</w:t>
      </w:r>
      <w:r w:rsidR="009F6101" w:rsidRPr="00453666">
        <w:rPr>
          <w:sz w:val="18"/>
          <w:szCs w:val="18"/>
        </w:rPr>
        <w:t> </w:t>
      </w:r>
      <w:r w:rsidR="00C1628B" w:rsidRPr="00453666">
        <w:rPr>
          <w:sz w:val="18"/>
          <w:szCs w:val="18"/>
        </w:rPr>
        <w:t>4</w:t>
      </w:r>
      <w:r w:rsidR="00EE4482" w:rsidRPr="00453666">
        <w:rPr>
          <w:sz w:val="18"/>
          <w:szCs w:val="18"/>
        </w:rPr>
        <w:t>2</w:t>
      </w:r>
      <w:r w:rsidRPr="000E5130">
        <w:rPr>
          <w:sz w:val="18"/>
          <w:szCs w:val="18"/>
        </w:rPr>
        <w:t>.</w:t>
      </w:r>
    </w:p>
    <w:p w14:paraId="521A7EC8" w14:textId="77777777" w:rsidR="0026502C" w:rsidRPr="00123A4B" w:rsidRDefault="0026502C" w:rsidP="00165457">
      <w:pPr>
        <w:pStyle w:val="Zkladntext"/>
        <w:ind w:left="0"/>
        <w:rPr>
          <w:sz w:val="18"/>
          <w:szCs w:val="18"/>
        </w:rPr>
      </w:pPr>
    </w:p>
    <w:p w14:paraId="5D7E8E27" w14:textId="77777777" w:rsidR="0037146E" w:rsidRDefault="0037146E" w:rsidP="0037146E">
      <w:pPr>
        <w:pStyle w:val="Zkladntext"/>
        <w:rPr>
          <w:sz w:val="18"/>
          <w:szCs w:val="18"/>
        </w:rPr>
      </w:pPr>
      <w:r w:rsidRPr="00A6649D">
        <w:rPr>
          <w:sz w:val="18"/>
          <w:szCs w:val="18"/>
        </w:rPr>
        <w:t>Spoločnosť obstarala v priebehu roka 2013 právo na nákup kvapalného kyslíka a kvapalného dusíka zo spoločnosti Messer</w:t>
      </w:r>
      <w:r w:rsidR="008D4FA7" w:rsidRPr="00A6649D">
        <w:rPr>
          <w:sz w:val="18"/>
          <w:szCs w:val="18"/>
        </w:rPr>
        <w:t xml:space="preserve"> </w:t>
      </w:r>
      <w:proofErr w:type="spellStart"/>
      <w:r w:rsidRPr="00A6649D">
        <w:rPr>
          <w:sz w:val="18"/>
          <w:szCs w:val="18"/>
        </w:rPr>
        <w:t>Austria</w:t>
      </w:r>
      <w:proofErr w:type="spellEnd"/>
      <w:r w:rsidRPr="00A6649D">
        <w:rPr>
          <w:sz w:val="18"/>
          <w:szCs w:val="18"/>
        </w:rPr>
        <w:t xml:space="preserve"> v hodnote 12 300 000 EUR, pričom toto právo </w:t>
      </w:r>
      <w:r w:rsidR="00417512" w:rsidRPr="00A6649D">
        <w:rPr>
          <w:sz w:val="18"/>
          <w:szCs w:val="18"/>
        </w:rPr>
        <w:t>sa</w:t>
      </w:r>
      <w:r w:rsidRPr="00A6649D">
        <w:rPr>
          <w:sz w:val="18"/>
          <w:szCs w:val="18"/>
        </w:rPr>
        <w:t xml:space="preserve"> odpis</w:t>
      </w:r>
      <w:r w:rsidR="00417512" w:rsidRPr="00A6649D">
        <w:rPr>
          <w:sz w:val="18"/>
          <w:szCs w:val="18"/>
        </w:rPr>
        <w:t>uje</w:t>
      </w:r>
      <w:r w:rsidRPr="00A6649D">
        <w:rPr>
          <w:sz w:val="18"/>
          <w:szCs w:val="18"/>
        </w:rPr>
        <w:t xml:space="preserve"> rovnomerne počas 15 rokov. Nákup tohto práva bol v plnej výške financovaný úverom poskytnutým spoločnosťou Messer</w:t>
      </w:r>
      <w:r w:rsidR="008D4FA7" w:rsidRPr="00A6649D">
        <w:rPr>
          <w:sz w:val="18"/>
          <w:szCs w:val="18"/>
        </w:rPr>
        <w:t xml:space="preserve"> </w:t>
      </w:r>
      <w:r w:rsidRPr="00A6649D">
        <w:rPr>
          <w:sz w:val="18"/>
          <w:szCs w:val="18"/>
        </w:rPr>
        <w:t>Group.</w:t>
      </w:r>
    </w:p>
    <w:p w14:paraId="5B2063A7" w14:textId="77777777" w:rsidR="00331ADA" w:rsidRDefault="00331ADA" w:rsidP="0037146E">
      <w:pPr>
        <w:pStyle w:val="Zkladntext"/>
        <w:rPr>
          <w:sz w:val="18"/>
          <w:szCs w:val="18"/>
        </w:rPr>
      </w:pPr>
    </w:p>
    <w:p w14:paraId="049BF6AE" w14:textId="2589F729" w:rsidR="00331ADA" w:rsidRDefault="00331ADA" w:rsidP="00331ADA">
      <w:pPr>
        <w:pStyle w:val="Zkladntext"/>
        <w:ind w:left="450"/>
        <w:rPr>
          <w:sz w:val="18"/>
          <w:szCs w:val="18"/>
        </w:rPr>
      </w:pPr>
      <w:r>
        <w:rPr>
          <w:sz w:val="18"/>
          <w:szCs w:val="18"/>
        </w:rPr>
        <w:t>Pri zlúčení dňa 1.11.2020 so spoločnosťou Messer Slovensko</w:t>
      </w:r>
      <w:r w:rsidR="00350B7C">
        <w:rPr>
          <w:sz w:val="18"/>
          <w:szCs w:val="18"/>
        </w:rPr>
        <w:t>, s.r.o.</w:t>
      </w:r>
      <w:r>
        <w:rPr>
          <w:sz w:val="18"/>
          <w:szCs w:val="18"/>
        </w:rPr>
        <w:t xml:space="preserve"> </w:t>
      </w:r>
      <w:r w:rsidR="0080045B">
        <w:rPr>
          <w:sz w:val="18"/>
          <w:szCs w:val="18"/>
        </w:rPr>
        <w:t xml:space="preserve">prevzala Spoločnosť majetok zanikajúcej spoločnosti, ktorý bol ocenený v reálnych </w:t>
      </w:r>
      <w:r w:rsidR="00350B7C">
        <w:rPr>
          <w:sz w:val="18"/>
          <w:szCs w:val="18"/>
        </w:rPr>
        <w:t>hodnot</w:t>
      </w:r>
      <w:r w:rsidR="0080045B">
        <w:rPr>
          <w:sz w:val="18"/>
          <w:szCs w:val="18"/>
        </w:rPr>
        <w:t>ách.</w:t>
      </w:r>
      <w:r>
        <w:rPr>
          <w:sz w:val="18"/>
          <w:szCs w:val="18"/>
        </w:rPr>
        <w:t xml:space="preserve"> </w:t>
      </w:r>
      <w:r w:rsidR="00FC77C2">
        <w:rPr>
          <w:sz w:val="18"/>
          <w:szCs w:val="18"/>
        </w:rPr>
        <w:t xml:space="preserve">V dôsledku zlúčenia vznikol </w:t>
      </w:r>
      <w:proofErr w:type="spellStart"/>
      <w:r>
        <w:rPr>
          <w:sz w:val="18"/>
          <w:szCs w:val="18"/>
        </w:rPr>
        <w:t>Goodwill</w:t>
      </w:r>
      <w:proofErr w:type="spellEnd"/>
      <w:r w:rsidR="00FC77C2">
        <w:rPr>
          <w:sz w:val="18"/>
          <w:szCs w:val="18"/>
        </w:rPr>
        <w:t xml:space="preserve">, ktorý bol </w:t>
      </w:r>
      <w:r>
        <w:rPr>
          <w:sz w:val="18"/>
          <w:szCs w:val="18"/>
        </w:rPr>
        <w:t>v účtovníctve Spoločnosti zaúčtovaný do dlhodobého nehmotného majetku</w:t>
      </w:r>
      <w:r w:rsidR="00FC77C2">
        <w:rPr>
          <w:sz w:val="18"/>
          <w:szCs w:val="18"/>
        </w:rPr>
        <w:t>.</w:t>
      </w:r>
      <w:r w:rsidR="0080045B">
        <w:rPr>
          <w:sz w:val="18"/>
          <w:szCs w:val="18"/>
        </w:rPr>
        <w:t xml:space="preserve"> </w:t>
      </w:r>
      <w:proofErr w:type="spellStart"/>
      <w:r w:rsidR="0080045B">
        <w:rPr>
          <w:sz w:val="18"/>
          <w:szCs w:val="18"/>
        </w:rPr>
        <w:t>Goodwill</w:t>
      </w:r>
      <w:proofErr w:type="spellEnd"/>
      <w:r w:rsidR="0080045B">
        <w:rPr>
          <w:sz w:val="18"/>
          <w:szCs w:val="18"/>
        </w:rPr>
        <w:t xml:space="preserve"> bude využívaný a </w:t>
      </w:r>
      <w:r>
        <w:rPr>
          <w:sz w:val="18"/>
          <w:szCs w:val="18"/>
        </w:rPr>
        <w:t xml:space="preserve">odpisovaný rovnomerne počas nasledujúcich 5 rokov. </w:t>
      </w:r>
    </w:p>
    <w:p w14:paraId="75D2D0BA" w14:textId="339E5FD0" w:rsidR="00350B7C" w:rsidRDefault="00350B7C" w:rsidP="00331ADA">
      <w:pPr>
        <w:pStyle w:val="Zkladntext"/>
        <w:ind w:left="450"/>
        <w:rPr>
          <w:sz w:val="18"/>
          <w:szCs w:val="18"/>
        </w:rPr>
      </w:pPr>
    </w:p>
    <w:p w14:paraId="08B5CE77" w14:textId="77777777" w:rsidR="0080045B" w:rsidRDefault="0080045B" w:rsidP="00331ADA">
      <w:pPr>
        <w:pStyle w:val="Zkladntext"/>
        <w:ind w:left="450"/>
        <w:rPr>
          <w:sz w:val="18"/>
          <w:szCs w:val="18"/>
        </w:rPr>
      </w:pPr>
      <w:r>
        <w:rPr>
          <w:sz w:val="18"/>
          <w:szCs w:val="18"/>
        </w:rPr>
        <w:t xml:space="preserve">Spôsob výpočtu </w:t>
      </w:r>
      <w:proofErr w:type="spellStart"/>
      <w:r>
        <w:rPr>
          <w:sz w:val="18"/>
          <w:szCs w:val="18"/>
        </w:rPr>
        <w:t>Goodwillu</w:t>
      </w:r>
      <w:proofErr w:type="spellEnd"/>
      <w:r>
        <w:rPr>
          <w:sz w:val="18"/>
          <w:szCs w:val="18"/>
        </w:rPr>
        <w:t xml:space="preserve"> je uvedený v nasledujúcej tabuľke:</w:t>
      </w:r>
    </w:p>
    <w:p w14:paraId="41BE5591" w14:textId="77777777" w:rsidR="00530BBA" w:rsidRDefault="00530BBA" w:rsidP="00331ADA">
      <w:pPr>
        <w:pStyle w:val="Zkladntext"/>
        <w:ind w:left="450"/>
        <w:rPr>
          <w:sz w:val="18"/>
          <w:szCs w:val="18"/>
        </w:rPr>
      </w:pPr>
    </w:p>
    <w:tbl>
      <w:tblPr>
        <w:tblW w:w="7334" w:type="dxa"/>
        <w:tblInd w:w="426" w:type="dxa"/>
        <w:tblCellMar>
          <w:left w:w="70" w:type="dxa"/>
          <w:right w:w="70" w:type="dxa"/>
        </w:tblCellMar>
        <w:tblLook w:val="04A0" w:firstRow="1" w:lastRow="0" w:firstColumn="1" w:lastColumn="0" w:noHBand="0" w:noVBand="1"/>
      </w:tblPr>
      <w:tblGrid>
        <w:gridCol w:w="1990"/>
        <w:gridCol w:w="1856"/>
        <w:gridCol w:w="976"/>
        <w:gridCol w:w="536"/>
        <w:gridCol w:w="1976"/>
      </w:tblGrid>
      <w:tr w:rsidR="00530BBA" w:rsidRPr="00530BBA" w14:paraId="0C82C515" w14:textId="77777777" w:rsidTr="00123A4B">
        <w:trPr>
          <w:trHeight w:val="315"/>
        </w:trPr>
        <w:tc>
          <w:tcPr>
            <w:tcW w:w="1990" w:type="dxa"/>
            <w:tcBorders>
              <w:top w:val="nil"/>
              <w:left w:val="nil"/>
              <w:bottom w:val="single" w:sz="8" w:space="0" w:color="auto"/>
              <w:right w:val="nil"/>
            </w:tcBorders>
            <w:shd w:val="clear" w:color="auto" w:fill="auto"/>
            <w:noWrap/>
            <w:vAlign w:val="bottom"/>
            <w:hideMark/>
          </w:tcPr>
          <w:p w14:paraId="3DE56734" w14:textId="77777777" w:rsidR="00530BBA" w:rsidRPr="00123A4B" w:rsidRDefault="00530BBA" w:rsidP="00530BBA">
            <w:pPr>
              <w:rPr>
                <w:sz w:val="18"/>
                <w:szCs w:val="18"/>
                <w:lang w:eastAsia="de-DE"/>
              </w:rPr>
            </w:pPr>
            <w:r w:rsidRPr="00123A4B">
              <w:rPr>
                <w:sz w:val="18"/>
                <w:szCs w:val="18"/>
                <w:lang w:eastAsia="de-DE"/>
              </w:rPr>
              <w:t> </w:t>
            </w:r>
          </w:p>
        </w:tc>
        <w:tc>
          <w:tcPr>
            <w:tcW w:w="1856" w:type="dxa"/>
            <w:tcBorders>
              <w:top w:val="nil"/>
              <w:left w:val="nil"/>
              <w:bottom w:val="single" w:sz="8" w:space="0" w:color="auto"/>
              <w:right w:val="nil"/>
            </w:tcBorders>
            <w:shd w:val="clear" w:color="auto" w:fill="auto"/>
            <w:noWrap/>
            <w:vAlign w:val="bottom"/>
            <w:hideMark/>
          </w:tcPr>
          <w:p w14:paraId="24B51354" w14:textId="77777777" w:rsidR="00530BBA" w:rsidRPr="00123A4B" w:rsidRDefault="00530BBA" w:rsidP="00530BBA">
            <w:pPr>
              <w:rPr>
                <w:sz w:val="18"/>
                <w:szCs w:val="18"/>
                <w:lang w:eastAsia="de-DE"/>
              </w:rPr>
            </w:pPr>
            <w:r w:rsidRPr="00123A4B">
              <w:rPr>
                <w:sz w:val="18"/>
                <w:szCs w:val="18"/>
                <w:lang w:eastAsia="de-DE"/>
              </w:rPr>
              <w:t> </w:t>
            </w:r>
          </w:p>
        </w:tc>
        <w:tc>
          <w:tcPr>
            <w:tcW w:w="976" w:type="dxa"/>
            <w:tcBorders>
              <w:top w:val="nil"/>
              <w:left w:val="nil"/>
              <w:bottom w:val="single" w:sz="8" w:space="0" w:color="auto"/>
              <w:right w:val="nil"/>
            </w:tcBorders>
            <w:shd w:val="clear" w:color="auto" w:fill="auto"/>
            <w:noWrap/>
            <w:vAlign w:val="bottom"/>
            <w:hideMark/>
          </w:tcPr>
          <w:p w14:paraId="51B34466" w14:textId="77777777" w:rsidR="00530BBA" w:rsidRPr="00123A4B" w:rsidRDefault="00530BBA" w:rsidP="00530BBA">
            <w:pPr>
              <w:rPr>
                <w:sz w:val="18"/>
                <w:szCs w:val="18"/>
                <w:lang w:eastAsia="de-DE"/>
              </w:rPr>
            </w:pPr>
            <w:r w:rsidRPr="00123A4B">
              <w:rPr>
                <w:sz w:val="18"/>
                <w:szCs w:val="18"/>
                <w:lang w:eastAsia="de-DE"/>
              </w:rPr>
              <w:t> </w:t>
            </w:r>
          </w:p>
        </w:tc>
        <w:tc>
          <w:tcPr>
            <w:tcW w:w="536" w:type="dxa"/>
            <w:tcBorders>
              <w:top w:val="nil"/>
              <w:left w:val="nil"/>
              <w:bottom w:val="single" w:sz="8" w:space="0" w:color="auto"/>
              <w:right w:val="nil"/>
            </w:tcBorders>
            <w:shd w:val="clear" w:color="auto" w:fill="auto"/>
            <w:noWrap/>
            <w:vAlign w:val="bottom"/>
            <w:hideMark/>
          </w:tcPr>
          <w:p w14:paraId="6553D073" w14:textId="77777777" w:rsidR="00530BBA" w:rsidRPr="00123A4B" w:rsidRDefault="00530BBA" w:rsidP="00530BBA">
            <w:pPr>
              <w:rPr>
                <w:sz w:val="18"/>
                <w:szCs w:val="18"/>
                <w:lang w:eastAsia="de-DE"/>
              </w:rPr>
            </w:pPr>
            <w:r w:rsidRPr="00123A4B">
              <w:rPr>
                <w:sz w:val="18"/>
                <w:szCs w:val="18"/>
                <w:lang w:eastAsia="de-DE"/>
              </w:rPr>
              <w:t> </w:t>
            </w:r>
          </w:p>
        </w:tc>
        <w:tc>
          <w:tcPr>
            <w:tcW w:w="1976" w:type="dxa"/>
            <w:tcBorders>
              <w:top w:val="nil"/>
              <w:left w:val="nil"/>
              <w:bottom w:val="single" w:sz="8" w:space="0" w:color="auto"/>
              <w:right w:val="nil"/>
            </w:tcBorders>
            <w:shd w:val="clear" w:color="auto" w:fill="auto"/>
            <w:noWrap/>
            <w:vAlign w:val="bottom"/>
            <w:hideMark/>
          </w:tcPr>
          <w:p w14:paraId="5B70ABFC" w14:textId="77777777" w:rsidR="00530BBA" w:rsidRPr="00123A4B" w:rsidRDefault="00530BBA" w:rsidP="00530BBA">
            <w:pPr>
              <w:jc w:val="center"/>
              <w:rPr>
                <w:sz w:val="18"/>
                <w:szCs w:val="18"/>
                <w:lang w:eastAsia="de-DE"/>
              </w:rPr>
            </w:pPr>
            <w:r w:rsidRPr="00123A4B">
              <w:rPr>
                <w:sz w:val="18"/>
                <w:szCs w:val="18"/>
                <w:lang w:eastAsia="de-DE"/>
              </w:rPr>
              <w:t>EUR</w:t>
            </w:r>
          </w:p>
        </w:tc>
      </w:tr>
      <w:tr w:rsidR="00530BBA" w:rsidRPr="00530BBA" w14:paraId="715D61CD" w14:textId="77777777" w:rsidTr="00123A4B">
        <w:trPr>
          <w:trHeight w:val="300"/>
        </w:trPr>
        <w:tc>
          <w:tcPr>
            <w:tcW w:w="3846" w:type="dxa"/>
            <w:gridSpan w:val="2"/>
            <w:tcBorders>
              <w:top w:val="nil"/>
              <w:left w:val="nil"/>
              <w:bottom w:val="nil"/>
              <w:right w:val="nil"/>
            </w:tcBorders>
            <w:shd w:val="clear" w:color="auto" w:fill="auto"/>
            <w:noWrap/>
            <w:vAlign w:val="bottom"/>
            <w:hideMark/>
          </w:tcPr>
          <w:p w14:paraId="0FCF64A3" w14:textId="76347D09" w:rsidR="00530BBA" w:rsidRPr="00123A4B" w:rsidRDefault="00530BBA" w:rsidP="00530BBA">
            <w:pPr>
              <w:rPr>
                <w:sz w:val="18"/>
                <w:szCs w:val="18"/>
                <w:lang w:eastAsia="de-DE"/>
              </w:rPr>
            </w:pPr>
            <w:r w:rsidRPr="00123A4B">
              <w:rPr>
                <w:sz w:val="18"/>
                <w:szCs w:val="18"/>
                <w:lang w:eastAsia="de-DE"/>
              </w:rPr>
              <w:t xml:space="preserve">Podiel </w:t>
            </w:r>
            <w:r w:rsidR="00E240D0">
              <w:rPr>
                <w:sz w:val="18"/>
                <w:szCs w:val="18"/>
                <w:lang w:eastAsia="de-DE"/>
              </w:rPr>
              <w:t xml:space="preserve">Messer </w:t>
            </w:r>
            <w:proofErr w:type="spellStart"/>
            <w:r w:rsidR="00E240D0">
              <w:rPr>
                <w:sz w:val="18"/>
                <w:szCs w:val="18"/>
                <w:lang w:eastAsia="de-DE"/>
              </w:rPr>
              <w:t>Tatragas</w:t>
            </w:r>
            <w:proofErr w:type="spellEnd"/>
            <w:r w:rsidR="00E240D0">
              <w:rPr>
                <w:sz w:val="18"/>
                <w:szCs w:val="18"/>
                <w:lang w:eastAsia="de-DE"/>
              </w:rPr>
              <w:t xml:space="preserve"> </w:t>
            </w:r>
            <w:proofErr w:type="spellStart"/>
            <w:r w:rsidR="00E240D0">
              <w:rPr>
                <w:sz w:val="18"/>
                <w:szCs w:val="18"/>
                <w:lang w:eastAsia="de-DE"/>
              </w:rPr>
              <w:t>spol</w:t>
            </w:r>
            <w:proofErr w:type="spellEnd"/>
            <w:r w:rsidR="00E240D0">
              <w:rPr>
                <w:sz w:val="18"/>
                <w:szCs w:val="18"/>
                <w:lang w:eastAsia="de-DE"/>
              </w:rPr>
              <w:t xml:space="preserve"> s </w:t>
            </w:r>
            <w:proofErr w:type="spellStart"/>
            <w:r w:rsidR="00E240D0">
              <w:rPr>
                <w:sz w:val="18"/>
                <w:szCs w:val="18"/>
                <w:lang w:eastAsia="de-DE"/>
              </w:rPr>
              <w:t>r.o</w:t>
            </w:r>
            <w:proofErr w:type="spellEnd"/>
            <w:r w:rsidR="00E240D0">
              <w:rPr>
                <w:sz w:val="18"/>
                <w:szCs w:val="18"/>
                <w:lang w:eastAsia="de-DE"/>
              </w:rPr>
              <w:t xml:space="preserve">. </w:t>
            </w:r>
            <w:r w:rsidRPr="00123A4B">
              <w:rPr>
                <w:sz w:val="18"/>
                <w:szCs w:val="18"/>
                <w:lang w:eastAsia="de-DE"/>
              </w:rPr>
              <w:t>v zanikajúcej spoločnosti</w:t>
            </w:r>
            <w:r w:rsidR="00E240D0">
              <w:rPr>
                <w:sz w:val="18"/>
                <w:szCs w:val="18"/>
                <w:lang w:eastAsia="de-DE"/>
              </w:rPr>
              <w:t xml:space="preserve"> k rozhodnému dňu</w:t>
            </w:r>
          </w:p>
        </w:tc>
        <w:tc>
          <w:tcPr>
            <w:tcW w:w="976" w:type="dxa"/>
            <w:tcBorders>
              <w:top w:val="nil"/>
              <w:left w:val="nil"/>
              <w:bottom w:val="nil"/>
              <w:right w:val="nil"/>
            </w:tcBorders>
            <w:shd w:val="clear" w:color="auto" w:fill="auto"/>
            <w:noWrap/>
            <w:vAlign w:val="bottom"/>
            <w:hideMark/>
          </w:tcPr>
          <w:p w14:paraId="225488EC"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2015990F" w14:textId="77777777" w:rsidR="00530BBA" w:rsidRPr="00123A4B" w:rsidRDefault="00530BBA" w:rsidP="00530BBA">
            <w:pPr>
              <w:rPr>
                <w:sz w:val="18"/>
                <w:szCs w:val="18"/>
                <w:lang w:eastAsia="de-DE"/>
              </w:rPr>
            </w:pPr>
          </w:p>
        </w:tc>
        <w:tc>
          <w:tcPr>
            <w:tcW w:w="1976" w:type="dxa"/>
            <w:tcBorders>
              <w:top w:val="nil"/>
              <w:left w:val="nil"/>
              <w:bottom w:val="nil"/>
              <w:right w:val="nil"/>
            </w:tcBorders>
            <w:shd w:val="clear" w:color="auto" w:fill="auto"/>
            <w:noWrap/>
            <w:vAlign w:val="bottom"/>
            <w:hideMark/>
          </w:tcPr>
          <w:p w14:paraId="779D8753" w14:textId="38DB9EE9" w:rsidR="00530BBA" w:rsidRPr="00123A4B" w:rsidRDefault="00E240D0" w:rsidP="00530BBA">
            <w:pPr>
              <w:jc w:val="right"/>
              <w:rPr>
                <w:sz w:val="18"/>
                <w:szCs w:val="18"/>
                <w:lang w:eastAsia="de-DE"/>
              </w:rPr>
            </w:pPr>
            <w:r>
              <w:rPr>
                <w:sz w:val="18"/>
                <w:szCs w:val="18"/>
                <w:lang w:eastAsia="de-DE"/>
              </w:rPr>
              <w:t>8</w:t>
            </w:r>
            <w:r w:rsidR="00530BBA" w:rsidRPr="00123A4B">
              <w:rPr>
                <w:sz w:val="18"/>
                <w:szCs w:val="18"/>
                <w:lang w:eastAsia="de-DE"/>
              </w:rPr>
              <w:t xml:space="preserve"> 358 156</w:t>
            </w:r>
          </w:p>
        </w:tc>
      </w:tr>
      <w:tr w:rsidR="00530BBA" w:rsidRPr="00530BBA" w14:paraId="0AAEDC2C" w14:textId="77777777" w:rsidTr="00123A4B">
        <w:trPr>
          <w:trHeight w:val="300"/>
        </w:trPr>
        <w:tc>
          <w:tcPr>
            <w:tcW w:w="3846" w:type="dxa"/>
            <w:gridSpan w:val="2"/>
            <w:tcBorders>
              <w:top w:val="nil"/>
              <w:left w:val="nil"/>
              <w:bottom w:val="nil"/>
              <w:right w:val="nil"/>
            </w:tcBorders>
            <w:shd w:val="clear" w:color="auto" w:fill="auto"/>
            <w:noWrap/>
            <w:vAlign w:val="bottom"/>
            <w:hideMark/>
          </w:tcPr>
          <w:p w14:paraId="267DEFFB" w14:textId="77777777" w:rsidR="00530BBA" w:rsidRPr="00123A4B" w:rsidRDefault="00530BBA" w:rsidP="00530BBA">
            <w:pPr>
              <w:rPr>
                <w:sz w:val="18"/>
                <w:szCs w:val="18"/>
                <w:lang w:eastAsia="de-DE"/>
              </w:rPr>
            </w:pPr>
            <w:r w:rsidRPr="00123A4B">
              <w:rPr>
                <w:sz w:val="18"/>
                <w:szCs w:val="18"/>
                <w:lang w:eastAsia="de-DE"/>
              </w:rPr>
              <w:t>Vlastné imanie zanikajúcej spoločnosti</w:t>
            </w:r>
          </w:p>
        </w:tc>
        <w:tc>
          <w:tcPr>
            <w:tcW w:w="976" w:type="dxa"/>
            <w:tcBorders>
              <w:top w:val="nil"/>
              <w:left w:val="nil"/>
              <w:bottom w:val="nil"/>
              <w:right w:val="nil"/>
            </w:tcBorders>
            <w:shd w:val="clear" w:color="auto" w:fill="auto"/>
            <w:noWrap/>
            <w:vAlign w:val="bottom"/>
            <w:hideMark/>
          </w:tcPr>
          <w:p w14:paraId="486C496C"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7D499AE2" w14:textId="77777777" w:rsidR="00530BBA" w:rsidRPr="00123A4B" w:rsidRDefault="00530BBA" w:rsidP="00530BBA">
            <w:pPr>
              <w:rPr>
                <w:sz w:val="18"/>
                <w:szCs w:val="18"/>
                <w:lang w:eastAsia="de-DE"/>
              </w:rPr>
            </w:pPr>
          </w:p>
        </w:tc>
        <w:tc>
          <w:tcPr>
            <w:tcW w:w="1976" w:type="dxa"/>
            <w:tcBorders>
              <w:top w:val="nil"/>
              <w:left w:val="nil"/>
              <w:bottom w:val="single" w:sz="4" w:space="0" w:color="auto"/>
              <w:right w:val="nil"/>
            </w:tcBorders>
            <w:shd w:val="clear" w:color="auto" w:fill="auto"/>
            <w:noWrap/>
            <w:vAlign w:val="bottom"/>
            <w:hideMark/>
          </w:tcPr>
          <w:p w14:paraId="0BC7CA77" w14:textId="3B4518A0" w:rsidR="00530BBA" w:rsidRPr="00123A4B" w:rsidRDefault="00530BBA" w:rsidP="00530BBA">
            <w:pPr>
              <w:jc w:val="right"/>
              <w:rPr>
                <w:sz w:val="18"/>
                <w:szCs w:val="18"/>
                <w:lang w:eastAsia="de-DE"/>
              </w:rPr>
            </w:pPr>
            <w:r w:rsidRPr="00123A4B">
              <w:rPr>
                <w:sz w:val="18"/>
                <w:szCs w:val="18"/>
                <w:lang w:eastAsia="de-DE"/>
              </w:rPr>
              <w:t>-</w:t>
            </w:r>
            <w:r w:rsidR="00E240D0">
              <w:rPr>
                <w:sz w:val="18"/>
                <w:szCs w:val="18"/>
                <w:lang w:eastAsia="de-DE"/>
              </w:rPr>
              <w:t>1 883 348</w:t>
            </w:r>
          </w:p>
        </w:tc>
      </w:tr>
      <w:tr w:rsidR="00530BBA" w:rsidRPr="00530BBA" w14:paraId="2D7D200D" w14:textId="77777777" w:rsidTr="00123A4B">
        <w:trPr>
          <w:trHeight w:val="300"/>
        </w:trPr>
        <w:tc>
          <w:tcPr>
            <w:tcW w:w="1990" w:type="dxa"/>
            <w:tcBorders>
              <w:top w:val="nil"/>
              <w:left w:val="nil"/>
              <w:bottom w:val="nil"/>
              <w:right w:val="nil"/>
            </w:tcBorders>
            <w:shd w:val="clear" w:color="auto" w:fill="auto"/>
            <w:noWrap/>
            <w:vAlign w:val="bottom"/>
            <w:hideMark/>
          </w:tcPr>
          <w:p w14:paraId="71414C83" w14:textId="1C2455B6" w:rsidR="00E240D0" w:rsidRPr="00123A4B" w:rsidRDefault="00E240D0" w:rsidP="00123A4B">
            <w:pPr>
              <w:rPr>
                <w:sz w:val="18"/>
                <w:szCs w:val="18"/>
                <w:lang w:eastAsia="de-DE"/>
              </w:rPr>
            </w:pPr>
            <w:proofErr w:type="spellStart"/>
            <w:r>
              <w:rPr>
                <w:sz w:val="18"/>
                <w:szCs w:val="18"/>
                <w:lang w:eastAsia="de-DE"/>
              </w:rPr>
              <w:t>Goowill</w:t>
            </w:r>
            <w:proofErr w:type="spellEnd"/>
            <w:r>
              <w:rPr>
                <w:sz w:val="18"/>
                <w:szCs w:val="18"/>
                <w:lang w:eastAsia="de-DE"/>
              </w:rPr>
              <w:t xml:space="preserve"> pred úpravou</w:t>
            </w:r>
          </w:p>
        </w:tc>
        <w:tc>
          <w:tcPr>
            <w:tcW w:w="1856" w:type="dxa"/>
            <w:tcBorders>
              <w:top w:val="nil"/>
              <w:left w:val="nil"/>
              <w:bottom w:val="nil"/>
              <w:right w:val="nil"/>
            </w:tcBorders>
            <w:shd w:val="clear" w:color="auto" w:fill="auto"/>
            <w:noWrap/>
            <w:vAlign w:val="bottom"/>
            <w:hideMark/>
          </w:tcPr>
          <w:p w14:paraId="71213732" w14:textId="77777777" w:rsidR="00530BBA" w:rsidRPr="00123A4B" w:rsidRDefault="00530BBA" w:rsidP="00530BBA">
            <w:pPr>
              <w:rPr>
                <w:sz w:val="18"/>
                <w:szCs w:val="18"/>
                <w:lang w:eastAsia="de-DE"/>
              </w:rPr>
            </w:pPr>
          </w:p>
        </w:tc>
        <w:tc>
          <w:tcPr>
            <w:tcW w:w="976" w:type="dxa"/>
            <w:tcBorders>
              <w:top w:val="nil"/>
              <w:left w:val="nil"/>
              <w:bottom w:val="nil"/>
              <w:right w:val="nil"/>
            </w:tcBorders>
            <w:shd w:val="clear" w:color="auto" w:fill="auto"/>
            <w:noWrap/>
            <w:vAlign w:val="bottom"/>
            <w:hideMark/>
          </w:tcPr>
          <w:p w14:paraId="224F71E0" w14:textId="77777777" w:rsidR="00530BBA" w:rsidRPr="00123A4B" w:rsidRDefault="00530BBA" w:rsidP="00530BBA">
            <w:pPr>
              <w:rPr>
                <w:sz w:val="18"/>
                <w:szCs w:val="18"/>
                <w:lang w:eastAsia="de-DE"/>
              </w:rPr>
            </w:pPr>
          </w:p>
        </w:tc>
        <w:tc>
          <w:tcPr>
            <w:tcW w:w="536" w:type="dxa"/>
            <w:tcBorders>
              <w:top w:val="nil"/>
              <w:left w:val="nil"/>
              <w:bottom w:val="nil"/>
              <w:right w:val="nil"/>
            </w:tcBorders>
            <w:shd w:val="clear" w:color="auto" w:fill="auto"/>
            <w:noWrap/>
            <w:vAlign w:val="bottom"/>
            <w:hideMark/>
          </w:tcPr>
          <w:p w14:paraId="5CD069D4" w14:textId="77777777" w:rsidR="00530BBA" w:rsidRPr="00123A4B" w:rsidRDefault="00530BBA" w:rsidP="00530BBA">
            <w:pPr>
              <w:rPr>
                <w:sz w:val="18"/>
                <w:szCs w:val="18"/>
                <w:u w:val="single"/>
                <w:lang w:eastAsia="de-DE"/>
              </w:rPr>
            </w:pPr>
          </w:p>
        </w:tc>
        <w:tc>
          <w:tcPr>
            <w:tcW w:w="1976" w:type="dxa"/>
            <w:tcBorders>
              <w:top w:val="nil"/>
              <w:left w:val="nil"/>
              <w:bottom w:val="nil"/>
              <w:right w:val="nil"/>
            </w:tcBorders>
            <w:shd w:val="clear" w:color="auto" w:fill="auto"/>
            <w:noWrap/>
            <w:vAlign w:val="bottom"/>
            <w:hideMark/>
          </w:tcPr>
          <w:p w14:paraId="4278C07C" w14:textId="64046714" w:rsidR="00530BBA" w:rsidRPr="00123A4B" w:rsidRDefault="00E240D0" w:rsidP="00530BBA">
            <w:pPr>
              <w:jc w:val="right"/>
              <w:rPr>
                <w:sz w:val="18"/>
                <w:szCs w:val="18"/>
                <w:u w:val="single"/>
                <w:lang w:val="en-US" w:eastAsia="de-DE"/>
              </w:rPr>
            </w:pPr>
            <w:r w:rsidRPr="00123A4B">
              <w:rPr>
                <w:sz w:val="18"/>
                <w:szCs w:val="18"/>
                <w:u w:val="single"/>
                <w:lang w:eastAsia="de-DE"/>
              </w:rPr>
              <w:t> 6 474 808</w:t>
            </w:r>
          </w:p>
        </w:tc>
      </w:tr>
    </w:tbl>
    <w:p w14:paraId="6F1EA58F" w14:textId="77777777" w:rsidR="00E240D0" w:rsidRDefault="00E240D0" w:rsidP="00331ADA">
      <w:pPr>
        <w:pStyle w:val="Zkladntext"/>
        <w:ind w:left="450"/>
        <w:rPr>
          <w:sz w:val="18"/>
          <w:szCs w:val="18"/>
        </w:rPr>
      </w:pPr>
      <w:r>
        <w:rPr>
          <w:sz w:val="18"/>
          <w:szCs w:val="18"/>
        </w:rPr>
        <w:t xml:space="preserve">Dlhodobý nehmotný majetok vytvorený vlastnou činnosťou </w:t>
      </w:r>
    </w:p>
    <w:p w14:paraId="344365BF" w14:textId="2CB915C3" w:rsidR="00530BBA" w:rsidRDefault="00E240D0" w:rsidP="00331ADA">
      <w:pPr>
        <w:pStyle w:val="Zkladntext"/>
        <w:ind w:left="450"/>
        <w:rPr>
          <w:sz w:val="18"/>
          <w:szCs w:val="18"/>
        </w:rPr>
      </w:pPr>
      <w:r>
        <w:rPr>
          <w:sz w:val="18"/>
          <w:szCs w:val="18"/>
        </w:rPr>
        <w:t>v zanikajúcej spoločnosti do nadobudnutia podielu</w:t>
      </w:r>
      <w:r>
        <w:rPr>
          <w:sz w:val="18"/>
          <w:szCs w:val="18"/>
        </w:rPr>
        <w:tab/>
      </w:r>
      <w:r>
        <w:rPr>
          <w:sz w:val="18"/>
          <w:szCs w:val="18"/>
        </w:rPr>
        <w:tab/>
      </w:r>
      <w:r>
        <w:rPr>
          <w:sz w:val="18"/>
          <w:szCs w:val="18"/>
        </w:rPr>
        <w:tab/>
      </w:r>
      <w:r w:rsidRPr="00123A4B">
        <w:rPr>
          <w:sz w:val="18"/>
          <w:szCs w:val="18"/>
          <w:u w:val="single"/>
        </w:rPr>
        <w:tab/>
      </w:r>
      <w:r w:rsidRPr="00123A4B">
        <w:rPr>
          <w:sz w:val="18"/>
          <w:szCs w:val="18"/>
          <w:u w:val="single"/>
        </w:rPr>
        <w:tab/>
        <w:t>5 303 000</w:t>
      </w:r>
    </w:p>
    <w:p w14:paraId="03B5CF23" w14:textId="3DAD3812" w:rsidR="00E240D0" w:rsidRPr="00AE1D15" w:rsidRDefault="00E240D0" w:rsidP="00331ADA">
      <w:pPr>
        <w:pStyle w:val="Zkladntext"/>
        <w:ind w:left="450"/>
        <w:rPr>
          <w:sz w:val="18"/>
          <w:szCs w:val="18"/>
        </w:rPr>
      </w:pPr>
      <w:proofErr w:type="spellStart"/>
      <w:r>
        <w:rPr>
          <w:sz w:val="18"/>
          <w:szCs w:val="18"/>
        </w:rPr>
        <w:t>Goodwill</w:t>
      </w:r>
      <w:proofErr w:type="spellEnd"/>
      <w:r>
        <w:rPr>
          <w:sz w:val="18"/>
          <w:szCs w:val="18"/>
        </w:rPr>
        <w:t xml:space="preserve"> – upravený</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AE1D15">
        <w:rPr>
          <w:sz w:val="18"/>
          <w:szCs w:val="18"/>
        </w:rPr>
        <w:t>1 171 808</w:t>
      </w:r>
    </w:p>
    <w:p w14:paraId="18A30DC1" w14:textId="77777777" w:rsidR="0080045B" w:rsidRDefault="0080045B" w:rsidP="00331ADA">
      <w:pPr>
        <w:pStyle w:val="Zkladntext"/>
        <w:ind w:left="450"/>
        <w:rPr>
          <w:sz w:val="18"/>
          <w:szCs w:val="18"/>
        </w:rPr>
      </w:pPr>
    </w:p>
    <w:p w14:paraId="6AE151AE" w14:textId="645B3ABD" w:rsidR="00417512" w:rsidRPr="00A6649D" w:rsidRDefault="00E32ED0" w:rsidP="00417512">
      <w:pPr>
        <w:pStyle w:val="Zkladntext"/>
        <w:rPr>
          <w:sz w:val="18"/>
          <w:szCs w:val="18"/>
        </w:rPr>
      </w:pPr>
      <w:r w:rsidRPr="00A6649D">
        <w:rPr>
          <w:sz w:val="18"/>
          <w:szCs w:val="18"/>
        </w:rPr>
        <w:t>Spoločnosť neeviduje v roku 20</w:t>
      </w:r>
      <w:r w:rsidR="00F11280" w:rsidRPr="00A6649D">
        <w:rPr>
          <w:sz w:val="18"/>
          <w:szCs w:val="18"/>
        </w:rPr>
        <w:t>2</w:t>
      </w:r>
      <w:r w:rsidR="00822992">
        <w:rPr>
          <w:sz w:val="18"/>
          <w:szCs w:val="18"/>
        </w:rPr>
        <w:t>5</w:t>
      </w:r>
      <w:r w:rsidR="00417512" w:rsidRPr="00A6649D">
        <w:rPr>
          <w:sz w:val="18"/>
          <w:szCs w:val="18"/>
        </w:rPr>
        <w:t xml:space="preserve"> dlhodobý nehmotný alebo hmotný majetok, na ktorý je zriadené záložné právo alebo s ktorým má obmed</w:t>
      </w:r>
      <w:r w:rsidRPr="00A6649D">
        <w:rPr>
          <w:sz w:val="18"/>
          <w:szCs w:val="18"/>
        </w:rPr>
        <w:t>zené právo nakladať (v roku 20</w:t>
      </w:r>
      <w:r w:rsidR="00EE4482">
        <w:rPr>
          <w:sz w:val="18"/>
          <w:szCs w:val="18"/>
        </w:rPr>
        <w:t>2</w:t>
      </w:r>
      <w:r w:rsidR="00822992">
        <w:rPr>
          <w:sz w:val="18"/>
          <w:szCs w:val="18"/>
        </w:rPr>
        <w:t>4</w:t>
      </w:r>
      <w:r w:rsidR="00417512" w:rsidRPr="00A6649D">
        <w:rPr>
          <w:sz w:val="18"/>
          <w:szCs w:val="18"/>
        </w:rPr>
        <w:t>: žiadny).</w:t>
      </w:r>
    </w:p>
    <w:p w14:paraId="61076DD4" w14:textId="77777777" w:rsidR="00417512" w:rsidRPr="00A6649D" w:rsidRDefault="00417512" w:rsidP="00417512">
      <w:pPr>
        <w:pStyle w:val="Zkladntext"/>
        <w:rPr>
          <w:sz w:val="18"/>
          <w:szCs w:val="18"/>
        </w:rPr>
      </w:pPr>
    </w:p>
    <w:p w14:paraId="235C456D" w14:textId="66FBA9AC" w:rsidR="0026502C" w:rsidRPr="00A6649D" w:rsidRDefault="0026502C" w:rsidP="008F7361">
      <w:pPr>
        <w:pStyle w:val="Zkladntext"/>
        <w:rPr>
          <w:sz w:val="18"/>
          <w:szCs w:val="18"/>
        </w:rPr>
      </w:pPr>
      <w:r w:rsidRPr="000E5130">
        <w:rPr>
          <w:sz w:val="18"/>
          <w:szCs w:val="18"/>
        </w:rPr>
        <w:t>Dlhodobý hmotný majetok je poistený pre prípad škôd spôsobených krádežou a živelnou pohrom</w:t>
      </w:r>
      <w:r w:rsidR="00FB7658" w:rsidRPr="000E5130">
        <w:rPr>
          <w:sz w:val="18"/>
          <w:szCs w:val="18"/>
        </w:rPr>
        <w:t>ou až do výšky</w:t>
      </w:r>
      <w:r w:rsidR="003173E4" w:rsidRPr="000E5130">
        <w:rPr>
          <w:sz w:val="18"/>
          <w:szCs w:val="18"/>
        </w:rPr>
        <w:t xml:space="preserve"> </w:t>
      </w:r>
      <w:r w:rsidR="00C82A06" w:rsidRPr="00F13A2D">
        <w:rPr>
          <w:sz w:val="18"/>
          <w:szCs w:val="18"/>
        </w:rPr>
        <w:t>2</w:t>
      </w:r>
      <w:r w:rsidR="00B71891">
        <w:rPr>
          <w:sz w:val="18"/>
          <w:szCs w:val="18"/>
        </w:rPr>
        <w:t>2</w:t>
      </w:r>
      <w:r w:rsidR="002B7169" w:rsidRPr="008A6277">
        <w:rPr>
          <w:sz w:val="18"/>
          <w:szCs w:val="18"/>
        </w:rPr>
        <w:t xml:space="preserve"> 000 </w:t>
      </w:r>
      <w:r w:rsidR="002B7169" w:rsidRPr="00D44114">
        <w:rPr>
          <w:sz w:val="18"/>
          <w:szCs w:val="18"/>
        </w:rPr>
        <w:t>000</w:t>
      </w:r>
      <w:r w:rsidR="00FB7658" w:rsidRPr="000E5130">
        <w:rPr>
          <w:sz w:val="18"/>
          <w:szCs w:val="18"/>
        </w:rPr>
        <w:t xml:space="preserve"> € (20</w:t>
      </w:r>
      <w:r w:rsidR="001C67E9" w:rsidRPr="000E5130">
        <w:rPr>
          <w:sz w:val="18"/>
          <w:szCs w:val="18"/>
        </w:rPr>
        <w:t>2</w:t>
      </w:r>
      <w:r w:rsidR="00822992">
        <w:rPr>
          <w:sz w:val="18"/>
          <w:szCs w:val="18"/>
        </w:rPr>
        <w:t>4</w:t>
      </w:r>
      <w:r w:rsidRPr="000E5130">
        <w:rPr>
          <w:sz w:val="18"/>
          <w:szCs w:val="18"/>
        </w:rPr>
        <w:t xml:space="preserve">: </w:t>
      </w:r>
      <w:r w:rsidR="000226D7" w:rsidRPr="000E5130">
        <w:rPr>
          <w:sz w:val="18"/>
          <w:szCs w:val="18"/>
        </w:rPr>
        <w:t>2</w:t>
      </w:r>
      <w:r w:rsidR="00822992">
        <w:rPr>
          <w:sz w:val="18"/>
          <w:szCs w:val="18"/>
        </w:rPr>
        <w:t>2</w:t>
      </w:r>
      <w:r w:rsidR="000226D7" w:rsidRPr="000E5130">
        <w:rPr>
          <w:sz w:val="18"/>
          <w:szCs w:val="18"/>
        </w:rPr>
        <w:t> 000 000</w:t>
      </w:r>
      <w:r w:rsidRPr="000E5130">
        <w:rPr>
          <w:sz w:val="18"/>
          <w:szCs w:val="18"/>
        </w:rPr>
        <w:t xml:space="preserve"> €). Spoločnosť má poistené riziko prerušenia prevádzk</w:t>
      </w:r>
      <w:r w:rsidR="00FB7658" w:rsidRPr="000E5130">
        <w:rPr>
          <w:sz w:val="18"/>
          <w:szCs w:val="18"/>
        </w:rPr>
        <w:t xml:space="preserve">y do výšky </w:t>
      </w:r>
      <w:r w:rsidR="00822992">
        <w:rPr>
          <w:sz w:val="18"/>
          <w:szCs w:val="18"/>
        </w:rPr>
        <w:t>5</w:t>
      </w:r>
      <w:r w:rsidR="00077304" w:rsidRPr="000E5130">
        <w:rPr>
          <w:sz w:val="18"/>
          <w:szCs w:val="18"/>
        </w:rPr>
        <w:t xml:space="preserve"> 000</w:t>
      </w:r>
      <w:r w:rsidR="00FB7658" w:rsidRPr="000E5130">
        <w:rPr>
          <w:sz w:val="18"/>
          <w:szCs w:val="18"/>
        </w:rPr>
        <w:t xml:space="preserve"> 000 € (20</w:t>
      </w:r>
      <w:r w:rsidR="001C67E9" w:rsidRPr="000E5130">
        <w:rPr>
          <w:sz w:val="18"/>
          <w:szCs w:val="18"/>
        </w:rPr>
        <w:t>2</w:t>
      </w:r>
      <w:r w:rsidR="00822992">
        <w:rPr>
          <w:sz w:val="18"/>
          <w:szCs w:val="18"/>
        </w:rPr>
        <w:t>4</w:t>
      </w:r>
      <w:r w:rsidR="00FB7658" w:rsidRPr="000E5130">
        <w:rPr>
          <w:sz w:val="18"/>
          <w:szCs w:val="18"/>
        </w:rPr>
        <w:t xml:space="preserve">: </w:t>
      </w:r>
      <w:r w:rsidR="00822992">
        <w:rPr>
          <w:sz w:val="18"/>
          <w:szCs w:val="18"/>
        </w:rPr>
        <w:t>3</w:t>
      </w:r>
      <w:r w:rsidR="008F7361" w:rsidRPr="000E5130">
        <w:rPr>
          <w:sz w:val="18"/>
          <w:szCs w:val="18"/>
        </w:rPr>
        <w:t xml:space="preserve"> 00</w:t>
      </w:r>
      <w:r w:rsidR="00FB7658" w:rsidRPr="000E5130">
        <w:rPr>
          <w:sz w:val="18"/>
          <w:szCs w:val="18"/>
        </w:rPr>
        <w:t>0</w:t>
      </w:r>
      <w:r w:rsidRPr="000E5130">
        <w:rPr>
          <w:sz w:val="18"/>
          <w:szCs w:val="18"/>
        </w:rPr>
        <w:t xml:space="preserve"> 000 €). </w:t>
      </w:r>
      <w:r w:rsidR="000E5130" w:rsidRPr="007D0BF6">
        <w:rPr>
          <w:sz w:val="18"/>
          <w:szCs w:val="18"/>
        </w:rPr>
        <w:t xml:space="preserve">Spoluúčasť je </w:t>
      </w:r>
      <w:r w:rsidR="00F13A2D">
        <w:rPr>
          <w:sz w:val="18"/>
          <w:szCs w:val="18"/>
        </w:rPr>
        <w:t xml:space="preserve">pri týchto poisteniach </w:t>
      </w:r>
      <w:r w:rsidR="009D1511">
        <w:rPr>
          <w:sz w:val="18"/>
          <w:szCs w:val="18"/>
        </w:rPr>
        <w:t>vo výške 2 5</w:t>
      </w:r>
      <w:r w:rsidR="00A6649D" w:rsidRPr="000E5130">
        <w:rPr>
          <w:sz w:val="18"/>
          <w:szCs w:val="18"/>
        </w:rPr>
        <w:t>00 000 EUR</w:t>
      </w:r>
      <w:r w:rsidRPr="000E5130">
        <w:rPr>
          <w:sz w:val="18"/>
          <w:szCs w:val="18"/>
        </w:rPr>
        <w:t>.</w:t>
      </w:r>
    </w:p>
    <w:p w14:paraId="25E037AC" w14:textId="77777777" w:rsidR="0026502C" w:rsidRPr="00A6649D" w:rsidRDefault="0026502C" w:rsidP="00B55A09">
      <w:pPr>
        <w:ind w:left="425"/>
        <w:rPr>
          <w:sz w:val="18"/>
          <w:szCs w:val="18"/>
        </w:rPr>
      </w:pPr>
    </w:p>
    <w:p w14:paraId="25C4897E" w14:textId="77777777" w:rsidR="001308C9" w:rsidRPr="00A6649D" w:rsidRDefault="001308C9" w:rsidP="00B55A09">
      <w:pPr>
        <w:ind w:left="425"/>
        <w:rPr>
          <w:sz w:val="18"/>
          <w:szCs w:val="18"/>
        </w:rPr>
      </w:pPr>
    </w:p>
    <w:p w14:paraId="7FDB6F9A" w14:textId="77777777" w:rsidR="001308C9" w:rsidRPr="00A6649D" w:rsidRDefault="001308C9" w:rsidP="00B55A09">
      <w:pPr>
        <w:ind w:left="425"/>
        <w:rPr>
          <w:sz w:val="18"/>
          <w:szCs w:val="18"/>
        </w:rPr>
      </w:pPr>
    </w:p>
    <w:p w14:paraId="20555611" w14:textId="77777777" w:rsidR="0026502C" w:rsidRPr="00A6649D" w:rsidRDefault="0026502C" w:rsidP="0024210B">
      <w:pPr>
        <w:pStyle w:val="Nadpis2"/>
        <w:rPr>
          <w:sz w:val="18"/>
          <w:szCs w:val="18"/>
        </w:rPr>
      </w:pPr>
      <w:bookmarkStart w:id="13" w:name="_Toc530739903"/>
      <w:r w:rsidRPr="00A6649D">
        <w:rPr>
          <w:sz w:val="18"/>
          <w:szCs w:val="18"/>
        </w:rPr>
        <w:t>Zásoby</w:t>
      </w:r>
      <w:bookmarkEnd w:id="13"/>
    </w:p>
    <w:p w14:paraId="04D38C0B" w14:textId="77777777" w:rsidR="0026502C" w:rsidRPr="006B2277" w:rsidRDefault="0026502C" w:rsidP="004D3B4A">
      <w:pPr>
        <w:pStyle w:val="Zkladntext"/>
        <w:rPr>
          <w:sz w:val="18"/>
          <w:szCs w:val="18"/>
        </w:rPr>
      </w:pPr>
    </w:p>
    <w:p w14:paraId="42B02882" w14:textId="77777777" w:rsidR="0026502C" w:rsidRPr="006B2277" w:rsidRDefault="0026502C" w:rsidP="004D3B4A">
      <w:pPr>
        <w:pStyle w:val="Zkladntext"/>
        <w:rPr>
          <w:sz w:val="18"/>
          <w:szCs w:val="18"/>
        </w:rPr>
      </w:pPr>
      <w:r w:rsidRPr="006B2277">
        <w:rPr>
          <w:sz w:val="18"/>
          <w:szCs w:val="18"/>
        </w:rPr>
        <w:t>Vývoj opravnej položky v priebehu účtovného obdobia je uvedený v nasledujúcom prehľade:</w:t>
      </w:r>
    </w:p>
    <w:p w14:paraId="7B0EEB00" w14:textId="77777777" w:rsidR="0026502C" w:rsidRPr="006B2277" w:rsidRDefault="0026502C" w:rsidP="004D3B4A">
      <w:pPr>
        <w:pStyle w:val="Zkladntext"/>
        <w:rPr>
          <w:sz w:val="18"/>
          <w:szCs w:val="18"/>
        </w:rPr>
      </w:pPr>
    </w:p>
    <w:bookmarkStart w:id="14" w:name="_MON_1422168697"/>
    <w:bookmarkEnd w:id="14"/>
    <w:p w14:paraId="065A4ECC" w14:textId="2BEB5B27" w:rsidR="0026502C" w:rsidRPr="006B2277" w:rsidRDefault="00273BEE">
      <w:pPr>
        <w:ind w:left="425"/>
        <w:rPr>
          <w:sz w:val="18"/>
          <w:szCs w:val="18"/>
        </w:rPr>
      </w:pPr>
      <w:r w:rsidRPr="00084D82">
        <w:rPr>
          <w:sz w:val="18"/>
          <w:szCs w:val="18"/>
        </w:rPr>
        <w:object w:dxaOrig="9143" w:dyaOrig="3504" w14:anchorId="1D3229A1">
          <v:shape id="_x0000_i1027" type="#_x0000_t75" style="width:6in;height:180pt" o:ole="" o:preferrelative="f">
            <v:imagedata r:id="rId12" o:title=""/>
            <o:lock v:ext="edit" aspectratio="f"/>
          </v:shape>
          <o:OLEObject Type="Embed" ProgID="Excel.Sheet.12" ShapeID="_x0000_i1027" DrawAspect="Content" ObjectID="_1835421901" r:id="rId13"/>
        </w:object>
      </w:r>
    </w:p>
    <w:p w14:paraId="518D9BE2" w14:textId="77777777" w:rsidR="0026502C" w:rsidRPr="006B2277" w:rsidRDefault="0026502C" w:rsidP="004D3B4A">
      <w:pPr>
        <w:pStyle w:val="Zkladntext"/>
        <w:rPr>
          <w:sz w:val="18"/>
          <w:szCs w:val="18"/>
        </w:rPr>
      </w:pPr>
    </w:p>
    <w:p w14:paraId="40A21AA6" w14:textId="77777777" w:rsidR="00062684" w:rsidRPr="006B2277" w:rsidRDefault="0026502C" w:rsidP="004D3B4A">
      <w:pPr>
        <w:pStyle w:val="Zkladntext"/>
        <w:rPr>
          <w:sz w:val="18"/>
          <w:szCs w:val="18"/>
        </w:rPr>
      </w:pPr>
      <w:r w:rsidRPr="006B2277">
        <w:rPr>
          <w:sz w:val="18"/>
          <w:szCs w:val="18"/>
        </w:rPr>
        <w:lastRenderedPageBreak/>
        <w:t>Zníženie úžitkovej hodnoty zásob bolo zohľadnené vytvorením opravnej položky. Úžitková hodnota zásob sa znížila predovšetkým v dôsledku nadmernosti zásob, zníženia obstarávacích cien materiálu v porovnaní s jeho doterajšou účtovnou hodnotou a zníženia predajných cien.</w:t>
      </w:r>
    </w:p>
    <w:p w14:paraId="25E51B36" w14:textId="77777777" w:rsidR="00062684" w:rsidRDefault="00062684" w:rsidP="004D3B4A">
      <w:pPr>
        <w:pStyle w:val="Zkladntext"/>
        <w:rPr>
          <w:sz w:val="18"/>
          <w:szCs w:val="18"/>
        </w:rPr>
      </w:pPr>
    </w:p>
    <w:p w14:paraId="6151B657" w14:textId="77777777" w:rsidR="001308C9" w:rsidRDefault="001308C9" w:rsidP="004D3B4A">
      <w:pPr>
        <w:pStyle w:val="Zkladntext"/>
        <w:rPr>
          <w:sz w:val="18"/>
          <w:szCs w:val="18"/>
        </w:rPr>
      </w:pPr>
    </w:p>
    <w:p w14:paraId="16CD0BA3" w14:textId="77777777" w:rsidR="001308C9" w:rsidRPr="006B2277" w:rsidRDefault="001308C9" w:rsidP="004D3B4A">
      <w:pPr>
        <w:pStyle w:val="Zkladntext"/>
        <w:rPr>
          <w:sz w:val="18"/>
          <w:szCs w:val="18"/>
        </w:rPr>
      </w:pPr>
    </w:p>
    <w:p w14:paraId="5344327F" w14:textId="77777777" w:rsidR="0026502C" w:rsidRPr="006B2277" w:rsidRDefault="0026502C" w:rsidP="004D3B4A">
      <w:pPr>
        <w:pStyle w:val="Nadpis2"/>
        <w:numPr>
          <w:ilvl w:val="0"/>
          <w:numId w:val="2"/>
        </w:numPr>
        <w:rPr>
          <w:sz w:val="18"/>
          <w:szCs w:val="18"/>
        </w:rPr>
      </w:pPr>
      <w:r w:rsidRPr="006B2277">
        <w:rPr>
          <w:sz w:val="18"/>
          <w:szCs w:val="18"/>
        </w:rPr>
        <w:t>Údaje o zákazkovej výrobe</w:t>
      </w:r>
    </w:p>
    <w:p w14:paraId="7A521A82" w14:textId="77777777" w:rsidR="0026502C" w:rsidRPr="006B2277" w:rsidRDefault="0026502C" w:rsidP="004D3B4A">
      <w:pPr>
        <w:pStyle w:val="Zkladntext"/>
        <w:rPr>
          <w:sz w:val="18"/>
          <w:szCs w:val="18"/>
        </w:rPr>
      </w:pPr>
    </w:p>
    <w:p w14:paraId="3ACFEE67" w14:textId="77777777" w:rsidR="0026502C" w:rsidRPr="006B2277" w:rsidRDefault="0026502C" w:rsidP="004D3B4A">
      <w:pPr>
        <w:pStyle w:val="Zkladntext"/>
        <w:rPr>
          <w:sz w:val="18"/>
          <w:szCs w:val="18"/>
        </w:rPr>
      </w:pPr>
      <w:r w:rsidRPr="006B2277">
        <w:rPr>
          <w:sz w:val="18"/>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55F9C4F3" w14:textId="77777777" w:rsidR="0026502C" w:rsidRPr="006B2277" w:rsidRDefault="0026502C" w:rsidP="004D3B4A">
      <w:pPr>
        <w:pStyle w:val="Zkladntext"/>
        <w:rPr>
          <w:sz w:val="18"/>
          <w:szCs w:val="18"/>
        </w:rPr>
      </w:pPr>
    </w:p>
    <w:p w14:paraId="7C0F6193" w14:textId="77777777" w:rsidR="00E27C77" w:rsidRDefault="00E27C77" w:rsidP="004D3B4A">
      <w:pPr>
        <w:pStyle w:val="Zkladntext"/>
        <w:rPr>
          <w:sz w:val="18"/>
          <w:szCs w:val="18"/>
        </w:rPr>
      </w:pPr>
    </w:p>
    <w:p w14:paraId="751F51B7" w14:textId="77777777" w:rsidR="0026502C" w:rsidRPr="006B2277" w:rsidRDefault="0026502C" w:rsidP="004D3B4A">
      <w:pPr>
        <w:pStyle w:val="Zkladntext"/>
        <w:rPr>
          <w:sz w:val="18"/>
          <w:szCs w:val="18"/>
        </w:rPr>
      </w:pPr>
      <w:r w:rsidRPr="006B2277">
        <w:rPr>
          <w:sz w:val="18"/>
          <w:szCs w:val="18"/>
        </w:rPr>
        <w:t>Ďalšie informácie o zákazkovej výrobe sú uvedené v nasledujúcich tabuľkách:</w:t>
      </w:r>
    </w:p>
    <w:p w14:paraId="4D8EC97F" w14:textId="77777777" w:rsidR="0026502C" w:rsidRPr="006B2277" w:rsidRDefault="0026502C" w:rsidP="004D3B4A">
      <w:pPr>
        <w:pStyle w:val="Zkladntext"/>
        <w:rPr>
          <w:sz w:val="18"/>
          <w:szCs w:val="18"/>
        </w:rPr>
      </w:pPr>
    </w:p>
    <w:bookmarkStart w:id="15" w:name="_MON_1422359137"/>
    <w:bookmarkEnd w:id="15"/>
    <w:p w14:paraId="79D4FC41" w14:textId="6A8E5321" w:rsidR="0026502C" w:rsidRDefault="00273BEE" w:rsidP="000B1C2E">
      <w:pPr>
        <w:pStyle w:val="Zkladntext"/>
        <w:rPr>
          <w:sz w:val="18"/>
          <w:szCs w:val="18"/>
        </w:rPr>
      </w:pPr>
      <w:r w:rsidRPr="00084D82">
        <w:rPr>
          <w:sz w:val="18"/>
          <w:szCs w:val="18"/>
        </w:rPr>
        <w:object w:dxaOrig="8953" w:dyaOrig="2520" w14:anchorId="2873D3F1">
          <v:shape id="_x0000_i1028" type="#_x0000_t75" style="width:438.75pt;height:129.75pt" o:ole="" o:preferrelative="f">
            <v:imagedata r:id="rId14" o:title=""/>
            <o:lock v:ext="edit" aspectratio="f"/>
          </v:shape>
          <o:OLEObject Type="Embed" ProgID="Excel.Sheet.12" ShapeID="_x0000_i1028" DrawAspect="Content" ObjectID="_1835421902" r:id="rId15"/>
        </w:object>
      </w:r>
    </w:p>
    <w:p w14:paraId="4C85C7E2" w14:textId="77777777" w:rsidR="0026502C" w:rsidRPr="006B2277" w:rsidRDefault="0026502C">
      <w:pPr>
        <w:pStyle w:val="Nadpis2"/>
        <w:numPr>
          <w:ilvl w:val="0"/>
          <w:numId w:val="2"/>
        </w:numPr>
        <w:rPr>
          <w:sz w:val="18"/>
          <w:szCs w:val="18"/>
        </w:rPr>
      </w:pPr>
      <w:bookmarkStart w:id="16" w:name="_Toc530739904"/>
      <w:r w:rsidRPr="006B2277">
        <w:rPr>
          <w:sz w:val="18"/>
          <w:szCs w:val="18"/>
        </w:rPr>
        <w:t>Pohľadávky</w:t>
      </w:r>
      <w:bookmarkEnd w:id="16"/>
    </w:p>
    <w:p w14:paraId="4352173F" w14:textId="77777777" w:rsidR="0026502C" w:rsidRPr="006B2277" w:rsidRDefault="0026502C" w:rsidP="00CA441D">
      <w:pPr>
        <w:pStyle w:val="Zkladntext"/>
        <w:rPr>
          <w:sz w:val="18"/>
          <w:szCs w:val="18"/>
        </w:rPr>
      </w:pPr>
    </w:p>
    <w:p w14:paraId="3F52A62D" w14:textId="77777777" w:rsidR="0026502C" w:rsidRPr="006B2277" w:rsidRDefault="0026502C" w:rsidP="00CA441D">
      <w:pPr>
        <w:pStyle w:val="Zkladntext"/>
        <w:rPr>
          <w:sz w:val="18"/>
          <w:szCs w:val="18"/>
        </w:rPr>
      </w:pPr>
      <w:r w:rsidRPr="006B2277">
        <w:rPr>
          <w:sz w:val="18"/>
          <w:szCs w:val="18"/>
        </w:rPr>
        <w:t>Vývoj opravnej položky v priebehu účtovného obdobia je zobrazený v nasledujúcom prehľade:</w:t>
      </w:r>
    </w:p>
    <w:p w14:paraId="60BDE177" w14:textId="77777777" w:rsidR="0026502C" w:rsidRPr="006B2277" w:rsidRDefault="0026502C" w:rsidP="00CA441D">
      <w:pPr>
        <w:pStyle w:val="Zkladntext"/>
        <w:rPr>
          <w:sz w:val="18"/>
          <w:szCs w:val="18"/>
        </w:rPr>
      </w:pPr>
    </w:p>
    <w:bookmarkStart w:id="17" w:name="_MON_1500362016"/>
    <w:bookmarkEnd w:id="17"/>
    <w:p w14:paraId="6F7F7941" w14:textId="46455A03" w:rsidR="0026502C" w:rsidRPr="006B2277" w:rsidRDefault="00273BEE" w:rsidP="009D0700">
      <w:pPr>
        <w:pStyle w:val="Zkladntext"/>
        <w:rPr>
          <w:sz w:val="18"/>
          <w:szCs w:val="18"/>
          <w:lang w:val="de-DE"/>
        </w:rPr>
      </w:pPr>
      <w:r w:rsidRPr="00564366">
        <w:rPr>
          <w:szCs w:val="18"/>
        </w:rPr>
        <w:object w:dxaOrig="8804" w:dyaOrig="2248" w14:anchorId="7E967ED7">
          <v:shape id="_x0000_i1029" type="#_x0000_t75" style="width:439.5pt;height:123pt" o:ole="">
            <v:imagedata r:id="rId16" o:title=""/>
          </v:shape>
          <o:OLEObject Type="Embed" ProgID="Excel.Sheet.12" ShapeID="_x0000_i1029" DrawAspect="Content" ObjectID="_1835421903" r:id="rId17"/>
        </w:object>
      </w:r>
    </w:p>
    <w:p w14:paraId="085BA974" w14:textId="77777777" w:rsidR="00271C64" w:rsidRPr="006B2277" w:rsidRDefault="00271C64" w:rsidP="00BB2ACE">
      <w:pPr>
        <w:pStyle w:val="Zkladntext"/>
        <w:keepNext/>
        <w:ind w:left="425"/>
        <w:rPr>
          <w:sz w:val="18"/>
          <w:szCs w:val="18"/>
        </w:rPr>
      </w:pPr>
    </w:p>
    <w:p w14:paraId="3F807DEA" w14:textId="77777777" w:rsidR="00B92D9D" w:rsidRPr="006B2277" w:rsidRDefault="00B92D9D" w:rsidP="00B92D9D">
      <w:pPr>
        <w:pStyle w:val="Zkladntext"/>
        <w:rPr>
          <w:sz w:val="18"/>
          <w:szCs w:val="18"/>
        </w:rPr>
      </w:pPr>
      <w:r w:rsidRPr="006B2277">
        <w:rPr>
          <w:sz w:val="18"/>
          <w:szCs w:val="18"/>
        </w:rPr>
        <w:t>Opravné položky k pohľadávkam zohľadňujú bonitu klienta a jeho schopnosť splácať svoje záväzky.</w:t>
      </w:r>
    </w:p>
    <w:p w14:paraId="3F6B4B61" w14:textId="77777777" w:rsidR="00B92D9D" w:rsidRPr="006B2277" w:rsidRDefault="00B92D9D" w:rsidP="00B92D9D">
      <w:pPr>
        <w:pStyle w:val="Zkladntext"/>
        <w:rPr>
          <w:sz w:val="18"/>
          <w:szCs w:val="18"/>
        </w:rPr>
      </w:pPr>
    </w:p>
    <w:p w14:paraId="1237AC1F" w14:textId="77777777" w:rsidR="00B92D9D" w:rsidRPr="006B2277" w:rsidRDefault="00B92D9D" w:rsidP="00B92D9D">
      <w:pPr>
        <w:pStyle w:val="Zkladntext"/>
        <w:rPr>
          <w:sz w:val="18"/>
          <w:szCs w:val="18"/>
        </w:rPr>
      </w:pPr>
      <w:r w:rsidRPr="006B2277">
        <w:rPr>
          <w:sz w:val="18"/>
          <w:szCs w:val="18"/>
        </w:rPr>
        <w:t xml:space="preserve">K použitiu opravnej položky dochádza pri </w:t>
      </w:r>
      <w:r w:rsidR="00F741AD">
        <w:rPr>
          <w:sz w:val="18"/>
          <w:szCs w:val="18"/>
        </w:rPr>
        <w:t xml:space="preserve">čiastočnej </w:t>
      </w:r>
      <w:r w:rsidRPr="006B2277">
        <w:rPr>
          <w:sz w:val="18"/>
          <w:szCs w:val="18"/>
        </w:rPr>
        <w:t xml:space="preserve">úhrade alebo odpísaní pohľadávky po splatnosti, ku ktorej bola v minulosti vytvorená opravná položka. </w:t>
      </w:r>
    </w:p>
    <w:p w14:paraId="7CD2D99B" w14:textId="77777777" w:rsidR="00B92D9D" w:rsidRPr="006B2277" w:rsidRDefault="00B92D9D" w:rsidP="00B92D9D">
      <w:pPr>
        <w:pStyle w:val="Zkladntext"/>
        <w:rPr>
          <w:sz w:val="18"/>
          <w:szCs w:val="18"/>
        </w:rPr>
      </w:pPr>
    </w:p>
    <w:p w14:paraId="3FF2FFED" w14:textId="77777777" w:rsidR="00B92D9D" w:rsidRPr="006B2277" w:rsidRDefault="00B92D9D" w:rsidP="00B92D9D">
      <w:pPr>
        <w:pStyle w:val="Zkladntext"/>
        <w:rPr>
          <w:sz w:val="18"/>
          <w:szCs w:val="18"/>
        </w:rPr>
      </w:pPr>
      <w:r w:rsidRPr="006B2277">
        <w:rPr>
          <w:sz w:val="18"/>
          <w:szCs w:val="18"/>
        </w:rPr>
        <w:t xml:space="preserve">K zrušeniu opravnej položky dochádza v prípadoch, kedy pominulo resp. znížilo sa riziko, že dlžník pohľadávku úplne alebo čiastočne nesplatí. </w:t>
      </w:r>
    </w:p>
    <w:p w14:paraId="6851013C" w14:textId="77777777" w:rsidR="0026502C" w:rsidRPr="006B2277" w:rsidRDefault="0026502C" w:rsidP="00BB2ACE">
      <w:pPr>
        <w:pStyle w:val="Zkladntext"/>
        <w:keepNext/>
        <w:ind w:left="425"/>
        <w:rPr>
          <w:sz w:val="18"/>
          <w:szCs w:val="18"/>
        </w:rPr>
      </w:pPr>
      <w:r w:rsidRPr="006B2277">
        <w:rPr>
          <w:sz w:val="18"/>
          <w:szCs w:val="18"/>
        </w:rPr>
        <w:lastRenderedPageBreak/>
        <w:t>Veková štruktúra pohľadávok</w:t>
      </w:r>
      <w:r w:rsidR="00AA5696" w:rsidRPr="006B2277">
        <w:rPr>
          <w:sz w:val="18"/>
          <w:szCs w:val="18"/>
        </w:rPr>
        <w:t xml:space="preserve"> (okrem odloženej daňovej pohľadávky)</w:t>
      </w:r>
      <w:r w:rsidRPr="006B2277">
        <w:rPr>
          <w:sz w:val="18"/>
          <w:szCs w:val="18"/>
        </w:rPr>
        <w:t xml:space="preserve"> je uvedená v nasledujúcom prehľade:</w:t>
      </w:r>
    </w:p>
    <w:p w14:paraId="06A94859" w14:textId="77777777" w:rsidR="00AC00C0" w:rsidRPr="006B2277" w:rsidRDefault="00AC00C0" w:rsidP="00BB2ACE">
      <w:pPr>
        <w:pStyle w:val="Zkladntext"/>
        <w:keepNext/>
        <w:ind w:left="425"/>
        <w:rPr>
          <w:sz w:val="18"/>
          <w:szCs w:val="18"/>
        </w:rPr>
      </w:pPr>
    </w:p>
    <w:bookmarkStart w:id="18" w:name="_MON_1485606926"/>
    <w:bookmarkEnd w:id="18"/>
    <w:bookmarkStart w:id="19" w:name="_MON_1517816065"/>
    <w:bookmarkEnd w:id="19"/>
    <w:p w14:paraId="274920E0" w14:textId="662325ED" w:rsidR="0026502C" w:rsidRPr="006B2277" w:rsidRDefault="0066069B" w:rsidP="00122A36">
      <w:pPr>
        <w:pStyle w:val="Zkladntext"/>
        <w:keepNext/>
        <w:ind w:left="425"/>
        <w:rPr>
          <w:sz w:val="18"/>
          <w:szCs w:val="18"/>
        </w:rPr>
      </w:pPr>
      <w:r w:rsidRPr="00084D82">
        <w:rPr>
          <w:sz w:val="18"/>
          <w:szCs w:val="18"/>
        </w:rPr>
        <w:object w:dxaOrig="9052" w:dyaOrig="1433" w14:anchorId="6E8D0A72">
          <v:shape id="_x0000_i1030" type="#_x0000_t75" style="width:446.25pt;height:78pt" o:ole="" o:preferrelative="f">
            <v:imagedata r:id="rId18" o:title=""/>
            <o:lock v:ext="edit" aspectratio="f"/>
          </v:shape>
          <o:OLEObject Type="Embed" ProgID="Excel.Sheet.12" ShapeID="_x0000_i1030" DrawAspect="Content" ObjectID="_1835421904" r:id="rId19"/>
        </w:object>
      </w:r>
    </w:p>
    <w:p w14:paraId="3B7F0119" w14:textId="77777777" w:rsidR="001308C9" w:rsidRDefault="001308C9" w:rsidP="002565A1">
      <w:pPr>
        <w:pStyle w:val="Nadpis2"/>
        <w:numPr>
          <w:ilvl w:val="0"/>
          <w:numId w:val="0"/>
        </w:numPr>
        <w:ind w:left="360"/>
        <w:rPr>
          <w:sz w:val="18"/>
          <w:szCs w:val="18"/>
        </w:rPr>
      </w:pPr>
    </w:p>
    <w:p w14:paraId="21C31ED2" w14:textId="77777777" w:rsidR="001308C9" w:rsidRPr="00727929" w:rsidRDefault="001308C9" w:rsidP="002565A1">
      <w:pPr>
        <w:rPr>
          <w:lang w:val="en-US"/>
        </w:rPr>
      </w:pPr>
    </w:p>
    <w:p w14:paraId="5582204D" w14:textId="77777777" w:rsidR="0026502C" w:rsidRPr="006B2277" w:rsidRDefault="0026502C" w:rsidP="00176C4A">
      <w:pPr>
        <w:pStyle w:val="Nadpis2"/>
        <w:rPr>
          <w:sz w:val="18"/>
          <w:szCs w:val="18"/>
        </w:rPr>
      </w:pPr>
      <w:r w:rsidRPr="006B2277">
        <w:rPr>
          <w:sz w:val="18"/>
          <w:szCs w:val="18"/>
        </w:rPr>
        <w:t>Odložená daňová pohľadávka</w:t>
      </w:r>
    </w:p>
    <w:p w14:paraId="7C1E04C8" w14:textId="77777777" w:rsidR="0026502C" w:rsidRPr="006B2277" w:rsidRDefault="0026502C" w:rsidP="00176C4A">
      <w:pPr>
        <w:keepNext/>
        <w:rPr>
          <w:sz w:val="18"/>
          <w:szCs w:val="18"/>
        </w:rPr>
      </w:pPr>
    </w:p>
    <w:p w14:paraId="26AA728E" w14:textId="77777777" w:rsidR="0026502C" w:rsidRPr="006B2277" w:rsidRDefault="0026502C" w:rsidP="00176C4A">
      <w:pPr>
        <w:pStyle w:val="Zkladntext"/>
        <w:keepNext/>
        <w:rPr>
          <w:sz w:val="18"/>
          <w:szCs w:val="18"/>
        </w:rPr>
      </w:pPr>
      <w:r w:rsidRPr="006B2277">
        <w:rPr>
          <w:sz w:val="18"/>
          <w:szCs w:val="18"/>
        </w:rPr>
        <w:t>Výpočet odloženej daňovej pohľadávky je uvedený v nasledujúcom prehľade:</w:t>
      </w:r>
    </w:p>
    <w:p w14:paraId="73F97BD6" w14:textId="77777777" w:rsidR="00176C4A" w:rsidRPr="006B2277" w:rsidRDefault="00176C4A" w:rsidP="00176C4A">
      <w:pPr>
        <w:pStyle w:val="Zkladntext"/>
        <w:keepNext/>
        <w:rPr>
          <w:sz w:val="18"/>
          <w:szCs w:val="18"/>
        </w:rPr>
      </w:pPr>
    </w:p>
    <w:bookmarkStart w:id="20" w:name="_MON_1422169175"/>
    <w:bookmarkEnd w:id="20"/>
    <w:bookmarkStart w:id="21" w:name="_MON_1501060846"/>
    <w:bookmarkEnd w:id="21"/>
    <w:p w14:paraId="4510C12B" w14:textId="36C1CF65" w:rsidR="00F741AD" w:rsidRDefault="0066069B" w:rsidP="00F741AD">
      <w:pPr>
        <w:pStyle w:val="Zkladntext"/>
        <w:rPr>
          <w:szCs w:val="18"/>
        </w:rPr>
      </w:pPr>
      <w:r w:rsidRPr="00084D82">
        <w:rPr>
          <w:sz w:val="18"/>
          <w:szCs w:val="18"/>
          <w:lang w:val="en-US"/>
        </w:rPr>
        <w:object w:dxaOrig="8857" w:dyaOrig="3222" w14:anchorId="33D6997F">
          <v:shape id="_x0000_i1031" type="#_x0000_t75" style="width:439.5pt;height:180pt" o:ole="">
            <v:imagedata r:id="rId20" o:title=""/>
          </v:shape>
          <o:OLEObject Type="Embed" ProgID="Excel.Sheet.12" ShapeID="_x0000_i1031" DrawAspect="Content" ObjectID="_1835421905" r:id="rId21"/>
        </w:object>
      </w:r>
      <w:r w:rsidR="00F741AD" w:rsidRPr="00F741AD">
        <w:rPr>
          <w:szCs w:val="18"/>
        </w:rPr>
        <w:t xml:space="preserve"> </w:t>
      </w:r>
    </w:p>
    <w:p w14:paraId="2814CE6D" w14:textId="77777777" w:rsidR="00C8441E" w:rsidRDefault="00C8441E" w:rsidP="00F741AD">
      <w:pPr>
        <w:pStyle w:val="Zkladntext"/>
        <w:rPr>
          <w:sz w:val="18"/>
          <w:szCs w:val="18"/>
        </w:rPr>
      </w:pPr>
    </w:p>
    <w:p w14:paraId="4AB6C991" w14:textId="77777777" w:rsidR="00C8441E" w:rsidRDefault="00C8441E" w:rsidP="00F741AD">
      <w:pPr>
        <w:pStyle w:val="Zkladntext"/>
        <w:rPr>
          <w:sz w:val="18"/>
          <w:szCs w:val="18"/>
        </w:rPr>
      </w:pPr>
    </w:p>
    <w:p w14:paraId="2ECF7559" w14:textId="413FE165" w:rsidR="00F741AD" w:rsidRPr="00D44114" w:rsidRDefault="00F741AD" w:rsidP="00F741AD">
      <w:pPr>
        <w:pStyle w:val="Zkladntext"/>
        <w:rPr>
          <w:sz w:val="18"/>
          <w:szCs w:val="18"/>
        </w:rPr>
      </w:pPr>
      <w:r w:rsidRPr="00554FB7">
        <w:rPr>
          <w:sz w:val="18"/>
          <w:szCs w:val="18"/>
        </w:rPr>
        <w:t>Odložená daňová pohľadávka sa vykázala vo výške, v ktorej je pravdepodobné, že sa v budúcnosti využij</w:t>
      </w:r>
      <w:r w:rsidRPr="00D44114">
        <w:rPr>
          <w:sz w:val="18"/>
          <w:szCs w:val="18"/>
        </w:rPr>
        <w:t xml:space="preserve">e. </w:t>
      </w:r>
    </w:p>
    <w:p w14:paraId="67D5B24B" w14:textId="77777777" w:rsidR="00F741AD" w:rsidRPr="00554FB7" w:rsidRDefault="00F741AD" w:rsidP="00F741AD">
      <w:pPr>
        <w:ind w:left="426"/>
        <w:rPr>
          <w:color w:val="00B0F0"/>
          <w:sz w:val="18"/>
          <w:szCs w:val="18"/>
        </w:rPr>
      </w:pPr>
    </w:p>
    <w:bookmarkStart w:id="22" w:name="_MON_1501061656"/>
    <w:bookmarkEnd w:id="22"/>
    <w:p w14:paraId="0C25D4B8" w14:textId="03A44D5F" w:rsidR="008B4CCB" w:rsidRDefault="0066069B" w:rsidP="00F741AD">
      <w:pPr>
        <w:ind w:left="426"/>
        <w:rPr>
          <w:color w:val="00B0F0"/>
          <w:sz w:val="18"/>
          <w:szCs w:val="18"/>
        </w:rPr>
      </w:pPr>
      <w:r w:rsidRPr="00193A84">
        <w:rPr>
          <w:szCs w:val="18"/>
        </w:rPr>
        <w:object w:dxaOrig="8765" w:dyaOrig="2001" w14:anchorId="46537B0E">
          <v:shape id="_x0000_i1032" type="#_x0000_t75" style="width:438.75pt;height:100.5pt" o:ole="">
            <v:imagedata r:id="rId22" o:title=""/>
          </v:shape>
          <o:OLEObject Type="Embed" ProgID="Excel.Sheet.12" ShapeID="_x0000_i1032" DrawAspect="Content" ObjectID="_1835421906" r:id="rId23"/>
        </w:object>
      </w:r>
    </w:p>
    <w:p w14:paraId="42333656" w14:textId="77777777" w:rsidR="0026502C" w:rsidRPr="00261162" w:rsidRDefault="0026502C" w:rsidP="00CA441D">
      <w:pPr>
        <w:pStyle w:val="Nadpis2"/>
        <w:numPr>
          <w:ilvl w:val="0"/>
          <w:numId w:val="2"/>
        </w:numPr>
        <w:rPr>
          <w:sz w:val="18"/>
          <w:szCs w:val="18"/>
        </w:rPr>
      </w:pPr>
      <w:bookmarkStart w:id="23" w:name="_MON_1501061656"/>
      <w:bookmarkStart w:id="24" w:name="_Toc530739905"/>
      <w:bookmarkEnd w:id="23"/>
      <w:r w:rsidRPr="00261162">
        <w:rPr>
          <w:sz w:val="18"/>
          <w:szCs w:val="18"/>
        </w:rPr>
        <w:t>Finančné účty</w:t>
      </w:r>
      <w:bookmarkEnd w:id="24"/>
    </w:p>
    <w:p w14:paraId="41B857DC" w14:textId="77777777" w:rsidR="0026502C" w:rsidRPr="006B2277" w:rsidRDefault="0026502C" w:rsidP="00CA441D">
      <w:pPr>
        <w:pStyle w:val="Zkladntext"/>
        <w:rPr>
          <w:sz w:val="18"/>
          <w:szCs w:val="18"/>
        </w:rPr>
      </w:pPr>
    </w:p>
    <w:p w14:paraId="580F6BDC" w14:textId="7771C640" w:rsidR="0026502C" w:rsidRPr="006B2277" w:rsidRDefault="0026502C" w:rsidP="00CA441D">
      <w:pPr>
        <w:pStyle w:val="Zkladntext"/>
        <w:rPr>
          <w:sz w:val="18"/>
          <w:szCs w:val="18"/>
        </w:rPr>
      </w:pPr>
      <w:r w:rsidRPr="0044661D">
        <w:rPr>
          <w:sz w:val="18"/>
          <w:szCs w:val="18"/>
        </w:rPr>
        <w:t>Ako finančné účty sú vykázané peniaze v pokladnici a účty v bankách. Účtami v bankách mô</w:t>
      </w:r>
      <w:r w:rsidR="00641169" w:rsidRPr="0044661D">
        <w:rPr>
          <w:sz w:val="18"/>
          <w:szCs w:val="18"/>
        </w:rPr>
        <w:t>že Spoločnosť voľne</w:t>
      </w:r>
      <w:r w:rsidR="00EA6D3B" w:rsidRPr="0044661D">
        <w:rPr>
          <w:sz w:val="18"/>
          <w:szCs w:val="18"/>
        </w:rPr>
        <w:t xml:space="preserve"> disponovať, okrem termínovaného vkladu</w:t>
      </w:r>
      <w:r w:rsidR="00641169" w:rsidRPr="0044661D">
        <w:rPr>
          <w:sz w:val="18"/>
          <w:szCs w:val="18"/>
        </w:rPr>
        <w:t xml:space="preserve"> vo výške </w:t>
      </w:r>
      <w:r w:rsidR="00014A29" w:rsidRPr="0044661D">
        <w:rPr>
          <w:sz w:val="18"/>
          <w:szCs w:val="18"/>
        </w:rPr>
        <w:t>10</w:t>
      </w:r>
      <w:r w:rsidR="0044661D" w:rsidRPr="0044661D">
        <w:rPr>
          <w:sz w:val="18"/>
          <w:szCs w:val="18"/>
        </w:rPr>
        <w:t>7</w:t>
      </w:r>
      <w:r w:rsidR="00014A29" w:rsidRPr="0044661D">
        <w:rPr>
          <w:sz w:val="18"/>
          <w:szCs w:val="18"/>
        </w:rPr>
        <w:t xml:space="preserve"> </w:t>
      </w:r>
      <w:r w:rsidR="0044661D" w:rsidRPr="0044661D">
        <w:rPr>
          <w:sz w:val="18"/>
          <w:szCs w:val="18"/>
        </w:rPr>
        <w:t>106</w:t>
      </w:r>
      <w:r w:rsidR="00EA6D3B" w:rsidRPr="0044661D">
        <w:rPr>
          <w:sz w:val="18"/>
          <w:szCs w:val="18"/>
        </w:rPr>
        <w:t xml:space="preserve"> EUR, ktorý je splatný </w:t>
      </w:r>
      <w:r w:rsidR="00014A29" w:rsidRPr="0044661D">
        <w:rPr>
          <w:sz w:val="18"/>
          <w:szCs w:val="18"/>
        </w:rPr>
        <w:t>16</w:t>
      </w:r>
      <w:r w:rsidR="00EA6D3B" w:rsidRPr="0044661D">
        <w:rPr>
          <w:sz w:val="18"/>
          <w:szCs w:val="18"/>
        </w:rPr>
        <w:t xml:space="preserve">. </w:t>
      </w:r>
      <w:r w:rsidR="00014A29" w:rsidRPr="0044661D">
        <w:rPr>
          <w:sz w:val="18"/>
          <w:szCs w:val="18"/>
        </w:rPr>
        <w:t xml:space="preserve">januára </w:t>
      </w:r>
      <w:r w:rsidR="00EA6D3B" w:rsidRPr="0044661D">
        <w:rPr>
          <w:sz w:val="18"/>
          <w:szCs w:val="18"/>
        </w:rPr>
        <w:t>20</w:t>
      </w:r>
      <w:r w:rsidR="00014A29" w:rsidRPr="0044661D">
        <w:rPr>
          <w:sz w:val="18"/>
          <w:szCs w:val="18"/>
        </w:rPr>
        <w:t>2</w:t>
      </w:r>
      <w:r w:rsidR="0044661D" w:rsidRPr="0044661D">
        <w:rPr>
          <w:sz w:val="18"/>
          <w:szCs w:val="18"/>
        </w:rPr>
        <w:t>6</w:t>
      </w:r>
      <w:r w:rsidR="00EA6D3B" w:rsidRPr="0044661D">
        <w:rPr>
          <w:sz w:val="18"/>
          <w:szCs w:val="18"/>
        </w:rPr>
        <w:t>.</w:t>
      </w:r>
    </w:p>
    <w:p w14:paraId="62A9C810" w14:textId="77777777" w:rsidR="0026502C" w:rsidRDefault="0026502C" w:rsidP="00CA441D">
      <w:pPr>
        <w:pStyle w:val="Zkladntext"/>
        <w:rPr>
          <w:sz w:val="18"/>
          <w:szCs w:val="18"/>
        </w:rPr>
      </w:pPr>
    </w:p>
    <w:p w14:paraId="6E09156F" w14:textId="77777777" w:rsidR="0026502C" w:rsidRDefault="0026502C" w:rsidP="00CA441D">
      <w:pPr>
        <w:pStyle w:val="Zkladntext"/>
        <w:rPr>
          <w:sz w:val="18"/>
          <w:szCs w:val="18"/>
        </w:rPr>
      </w:pPr>
      <w:r w:rsidRPr="006B2277">
        <w:rPr>
          <w:sz w:val="18"/>
          <w:szCs w:val="18"/>
        </w:rPr>
        <w:t>Prehľad jednotlivých položiek finančných účtov:</w:t>
      </w:r>
    </w:p>
    <w:p w14:paraId="6D882B52" w14:textId="77777777" w:rsidR="009000F3" w:rsidRPr="006B2277" w:rsidRDefault="009000F3" w:rsidP="00CA441D">
      <w:pPr>
        <w:pStyle w:val="Zkladntext"/>
        <w:rPr>
          <w:sz w:val="18"/>
          <w:szCs w:val="18"/>
        </w:rPr>
      </w:pPr>
    </w:p>
    <w:bookmarkStart w:id="25" w:name="_MON_1422169526"/>
    <w:bookmarkEnd w:id="25"/>
    <w:bookmarkStart w:id="26" w:name="_MON_1405930822"/>
    <w:bookmarkEnd w:id="26"/>
    <w:p w14:paraId="1BF2ED7D" w14:textId="459E9904" w:rsidR="00B83770" w:rsidRDefault="00AE5B3B" w:rsidP="00086A82">
      <w:pPr>
        <w:pStyle w:val="Zkladntext"/>
        <w:rPr>
          <w:sz w:val="18"/>
          <w:szCs w:val="18"/>
        </w:rPr>
      </w:pPr>
      <w:r w:rsidRPr="00084D82">
        <w:rPr>
          <w:sz w:val="18"/>
          <w:szCs w:val="18"/>
        </w:rPr>
        <w:object w:dxaOrig="9052" w:dyaOrig="1895" w14:anchorId="187CBA11">
          <v:shape id="_x0000_i1033" type="#_x0000_t75" style="width:446.25pt;height:100.5pt" o:ole="" o:preferrelative="f">
            <v:imagedata r:id="rId24" o:title=""/>
            <o:lock v:ext="edit" aspectratio="f"/>
          </v:shape>
          <o:OLEObject Type="Embed" ProgID="Excel.Sheet.12" ShapeID="_x0000_i1033" DrawAspect="Content" ObjectID="_1835421907" r:id="rId25"/>
        </w:object>
      </w:r>
    </w:p>
    <w:p w14:paraId="518DA243" w14:textId="77777777" w:rsidR="008B4CCB" w:rsidRDefault="008B4CCB" w:rsidP="00086A82">
      <w:pPr>
        <w:pStyle w:val="Zkladntext"/>
        <w:rPr>
          <w:sz w:val="18"/>
          <w:szCs w:val="18"/>
        </w:rPr>
      </w:pPr>
    </w:p>
    <w:p w14:paraId="1B9725C2" w14:textId="77777777" w:rsidR="00AD0796" w:rsidRDefault="00AD0796" w:rsidP="00086A82">
      <w:pPr>
        <w:pStyle w:val="Zkladntext"/>
        <w:rPr>
          <w:sz w:val="18"/>
          <w:szCs w:val="18"/>
        </w:rPr>
      </w:pPr>
    </w:p>
    <w:p w14:paraId="2FBE2BAA" w14:textId="77777777" w:rsidR="00AD0796" w:rsidRDefault="00AD0796" w:rsidP="00086A82">
      <w:pPr>
        <w:pStyle w:val="Zkladntext"/>
        <w:rPr>
          <w:sz w:val="18"/>
          <w:szCs w:val="18"/>
        </w:rPr>
      </w:pPr>
    </w:p>
    <w:p w14:paraId="740A4BEC" w14:textId="77777777" w:rsidR="00AD0796" w:rsidRDefault="00AD0796" w:rsidP="00086A82">
      <w:pPr>
        <w:pStyle w:val="Zkladntext"/>
        <w:rPr>
          <w:sz w:val="18"/>
          <w:szCs w:val="18"/>
        </w:rPr>
      </w:pPr>
    </w:p>
    <w:p w14:paraId="64D9C1B9" w14:textId="77777777" w:rsidR="00AD0796" w:rsidRDefault="00AD0796" w:rsidP="00086A82">
      <w:pPr>
        <w:pStyle w:val="Zkladntext"/>
        <w:rPr>
          <w:sz w:val="18"/>
          <w:szCs w:val="18"/>
        </w:rPr>
      </w:pPr>
    </w:p>
    <w:p w14:paraId="3DA0A051" w14:textId="77777777" w:rsidR="00AD0796" w:rsidRDefault="00AD0796" w:rsidP="00086A82">
      <w:pPr>
        <w:pStyle w:val="Zkladntext"/>
        <w:rPr>
          <w:sz w:val="18"/>
          <w:szCs w:val="18"/>
        </w:rPr>
      </w:pPr>
    </w:p>
    <w:p w14:paraId="2953A438" w14:textId="77777777" w:rsidR="00AD0796" w:rsidRDefault="00AD0796" w:rsidP="00086A82">
      <w:pPr>
        <w:pStyle w:val="Zkladntext"/>
        <w:rPr>
          <w:sz w:val="18"/>
          <w:szCs w:val="18"/>
        </w:rPr>
      </w:pPr>
    </w:p>
    <w:p w14:paraId="4393AED9" w14:textId="77777777" w:rsidR="00AD0796" w:rsidRDefault="00AD0796" w:rsidP="00086A82">
      <w:pPr>
        <w:pStyle w:val="Zkladntext"/>
        <w:rPr>
          <w:sz w:val="18"/>
          <w:szCs w:val="18"/>
        </w:rPr>
      </w:pPr>
    </w:p>
    <w:p w14:paraId="421ED268" w14:textId="77777777" w:rsidR="00AD0796" w:rsidRDefault="00AD0796" w:rsidP="00086A82">
      <w:pPr>
        <w:pStyle w:val="Zkladntext"/>
        <w:rPr>
          <w:sz w:val="18"/>
          <w:szCs w:val="18"/>
        </w:rPr>
      </w:pPr>
    </w:p>
    <w:p w14:paraId="4196B39D" w14:textId="77777777" w:rsidR="0026502C" w:rsidRPr="006B2277" w:rsidRDefault="0026502C" w:rsidP="00CA441D">
      <w:pPr>
        <w:pStyle w:val="Nadpis2"/>
        <w:numPr>
          <w:ilvl w:val="0"/>
          <w:numId w:val="2"/>
        </w:numPr>
        <w:rPr>
          <w:sz w:val="18"/>
          <w:szCs w:val="18"/>
        </w:rPr>
      </w:pPr>
      <w:bookmarkStart w:id="27" w:name="_Toc530739906"/>
      <w:r w:rsidRPr="006B2277">
        <w:rPr>
          <w:sz w:val="18"/>
          <w:szCs w:val="18"/>
        </w:rPr>
        <w:t>Časové rozlíšenie</w:t>
      </w:r>
      <w:bookmarkEnd w:id="27"/>
    </w:p>
    <w:p w14:paraId="4D756E9E" w14:textId="77777777" w:rsidR="0026502C" w:rsidRPr="006B2277" w:rsidRDefault="0026502C" w:rsidP="00CA441D">
      <w:pPr>
        <w:pStyle w:val="Zkladntext"/>
        <w:rPr>
          <w:sz w:val="18"/>
          <w:szCs w:val="18"/>
        </w:rPr>
      </w:pPr>
    </w:p>
    <w:p w14:paraId="2D218269" w14:textId="77777777" w:rsidR="0026502C" w:rsidRPr="006B2277" w:rsidRDefault="0026502C" w:rsidP="00CA441D">
      <w:pPr>
        <w:pStyle w:val="Zkladntext"/>
        <w:rPr>
          <w:sz w:val="18"/>
          <w:szCs w:val="18"/>
        </w:rPr>
      </w:pPr>
      <w:r w:rsidRPr="006B2277">
        <w:rPr>
          <w:sz w:val="18"/>
          <w:szCs w:val="18"/>
        </w:rPr>
        <w:t>Ide o tieto položky:</w:t>
      </w:r>
    </w:p>
    <w:bookmarkStart w:id="28" w:name="_MON_1422169576"/>
    <w:bookmarkEnd w:id="28"/>
    <w:p w14:paraId="7994B5E8" w14:textId="5A05FA82" w:rsidR="002F081E" w:rsidRDefault="00AE5B3B" w:rsidP="00491AF0">
      <w:pPr>
        <w:pStyle w:val="Zkladntext"/>
        <w:rPr>
          <w:sz w:val="18"/>
          <w:szCs w:val="18"/>
          <w:lang w:val="de-DE"/>
        </w:rPr>
      </w:pPr>
      <w:r w:rsidRPr="00084D82">
        <w:rPr>
          <w:sz w:val="18"/>
          <w:szCs w:val="18"/>
          <w:lang w:val="de-DE"/>
        </w:rPr>
        <w:object w:dxaOrig="9874" w:dyaOrig="3741" w14:anchorId="03FAE6A3">
          <v:shape id="_x0000_i1034" type="#_x0000_t75" style="width:445.5pt;height:180pt" o:ole="" o:preferrelative="f">
            <v:imagedata r:id="rId26" o:title=""/>
            <o:lock v:ext="edit" aspectratio="f"/>
          </v:shape>
          <o:OLEObject Type="Embed" ProgID="Excel.Sheet.12" ShapeID="_x0000_i1034" DrawAspect="Content" ObjectID="_1835421908" r:id="rId27"/>
        </w:object>
      </w:r>
    </w:p>
    <w:p w14:paraId="59137539" w14:textId="77777777" w:rsidR="001308C9" w:rsidRPr="006B2277" w:rsidRDefault="001308C9" w:rsidP="00491AF0">
      <w:pPr>
        <w:pStyle w:val="Zkladntext"/>
        <w:rPr>
          <w:sz w:val="18"/>
          <w:szCs w:val="18"/>
        </w:rPr>
      </w:pPr>
    </w:p>
    <w:p w14:paraId="5A84F3EE" w14:textId="77777777" w:rsidR="0026502C" w:rsidRPr="00084D82" w:rsidRDefault="0026502C" w:rsidP="002F081E">
      <w:pPr>
        <w:pStyle w:val="Nadpis2"/>
        <w:rPr>
          <w:sz w:val="18"/>
          <w:szCs w:val="18"/>
        </w:rPr>
      </w:pPr>
      <w:bookmarkStart w:id="29" w:name="_Toc530739908"/>
      <w:r w:rsidRPr="00084D82">
        <w:rPr>
          <w:sz w:val="18"/>
          <w:szCs w:val="18"/>
        </w:rPr>
        <w:t>Vlastné imanie</w:t>
      </w:r>
    </w:p>
    <w:p w14:paraId="398EE4B4" w14:textId="77777777" w:rsidR="0026502C" w:rsidRPr="006B2277" w:rsidRDefault="0026502C" w:rsidP="00491AF0">
      <w:pPr>
        <w:rPr>
          <w:sz w:val="18"/>
          <w:szCs w:val="18"/>
        </w:rPr>
      </w:pPr>
    </w:p>
    <w:p w14:paraId="39E88ECE" w14:textId="6FA8AA99" w:rsidR="002F081E" w:rsidRPr="006B2277" w:rsidRDefault="002F081E" w:rsidP="00491AF0">
      <w:pPr>
        <w:pStyle w:val="Zkladntext"/>
        <w:rPr>
          <w:sz w:val="18"/>
          <w:szCs w:val="18"/>
        </w:rPr>
      </w:pPr>
      <w:r w:rsidRPr="006B2277">
        <w:rPr>
          <w:sz w:val="18"/>
          <w:szCs w:val="18"/>
        </w:rPr>
        <w:t>Základné imanie</w:t>
      </w:r>
      <w:r w:rsidR="003A06D0">
        <w:rPr>
          <w:sz w:val="18"/>
          <w:szCs w:val="18"/>
        </w:rPr>
        <w:t xml:space="preserve"> Spoločnosti k 31. decembru 20</w:t>
      </w:r>
      <w:r w:rsidR="000410FF">
        <w:rPr>
          <w:sz w:val="18"/>
          <w:szCs w:val="18"/>
        </w:rPr>
        <w:t>2</w:t>
      </w:r>
      <w:r w:rsidR="00AE5B3B">
        <w:rPr>
          <w:sz w:val="18"/>
          <w:szCs w:val="18"/>
        </w:rPr>
        <w:t>5</w:t>
      </w:r>
      <w:r w:rsidRPr="006B2277">
        <w:rPr>
          <w:sz w:val="18"/>
          <w:szCs w:val="18"/>
        </w:rPr>
        <w:t xml:space="preserve"> je 3 </w:t>
      </w:r>
      <w:r w:rsidR="003A06D0">
        <w:rPr>
          <w:sz w:val="18"/>
          <w:szCs w:val="18"/>
        </w:rPr>
        <w:t>983 269 EUR (k 31. decembru 20</w:t>
      </w:r>
      <w:r w:rsidR="00F97F95">
        <w:rPr>
          <w:sz w:val="18"/>
          <w:szCs w:val="18"/>
        </w:rPr>
        <w:t>2</w:t>
      </w:r>
      <w:r w:rsidR="00AE5B3B">
        <w:rPr>
          <w:sz w:val="18"/>
          <w:szCs w:val="18"/>
        </w:rPr>
        <w:t>4</w:t>
      </w:r>
      <w:r w:rsidRPr="006B2277">
        <w:rPr>
          <w:sz w:val="18"/>
          <w:szCs w:val="18"/>
        </w:rPr>
        <w:t>: 3 983 269 EUR)</w:t>
      </w:r>
    </w:p>
    <w:p w14:paraId="29BB3E44" w14:textId="77777777" w:rsidR="002F081E" w:rsidRPr="006B2277" w:rsidRDefault="002F081E" w:rsidP="00491AF0">
      <w:pPr>
        <w:pStyle w:val="Zkladntext"/>
        <w:rPr>
          <w:sz w:val="18"/>
          <w:szCs w:val="18"/>
        </w:rPr>
      </w:pPr>
    </w:p>
    <w:p w14:paraId="0F5090D8" w14:textId="77777777" w:rsidR="002F081E" w:rsidRPr="006B2277" w:rsidRDefault="00AA5696" w:rsidP="00491AF0">
      <w:pPr>
        <w:pStyle w:val="Zkladntext"/>
        <w:rPr>
          <w:sz w:val="18"/>
          <w:szCs w:val="18"/>
        </w:rPr>
      </w:pPr>
      <w:r w:rsidRPr="006B2277">
        <w:rPr>
          <w:sz w:val="18"/>
          <w:szCs w:val="18"/>
        </w:rPr>
        <w:t>Základné imanie bolo splatené v plnom rozsahu.</w:t>
      </w:r>
    </w:p>
    <w:p w14:paraId="20D175A7" w14:textId="77777777" w:rsidR="00C8799B" w:rsidRPr="006B2277" w:rsidRDefault="00C8799B" w:rsidP="00C8799B">
      <w:pPr>
        <w:pStyle w:val="Zkladntext"/>
        <w:rPr>
          <w:sz w:val="18"/>
          <w:szCs w:val="18"/>
        </w:rPr>
      </w:pPr>
    </w:p>
    <w:p w14:paraId="1E9B5093" w14:textId="58D5F0F2" w:rsidR="00C8799B" w:rsidRPr="006B2277" w:rsidRDefault="003A06D0" w:rsidP="003A06D0">
      <w:pPr>
        <w:pStyle w:val="Zkladntext"/>
        <w:rPr>
          <w:sz w:val="18"/>
          <w:szCs w:val="18"/>
        </w:rPr>
      </w:pPr>
      <w:r>
        <w:rPr>
          <w:sz w:val="18"/>
          <w:szCs w:val="18"/>
        </w:rPr>
        <w:t>Účtovný zisk za rok 20</w:t>
      </w:r>
      <w:r w:rsidR="00F97F95">
        <w:rPr>
          <w:sz w:val="18"/>
          <w:szCs w:val="18"/>
        </w:rPr>
        <w:t>2</w:t>
      </w:r>
      <w:r w:rsidR="00AE5B3B">
        <w:rPr>
          <w:sz w:val="18"/>
          <w:szCs w:val="18"/>
        </w:rPr>
        <w:t>4</w:t>
      </w:r>
      <w:r w:rsidR="00C8799B" w:rsidRPr="006B2277">
        <w:rPr>
          <w:sz w:val="18"/>
          <w:szCs w:val="18"/>
        </w:rPr>
        <w:t xml:space="preserve"> vo výške </w:t>
      </w:r>
      <w:r w:rsidR="00AE5B3B">
        <w:rPr>
          <w:sz w:val="18"/>
          <w:szCs w:val="18"/>
        </w:rPr>
        <w:t>10</w:t>
      </w:r>
      <w:r w:rsidR="00717498">
        <w:rPr>
          <w:sz w:val="18"/>
          <w:szCs w:val="18"/>
        </w:rPr>
        <w:t> </w:t>
      </w:r>
      <w:r w:rsidR="00AE5B3B">
        <w:rPr>
          <w:sz w:val="18"/>
          <w:szCs w:val="18"/>
        </w:rPr>
        <w:t>483</w:t>
      </w:r>
      <w:r w:rsidR="00717498">
        <w:rPr>
          <w:sz w:val="18"/>
          <w:szCs w:val="18"/>
        </w:rPr>
        <w:t xml:space="preserve"> </w:t>
      </w:r>
      <w:r w:rsidR="00AE5B3B">
        <w:rPr>
          <w:sz w:val="18"/>
          <w:szCs w:val="18"/>
        </w:rPr>
        <w:t>999</w:t>
      </w:r>
      <w:r w:rsidR="00B2327E">
        <w:rPr>
          <w:sz w:val="18"/>
          <w:szCs w:val="18"/>
        </w:rPr>
        <w:t xml:space="preserve"> EUR</w:t>
      </w:r>
      <w:r w:rsidR="00C8799B" w:rsidRPr="006B2277">
        <w:rPr>
          <w:sz w:val="18"/>
          <w:szCs w:val="18"/>
        </w:rPr>
        <w:t xml:space="preserve"> bol rozdelený takto:</w:t>
      </w:r>
    </w:p>
    <w:p w14:paraId="476EE720" w14:textId="77777777" w:rsidR="00C8799B" w:rsidRPr="006B2277" w:rsidRDefault="00C8799B" w:rsidP="00C8799B">
      <w:pPr>
        <w:pStyle w:val="Zkladntext"/>
        <w:rPr>
          <w:sz w:val="18"/>
          <w:szCs w:val="18"/>
        </w:rPr>
      </w:pPr>
    </w:p>
    <w:p w14:paraId="04A59AA9" w14:textId="77777777" w:rsidR="00C8799B" w:rsidRPr="006B2277" w:rsidRDefault="00C8799B" w:rsidP="00C8799B">
      <w:pPr>
        <w:pStyle w:val="Zkladntext"/>
        <w:rPr>
          <w:sz w:val="18"/>
          <w:szCs w:val="18"/>
        </w:rPr>
      </w:pPr>
    </w:p>
    <w:bookmarkStart w:id="30" w:name="_MON_1422174022"/>
    <w:bookmarkEnd w:id="30"/>
    <w:p w14:paraId="602AE550" w14:textId="17E5FB8A" w:rsidR="00C8799B" w:rsidRPr="006B2277" w:rsidRDefault="00AE5B3B" w:rsidP="00C8799B">
      <w:pPr>
        <w:pStyle w:val="Zkladntext"/>
        <w:rPr>
          <w:sz w:val="18"/>
          <w:szCs w:val="18"/>
        </w:rPr>
      </w:pPr>
      <w:r w:rsidRPr="00084D82">
        <w:rPr>
          <w:sz w:val="18"/>
          <w:szCs w:val="18"/>
        </w:rPr>
        <w:object w:dxaOrig="8922" w:dyaOrig="2587" w14:anchorId="4B6EA121">
          <v:shape id="_x0000_i1035" type="#_x0000_t75" style="width:6in;height:138pt" o:ole="" o:preferrelative="f">
            <v:imagedata r:id="rId28" o:title=""/>
            <o:lock v:ext="edit" aspectratio="f"/>
          </v:shape>
          <o:OLEObject Type="Embed" ProgID="Excel.Sheet.12" ShapeID="_x0000_i1035" DrawAspect="Content" ObjectID="_1835421909" r:id="rId29"/>
        </w:object>
      </w:r>
    </w:p>
    <w:p w14:paraId="68AC166F" w14:textId="77777777" w:rsidR="00185A8E" w:rsidRDefault="00185A8E" w:rsidP="003A06D0">
      <w:pPr>
        <w:pStyle w:val="Zkladntext"/>
        <w:rPr>
          <w:sz w:val="18"/>
          <w:szCs w:val="18"/>
        </w:rPr>
      </w:pPr>
    </w:p>
    <w:p w14:paraId="1EEFA273" w14:textId="72222038" w:rsidR="00C8799B" w:rsidRPr="00A615EF" w:rsidRDefault="00C8799B" w:rsidP="00A615EF">
      <w:pPr>
        <w:pStyle w:val="Zkladntext"/>
        <w:rPr>
          <w:sz w:val="18"/>
          <w:szCs w:val="18"/>
        </w:rPr>
      </w:pPr>
      <w:r w:rsidRPr="00A615EF">
        <w:rPr>
          <w:sz w:val="18"/>
          <w:szCs w:val="18"/>
        </w:rPr>
        <w:t>O rozdelení výsledku hosp</w:t>
      </w:r>
      <w:r w:rsidR="003A06D0" w:rsidRPr="00A615EF">
        <w:rPr>
          <w:sz w:val="18"/>
          <w:szCs w:val="18"/>
        </w:rPr>
        <w:t>odárenia za účtovné obdobie 20</w:t>
      </w:r>
      <w:r w:rsidR="000410FF" w:rsidRPr="00A615EF">
        <w:rPr>
          <w:sz w:val="18"/>
          <w:szCs w:val="18"/>
        </w:rPr>
        <w:t>2</w:t>
      </w:r>
      <w:r w:rsidR="00AE5B3B">
        <w:rPr>
          <w:sz w:val="18"/>
          <w:szCs w:val="18"/>
        </w:rPr>
        <w:t>5</w:t>
      </w:r>
      <w:r w:rsidR="003A06D0" w:rsidRPr="00A615EF">
        <w:rPr>
          <w:sz w:val="18"/>
          <w:szCs w:val="18"/>
        </w:rPr>
        <w:t xml:space="preserve"> </w:t>
      </w:r>
      <w:r w:rsidR="00AA3106" w:rsidRPr="00A615EF">
        <w:rPr>
          <w:sz w:val="18"/>
          <w:szCs w:val="18"/>
        </w:rPr>
        <w:t xml:space="preserve">- </w:t>
      </w:r>
      <w:r w:rsidR="003A06D0" w:rsidRPr="00A615EF">
        <w:rPr>
          <w:sz w:val="18"/>
          <w:szCs w:val="18"/>
        </w:rPr>
        <w:t xml:space="preserve">zisku vo výške </w:t>
      </w:r>
      <w:r w:rsidR="00DC3E36">
        <w:rPr>
          <w:sz w:val="18"/>
          <w:szCs w:val="18"/>
        </w:rPr>
        <w:t>10</w:t>
      </w:r>
      <w:r w:rsidR="00717498" w:rsidRPr="00A615EF">
        <w:rPr>
          <w:sz w:val="18"/>
          <w:szCs w:val="18"/>
        </w:rPr>
        <w:t xml:space="preserve"> </w:t>
      </w:r>
      <w:r w:rsidR="00EB58F8">
        <w:rPr>
          <w:sz w:val="18"/>
          <w:szCs w:val="18"/>
        </w:rPr>
        <w:t>806</w:t>
      </w:r>
      <w:r w:rsidR="003513D9" w:rsidRPr="00A615EF">
        <w:rPr>
          <w:sz w:val="18"/>
          <w:szCs w:val="18"/>
        </w:rPr>
        <w:t xml:space="preserve"> </w:t>
      </w:r>
      <w:r w:rsidR="00EB58F8">
        <w:rPr>
          <w:sz w:val="18"/>
          <w:szCs w:val="18"/>
        </w:rPr>
        <w:t>873</w:t>
      </w:r>
      <w:r w:rsidRPr="00A615EF">
        <w:rPr>
          <w:sz w:val="18"/>
          <w:szCs w:val="18"/>
        </w:rPr>
        <w:t xml:space="preserve"> EUR rozhodne valné zhromaždenie. Návrh štatutárneho orgánu valnému zhromaždeniu je</w:t>
      </w:r>
      <w:r w:rsidR="00A615EF" w:rsidRPr="00A615EF">
        <w:rPr>
          <w:sz w:val="18"/>
          <w:szCs w:val="18"/>
        </w:rPr>
        <w:t>, že zisk bude v celej výške rozdelený spoločníkom.</w:t>
      </w:r>
      <w:r w:rsidRPr="00A615EF">
        <w:rPr>
          <w:sz w:val="18"/>
          <w:szCs w:val="18"/>
        </w:rPr>
        <w:t xml:space="preserve"> </w:t>
      </w:r>
    </w:p>
    <w:p w14:paraId="6A37E8DF" w14:textId="77777777" w:rsidR="00C8799B" w:rsidRPr="00A615EF" w:rsidRDefault="00C8799B" w:rsidP="00C8799B">
      <w:pPr>
        <w:pStyle w:val="Zkladntext"/>
        <w:rPr>
          <w:sz w:val="18"/>
          <w:szCs w:val="18"/>
        </w:rPr>
      </w:pPr>
    </w:p>
    <w:p w14:paraId="7DEDA935" w14:textId="77777777" w:rsidR="008730B7" w:rsidRDefault="008730B7" w:rsidP="00C8799B">
      <w:pPr>
        <w:pStyle w:val="Zkladntext"/>
        <w:rPr>
          <w:sz w:val="18"/>
          <w:szCs w:val="18"/>
        </w:rPr>
      </w:pPr>
      <w:r w:rsidRPr="00A615EF">
        <w:rPr>
          <w:sz w:val="18"/>
          <w:szCs w:val="18"/>
        </w:rPr>
        <w:t>Spoločnosť je podľa Obchodného zákonníka povinná tvoriť zákonný rezervný fond vo výške minimálne 5% z čistého zisku (ročne) maximálne do výšky 10% základného imania.</w:t>
      </w:r>
    </w:p>
    <w:p w14:paraId="218157E2" w14:textId="77777777" w:rsidR="008730B7" w:rsidRPr="006B2277" w:rsidRDefault="008730B7" w:rsidP="00C8799B">
      <w:pPr>
        <w:pStyle w:val="Zkladntext"/>
        <w:rPr>
          <w:sz w:val="18"/>
          <w:szCs w:val="18"/>
        </w:rPr>
      </w:pPr>
      <w:r>
        <w:rPr>
          <w:sz w:val="18"/>
          <w:szCs w:val="18"/>
        </w:rPr>
        <w:t xml:space="preserve"> </w:t>
      </w:r>
    </w:p>
    <w:p w14:paraId="7A1535DD" w14:textId="77777777" w:rsidR="00C8799B" w:rsidRPr="006B2277" w:rsidRDefault="00C8799B" w:rsidP="00C8799B">
      <w:pPr>
        <w:pStyle w:val="Zkladntext"/>
        <w:rPr>
          <w:sz w:val="18"/>
          <w:szCs w:val="18"/>
        </w:rPr>
      </w:pPr>
      <w:r w:rsidRPr="006B2277">
        <w:rPr>
          <w:sz w:val="18"/>
          <w:szCs w:val="18"/>
        </w:rPr>
        <w:t>Povinný prídel do zákonného rezervného fondu nie je potrebný, pret</w:t>
      </w:r>
      <w:r w:rsidR="003173E4">
        <w:rPr>
          <w:sz w:val="18"/>
          <w:szCs w:val="18"/>
        </w:rPr>
        <w:t>o</w:t>
      </w:r>
      <w:r w:rsidRPr="006B2277">
        <w:rPr>
          <w:sz w:val="18"/>
          <w:szCs w:val="18"/>
        </w:rPr>
        <w:t>že zákonný rezervný fond už dosiahol svoju maximálnu hranicu stanovenú v právnych predpisoch a v spoločenskej zmluve.</w:t>
      </w:r>
    </w:p>
    <w:p w14:paraId="1AC06B67" w14:textId="66A1172E" w:rsidR="002F081E" w:rsidRDefault="002F081E" w:rsidP="00491AF0">
      <w:pPr>
        <w:pStyle w:val="Zkladntext"/>
        <w:rPr>
          <w:sz w:val="18"/>
          <w:szCs w:val="18"/>
        </w:rPr>
      </w:pPr>
    </w:p>
    <w:p w14:paraId="4D0336EC" w14:textId="0F5ED534" w:rsidR="006C33BD" w:rsidRDefault="006C33BD" w:rsidP="00491AF0">
      <w:pPr>
        <w:pStyle w:val="Zkladntext"/>
        <w:rPr>
          <w:sz w:val="18"/>
          <w:szCs w:val="18"/>
        </w:rPr>
      </w:pPr>
    </w:p>
    <w:p w14:paraId="4D550B06" w14:textId="77777777" w:rsidR="0026502C" w:rsidRPr="009E4C16" w:rsidRDefault="0026502C" w:rsidP="004A4D80">
      <w:pPr>
        <w:pStyle w:val="Nadpis2"/>
        <w:numPr>
          <w:ilvl w:val="0"/>
          <w:numId w:val="20"/>
        </w:numPr>
        <w:rPr>
          <w:sz w:val="18"/>
          <w:szCs w:val="18"/>
        </w:rPr>
      </w:pPr>
      <w:r w:rsidRPr="009E4C16">
        <w:rPr>
          <w:sz w:val="18"/>
          <w:szCs w:val="18"/>
        </w:rPr>
        <w:lastRenderedPageBreak/>
        <w:t>Rezervy</w:t>
      </w:r>
    </w:p>
    <w:bookmarkEnd w:id="29"/>
    <w:p w14:paraId="5294CD54" w14:textId="77777777" w:rsidR="0026502C" w:rsidRPr="009E4C16" w:rsidRDefault="0026502C" w:rsidP="00491AF0">
      <w:pPr>
        <w:pStyle w:val="Zkladntext"/>
        <w:rPr>
          <w:sz w:val="18"/>
          <w:szCs w:val="18"/>
        </w:rPr>
      </w:pPr>
    </w:p>
    <w:p w14:paraId="3195FBCA" w14:textId="2F902842" w:rsidR="0026502C" w:rsidRPr="00B819CE" w:rsidRDefault="0026502C" w:rsidP="00491AF0">
      <w:pPr>
        <w:pStyle w:val="Zkladntext"/>
        <w:rPr>
          <w:sz w:val="18"/>
          <w:szCs w:val="18"/>
        </w:rPr>
      </w:pPr>
      <w:r w:rsidRPr="007E0FD6">
        <w:rPr>
          <w:sz w:val="18"/>
          <w:szCs w:val="18"/>
        </w:rPr>
        <w:t>Prehľad o rezervách za bežné účtovné obdobie je uvedený v nasledujúcom prehľade:</w:t>
      </w:r>
      <w:r w:rsidR="00307CB2">
        <w:rPr>
          <w:sz w:val="18"/>
          <w:szCs w:val="18"/>
        </w:rPr>
        <w:tab/>
      </w:r>
    </w:p>
    <w:bookmarkStart w:id="31" w:name="_MON_1422425979"/>
    <w:bookmarkStart w:id="32" w:name="_MON_1422426048"/>
    <w:bookmarkStart w:id="33" w:name="_MON_1422426070"/>
    <w:bookmarkStart w:id="34" w:name="_MON_1422170651"/>
    <w:bookmarkStart w:id="35" w:name="_MON_1422170048"/>
    <w:bookmarkStart w:id="36" w:name="OLE_LINK17"/>
    <w:bookmarkStart w:id="37" w:name="OLE_LINK18"/>
    <w:bookmarkEnd w:id="31"/>
    <w:bookmarkEnd w:id="32"/>
    <w:bookmarkEnd w:id="33"/>
    <w:bookmarkEnd w:id="34"/>
    <w:bookmarkEnd w:id="35"/>
    <w:bookmarkStart w:id="38" w:name="_MON_1422170261"/>
    <w:bookmarkEnd w:id="38"/>
    <w:p w14:paraId="61E939EA" w14:textId="291D5A6E" w:rsidR="0026502C" w:rsidRPr="00B819CE" w:rsidRDefault="00674948" w:rsidP="000B1C2E">
      <w:pPr>
        <w:rPr>
          <w:sz w:val="18"/>
          <w:szCs w:val="18"/>
          <w:u w:val="single"/>
        </w:rPr>
      </w:pPr>
      <w:r w:rsidRPr="00B819CE">
        <w:rPr>
          <w:sz w:val="18"/>
          <w:szCs w:val="18"/>
        </w:rPr>
        <w:object w:dxaOrig="9720" w:dyaOrig="10335" w14:anchorId="32D9A08D">
          <v:shape id="_x0000_i1036" type="#_x0000_t75" style="width:489.75pt;height:534.75pt" o:ole="" o:preferrelative="f">
            <v:imagedata r:id="rId30" o:title=""/>
            <o:lock v:ext="edit" aspectratio="f"/>
          </v:shape>
          <o:OLEObject Type="Embed" ProgID="Excel.Sheet.12" ShapeID="_x0000_i1036" DrawAspect="Content" ObjectID="_1835421910" r:id="rId31"/>
        </w:object>
      </w:r>
    </w:p>
    <w:p w14:paraId="4B5FB56D" w14:textId="322B1FD9" w:rsidR="00BC33BA" w:rsidRDefault="00BC33BA" w:rsidP="00BC33BA">
      <w:pPr>
        <w:rPr>
          <w:sz w:val="18"/>
          <w:szCs w:val="18"/>
        </w:rPr>
      </w:pPr>
      <w:bookmarkStart w:id="39" w:name="_MON_1520671585"/>
      <w:bookmarkEnd w:id="36"/>
      <w:bookmarkEnd w:id="37"/>
      <w:bookmarkEnd w:id="39"/>
    </w:p>
    <w:p w14:paraId="31BFF442" w14:textId="77777777" w:rsidR="009E4C16" w:rsidRDefault="009E4C16" w:rsidP="00BC33BA">
      <w:pPr>
        <w:rPr>
          <w:sz w:val="18"/>
          <w:szCs w:val="18"/>
        </w:rPr>
      </w:pPr>
    </w:p>
    <w:p w14:paraId="25A21D3D" w14:textId="77777777" w:rsidR="0026502C" w:rsidRPr="006B2277" w:rsidRDefault="001308C9" w:rsidP="00BC33BA">
      <w:pPr>
        <w:rPr>
          <w:sz w:val="18"/>
          <w:szCs w:val="18"/>
        </w:rPr>
      </w:pPr>
      <w:r>
        <w:rPr>
          <w:sz w:val="18"/>
          <w:szCs w:val="18"/>
        </w:rPr>
        <w:t xml:space="preserve">        </w:t>
      </w:r>
      <w:r w:rsidR="0026502C" w:rsidRPr="006B2277">
        <w:rPr>
          <w:sz w:val="18"/>
          <w:szCs w:val="18"/>
        </w:rPr>
        <w:t>Rezerva na odchodné do dôchodku bola vytvorená s použitím poistnej matematiky.</w:t>
      </w:r>
    </w:p>
    <w:p w14:paraId="57486821" w14:textId="77777777" w:rsidR="0026502C" w:rsidRPr="006B2277" w:rsidRDefault="0026502C" w:rsidP="00AD1C4B">
      <w:pPr>
        <w:pStyle w:val="Zkladntext"/>
        <w:ind w:left="0"/>
        <w:rPr>
          <w:sz w:val="18"/>
          <w:szCs w:val="18"/>
        </w:rPr>
      </w:pPr>
    </w:p>
    <w:p w14:paraId="0FCF91F5" w14:textId="77777777" w:rsidR="0026502C" w:rsidRDefault="0026502C" w:rsidP="002565A1">
      <w:pPr>
        <w:pStyle w:val="Zkladntext"/>
        <w:ind w:left="360"/>
        <w:rPr>
          <w:sz w:val="18"/>
          <w:szCs w:val="18"/>
        </w:rPr>
      </w:pPr>
      <w:r w:rsidRPr="006B2277">
        <w:rPr>
          <w:sz w:val="18"/>
          <w:szCs w:val="18"/>
        </w:rPr>
        <w:t xml:space="preserve">Nevyfakturované dodávky obsahujú aj nevyfakturované dodávky na zásoby vykázané bez vplyvu na výsledok </w:t>
      </w:r>
      <w:r w:rsidR="001308C9">
        <w:rPr>
          <w:sz w:val="18"/>
          <w:szCs w:val="18"/>
        </w:rPr>
        <w:t xml:space="preserve">       </w:t>
      </w:r>
      <w:r w:rsidRPr="006B2277">
        <w:rPr>
          <w:sz w:val="18"/>
          <w:szCs w:val="18"/>
        </w:rPr>
        <w:t>hospodárenia.</w:t>
      </w:r>
    </w:p>
    <w:p w14:paraId="291F20EC" w14:textId="77777777" w:rsidR="009000F3" w:rsidRPr="006B2277" w:rsidRDefault="009000F3" w:rsidP="00BC33BA">
      <w:pPr>
        <w:pStyle w:val="Zkladntext"/>
        <w:ind w:left="0"/>
        <w:rPr>
          <w:sz w:val="18"/>
          <w:szCs w:val="18"/>
        </w:rPr>
      </w:pPr>
    </w:p>
    <w:p w14:paraId="2A3ECB10" w14:textId="77777777" w:rsidR="0026502C" w:rsidRDefault="0026502C" w:rsidP="00AD1C4B">
      <w:pPr>
        <w:pStyle w:val="Zkladntext"/>
        <w:ind w:left="0"/>
        <w:rPr>
          <w:sz w:val="18"/>
          <w:szCs w:val="18"/>
        </w:rPr>
      </w:pPr>
    </w:p>
    <w:p w14:paraId="0937E4FF" w14:textId="77777777" w:rsidR="00915C23" w:rsidRDefault="00915C23" w:rsidP="00AD1C4B">
      <w:pPr>
        <w:pStyle w:val="Zkladntext"/>
        <w:ind w:left="0"/>
        <w:rPr>
          <w:sz w:val="18"/>
          <w:szCs w:val="18"/>
        </w:rPr>
      </w:pPr>
    </w:p>
    <w:p w14:paraId="66FB7C0F" w14:textId="77777777" w:rsidR="0026502C" w:rsidRPr="006B2277" w:rsidRDefault="0026502C" w:rsidP="00491AF0">
      <w:pPr>
        <w:pStyle w:val="Nadpis2"/>
        <w:numPr>
          <w:ilvl w:val="0"/>
          <w:numId w:val="2"/>
        </w:numPr>
        <w:rPr>
          <w:sz w:val="18"/>
          <w:szCs w:val="18"/>
        </w:rPr>
      </w:pPr>
      <w:bookmarkStart w:id="40" w:name="_Toc530739909"/>
      <w:r w:rsidRPr="006B2277">
        <w:rPr>
          <w:sz w:val="18"/>
          <w:szCs w:val="18"/>
        </w:rPr>
        <w:lastRenderedPageBreak/>
        <w:t>Záväzky</w:t>
      </w:r>
      <w:bookmarkEnd w:id="40"/>
    </w:p>
    <w:p w14:paraId="58D32F1A" w14:textId="77777777" w:rsidR="0026502C" w:rsidRPr="006B2277" w:rsidRDefault="0026502C" w:rsidP="00491AF0">
      <w:pPr>
        <w:pStyle w:val="Zkladntext"/>
        <w:rPr>
          <w:sz w:val="18"/>
          <w:szCs w:val="18"/>
        </w:rPr>
      </w:pPr>
    </w:p>
    <w:p w14:paraId="38C2E89D" w14:textId="77777777" w:rsidR="0026502C" w:rsidRPr="006B2277" w:rsidRDefault="00A66F55" w:rsidP="00491AF0">
      <w:pPr>
        <w:pStyle w:val="Zkladntext"/>
        <w:rPr>
          <w:sz w:val="18"/>
          <w:szCs w:val="18"/>
        </w:rPr>
      </w:pPr>
      <w:r w:rsidRPr="006B2277">
        <w:rPr>
          <w:sz w:val="18"/>
          <w:szCs w:val="18"/>
        </w:rPr>
        <w:t>Záväzky</w:t>
      </w:r>
      <w:r w:rsidR="0026502C" w:rsidRPr="006B2277">
        <w:rPr>
          <w:sz w:val="18"/>
          <w:szCs w:val="18"/>
        </w:rPr>
        <w:t xml:space="preserve"> (okrem bankových úverov</w:t>
      </w:r>
      <w:r w:rsidR="00DA0A77" w:rsidRPr="006B2277">
        <w:rPr>
          <w:sz w:val="18"/>
          <w:szCs w:val="18"/>
        </w:rPr>
        <w:t>, pôžičiek a návratných finančných výpomocí, záväzkov zo sociálneho fondu, odloženého daňového záväzku a rezerv</w:t>
      </w:r>
      <w:r w:rsidR="0026502C" w:rsidRPr="006B2277">
        <w:rPr>
          <w:sz w:val="18"/>
          <w:szCs w:val="18"/>
        </w:rPr>
        <w:t xml:space="preserve">) podľa doby splatnosti </w:t>
      </w:r>
      <w:r w:rsidRPr="006B2277">
        <w:rPr>
          <w:sz w:val="18"/>
          <w:szCs w:val="18"/>
        </w:rPr>
        <w:t>sú</w:t>
      </w:r>
      <w:r w:rsidR="0026502C" w:rsidRPr="006B2277">
        <w:rPr>
          <w:sz w:val="18"/>
          <w:szCs w:val="18"/>
        </w:rPr>
        <w:t> nasled</w:t>
      </w:r>
      <w:r w:rsidRPr="006B2277">
        <w:rPr>
          <w:sz w:val="18"/>
          <w:szCs w:val="18"/>
        </w:rPr>
        <w:t>ovné</w:t>
      </w:r>
      <w:r w:rsidR="0026502C" w:rsidRPr="006B2277">
        <w:rPr>
          <w:sz w:val="18"/>
          <w:szCs w:val="18"/>
        </w:rPr>
        <w:t>:</w:t>
      </w:r>
    </w:p>
    <w:p w14:paraId="2862A5A7" w14:textId="77777777" w:rsidR="0026502C" w:rsidRPr="006B2277" w:rsidRDefault="0026502C" w:rsidP="00491AF0">
      <w:pPr>
        <w:pStyle w:val="Zkladntext"/>
        <w:rPr>
          <w:sz w:val="18"/>
          <w:szCs w:val="18"/>
        </w:rPr>
      </w:pPr>
    </w:p>
    <w:bookmarkStart w:id="41" w:name="_MON_1422171295"/>
    <w:bookmarkEnd w:id="41"/>
    <w:bookmarkStart w:id="42" w:name="_MON_1422171333"/>
    <w:bookmarkEnd w:id="42"/>
    <w:p w14:paraId="6B79D09B" w14:textId="10AB0A3D" w:rsidR="0026502C" w:rsidRPr="006B2277" w:rsidRDefault="008F7C82" w:rsidP="009D0700">
      <w:pPr>
        <w:ind w:left="426"/>
        <w:rPr>
          <w:sz w:val="18"/>
          <w:szCs w:val="18"/>
        </w:rPr>
      </w:pPr>
      <w:r w:rsidRPr="00084D82">
        <w:rPr>
          <w:sz w:val="18"/>
          <w:szCs w:val="18"/>
        </w:rPr>
        <w:object w:dxaOrig="8972" w:dyaOrig="1433" w14:anchorId="19FA84A4">
          <v:shape id="_x0000_i1037" type="#_x0000_t75" style="width:6in;height:78pt" o:ole="" o:preferrelative="f">
            <v:imagedata r:id="rId32" o:title=""/>
            <o:lock v:ext="edit" aspectratio="f"/>
          </v:shape>
          <o:OLEObject Type="Embed" ProgID="Excel.Sheet.12" ShapeID="_x0000_i1037" DrawAspect="Content" ObjectID="_1835421911" r:id="rId33"/>
        </w:object>
      </w:r>
    </w:p>
    <w:p w14:paraId="3B44BB73" w14:textId="29713E7D" w:rsidR="00A66F55" w:rsidRPr="006B2277" w:rsidRDefault="00A66F55" w:rsidP="00A66F55">
      <w:pPr>
        <w:pStyle w:val="Zkladntext"/>
        <w:rPr>
          <w:sz w:val="18"/>
          <w:szCs w:val="18"/>
        </w:rPr>
      </w:pPr>
      <w:r w:rsidRPr="006B2277">
        <w:rPr>
          <w:sz w:val="18"/>
          <w:szCs w:val="18"/>
        </w:rPr>
        <w:t xml:space="preserve">Štruktúra záväzkov (okrem bankových úverov, pôžičiek a návratných finančných výpomocí, záväzkov zo sociálneho fondu, odloženého daňového záväzku a rezerv) podľa zostatkovej doby splatnosti </w:t>
      </w:r>
      <w:r w:rsidR="00863F22">
        <w:rPr>
          <w:sz w:val="18"/>
          <w:szCs w:val="18"/>
        </w:rPr>
        <w:t>k 31. decembru 20</w:t>
      </w:r>
      <w:r w:rsidR="009537F7">
        <w:rPr>
          <w:sz w:val="18"/>
          <w:szCs w:val="18"/>
        </w:rPr>
        <w:t>2</w:t>
      </w:r>
      <w:r w:rsidR="00674948">
        <w:rPr>
          <w:sz w:val="18"/>
          <w:szCs w:val="18"/>
        </w:rPr>
        <w:t>5</w:t>
      </w:r>
      <w:r w:rsidR="005D2BDA">
        <w:rPr>
          <w:sz w:val="18"/>
          <w:szCs w:val="18"/>
        </w:rPr>
        <w:t xml:space="preserve"> </w:t>
      </w:r>
      <w:r w:rsidRPr="006B2277">
        <w:rPr>
          <w:sz w:val="18"/>
          <w:szCs w:val="18"/>
        </w:rPr>
        <w:t>je uvedená v nasledujúcom prehľade:</w:t>
      </w:r>
    </w:p>
    <w:p w14:paraId="56D80F68" w14:textId="77777777" w:rsidR="00062684" w:rsidRPr="006B2277" w:rsidRDefault="00062684" w:rsidP="00A66F55">
      <w:pPr>
        <w:pStyle w:val="Zkladntext"/>
        <w:rPr>
          <w:sz w:val="18"/>
          <w:szCs w:val="18"/>
        </w:rPr>
      </w:pPr>
    </w:p>
    <w:p w14:paraId="39D3E073" w14:textId="77777777" w:rsidR="00AD747A" w:rsidRPr="006B2277" w:rsidRDefault="00AD747A" w:rsidP="00A66F55">
      <w:pPr>
        <w:pStyle w:val="Zkladntext"/>
        <w:rPr>
          <w:sz w:val="18"/>
          <w:szCs w:val="18"/>
        </w:rPr>
      </w:pPr>
    </w:p>
    <w:bookmarkStart w:id="43" w:name="_MON_1517818959"/>
    <w:bookmarkEnd w:id="43"/>
    <w:p w14:paraId="10566330" w14:textId="4303E39B" w:rsidR="00062684" w:rsidRPr="006B2277" w:rsidRDefault="00674948" w:rsidP="00A66F55">
      <w:pPr>
        <w:pStyle w:val="Zkladntext"/>
        <w:rPr>
          <w:sz w:val="18"/>
          <w:szCs w:val="18"/>
        </w:rPr>
      </w:pPr>
      <w:r w:rsidRPr="00084D82">
        <w:rPr>
          <w:sz w:val="18"/>
          <w:szCs w:val="18"/>
        </w:rPr>
        <w:object w:dxaOrig="9453" w:dyaOrig="2823" w14:anchorId="3ABF385B">
          <v:shape id="_x0000_i1038" type="#_x0000_t75" style="width:453pt;height:150.75pt" o:ole="" o:preferrelative="f">
            <v:imagedata r:id="rId34" o:title=""/>
            <o:lock v:ext="edit" aspectratio="f"/>
          </v:shape>
          <o:OLEObject Type="Embed" ProgID="Excel.Sheet.12" ShapeID="_x0000_i1038" DrawAspect="Content" ObjectID="_1835421912" r:id="rId35"/>
        </w:object>
      </w:r>
    </w:p>
    <w:p w14:paraId="5D27DFE2" w14:textId="77777777" w:rsidR="00AD747A" w:rsidRPr="006B2277" w:rsidRDefault="00AD747A" w:rsidP="00A66F55">
      <w:pPr>
        <w:pStyle w:val="Zkladntext"/>
        <w:rPr>
          <w:sz w:val="18"/>
          <w:szCs w:val="18"/>
        </w:rPr>
      </w:pPr>
    </w:p>
    <w:p w14:paraId="61A5E5CE" w14:textId="00F7CB08" w:rsidR="00AD747A" w:rsidRPr="006B2277" w:rsidRDefault="00AD747A" w:rsidP="00AD747A">
      <w:pPr>
        <w:pStyle w:val="Zkladntext"/>
        <w:rPr>
          <w:sz w:val="18"/>
          <w:szCs w:val="18"/>
        </w:rPr>
      </w:pPr>
      <w:r w:rsidRPr="006B2277">
        <w:rPr>
          <w:sz w:val="18"/>
          <w:szCs w:val="18"/>
        </w:rPr>
        <w:t>Štruktúra záväzkov (okrem bankových úverov, pôžičiek a návratných finančných výpomocí, záväzkov zo sociálneho fondu, odloženého daňového záväzku a rezerv) podľa zostatkovej dob</w:t>
      </w:r>
      <w:r w:rsidR="00863F22">
        <w:rPr>
          <w:sz w:val="18"/>
          <w:szCs w:val="18"/>
        </w:rPr>
        <w:t>y splatnosti k 31. decembru 20</w:t>
      </w:r>
      <w:r w:rsidR="00DA294C">
        <w:rPr>
          <w:sz w:val="18"/>
          <w:szCs w:val="18"/>
        </w:rPr>
        <w:t>2</w:t>
      </w:r>
      <w:r w:rsidR="00674948">
        <w:rPr>
          <w:sz w:val="18"/>
          <w:szCs w:val="18"/>
        </w:rPr>
        <w:t>4</w:t>
      </w:r>
      <w:r w:rsidR="006C7DE4">
        <w:rPr>
          <w:sz w:val="18"/>
          <w:szCs w:val="18"/>
        </w:rPr>
        <w:t xml:space="preserve"> </w:t>
      </w:r>
      <w:r w:rsidRPr="006B2277">
        <w:rPr>
          <w:sz w:val="18"/>
          <w:szCs w:val="18"/>
        </w:rPr>
        <w:t xml:space="preserve"> je uvedená v nasledujúcom prehľade:</w:t>
      </w:r>
    </w:p>
    <w:p w14:paraId="346DF1EB" w14:textId="77777777" w:rsidR="00AD747A" w:rsidRPr="006B2277" w:rsidRDefault="00AD747A" w:rsidP="00AD747A">
      <w:pPr>
        <w:pStyle w:val="Zkladntext"/>
        <w:rPr>
          <w:sz w:val="18"/>
          <w:szCs w:val="18"/>
        </w:rPr>
      </w:pPr>
    </w:p>
    <w:p w14:paraId="78E6954A" w14:textId="77777777" w:rsidR="00AD747A" w:rsidRPr="006B2277" w:rsidRDefault="00AD747A" w:rsidP="00AD747A">
      <w:pPr>
        <w:pStyle w:val="Zkladntext"/>
        <w:rPr>
          <w:sz w:val="18"/>
          <w:szCs w:val="18"/>
        </w:rPr>
      </w:pPr>
    </w:p>
    <w:bookmarkStart w:id="44" w:name="_MON_1517819980"/>
    <w:bookmarkEnd w:id="44"/>
    <w:p w14:paraId="40FA3EAE" w14:textId="59B086AF" w:rsidR="00AD747A" w:rsidRDefault="00674948" w:rsidP="00AD747A">
      <w:pPr>
        <w:pStyle w:val="Zkladntext"/>
        <w:rPr>
          <w:sz w:val="18"/>
          <w:szCs w:val="18"/>
        </w:rPr>
      </w:pPr>
      <w:r w:rsidRPr="00084D82">
        <w:rPr>
          <w:sz w:val="18"/>
          <w:szCs w:val="18"/>
        </w:rPr>
        <w:object w:dxaOrig="9453" w:dyaOrig="3054" w14:anchorId="54E1DE6A">
          <v:shape id="_x0000_i1039" type="#_x0000_t75" style="width:453pt;height:165pt" o:ole="" o:preferrelative="f">
            <v:imagedata r:id="rId36" o:title=""/>
            <o:lock v:ext="edit" aspectratio="f"/>
          </v:shape>
          <o:OLEObject Type="Embed" ProgID="Excel.Sheet.12" ShapeID="_x0000_i1039" DrawAspect="Content" ObjectID="_1835421913" r:id="rId37"/>
        </w:object>
      </w:r>
    </w:p>
    <w:p w14:paraId="5B436A5B" w14:textId="77777777" w:rsidR="00FB25AA" w:rsidRDefault="00FB25AA" w:rsidP="00AD747A">
      <w:pPr>
        <w:pStyle w:val="Zkladntext"/>
        <w:rPr>
          <w:sz w:val="18"/>
          <w:szCs w:val="18"/>
        </w:rPr>
      </w:pPr>
    </w:p>
    <w:p w14:paraId="44541A65" w14:textId="77777777" w:rsidR="00883A31" w:rsidRDefault="00883A31" w:rsidP="00AD747A">
      <w:pPr>
        <w:pStyle w:val="Zkladntext"/>
        <w:rPr>
          <w:sz w:val="18"/>
          <w:szCs w:val="18"/>
        </w:rPr>
      </w:pPr>
    </w:p>
    <w:p w14:paraId="69857FC3" w14:textId="77777777" w:rsidR="00D16F63" w:rsidRDefault="00D16F63" w:rsidP="00AD747A">
      <w:pPr>
        <w:pStyle w:val="Zkladntext"/>
        <w:rPr>
          <w:sz w:val="18"/>
          <w:szCs w:val="18"/>
        </w:rPr>
      </w:pPr>
    </w:p>
    <w:p w14:paraId="41834B55" w14:textId="77777777" w:rsidR="00D16F63" w:rsidRDefault="00D16F63" w:rsidP="00AD747A">
      <w:pPr>
        <w:pStyle w:val="Zkladntext"/>
        <w:rPr>
          <w:sz w:val="18"/>
          <w:szCs w:val="18"/>
        </w:rPr>
      </w:pPr>
    </w:p>
    <w:p w14:paraId="64EDE081" w14:textId="77777777" w:rsidR="00D16F63" w:rsidRDefault="00D16F63" w:rsidP="00AD747A">
      <w:pPr>
        <w:pStyle w:val="Zkladntext"/>
        <w:rPr>
          <w:sz w:val="18"/>
          <w:szCs w:val="18"/>
        </w:rPr>
      </w:pPr>
    </w:p>
    <w:p w14:paraId="14CAB2E5" w14:textId="77777777" w:rsidR="00D16F63" w:rsidRDefault="00D16F63" w:rsidP="00AD747A">
      <w:pPr>
        <w:pStyle w:val="Zkladntext"/>
        <w:rPr>
          <w:sz w:val="18"/>
          <w:szCs w:val="18"/>
        </w:rPr>
      </w:pPr>
    </w:p>
    <w:p w14:paraId="3F3DC299" w14:textId="77777777" w:rsidR="00D16F63" w:rsidRDefault="00D16F63" w:rsidP="00AD747A">
      <w:pPr>
        <w:pStyle w:val="Zkladntext"/>
        <w:rPr>
          <w:sz w:val="18"/>
          <w:szCs w:val="18"/>
        </w:rPr>
      </w:pPr>
    </w:p>
    <w:p w14:paraId="3F5F4565" w14:textId="77777777" w:rsidR="00D16F63" w:rsidRDefault="00D16F63" w:rsidP="00AD747A">
      <w:pPr>
        <w:pStyle w:val="Zkladntext"/>
        <w:rPr>
          <w:sz w:val="18"/>
          <w:szCs w:val="18"/>
        </w:rPr>
      </w:pPr>
    </w:p>
    <w:p w14:paraId="44F5F70D" w14:textId="77777777" w:rsidR="00D16F63" w:rsidRPr="006B2277" w:rsidRDefault="00D16F63" w:rsidP="00AD747A">
      <w:pPr>
        <w:pStyle w:val="Zkladntext"/>
        <w:rPr>
          <w:sz w:val="18"/>
          <w:szCs w:val="18"/>
        </w:rPr>
      </w:pPr>
    </w:p>
    <w:p w14:paraId="2B1392E1" w14:textId="77777777" w:rsidR="0026502C" w:rsidRPr="006B2277" w:rsidRDefault="0026502C" w:rsidP="00E231BA">
      <w:pPr>
        <w:pStyle w:val="Nadpis2"/>
        <w:numPr>
          <w:ilvl w:val="0"/>
          <w:numId w:val="2"/>
        </w:numPr>
        <w:rPr>
          <w:sz w:val="18"/>
          <w:szCs w:val="18"/>
        </w:rPr>
      </w:pPr>
      <w:bookmarkStart w:id="45" w:name="_Toc530739911"/>
      <w:r w:rsidRPr="006B2277">
        <w:rPr>
          <w:sz w:val="18"/>
          <w:szCs w:val="18"/>
        </w:rPr>
        <w:lastRenderedPageBreak/>
        <w:t>Sociálny fond</w:t>
      </w:r>
      <w:bookmarkEnd w:id="45"/>
    </w:p>
    <w:p w14:paraId="28F67D75" w14:textId="77777777" w:rsidR="0026502C" w:rsidRPr="006B2277" w:rsidRDefault="0026502C" w:rsidP="00E231BA">
      <w:pPr>
        <w:pStyle w:val="Zkladntext"/>
        <w:rPr>
          <w:sz w:val="18"/>
          <w:szCs w:val="18"/>
        </w:rPr>
      </w:pPr>
    </w:p>
    <w:p w14:paraId="1337C26E" w14:textId="77777777" w:rsidR="0026502C" w:rsidRPr="006B2277" w:rsidRDefault="0026502C" w:rsidP="00E231BA">
      <w:pPr>
        <w:pStyle w:val="Zkladntext"/>
        <w:rPr>
          <w:sz w:val="18"/>
          <w:szCs w:val="18"/>
        </w:rPr>
      </w:pPr>
      <w:r w:rsidRPr="006B2277">
        <w:rPr>
          <w:sz w:val="18"/>
          <w:szCs w:val="18"/>
        </w:rPr>
        <w:t>Tvorba a čerpanie sociálneho fondu v priebehu účtovného obdobia sú znázornené v nasledujúcom prehľade:</w:t>
      </w:r>
    </w:p>
    <w:p w14:paraId="5D2AB007" w14:textId="77777777" w:rsidR="0026502C" w:rsidRPr="006B2277" w:rsidRDefault="0026502C" w:rsidP="00E231BA">
      <w:pPr>
        <w:pStyle w:val="Zkladntext"/>
        <w:rPr>
          <w:sz w:val="18"/>
          <w:szCs w:val="18"/>
        </w:rPr>
      </w:pPr>
    </w:p>
    <w:bookmarkStart w:id="46" w:name="_MON_1422171342"/>
    <w:bookmarkEnd w:id="46"/>
    <w:p w14:paraId="49AFF3FA" w14:textId="5C67A0AF" w:rsidR="0026502C" w:rsidRPr="006B2277" w:rsidRDefault="00E260C6" w:rsidP="00A25722">
      <w:pPr>
        <w:pStyle w:val="Zkladntext"/>
        <w:rPr>
          <w:sz w:val="18"/>
          <w:szCs w:val="18"/>
          <w:lang w:val="de-DE"/>
        </w:rPr>
      </w:pPr>
      <w:r w:rsidRPr="00084D82">
        <w:rPr>
          <w:sz w:val="18"/>
          <w:szCs w:val="18"/>
        </w:rPr>
        <w:object w:dxaOrig="9003" w:dyaOrig="2818" w14:anchorId="781E5CCD">
          <v:shape id="_x0000_i1040" type="#_x0000_t75" style="width:6in;height:150pt" o:ole="" o:preferrelative="f">
            <v:imagedata r:id="rId38" o:title=""/>
            <o:lock v:ext="edit" aspectratio="f"/>
          </v:shape>
          <o:OLEObject Type="Embed" ProgID="Excel.Sheet.12" ShapeID="_x0000_i1040" DrawAspect="Content" ObjectID="_1835421914" r:id="rId39"/>
        </w:object>
      </w:r>
    </w:p>
    <w:p w14:paraId="7E2FAC30" w14:textId="77777777" w:rsidR="0026502C" w:rsidRPr="006B2277" w:rsidRDefault="0026502C" w:rsidP="00E231BA">
      <w:pPr>
        <w:pStyle w:val="Zkladntext"/>
        <w:rPr>
          <w:sz w:val="18"/>
          <w:szCs w:val="18"/>
        </w:rPr>
      </w:pPr>
      <w:r w:rsidRPr="006B2277">
        <w:rPr>
          <w:sz w:val="18"/>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5ED9CA3" w14:textId="77777777" w:rsidR="0026502C" w:rsidRDefault="0026502C" w:rsidP="00E231BA">
      <w:pPr>
        <w:pStyle w:val="Zkladntext"/>
        <w:rPr>
          <w:sz w:val="18"/>
          <w:szCs w:val="18"/>
        </w:rPr>
      </w:pPr>
    </w:p>
    <w:p w14:paraId="079EBB9C" w14:textId="77777777" w:rsidR="00E3320F" w:rsidRDefault="00E3320F" w:rsidP="00E231BA">
      <w:pPr>
        <w:pStyle w:val="Zkladntext"/>
        <w:rPr>
          <w:sz w:val="18"/>
          <w:szCs w:val="18"/>
        </w:rPr>
      </w:pPr>
    </w:p>
    <w:p w14:paraId="6F901175" w14:textId="77777777" w:rsidR="00E3320F" w:rsidRPr="006B2277" w:rsidRDefault="00E3320F" w:rsidP="00E231BA">
      <w:pPr>
        <w:pStyle w:val="Zkladntext"/>
        <w:rPr>
          <w:sz w:val="18"/>
          <w:szCs w:val="18"/>
        </w:rPr>
      </w:pPr>
    </w:p>
    <w:p w14:paraId="04FAA1C7" w14:textId="77777777" w:rsidR="00D04E78" w:rsidRPr="00F90529" w:rsidRDefault="00D04E78" w:rsidP="00D04E78">
      <w:pPr>
        <w:pStyle w:val="Nadpis2"/>
        <w:numPr>
          <w:ilvl w:val="0"/>
          <w:numId w:val="2"/>
        </w:numPr>
        <w:rPr>
          <w:sz w:val="18"/>
          <w:szCs w:val="18"/>
        </w:rPr>
      </w:pPr>
      <w:bookmarkStart w:id="47" w:name="_Toc530739913"/>
      <w:r w:rsidRPr="00F90529">
        <w:rPr>
          <w:sz w:val="18"/>
          <w:szCs w:val="18"/>
        </w:rPr>
        <w:t>Pôžičky</w:t>
      </w:r>
      <w:r w:rsidR="009000F3" w:rsidRPr="00F90529">
        <w:rPr>
          <w:sz w:val="18"/>
          <w:szCs w:val="18"/>
        </w:rPr>
        <w:t xml:space="preserve"> </w:t>
      </w:r>
      <w:r w:rsidR="00A0684A" w:rsidRPr="00F90529">
        <w:rPr>
          <w:sz w:val="18"/>
          <w:szCs w:val="18"/>
        </w:rPr>
        <w:t xml:space="preserve">a </w:t>
      </w:r>
      <w:r w:rsidR="00A128AB" w:rsidRPr="00F90529">
        <w:rPr>
          <w:sz w:val="18"/>
          <w:szCs w:val="18"/>
        </w:rPr>
        <w:t>návratné finančné výpomoci</w:t>
      </w:r>
    </w:p>
    <w:p w14:paraId="1E1D14E7" w14:textId="77777777" w:rsidR="00D04E78" w:rsidRPr="00F90529" w:rsidRDefault="00D04E78" w:rsidP="00D04E78">
      <w:pPr>
        <w:pStyle w:val="Zkladntext"/>
        <w:rPr>
          <w:sz w:val="18"/>
          <w:szCs w:val="18"/>
        </w:rPr>
      </w:pPr>
    </w:p>
    <w:p w14:paraId="5CB7B1F1" w14:textId="77777777" w:rsidR="00D04E78" w:rsidRPr="00F90529" w:rsidRDefault="00D04E78" w:rsidP="00D04E78">
      <w:pPr>
        <w:pStyle w:val="Zkladntext"/>
        <w:rPr>
          <w:sz w:val="18"/>
          <w:szCs w:val="18"/>
        </w:rPr>
      </w:pPr>
    </w:p>
    <w:p w14:paraId="0E324418" w14:textId="77777777" w:rsidR="00D04E78" w:rsidRPr="00F90529" w:rsidRDefault="00D04E78" w:rsidP="00084D82">
      <w:pPr>
        <w:pStyle w:val="Zkladntext"/>
        <w:ind w:left="0" w:firstLine="360"/>
        <w:rPr>
          <w:sz w:val="18"/>
          <w:szCs w:val="18"/>
        </w:rPr>
      </w:pPr>
      <w:r w:rsidRPr="00F90529">
        <w:rPr>
          <w:sz w:val="18"/>
          <w:szCs w:val="18"/>
        </w:rPr>
        <w:t>Štruktúra pôžičiek je uvedená v nasledujúcom prehľade:</w:t>
      </w:r>
    </w:p>
    <w:p w14:paraId="396B0285" w14:textId="77777777" w:rsidR="00D04E78" w:rsidRPr="00F90529" w:rsidRDefault="00D04E78" w:rsidP="00D04E78">
      <w:pPr>
        <w:pStyle w:val="Zkladntext"/>
        <w:rPr>
          <w:sz w:val="18"/>
          <w:szCs w:val="18"/>
        </w:rPr>
      </w:pPr>
    </w:p>
    <w:bookmarkStart w:id="48" w:name="_MON_1405949393"/>
    <w:bookmarkEnd w:id="48"/>
    <w:p w14:paraId="594C6BD3" w14:textId="70C03FF0" w:rsidR="00D04E78" w:rsidRPr="00084D82" w:rsidRDefault="00AD4C95" w:rsidP="00D04E78">
      <w:pPr>
        <w:pStyle w:val="Zkladntext"/>
        <w:ind w:left="0"/>
        <w:rPr>
          <w:sz w:val="18"/>
          <w:szCs w:val="18"/>
        </w:rPr>
      </w:pPr>
      <w:r w:rsidRPr="00EA371C">
        <w:rPr>
          <w:sz w:val="18"/>
          <w:szCs w:val="18"/>
        </w:rPr>
        <w:object w:dxaOrig="9054" w:dyaOrig="5165" w14:anchorId="3FDB0B93">
          <v:shape id="_x0000_i1041" type="#_x0000_t75" style="width:468pt;height:280.5pt" o:ole="" o:preferrelative="f">
            <v:imagedata r:id="rId40" o:title=""/>
            <o:lock v:ext="edit" aspectratio="f"/>
          </v:shape>
          <o:OLEObject Type="Embed" ProgID="Excel.Sheet.12" ShapeID="_x0000_i1041" DrawAspect="Content" ObjectID="_1835421915" r:id="rId41"/>
        </w:object>
      </w:r>
    </w:p>
    <w:p w14:paraId="63D170BE" w14:textId="77777777" w:rsidR="009000F3" w:rsidRDefault="009000F3">
      <w:pPr>
        <w:rPr>
          <w:sz w:val="18"/>
          <w:szCs w:val="18"/>
        </w:rPr>
      </w:pPr>
      <w:r>
        <w:rPr>
          <w:sz w:val="18"/>
          <w:szCs w:val="18"/>
        </w:rPr>
        <w:br w:type="page"/>
      </w:r>
    </w:p>
    <w:p w14:paraId="74DF02DC" w14:textId="77777777" w:rsidR="00932255" w:rsidRPr="00EA371C" w:rsidRDefault="00DE4B02">
      <w:pPr>
        <w:spacing w:after="200" w:line="276" w:lineRule="auto"/>
        <w:rPr>
          <w:sz w:val="18"/>
          <w:szCs w:val="18"/>
        </w:rPr>
      </w:pPr>
      <w:r w:rsidRPr="00EA371C">
        <w:rPr>
          <w:sz w:val="18"/>
          <w:szCs w:val="18"/>
        </w:rPr>
        <w:lastRenderedPageBreak/>
        <w:t>Štruktúra pôžičiek a návratných finančných výpomocí podľa zostatkovej doby splatnosti je uvedená v nasledujúcom prehľade:</w:t>
      </w:r>
    </w:p>
    <w:bookmarkStart w:id="49" w:name="_MON_1517986863"/>
    <w:bookmarkEnd w:id="49"/>
    <w:p w14:paraId="2A7DA9F5" w14:textId="5869D8D7" w:rsidR="00247EA2" w:rsidRPr="006B2277" w:rsidRDefault="006722E8" w:rsidP="00D04E78">
      <w:pPr>
        <w:spacing w:after="200" w:line="276" w:lineRule="auto"/>
        <w:rPr>
          <w:sz w:val="18"/>
          <w:szCs w:val="18"/>
        </w:rPr>
      </w:pPr>
      <w:r w:rsidRPr="00FE0E3E">
        <w:rPr>
          <w:sz w:val="18"/>
          <w:szCs w:val="18"/>
        </w:rPr>
        <w:object w:dxaOrig="9682" w:dyaOrig="2126" w14:anchorId="5157DDD8">
          <v:shape id="_x0000_i1042" type="#_x0000_t75" style="width:460.5pt;height:115.5pt" o:ole="" o:preferrelative="f">
            <v:imagedata r:id="rId42" o:title=""/>
            <o:lock v:ext="edit" aspectratio="f"/>
          </v:shape>
          <o:OLEObject Type="Embed" ProgID="Excel.Sheet.12" ShapeID="_x0000_i1042" DrawAspect="Content" ObjectID="_1835421916" r:id="rId43"/>
        </w:object>
      </w:r>
    </w:p>
    <w:p w14:paraId="31EDF58B" w14:textId="77777777" w:rsidR="0026502C" w:rsidRPr="006B2277" w:rsidRDefault="0026502C" w:rsidP="00BB2ACE">
      <w:pPr>
        <w:pStyle w:val="Nadpis2"/>
        <w:numPr>
          <w:ilvl w:val="0"/>
          <w:numId w:val="2"/>
        </w:numPr>
        <w:rPr>
          <w:sz w:val="18"/>
          <w:szCs w:val="18"/>
        </w:rPr>
      </w:pPr>
      <w:r w:rsidRPr="006B2277">
        <w:rPr>
          <w:sz w:val="18"/>
          <w:szCs w:val="18"/>
        </w:rPr>
        <w:t>Časové rozlíšenie</w:t>
      </w:r>
      <w:bookmarkEnd w:id="47"/>
    </w:p>
    <w:p w14:paraId="10F1B1A9" w14:textId="77777777" w:rsidR="0026502C" w:rsidRPr="006B2277" w:rsidRDefault="0026502C" w:rsidP="00BB2ACE">
      <w:pPr>
        <w:pStyle w:val="Zkladntext"/>
        <w:keepNext/>
        <w:rPr>
          <w:sz w:val="18"/>
          <w:szCs w:val="18"/>
        </w:rPr>
      </w:pPr>
    </w:p>
    <w:p w14:paraId="233963E8" w14:textId="77777777" w:rsidR="0026502C" w:rsidRPr="00E80121" w:rsidRDefault="0026502C" w:rsidP="00BB2ACE">
      <w:pPr>
        <w:pStyle w:val="Zkladntext"/>
        <w:keepNext/>
        <w:rPr>
          <w:sz w:val="18"/>
          <w:szCs w:val="18"/>
        </w:rPr>
      </w:pPr>
      <w:r w:rsidRPr="00E80121">
        <w:rPr>
          <w:sz w:val="18"/>
          <w:szCs w:val="18"/>
        </w:rPr>
        <w:t>Štruktúra časového rozlíšenia je uvedená v nasledujúcom prehľade:</w:t>
      </w:r>
    </w:p>
    <w:p w14:paraId="6BBA8801" w14:textId="77777777" w:rsidR="0026502C" w:rsidRPr="00E80121" w:rsidRDefault="0026502C" w:rsidP="00BB2ACE">
      <w:pPr>
        <w:pStyle w:val="Zkladntext"/>
        <w:keepNext/>
        <w:rPr>
          <w:sz w:val="18"/>
          <w:szCs w:val="18"/>
        </w:rPr>
      </w:pPr>
    </w:p>
    <w:bookmarkStart w:id="50" w:name="_MON_1422171416"/>
    <w:bookmarkEnd w:id="50"/>
    <w:p w14:paraId="6E008E90" w14:textId="109E145F" w:rsidR="0026502C" w:rsidRPr="006B2277" w:rsidRDefault="009C3AB7" w:rsidP="00BB2ACE">
      <w:pPr>
        <w:pStyle w:val="Zkladntext"/>
        <w:keepNext/>
        <w:rPr>
          <w:vanish/>
          <w:sz w:val="18"/>
          <w:szCs w:val="18"/>
          <w:specVanish/>
        </w:rPr>
      </w:pPr>
      <w:r w:rsidRPr="00E80121">
        <w:rPr>
          <w:sz w:val="18"/>
          <w:szCs w:val="18"/>
        </w:rPr>
        <w:object w:dxaOrig="8854" w:dyaOrig="3280" w14:anchorId="32E68056">
          <v:shape id="_x0000_i1043" type="#_x0000_t75" style="width:6in;height:180pt" o:ole="" o:preferrelative="f">
            <v:imagedata r:id="rId44" o:title=""/>
            <o:lock v:ext="edit" aspectratio="f"/>
          </v:shape>
          <o:OLEObject Type="Embed" ProgID="Excel.Sheet.12" ShapeID="_x0000_i1043" DrawAspect="Content" ObjectID="_1835421917" r:id="rId45"/>
        </w:object>
      </w:r>
    </w:p>
    <w:p w14:paraId="266A226D" w14:textId="77777777" w:rsidR="0026502C" w:rsidRPr="006B2277" w:rsidRDefault="0026502C" w:rsidP="00BB2ACE">
      <w:pPr>
        <w:pStyle w:val="Zkladntext"/>
        <w:keepNext/>
        <w:rPr>
          <w:sz w:val="18"/>
          <w:szCs w:val="18"/>
        </w:rPr>
      </w:pPr>
    </w:p>
    <w:p w14:paraId="50B769AB" w14:textId="77777777" w:rsidR="0026502C" w:rsidRPr="006B2277" w:rsidRDefault="0026502C" w:rsidP="009A1ED7">
      <w:pPr>
        <w:rPr>
          <w:sz w:val="18"/>
          <w:szCs w:val="18"/>
        </w:rPr>
      </w:pPr>
      <w:r w:rsidRPr="006B2277">
        <w:rPr>
          <w:sz w:val="18"/>
          <w:szCs w:val="18"/>
        </w:rPr>
        <w:br w:type="page"/>
      </w:r>
    </w:p>
    <w:p w14:paraId="275D9632" w14:textId="77777777" w:rsidR="00276FC8" w:rsidRPr="006B2277" w:rsidRDefault="00276FC8" w:rsidP="00205787">
      <w:pPr>
        <w:pStyle w:val="Nadpis1"/>
        <w:rPr>
          <w:sz w:val="18"/>
          <w:szCs w:val="18"/>
        </w:rPr>
      </w:pPr>
      <w:r w:rsidRPr="006B2277">
        <w:rPr>
          <w:sz w:val="18"/>
          <w:szCs w:val="18"/>
        </w:rPr>
        <w:lastRenderedPageBreak/>
        <w:t>INFORMácie o</w:t>
      </w:r>
      <w:r w:rsidR="00542934" w:rsidRPr="006B2277">
        <w:rPr>
          <w:sz w:val="18"/>
          <w:szCs w:val="18"/>
        </w:rPr>
        <w:t> DANIACH Z PRÍJMOV</w:t>
      </w:r>
    </w:p>
    <w:p w14:paraId="4C57C42B" w14:textId="77777777" w:rsidR="00276FC8" w:rsidRPr="006B2277" w:rsidRDefault="00276FC8" w:rsidP="00276FC8">
      <w:pPr>
        <w:pStyle w:val="Nadpis1"/>
        <w:numPr>
          <w:ilvl w:val="0"/>
          <w:numId w:val="0"/>
        </w:numPr>
        <w:ind w:left="90"/>
        <w:rPr>
          <w:sz w:val="18"/>
          <w:szCs w:val="18"/>
        </w:rPr>
      </w:pPr>
    </w:p>
    <w:p w14:paraId="5E0D94D0" w14:textId="77777777" w:rsidR="00542934" w:rsidRPr="006B2277" w:rsidRDefault="00542934" w:rsidP="00542934">
      <w:pPr>
        <w:pStyle w:val="Zkladntext"/>
        <w:rPr>
          <w:sz w:val="18"/>
          <w:szCs w:val="18"/>
        </w:rPr>
      </w:pPr>
      <w:r w:rsidRPr="006B2277">
        <w:rPr>
          <w:sz w:val="18"/>
          <w:szCs w:val="18"/>
        </w:rPr>
        <w:t>Prevod od teoretickej dane z príjmov k vykázanej dani z príjmov je uvedený v nasledujúcom prehľade:</w:t>
      </w:r>
    </w:p>
    <w:p w14:paraId="4A12DEAE" w14:textId="77777777" w:rsidR="00542934" w:rsidRPr="00084D82" w:rsidRDefault="00542934" w:rsidP="00542934">
      <w:pPr>
        <w:pStyle w:val="Zkladntext"/>
        <w:rPr>
          <w:sz w:val="18"/>
          <w:szCs w:val="18"/>
        </w:rPr>
      </w:pPr>
    </w:p>
    <w:bookmarkStart w:id="51" w:name="_MON_1422173648"/>
    <w:bookmarkEnd w:id="51"/>
    <w:p w14:paraId="50F5A15C" w14:textId="11A19A03" w:rsidR="00542934" w:rsidRPr="006B2277" w:rsidRDefault="003E6BFD" w:rsidP="00542934">
      <w:pPr>
        <w:pStyle w:val="Zkladntext"/>
        <w:rPr>
          <w:sz w:val="18"/>
          <w:szCs w:val="18"/>
        </w:rPr>
      </w:pPr>
      <w:r w:rsidRPr="009F4408">
        <w:rPr>
          <w:sz w:val="18"/>
          <w:szCs w:val="18"/>
        </w:rPr>
        <w:object w:dxaOrig="9316" w:dyaOrig="4816" w14:anchorId="4FD6270D">
          <v:shape id="_x0000_i1044" type="#_x0000_t75" style="width:446.25pt;height:252pt" o:ole="" o:preferrelative="f">
            <v:imagedata r:id="rId46" o:title=""/>
            <o:lock v:ext="edit" aspectratio="f"/>
          </v:shape>
          <o:OLEObject Type="Embed" ProgID="Excel.Sheet.12" ShapeID="_x0000_i1044" DrawAspect="Content" ObjectID="_1835421918" r:id="rId47"/>
        </w:object>
      </w:r>
      <w:r w:rsidR="00E31F00" w:rsidDel="00E31F00">
        <w:rPr>
          <w:sz w:val="18"/>
          <w:szCs w:val="18"/>
        </w:rPr>
        <w:t xml:space="preserve"> </w:t>
      </w:r>
    </w:p>
    <w:p w14:paraId="7A3C32B1" w14:textId="77777777" w:rsidR="00542934" w:rsidRPr="005B528C" w:rsidRDefault="00542934" w:rsidP="00542934">
      <w:pPr>
        <w:pStyle w:val="Zkladntext"/>
        <w:rPr>
          <w:sz w:val="18"/>
          <w:szCs w:val="18"/>
        </w:rPr>
      </w:pPr>
      <w:r w:rsidRPr="005B528C">
        <w:rPr>
          <w:sz w:val="18"/>
          <w:szCs w:val="18"/>
        </w:rPr>
        <w:t>Ďalšie informácie k odloženým daniam:</w:t>
      </w:r>
    </w:p>
    <w:bookmarkStart w:id="52" w:name="_MON_1422855782"/>
    <w:bookmarkEnd w:id="52"/>
    <w:p w14:paraId="72719C32" w14:textId="07EB6970" w:rsidR="00276FC8" w:rsidRPr="005B528C" w:rsidRDefault="003E6BFD" w:rsidP="00542934">
      <w:pPr>
        <w:ind w:left="450"/>
        <w:rPr>
          <w:sz w:val="18"/>
          <w:szCs w:val="18"/>
          <w:lang w:eastAsia="de-DE"/>
        </w:rPr>
      </w:pPr>
      <w:r w:rsidRPr="005B528C">
        <w:rPr>
          <w:sz w:val="18"/>
          <w:szCs w:val="18"/>
        </w:rPr>
        <w:object w:dxaOrig="8825" w:dyaOrig="5789" w14:anchorId="65A50652">
          <v:shape id="_x0000_i1045" type="#_x0000_t75" style="width:441pt;height:310.5pt" o:ole="" o:preferrelative="f">
            <v:imagedata r:id="rId48" o:title=""/>
            <o:lock v:ext="edit" aspectratio="f"/>
          </v:shape>
          <o:OLEObject Type="Embed" ProgID="Excel.Sheet.12" ShapeID="_x0000_i1045" DrawAspect="Content" ObjectID="_1835421919" r:id="rId49"/>
        </w:object>
      </w:r>
    </w:p>
    <w:p w14:paraId="191C46DE" w14:textId="77777777" w:rsidR="00276FC8" w:rsidRPr="00084D82" w:rsidRDefault="00276FC8" w:rsidP="00276FC8">
      <w:pPr>
        <w:rPr>
          <w:sz w:val="18"/>
          <w:szCs w:val="18"/>
          <w:lang w:eastAsia="de-DE"/>
        </w:rPr>
      </w:pPr>
    </w:p>
    <w:p w14:paraId="6CD76F0A" w14:textId="77777777" w:rsidR="00C41557" w:rsidRPr="00084D82" w:rsidRDefault="00C41557" w:rsidP="00276FC8">
      <w:pPr>
        <w:rPr>
          <w:sz w:val="18"/>
          <w:szCs w:val="18"/>
          <w:lang w:eastAsia="de-DE"/>
        </w:rPr>
      </w:pPr>
    </w:p>
    <w:p w14:paraId="1FCBBBE9" w14:textId="77777777" w:rsidR="0026502C" w:rsidRPr="006B2277" w:rsidRDefault="0026502C" w:rsidP="00205787">
      <w:pPr>
        <w:pStyle w:val="Nadpis1"/>
        <w:rPr>
          <w:sz w:val="18"/>
          <w:szCs w:val="18"/>
        </w:rPr>
      </w:pPr>
      <w:r w:rsidRPr="006B2277">
        <w:rPr>
          <w:sz w:val="18"/>
          <w:szCs w:val="18"/>
        </w:rPr>
        <w:lastRenderedPageBreak/>
        <w:t>informácie o</w:t>
      </w:r>
      <w:r w:rsidR="00F8735B" w:rsidRPr="006B2277">
        <w:rPr>
          <w:sz w:val="18"/>
          <w:szCs w:val="18"/>
        </w:rPr>
        <w:t> POLOŽKÁCH VÝKAZU ZISKOV A STRÁT</w:t>
      </w:r>
    </w:p>
    <w:p w14:paraId="65F49510" w14:textId="77777777" w:rsidR="0026502C" w:rsidRPr="006B2277" w:rsidRDefault="0026502C" w:rsidP="00E231BA">
      <w:pPr>
        <w:pStyle w:val="Nadpis2"/>
        <w:numPr>
          <w:ilvl w:val="0"/>
          <w:numId w:val="0"/>
        </w:numPr>
        <w:rPr>
          <w:sz w:val="18"/>
          <w:szCs w:val="18"/>
        </w:rPr>
      </w:pPr>
      <w:bookmarkStart w:id="53" w:name="_Toc530739914"/>
    </w:p>
    <w:p w14:paraId="73076239" w14:textId="77777777" w:rsidR="0026502C" w:rsidRPr="00973C1F" w:rsidRDefault="0026502C" w:rsidP="00294BAE">
      <w:pPr>
        <w:pStyle w:val="Nadpis2"/>
        <w:numPr>
          <w:ilvl w:val="0"/>
          <w:numId w:val="27"/>
        </w:numPr>
        <w:rPr>
          <w:sz w:val="18"/>
          <w:szCs w:val="18"/>
        </w:rPr>
      </w:pPr>
      <w:r w:rsidRPr="00973C1F">
        <w:rPr>
          <w:sz w:val="18"/>
          <w:szCs w:val="18"/>
        </w:rPr>
        <w:t>Tržby za vlastné výkony a tovar</w:t>
      </w:r>
      <w:bookmarkEnd w:id="53"/>
    </w:p>
    <w:p w14:paraId="7D50159F" w14:textId="77777777" w:rsidR="0026502C" w:rsidRPr="00973C1F" w:rsidRDefault="0026502C" w:rsidP="00E231BA">
      <w:pPr>
        <w:pStyle w:val="Zkladntext"/>
        <w:rPr>
          <w:sz w:val="18"/>
          <w:szCs w:val="18"/>
        </w:rPr>
      </w:pPr>
    </w:p>
    <w:p w14:paraId="045A6AC7" w14:textId="77777777" w:rsidR="0026502C" w:rsidRPr="00973C1F" w:rsidRDefault="0026502C" w:rsidP="00E231BA">
      <w:pPr>
        <w:pStyle w:val="Zkladntext"/>
        <w:rPr>
          <w:sz w:val="18"/>
          <w:szCs w:val="18"/>
        </w:rPr>
      </w:pPr>
      <w:r w:rsidRPr="00973C1F">
        <w:rPr>
          <w:sz w:val="18"/>
          <w:szCs w:val="18"/>
        </w:rPr>
        <w:t>Tržby za vlastné výkony a tovar podľa jednotlivých segmentov, t. j. podľa typov výrobkov a služieb, sú uvedené v nasledujúcom prehľade:</w:t>
      </w:r>
    </w:p>
    <w:p w14:paraId="1BBF0B11" w14:textId="77777777" w:rsidR="0026502C" w:rsidRPr="00973C1F" w:rsidRDefault="0026502C" w:rsidP="00E231BA">
      <w:pPr>
        <w:pStyle w:val="Zkladntext"/>
        <w:rPr>
          <w:sz w:val="18"/>
          <w:szCs w:val="18"/>
        </w:rPr>
      </w:pPr>
    </w:p>
    <w:bookmarkStart w:id="54" w:name="_Toc530739916"/>
    <w:bookmarkStart w:id="55" w:name="_MON_1517823392"/>
    <w:bookmarkEnd w:id="55"/>
    <w:p w14:paraId="0B185C8D" w14:textId="750D61AA" w:rsidR="0026502C" w:rsidRPr="006B2277" w:rsidRDefault="008F6DD6" w:rsidP="004D565B">
      <w:pPr>
        <w:pStyle w:val="Zkladntext"/>
        <w:rPr>
          <w:b/>
          <w:sz w:val="18"/>
          <w:szCs w:val="18"/>
        </w:rPr>
      </w:pPr>
      <w:r w:rsidRPr="00973C1F">
        <w:rPr>
          <w:sz w:val="18"/>
          <w:szCs w:val="18"/>
        </w:rPr>
        <w:object w:dxaOrig="8854" w:dyaOrig="3280" w14:anchorId="06F06783">
          <v:shape id="_x0000_i1074" type="#_x0000_t75" style="width:6in;height:180pt" o:ole="" o:preferrelative="f">
            <v:imagedata r:id="rId50" o:title=""/>
            <o:lock v:ext="edit" aspectratio="f"/>
          </v:shape>
          <o:OLEObject Type="Embed" ProgID="Excel.Sheet.12" ShapeID="_x0000_i1074" DrawAspect="Content" ObjectID="_1835421920" r:id="rId51"/>
        </w:object>
      </w:r>
    </w:p>
    <w:p w14:paraId="40A34ABD" w14:textId="77777777" w:rsidR="00335D56" w:rsidRPr="006B2277" w:rsidRDefault="00335D56" w:rsidP="00335D56">
      <w:pPr>
        <w:pStyle w:val="Nadpis2"/>
        <w:numPr>
          <w:ilvl w:val="0"/>
          <w:numId w:val="0"/>
        </w:numPr>
        <w:ind w:left="360"/>
        <w:rPr>
          <w:sz w:val="18"/>
          <w:szCs w:val="18"/>
        </w:rPr>
      </w:pPr>
    </w:p>
    <w:p w14:paraId="5377135E" w14:textId="77777777" w:rsidR="0026502C" w:rsidRPr="006B2277" w:rsidRDefault="0026502C" w:rsidP="00E231BA">
      <w:pPr>
        <w:pStyle w:val="Nadpis2"/>
        <w:numPr>
          <w:ilvl w:val="0"/>
          <w:numId w:val="2"/>
        </w:numPr>
        <w:rPr>
          <w:sz w:val="18"/>
          <w:szCs w:val="18"/>
        </w:rPr>
      </w:pPr>
      <w:r w:rsidRPr="006B2277">
        <w:rPr>
          <w:sz w:val="18"/>
          <w:szCs w:val="18"/>
        </w:rPr>
        <w:t>Aktivácia</w:t>
      </w:r>
      <w:bookmarkEnd w:id="54"/>
    </w:p>
    <w:p w14:paraId="1A2EEDC5" w14:textId="77777777" w:rsidR="0026502C" w:rsidRPr="006B2277" w:rsidRDefault="0026502C" w:rsidP="00E231BA">
      <w:pPr>
        <w:pStyle w:val="Zkladntext"/>
        <w:rPr>
          <w:sz w:val="18"/>
          <w:szCs w:val="18"/>
        </w:rPr>
      </w:pPr>
    </w:p>
    <w:p w14:paraId="15645245" w14:textId="77777777" w:rsidR="0026502C" w:rsidRPr="006B2277" w:rsidRDefault="0026502C" w:rsidP="00E231BA">
      <w:pPr>
        <w:pStyle w:val="Zkladntext"/>
        <w:rPr>
          <w:sz w:val="18"/>
          <w:szCs w:val="18"/>
        </w:rPr>
      </w:pPr>
      <w:r w:rsidRPr="006B2277">
        <w:rPr>
          <w:sz w:val="18"/>
          <w:szCs w:val="18"/>
        </w:rPr>
        <w:t>Prehľad o</w:t>
      </w:r>
      <w:r w:rsidR="00335D56" w:rsidRPr="006B2277">
        <w:rPr>
          <w:sz w:val="18"/>
          <w:szCs w:val="18"/>
        </w:rPr>
        <w:t> aktivácii:</w:t>
      </w:r>
    </w:p>
    <w:p w14:paraId="44B4E148" w14:textId="77777777" w:rsidR="0026502C" w:rsidRPr="006B2277" w:rsidRDefault="0026502C" w:rsidP="00E231BA">
      <w:pPr>
        <w:pStyle w:val="Zkladntext"/>
        <w:rPr>
          <w:sz w:val="18"/>
          <w:szCs w:val="18"/>
        </w:rPr>
      </w:pPr>
      <w:bookmarkStart w:id="56" w:name="_MON_1422172657"/>
      <w:bookmarkEnd w:id="56"/>
    </w:p>
    <w:bookmarkStart w:id="57" w:name="_MON_1517823832"/>
    <w:bookmarkEnd w:id="57"/>
    <w:p w14:paraId="6A33542E" w14:textId="616422DB" w:rsidR="0026502C" w:rsidRPr="006B2277" w:rsidRDefault="00B82A2A" w:rsidP="00CE5ECD">
      <w:pPr>
        <w:ind w:left="450"/>
        <w:jc w:val="both"/>
        <w:rPr>
          <w:sz w:val="18"/>
          <w:szCs w:val="18"/>
        </w:rPr>
      </w:pPr>
      <w:r w:rsidRPr="00084D82">
        <w:rPr>
          <w:sz w:val="18"/>
          <w:szCs w:val="18"/>
        </w:rPr>
        <w:object w:dxaOrig="9052" w:dyaOrig="1433" w14:anchorId="4FBFB965">
          <v:shape id="_x0000_i1047" type="#_x0000_t75" style="width:438pt;height:78pt" o:ole="" o:preferrelative="f">
            <v:imagedata r:id="rId52" o:title=""/>
            <o:lock v:ext="edit" aspectratio="f"/>
          </v:shape>
          <o:OLEObject Type="Embed" ProgID="Excel.Sheet.12" ShapeID="_x0000_i1047" DrawAspect="Content" ObjectID="_1835421921" r:id="rId53"/>
        </w:object>
      </w:r>
    </w:p>
    <w:p w14:paraId="4E315E6C" w14:textId="77777777" w:rsidR="0026502C" w:rsidRPr="006B2277" w:rsidRDefault="0026502C" w:rsidP="00CE5ECD">
      <w:pPr>
        <w:ind w:left="450"/>
        <w:jc w:val="both"/>
        <w:rPr>
          <w:sz w:val="18"/>
          <w:szCs w:val="18"/>
        </w:rPr>
      </w:pPr>
    </w:p>
    <w:p w14:paraId="57003CC9" w14:textId="77777777" w:rsidR="0026502C" w:rsidRPr="006B2277" w:rsidRDefault="0026502C" w:rsidP="00CE5ECD">
      <w:pPr>
        <w:ind w:left="450"/>
        <w:jc w:val="both"/>
        <w:rPr>
          <w:sz w:val="18"/>
          <w:szCs w:val="18"/>
        </w:rPr>
      </w:pPr>
    </w:p>
    <w:p w14:paraId="3F28C5E8" w14:textId="77777777" w:rsidR="0026502C" w:rsidRPr="006B2277" w:rsidRDefault="00A67196" w:rsidP="00B81094">
      <w:pPr>
        <w:pStyle w:val="Nadpis2"/>
        <w:numPr>
          <w:ilvl w:val="0"/>
          <w:numId w:val="2"/>
        </w:numPr>
        <w:rPr>
          <w:sz w:val="18"/>
          <w:szCs w:val="18"/>
        </w:rPr>
      </w:pPr>
      <w:r w:rsidRPr="006B2277">
        <w:rPr>
          <w:sz w:val="18"/>
          <w:szCs w:val="18"/>
        </w:rPr>
        <w:t>Ostatné výnosy z hospodárskej činnosti</w:t>
      </w:r>
    </w:p>
    <w:bookmarkStart w:id="58" w:name="_MON_1422359866"/>
    <w:bookmarkEnd w:id="58"/>
    <w:p w14:paraId="1A3D3BC9" w14:textId="5425D4BE" w:rsidR="0026502C" w:rsidRPr="006B2277" w:rsidRDefault="00B82A2A" w:rsidP="00B81094">
      <w:pPr>
        <w:pStyle w:val="Zkladntext"/>
        <w:keepNext/>
        <w:rPr>
          <w:sz w:val="18"/>
          <w:szCs w:val="18"/>
        </w:rPr>
      </w:pPr>
      <w:r w:rsidRPr="00084D82">
        <w:rPr>
          <w:sz w:val="18"/>
          <w:szCs w:val="18"/>
        </w:rPr>
        <w:object w:dxaOrig="8825" w:dyaOrig="2604" w14:anchorId="0938495C">
          <v:shape id="_x0000_i1048" type="#_x0000_t75" style="width:438.75pt;height:2in" o:ole="" o:preferrelative="f">
            <v:imagedata r:id="rId54" o:title=""/>
            <o:lock v:ext="edit" aspectratio="f"/>
          </v:shape>
          <o:OLEObject Type="Embed" ProgID="Excel.Sheet.12" ShapeID="_x0000_i1048" DrawAspect="Content" ObjectID="_1835421922" r:id="rId55"/>
        </w:object>
      </w:r>
    </w:p>
    <w:p w14:paraId="3A2B5414" w14:textId="77777777" w:rsidR="0026502C" w:rsidRPr="006B2277" w:rsidRDefault="0026502C" w:rsidP="007D4EDC">
      <w:pPr>
        <w:rPr>
          <w:sz w:val="18"/>
          <w:szCs w:val="18"/>
        </w:rPr>
      </w:pPr>
    </w:p>
    <w:p w14:paraId="2B4556BD" w14:textId="77777777" w:rsidR="00A67196" w:rsidRPr="006B2277" w:rsidRDefault="00A67196" w:rsidP="007D4EDC">
      <w:pPr>
        <w:rPr>
          <w:sz w:val="18"/>
          <w:szCs w:val="18"/>
        </w:rPr>
      </w:pPr>
    </w:p>
    <w:p w14:paraId="1E1D517A" w14:textId="77777777" w:rsidR="0026502C" w:rsidRPr="000252C8" w:rsidRDefault="00A67196" w:rsidP="00A67196">
      <w:pPr>
        <w:pStyle w:val="Nadpis2"/>
        <w:rPr>
          <w:sz w:val="18"/>
          <w:szCs w:val="18"/>
        </w:rPr>
      </w:pPr>
      <w:r w:rsidRPr="000252C8">
        <w:rPr>
          <w:sz w:val="18"/>
          <w:szCs w:val="18"/>
        </w:rPr>
        <w:lastRenderedPageBreak/>
        <w:t>Osobné náklady</w:t>
      </w:r>
    </w:p>
    <w:bookmarkStart w:id="59" w:name="_MON_1500379734"/>
    <w:bookmarkEnd w:id="59"/>
    <w:p w14:paraId="65CB6D5D" w14:textId="592D9323" w:rsidR="0026502C" w:rsidRDefault="00BF3D72" w:rsidP="009922A8">
      <w:pPr>
        <w:ind w:left="360"/>
        <w:rPr>
          <w:sz w:val="18"/>
          <w:szCs w:val="18"/>
        </w:rPr>
      </w:pPr>
      <w:r w:rsidRPr="000252C8">
        <w:rPr>
          <w:sz w:val="18"/>
          <w:szCs w:val="18"/>
        </w:rPr>
        <w:object w:dxaOrig="9049" w:dyaOrig="2030" w14:anchorId="4F6316F4">
          <v:shape id="_x0000_i1049" type="#_x0000_t75" style="width:439.5pt;height:100.5pt" o:ole="">
            <v:imagedata r:id="rId56" o:title=""/>
          </v:shape>
          <o:OLEObject Type="Embed" ProgID="Excel.Sheet.12" ShapeID="_x0000_i1049" DrawAspect="Content" ObjectID="_1835421923" r:id="rId57"/>
        </w:object>
      </w:r>
    </w:p>
    <w:p w14:paraId="482F83E4" w14:textId="77777777" w:rsidR="009317FF" w:rsidRPr="006B2277" w:rsidRDefault="009317FF" w:rsidP="009922A8">
      <w:pPr>
        <w:ind w:left="360"/>
        <w:rPr>
          <w:sz w:val="18"/>
          <w:szCs w:val="18"/>
        </w:rPr>
      </w:pPr>
    </w:p>
    <w:p w14:paraId="61E3AC60" w14:textId="1D37DDFE" w:rsidR="007E6CED" w:rsidRPr="006B2277" w:rsidRDefault="009922A8" w:rsidP="00AC00C0">
      <w:pPr>
        <w:pStyle w:val="Nadpis2"/>
        <w:rPr>
          <w:sz w:val="18"/>
          <w:szCs w:val="18"/>
        </w:rPr>
      </w:pPr>
      <w:r w:rsidRPr="00084D82">
        <w:rPr>
          <w:sz w:val="18"/>
          <w:szCs w:val="18"/>
        </w:rPr>
        <w:t>Kurzové zisky</w:t>
      </w:r>
      <w:bookmarkStart w:id="60" w:name="_MON_1500893749"/>
      <w:bookmarkEnd w:id="60"/>
      <w:r w:rsidR="00BF3D72" w:rsidRPr="00DA264F">
        <w:rPr>
          <w:sz w:val="18"/>
          <w:szCs w:val="18"/>
        </w:rPr>
        <w:object w:dxaOrig="8765" w:dyaOrig="1272" w14:anchorId="277461E3">
          <v:shape id="_x0000_i1050" type="#_x0000_t75" style="width:438.75pt;height:66pt" o:ole="">
            <v:imagedata r:id="rId58" o:title=""/>
          </v:shape>
          <o:OLEObject Type="Embed" ProgID="Excel.Sheet.12" ShapeID="_x0000_i1050" DrawAspect="Content" ObjectID="_1835421924" r:id="rId59"/>
        </w:object>
      </w:r>
    </w:p>
    <w:p w14:paraId="7658C3F3" w14:textId="77777777" w:rsidR="0026502C" w:rsidRPr="00084D82" w:rsidRDefault="009922A8" w:rsidP="009922A8">
      <w:pPr>
        <w:pStyle w:val="Nadpis2"/>
        <w:rPr>
          <w:sz w:val="18"/>
          <w:szCs w:val="18"/>
        </w:rPr>
      </w:pPr>
      <w:r w:rsidRPr="00084D82">
        <w:rPr>
          <w:sz w:val="18"/>
          <w:szCs w:val="18"/>
        </w:rPr>
        <w:t>Finančné výnosy</w:t>
      </w:r>
    </w:p>
    <w:p w14:paraId="466242C1" w14:textId="77777777" w:rsidR="009922A8" w:rsidRPr="00084D82" w:rsidRDefault="009922A8" w:rsidP="009922A8">
      <w:pPr>
        <w:rPr>
          <w:sz w:val="18"/>
          <w:szCs w:val="18"/>
          <w:lang w:eastAsia="de-DE"/>
        </w:rPr>
      </w:pPr>
    </w:p>
    <w:p w14:paraId="42A7BB28" w14:textId="77777777" w:rsidR="00A95575" w:rsidRPr="00084D82" w:rsidRDefault="00A77854" w:rsidP="00A77854">
      <w:pPr>
        <w:ind w:left="360"/>
        <w:rPr>
          <w:sz w:val="18"/>
          <w:szCs w:val="18"/>
          <w:lang w:eastAsia="de-DE"/>
        </w:rPr>
      </w:pPr>
      <w:r w:rsidRPr="00084D82">
        <w:rPr>
          <w:sz w:val="18"/>
          <w:szCs w:val="18"/>
          <w:lang w:eastAsia="de-DE"/>
        </w:rPr>
        <w:t>Štruktúra finančných výnosov je uvedená v nasledujúcom prehľade:</w:t>
      </w:r>
    </w:p>
    <w:bookmarkStart w:id="61" w:name="_MON_1500379834"/>
    <w:bookmarkEnd w:id="61"/>
    <w:p w14:paraId="37C3CD97" w14:textId="3F6187C4" w:rsidR="0026502C" w:rsidRPr="006B2277" w:rsidRDefault="00BF3D72" w:rsidP="00084D82">
      <w:pPr>
        <w:ind w:left="360"/>
        <w:rPr>
          <w:sz w:val="18"/>
          <w:szCs w:val="18"/>
        </w:rPr>
      </w:pPr>
      <w:r w:rsidRPr="003A0F60">
        <w:rPr>
          <w:sz w:val="18"/>
          <w:szCs w:val="18"/>
        </w:rPr>
        <w:object w:dxaOrig="8862" w:dyaOrig="1287" w14:anchorId="36DC13BD">
          <v:shape id="_x0000_i1051" type="#_x0000_t75" style="width:446.25pt;height:66pt" o:ole="">
            <v:imagedata r:id="rId60" o:title=""/>
          </v:shape>
          <o:OLEObject Type="Embed" ProgID="Excel.Sheet.12" ShapeID="_x0000_i1051" DrawAspect="Content" ObjectID="_1835421925" r:id="rId61"/>
        </w:object>
      </w:r>
    </w:p>
    <w:p w14:paraId="6DB2EE72" w14:textId="77777777" w:rsidR="0026502C" w:rsidRPr="00084D82" w:rsidRDefault="00A77854" w:rsidP="00A77854">
      <w:pPr>
        <w:pStyle w:val="Nadpis2"/>
        <w:rPr>
          <w:sz w:val="18"/>
          <w:szCs w:val="18"/>
        </w:rPr>
      </w:pPr>
      <w:r w:rsidRPr="00084D82">
        <w:rPr>
          <w:sz w:val="18"/>
          <w:szCs w:val="18"/>
        </w:rPr>
        <w:t>Náklady na poskytnuté služby</w:t>
      </w:r>
    </w:p>
    <w:bookmarkStart w:id="62" w:name="_MON_1517825403"/>
    <w:bookmarkEnd w:id="62"/>
    <w:p w14:paraId="04728E65" w14:textId="4896B63A" w:rsidR="00A77854" w:rsidRPr="006B2277" w:rsidRDefault="00BF3D72" w:rsidP="00A77854">
      <w:pPr>
        <w:ind w:left="360"/>
        <w:rPr>
          <w:sz w:val="18"/>
          <w:szCs w:val="18"/>
        </w:rPr>
      </w:pPr>
      <w:r w:rsidRPr="00084D82">
        <w:rPr>
          <w:sz w:val="18"/>
          <w:szCs w:val="18"/>
        </w:rPr>
        <w:object w:dxaOrig="8825" w:dyaOrig="6081" w14:anchorId="33EDFE12">
          <v:shape id="_x0000_i1052" type="#_x0000_t75" style="width:440.25pt;height:339pt" o:ole="" o:preferrelative="f">
            <v:imagedata r:id="rId62" o:title=""/>
            <o:lock v:ext="edit" aspectratio="f"/>
          </v:shape>
          <o:OLEObject Type="Embed" ProgID="Excel.Sheet.12" ShapeID="_x0000_i1052" DrawAspect="Content" ObjectID="_1835421926" r:id="rId63"/>
        </w:object>
      </w:r>
    </w:p>
    <w:p w14:paraId="39CD5949" w14:textId="77777777" w:rsidR="0026502C" w:rsidRPr="006B2277" w:rsidRDefault="0026502C" w:rsidP="007D4EDC">
      <w:pPr>
        <w:rPr>
          <w:sz w:val="18"/>
          <w:szCs w:val="18"/>
        </w:rPr>
      </w:pPr>
    </w:p>
    <w:p w14:paraId="15E71FE3" w14:textId="77777777" w:rsidR="0026502C" w:rsidRPr="006B2277" w:rsidRDefault="0026502C" w:rsidP="007D4EDC">
      <w:pPr>
        <w:rPr>
          <w:sz w:val="18"/>
          <w:szCs w:val="18"/>
        </w:rPr>
      </w:pPr>
    </w:p>
    <w:p w14:paraId="5EBEFD30" w14:textId="77777777" w:rsidR="0026502C" w:rsidRPr="00084D82" w:rsidRDefault="00A77854" w:rsidP="00A77854">
      <w:pPr>
        <w:pStyle w:val="Nadpis2"/>
        <w:rPr>
          <w:sz w:val="18"/>
          <w:szCs w:val="18"/>
        </w:rPr>
      </w:pPr>
      <w:r w:rsidRPr="00084D82">
        <w:rPr>
          <w:sz w:val="18"/>
          <w:szCs w:val="18"/>
        </w:rPr>
        <w:t>Ostatné náklady na hospodársku činnosť</w:t>
      </w:r>
    </w:p>
    <w:bookmarkStart w:id="63" w:name="_MON_1518262775"/>
    <w:bookmarkEnd w:id="63"/>
    <w:p w14:paraId="6003FD57" w14:textId="26C392BE" w:rsidR="00C4156F" w:rsidRPr="006B2277" w:rsidRDefault="00BF3D72" w:rsidP="00C4156F">
      <w:pPr>
        <w:pStyle w:val="Nadpis1"/>
        <w:numPr>
          <w:ilvl w:val="0"/>
          <w:numId w:val="0"/>
        </w:numPr>
        <w:spacing w:before="120" w:after="60"/>
        <w:ind w:left="360"/>
        <w:rPr>
          <w:sz w:val="18"/>
          <w:szCs w:val="18"/>
        </w:rPr>
      </w:pPr>
      <w:r w:rsidRPr="00084D82">
        <w:rPr>
          <w:sz w:val="18"/>
          <w:szCs w:val="18"/>
        </w:rPr>
        <w:object w:dxaOrig="8825" w:dyaOrig="2142" w14:anchorId="4C38CC29">
          <v:shape id="_x0000_i1053" type="#_x0000_t75" style="width:441pt;height:123pt" o:ole="" o:preferrelative="f">
            <v:imagedata r:id="rId64" o:title=""/>
            <o:lock v:ext="edit" aspectratio="f"/>
          </v:shape>
          <o:OLEObject Type="Embed" ProgID="Excel.Sheet.12" ShapeID="_x0000_i1053" DrawAspect="Content" ObjectID="_1835421927" r:id="rId65"/>
        </w:object>
      </w:r>
    </w:p>
    <w:p w14:paraId="141AE9D2" w14:textId="77777777" w:rsidR="00C4156F" w:rsidRPr="006B2277" w:rsidRDefault="00C4156F" w:rsidP="00C4156F">
      <w:pPr>
        <w:pStyle w:val="Nadpis1"/>
        <w:numPr>
          <w:ilvl w:val="0"/>
          <w:numId w:val="0"/>
        </w:numPr>
        <w:spacing w:before="120" w:after="60"/>
        <w:ind w:left="90"/>
        <w:rPr>
          <w:sz w:val="18"/>
          <w:szCs w:val="18"/>
        </w:rPr>
      </w:pPr>
    </w:p>
    <w:p w14:paraId="6788D063" w14:textId="77777777" w:rsidR="00C4156F" w:rsidRPr="00084D82" w:rsidRDefault="00C4156F" w:rsidP="00C4156F">
      <w:pPr>
        <w:pStyle w:val="Nadpis2"/>
        <w:rPr>
          <w:sz w:val="18"/>
          <w:szCs w:val="18"/>
        </w:rPr>
      </w:pPr>
      <w:r w:rsidRPr="00084D82">
        <w:rPr>
          <w:sz w:val="18"/>
          <w:szCs w:val="18"/>
        </w:rPr>
        <w:t>Kurzové straty</w:t>
      </w:r>
    </w:p>
    <w:bookmarkStart w:id="64" w:name="_MON_1500999233"/>
    <w:bookmarkEnd w:id="64"/>
    <w:p w14:paraId="06AF6187" w14:textId="21D57D11" w:rsidR="00C4156F" w:rsidRPr="00084D82" w:rsidRDefault="00BF3D72" w:rsidP="00C4156F">
      <w:pPr>
        <w:pStyle w:val="Nadpis2"/>
        <w:numPr>
          <w:ilvl w:val="0"/>
          <w:numId w:val="0"/>
        </w:numPr>
        <w:ind w:left="360"/>
        <w:rPr>
          <w:sz w:val="18"/>
          <w:szCs w:val="18"/>
        </w:rPr>
      </w:pPr>
      <w:r w:rsidRPr="00084D82">
        <w:rPr>
          <w:sz w:val="18"/>
          <w:szCs w:val="18"/>
          <w:lang w:val="de-DE"/>
        </w:rPr>
        <w:object w:dxaOrig="8655" w:dyaOrig="1984" w14:anchorId="39FD0FA5">
          <v:shape id="_x0000_i1054" type="#_x0000_t75" style="width:6in;height:102pt" o:ole="">
            <v:imagedata r:id="rId66" o:title=""/>
          </v:shape>
          <o:OLEObject Type="Embed" ProgID="Excel.Sheet.12" ShapeID="_x0000_i1054" DrawAspect="Content" ObjectID="_1835421928" r:id="rId67"/>
        </w:object>
      </w:r>
    </w:p>
    <w:p w14:paraId="113D1950" w14:textId="77777777" w:rsidR="00C4156F" w:rsidRPr="00084D82" w:rsidRDefault="00C4156F" w:rsidP="00C4156F">
      <w:pPr>
        <w:pStyle w:val="Nadpis2"/>
        <w:numPr>
          <w:ilvl w:val="0"/>
          <w:numId w:val="0"/>
        </w:numPr>
        <w:rPr>
          <w:sz w:val="18"/>
          <w:szCs w:val="18"/>
        </w:rPr>
      </w:pPr>
    </w:p>
    <w:p w14:paraId="7000DE69" w14:textId="77777777" w:rsidR="00A943F8" w:rsidRPr="00084D82" w:rsidRDefault="00C4156F" w:rsidP="00C4156F">
      <w:pPr>
        <w:pStyle w:val="Nadpis2"/>
        <w:rPr>
          <w:sz w:val="18"/>
          <w:szCs w:val="18"/>
        </w:rPr>
      </w:pPr>
      <w:r w:rsidRPr="00084D82">
        <w:rPr>
          <w:sz w:val="18"/>
          <w:szCs w:val="18"/>
        </w:rPr>
        <w:t>Finančné náklady</w:t>
      </w:r>
    </w:p>
    <w:bookmarkStart w:id="65" w:name="_MON_1517826029"/>
    <w:bookmarkEnd w:id="65"/>
    <w:p w14:paraId="6C6165DE" w14:textId="4A702F62" w:rsidR="00FB1F8B" w:rsidRPr="006B2277" w:rsidRDefault="00865145" w:rsidP="00FB1F8B">
      <w:pPr>
        <w:pStyle w:val="Nadpis2"/>
        <w:numPr>
          <w:ilvl w:val="0"/>
          <w:numId w:val="0"/>
        </w:numPr>
        <w:ind w:left="360"/>
        <w:rPr>
          <w:sz w:val="18"/>
          <w:szCs w:val="18"/>
        </w:rPr>
      </w:pPr>
      <w:r w:rsidRPr="00084D82">
        <w:rPr>
          <w:sz w:val="18"/>
          <w:szCs w:val="18"/>
        </w:rPr>
        <w:object w:dxaOrig="9116" w:dyaOrig="2142" w14:anchorId="3C4E031C">
          <v:shape id="_x0000_i1071" type="#_x0000_t75" style="width:454.5pt;height:123pt" o:ole="" o:preferrelative="f">
            <v:imagedata r:id="rId68" o:title=""/>
            <o:lock v:ext="edit" aspectratio="f"/>
          </v:shape>
          <o:OLEObject Type="Embed" ProgID="Excel.Sheet.12" ShapeID="_x0000_i1071" DrawAspect="Content" ObjectID="_1835421929" r:id="rId69"/>
        </w:object>
      </w:r>
    </w:p>
    <w:p w14:paraId="6F8DDC13" w14:textId="77777777" w:rsidR="00FB1F8B" w:rsidRPr="00C94841" w:rsidRDefault="00FB1F8B" w:rsidP="00FB1F8B">
      <w:pPr>
        <w:pStyle w:val="Nadpis2"/>
        <w:numPr>
          <w:ilvl w:val="0"/>
          <w:numId w:val="0"/>
        </w:numPr>
        <w:ind w:left="360" w:hanging="360"/>
        <w:rPr>
          <w:sz w:val="18"/>
          <w:szCs w:val="18"/>
        </w:rPr>
      </w:pPr>
      <w:r w:rsidRPr="006B2277">
        <w:rPr>
          <w:sz w:val="18"/>
          <w:szCs w:val="18"/>
        </w:rPr>
        <w:t>11</w:t>
      </w:r>
      <w:r w:rsidRPr="00C94841">
        <w:rPr>
          <w:sz w:val="18"/>
          <w:szCs w:val="18"/>
        </w:rPr>
        <w:t>.  Náklady za audit a porade</w:t>
      </w:r>
      <w:r w:rsidR="00A128AB" w:rsidRPr="00C94841">
        <w:rPr>
          <w:sz w:val="18"/>
          <w:szCs w:val="18"/>
        </w:rPr>
        <w:t>ns</w:t>
      </w:r>
      <w:r w:rsidRPr="00C94841">
        <w:rPr>
          <w:sz w:val="18"/>
          <w:szCs w:val="18"/>
        </w:rPr>
        <w:t>tvo</w:t>
      </w:r>
    </w:p>
    <w:bookmarkStart w:id="66" w:name="_MON_1517826247"/>
    <w:bookmarkEnd w:id="66"/>
    <w:p w14:paraId="3040AA6E" w14:textId="22498A89" w:rsidR="006B1CAB" w:rsidRPr="00123A4B" w:rsidRDefault="00A0263F" w:rsidP="006B1CAB">
      <w:pPr>
        <w:pStyle w:val="Nadpis2"/>
        <w:numPr>
          <w:ilvl w:val="0"/>
          <w:numId w:val="0"/>
        </w:numPr>
        <w:ind w:left="360"/>
        <w:rPr>
          <w:sz w:val="18"/>
          <w:szCs w:val="18"/>
          <w:lang w:val="en-US"/>
        </w:rPr>
      </w:pPr>
      <w:r w:rsidRPr="00C94841">
        <w:rPr>
          <w:sz w:val="18"/>
          <w:szCs w:val="18"/>
        </w:rPr>
        <w:object w:dxaOrig="8825" w:dyaOrig="2374" w14:anchorId="17DA1EAB">
          <v:shape id="_x0000_i1056" type="#_x0000_t75" style="width:440.25pt;height:138pt" o:ole="" o:preferrelative="f">
            <v:imagedata r:id="rId70" o:title=""/>
            <o:lock v:ext="edit" aspectratio="f"/>
          </v:shape>
          <o:OLEObject Type="Embed" ProgID="Excel.Sheet.12" ShapeID="_x0000_i1056" DrawAspect="Content" ObjectID="_1835421930" r:id="rId71"/>
        </w:object>
      </w:r>
    </w:p>
    <w:p w14:paraId="3BD71C99" w14:textId="77777777" w:rsidR="009A1ED7" w:rsidRPr="00084D82" w:rsidRDefault="009A1ED7" w:rsidP="009A1ED7">
      <w:pPr>
        <w:rPr>
          <w:sz w:val="18"/>
          <w:szCs w:val="18"/>
          <w:lang w:eastAsia="de-DE"/>
        </w:rPr>
      </w:pPr>
    </w:p>
    <w:p w14:paraId="4670DCDE" w14:textId="77777777" w:rsidR="009A1ED7" w:rsidRPr="00084D82" w:rsidRDefault="009A1ED7" w:rsidP="009A1ED7">
      <w:pPr>
        <w:rPr>
          <w:sz w:val="18"/>
          <w:szCs w:val="18"/>
          <w:lang w:eastAsia="de-DE"/>
        </w:rPr>
      </w:pPr>
    </w:p>
    <w:p w14:paraId="72D60ED5" w14:textId="77777777" w:rsidR="009A1ED7" w:rsidRPr="00084D82" w:rsidRDefault="009A1ED7" w:rsidP="009A1ED7">
      <w:pPr>
        <w:rPr>
          <w:sz w:val="18"/>
          <w:szCs w:val="18"/>
          <w:lang w:eastAsia="de-DE"/>
        </w:rPr>
      </w:pPr>
    </w:p>
    <w:p w14:paraId="1903E795" w14:textId="77777777" w:rsidR="009A1ED7" w:rsidRPr="00084D82" w:rsidRDefault="009A1ED7" w:rsidP="009A1ED7">
      <w:pPr>
        <w:rPr>
          <w:sz w:val="18"/>
          <w:szCs w:val="18"/>
          <w:lang w:eastAsia="de-DE"/>
        </w:rPr>
      </w:pPr>
    </w:p>
    <w:p w14:paraId="45D80FAD" w14:textId="77777777" w:rsidR="009A1ED7" w:rsidRPr="00084D82" w:rsidRDefault="009A1ED7" w:rsidP="009A1ED7">
      <w:pPr>
        <w:rPr>
          <w:sz w:val="18"/>
          <w:szCs w:val="18"/>
          <w:lang w:eastAsia="de-DE"/>
        </w:rPr>
      </w:pPr>
    </w:p>
    <w:p w14:paraId="0CDE43CE" w14:textId="77777777" w:rsidR="009A1ED7" w:rsidRPr="00084D82" w:rsidRDefault="009A1ED7" w:rsidP="009A1ED7">
      <w:pPr>
        <w:rPr>
          <w:sz w:val="18"/>
          <w:szCs w:val="18"/>
          <w:lang w:eastAsia="de-DE"/>
        </w:rPr>
      </w:pPr>
    </w:p>
    <w:p w14:paraId="45DBF526" w14:textId="77777777" w:rsidR="009A1ED7" w:rsidRPr="00084D82" w:rsidRDefault="009A1ED7" w:rsidP="009A1ED7">
      <w:pPr>
        <w:rPr>
          <w:sz w:val="18"/>
          <w:szCs w:val="18"/>
          <w:lang w:eastAsia="de-DE"/>
        </w:rPr>
      </w:pPr>
    </w:p>
    <w:p w14:paraId="22589F4E" w14:textId="77777777" w:rsidR="009A1ED7" w:rsidRPr="00084D82" w:rsidRDefault="009A1ED7" w:rsidP="009A1ED7">
      <w:pPr>
        <w:rPr>
          <w:sz w:val="18"/>
          <w:szCs w:val="18"/>
          <w:lang w:eastAsia="de-DE"/>
        </w:rPr>
      </w:pPr>
    </w:p>
    <w:p w14:paraId="3CE42769" w14:textId="77777777" w:rsidR="009A1ED7" w:rsidRPr="00084D82" w:rsidRDefault="009A1ED7" w:rsidP="009A1ED7">
      <w:pPr>
        <w:rPr>
          <w:sz w:val="18"/>
          <w:szCs w:val="18"/>
          <w:lang w:eastAsia="de-DE"/>
        </w:rPr>
      </w:pPr>
    </w:p>
    <w:p w14:paraId="17C8CA34" w14:textId="77777777" w:rsidR="009A1ED7" w:rsidRPr="00084D82" w:rsidRDefault="009A1ED7" w:rsidP="009A1ED7">
      <w:pPr>
        <w:rPr>
          <w:sz w:val="18"/>
          <w:szCs w:val="18"/>
          <w:lang w:eastAsia="de-DE"/>
        </w:rPr>
      </w:pPr>
    </w:p>
    <w:p w14:paraId="0D01E551" w14:textId="77777777" w:rsidR="006B1CAB" w:rsidRPr="00973C1F" w:rsidRDefault="006B1CAB" w:rsidP="006B1CAB">
      <w:pPr>
        <w:pStyle w:val="Nadpis2"/>
        <w:numPr>
          <w:ilvl w:val="0"/>
          <w:numId w:val="0"/>
        </w:numPr>
        <w:rPr>
          <w:sz w:val="18"/>
          <w:szCs w:val="18"/>
        </w:rPr>
      </w:pPr>
      <w:r w:rsidRPr="00084D82">
        <w:rPr>
          <w:sz w:val="18"/>
          <w:szCs w:val="18"/>
        </w:rPr>
        <w:t xml:space="preserve">12.  </w:t>
      </w:r>
      <w:r w:rsidRPr="00973C1F">
        <w:rPr>
          <w:sz w:val="18"/>
          <w:szCs w:val="18"/>
        </w:rPr>
        <w:t>Čistý obrat</w:t>
      </w:r>
    </w:p>
    <w:p w14:paraId="1CC6FF4A" w14:textId="77777777" w:rsidR="006B1CAB" w:rsidRPr="00973C1F" w:rsidRDefault="006B1CAB" w:rsidP="006B1CAB">
      <w:pPr>
        <w:pStyle w:val="Nadpis2"/>
        <w:numPr>
          <w:ilvl w:val="0"/>
          <w:numId w:val="0"/>
        </w:numPr>
        <w:rPr>
          <w:sz w:val="18"/>
          <w:szCs w:val="18"/>
        </w:rPr>
      </w:pPr>
    </w:p>
    <w:p w14:paraId="193C6977" w14:textId="6FC52D54" w:rsidR="003C1A33" w:rsidRPr="006B2277" w:rsidRDefault="006B1CAB" w:rsidP="006B1CAB">
      <w:pPr>
        <w:pStyle w:val="Nadpis2"/>
        <w:numPr>
          <w:ilvl w:val="0"/>
          <w:numId w:val="0"/>
        </w:numPr>
        <w:ind w:left="345"/>
        <w:rPr>
          <w:b w:val="0"/>
          <w:sz w:val="18"/>
          <w:szCs w:val="18"/>
        </w:rPr>
      </w:pPr>
      <w:r w:rsidRPr="00973C1F">
        <w:rPr>
          <w:b w:val="0"/>
          <w:sz w:val="18"/>
          <w:szCs w:val="18"/>
        </w:rPr>
        <w:t>Členenie čistého obratu podľa §2 ods. 15 zákona o účtovníctve podľa jednotlivých typov výrobkov, tovarov a služieb alebo iných činností účtovnej jednotky a hlavných geografických oblastí odbytu:</w:t>
      </w:r>
      <w:r w:rsidRPr="00973C1F">
        <w:rPr>
          <w:b w:val="0"/>
          <w:sz w:val="18"/>
          <w:szCs w:val="18"/>
        </w:rPr>
        <w:tab/>
      </w:r>
      <w:bookmarkStart w:id="67" w:name="_MON_1518257445"/>
      <w:bookmarkEnd w:id="67"/>
      <w:r w:rsidR="00A0263F" w:rsidRPr="00973C1F">
        <w:rPr>
          <w:sz w:val="18"/>
          <w:szCs w:val="18"/>
        </w:rPr>
        <w:object w:dxaOrig="9035" w:dyaOrig="9930" w14:anchorId="25D74344">
          <v:shape id="_x0000_i1057" type="#_x0000_t75" style="width:447pt;height:555pt" o:ole="" o:preferrelative="f">
            <v:imagedata r:id="rId72" o:title=""/>
            <o:lock v:ext="edit" aspectratio="f"/>
          </v:shape>
          <o:OLEObject Type="Embed" ProgID="Excel.Sheet.12" ShapeID="_x0000_i1057" DrawAspect="Content" ObjectID="_1835421931" r:id="rId73"/>
        </w:object>
      </w:r>
    </w:p>
    <w:p w14:paraId="3DA6BAD2" w14:textId="77777777" w:rsidR="0026502C" w:rsidRPr="006B2277" w:rsidRDefault="0026502C" w:rsidP="003C1A33">
      <w:pPr>
        <w:pStyle w:val="Zkladntext"/>
        <w:rPr>
          <w:sz w:val="18"/>
          <w:szCs w:val="18"/>
        </w:rPr>
      </w:pPr>
      <w:bookmarkStart w:id="68" w:name="_MON_1422173137"/>
      <w:bookmarkEnd w:id="68"/>
    </w:p>
    <w:p w14:paraId="4059D3CB" w14:textId="77777777" w:rsidR="00FB32B4" w:rsidRPr="006B2277" w:rsidRDefault="00FB32B4" w:rsidP="003C1A33">
      <w:pPr>
        <w:pStyle w:val="Zkladntext"/>
        <w:rPr>
          <w:sz w:val="18"/>
          <w:szCs w:val="18"/>
        </w:rPr>
      </w:pPr>
    </w:p>
    <w:p w14:paraId="511EF3DA" w14:textId="77777777" w:rsidR="00FB32B4" w:rsidRPr="006B2277" w:rsidRDefault="00FB32B4" w:rsidP="003C1A33">
      <w:pPr>
        <w:pStyle w:val="Zkladntext"/>
        <w:rPr>
          <w:sz w:val="18"/>
          <w:szCs w:val="18"/>
        </w:rPr>
      </w:pPr>
    </w:p>
    <w:p w14:paraId="2B7DDB9F" w14:textId="77777777" w:rsidR="00FB32B4" w:rsidRPr="006B2277" w:rsidRDefault="00FB32B4" w:rsidP="003C1A33">
      <w:pPr>
        <w:pStyle w:val="Zkladntext"/>
        <w:rPr>
          <w:sz w:val="18"/>
          <w:szCs w:val="18"/>
        </w:rPr>
      </w:pPr>
    </w:p>
    <w:p w14:paraId="165F2C0B" w14:textId="77777777" w:rsidR="00FB32B4" w:rsidRPr="006B2277" w:rsidRDefault="00FB32B4" w:rsidP="003C1A33">
      <w:pPr>
        <w:pStyle w:val="Zkladntext"/>
        <w:rPr>
          <w:sz w:val="18"/>
          <w:szCs w:val="18"/>
        </w:rPr>
      </w:pPr>
    </w:p>
    <w:p w14:paraId="5C296E32" w14:textId="77777777" w:rsidR="000F4896" w:rsidRPr="00CA0CB8" w:rsidRDefault="009000F3" w:rsidP="000F4896">
      <w:pPr>
        <w:pStyle w:val="Nadpis1"/>
        <w:tabs>
          <w:tab w:val="clear" w:pos="450"/>
          <w:tab w:val="num" w:pos="360"/>
        </w:tabs>
        <w:spacing w:before="120" w:after="60"/>
        <w:ind w:left="360"/>
        <w:rPr>
          <w:sz w:val="18"/>
          <w:szCs w:val="18"/>
        </w:rPr>
      </w:pPr>
      <w:r w:rsidRPr="00CA0CB8">
        <w:rPr>
          <w:sz w:val="18"/>
          <w:szCs w:val="18"/>
        </w:rPr>
        <w:t>I</w:t>
      </w:r>
      <w:r w:rsidR="000F4896" w:rsidRPr="00CA0CB8">
        <w:rPr>
          <w:sz w:val="18"/>
          <w:szCs w:val="18"/>
        </w:rPr>
        <w:t>nformácie o iných aktívach a iných pasívach</w:t>
      </w:r>
    </w:p>
    <w:p w14:paraId="3C7569F4" w14:textId="77777777" w:rsidR="000F4896" w:rsidRPr="00CA0CB8" w:rsidRDefault="000F4896" w:rsidP="000F4896">
      <w:pPr>
        <w:pStyle w:val="Zkladntext"/>
        <w:ind w:left="0"/>
        <w:rPr>
          <w:sz w:val="18"/>
          <w:szCs w:val="18"/>
        </w:rPr>
      </w:pPr>
    </w:p>
    <w:p w14:paraId="7F6E7DCB" w14:textId="77777777" w:rsidR="000F4896" w:rsidRPr="00CA0CB8" w:rsidRDefault="000F4896" w:rsidP="000F4896">
      <w:pPr>
        <w:pStyle w:val="Nadpis2"/>
        <w:numPr>
          <w:ilvl w:val="0"/>
          <w:numId w:val="29"/>
        </w:numPr>
        <w:rPr>
          <w:sz w:val="18"/>
          <w:szCs w:val="18"/>
        </w:rPr>
      </w:pPr>
      <w:r w:rsidRPr="00CA0CB8">
        <w:rPr>
          <w:sz w:val="18"/>
          <w:szCs w:val="18"/>
        </w:rPr>
        <w:t>Podmienené záväzky</w:t>
      </w:r>
    </w:p>
    <w:p w14:paraId="4CDCD1E0" w14:textId="77777777" w:rsidR="000F4896" w:rsidRPr="00CA0CB8" w:rsidRDefault="000F4896" w:rsidP="000F4896">
      <w:pPr>
        <w:pStyle w:val="Zkladntext"/>
        <w:ind w:left="0"/>
        <w:rPr>
          <w:sz w:val="18"/>
          <w:szCs w:val="18"/>
        </w:rPr>
      </w:pPr>
    </w:p>
    <w:p w14:paraId="4E6C6567" w14:textId="77777777" w:rsidR="000F4896" w:rsidRPr="00CA0CB8" w:rsidRDefault="000F4896" w:rsidP="000F4896">
      <w:pPr>
        <w:pStyle w:val="Zkladntext"/>
        <w:rPr>
          <w:sz w:val="18"/>
          <w:szCs w:val="18"/>
        </w:rPr>
      </w:pPr>
      <w:r w:rsidRPr="00CA0CB8">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2F7AF0E4" w14:textId="77777777" w:rsidR="000F4896" w:rsidRPr="00CA0CB8" w:rsidRDefault="000F4896" w:rsidP="000F4896">
      <w:pPr>
        <w:pStyle w:val="Zkladntext"/>
        <w:rPr>
          <w:sz w:val="18"/>
          <w:szCs w:val="18"/>
        </w:rPr>
      </w:pPr>
      <w:r w:rsidRPr="00CA0CB8">
        <w:rPr>
          <w:sz w:val="18"/>
          <w:szCs w:val="18"/>
        </w:rPr>
        <w:t>Vedenie Spoločnosti si nie je vedomé žiadnych okolností, v dôsledku ktorých by jej vznikol významný náklad.</w:t>
      </w:r>
    </w:p>
    <w:p w14:paraId="1A7837D1" w14:textId="77777777" w:rsidR="000F4896" w:rsidRPr="00CA0CB8" w:rsidRDefault="000F4896" w:rsidP="000F4896">
      <w:pPr>
        <w:pStyle w:val="Zkladntext"/>
        <w:rPr>
          <w:sz w:val="18"/>
          <w:szCs w:val="18"/>
        </w:rPr>
      </w:pPr>
    </w:p>
    <w:p w14:paraId="1102105D" w14:textId="77777777" w:rsidR="00B97A21" w:rsidRPr="00852C76" w:rsidRDefault="00B97A21" w:rsidP="000F4896">
      <w:pPr>
        <w:pStyle w:val="Zkladntext"/>
        <w:rPr>
          <w:sz w:val="18"/>
          <w:szCs w:val="18"/>
          <w:highlight w:val="yellow"/>
        </w:rPr>
      </w:pPr>
    </w:p>
    <w:p w14:paraId="173A858C" w14:textId="77777777" w:rsidR="000F4896" w:rsidRPr="00615697" w:rsidRDefault="000F4896" w:rsidP="000F4896">
      <w:pPr>
        <w:pStyle w:val="Nadpis2"/>
        <w:numPr>
          <w:ilvl w:val="0"/>
          <w:numId w:val="2"/>
        </w:numPr>
        <w:rPr>
          <w:sz w:val="18"/>
          <w:szCs w:val="18"/>
        </w:rPr>
      </w:pPr>
      <w:r w:rsidRPr="00615697">
        <w:rPr>
          <w:sz w:val="18"/>
          <w:szCs w:val="18"/>
        </w:rPr>
        <w:t>Ostatné finančné povinnosti</w:t>
      </w:r>
    </w:p>
    <w:p w14:paraId="3B220375" w14:textId="77777777" w:rsidR="000F4896" w:rsidRPr="00615697" w:rsidRDefault="000F4896" w:rsidP="000F4896">
      <w:pPr>
        <w:pStyle w:val="Zkladntext"/>
        <w:rPr>
          <w:sz w:val="18"/>
          <w:szCs w:val="18"/>
        </w:rPr>
      </w:pPr>
    </w:p>
    <w:p w14:paraId="22EB70CE" w14:textId="77777777" w:rsidR="000F4896" w:rsidRPr="00615697" w:rsidRDefault="000F4896" w:rsidP="000F4896">
      <w:pPr>
        <w:pStyle w:val="Zkladntext"/>
        <w:rPr>
          <w:sz w:val="18"/>
          <w:szCs w:val="18"/>
        </w:rPr>
      </w:pPr>
      <w:r w:rsidRPr="00615697">
        <w:rPr>
          <w:sz w:val="18"/>
          <w:szCs w:val="18"/>
        </w:rPr>
        <w:t>Ostatné finančné povinnosti, ktoré sa nesledujú v bežnom účtovníctve a neuvádzajú v súvahe, sú tieto:</w:t>
      </w:r>
    </w:p>
    <w:p w14:paraId="3D534562" w14:textId="77777777" w:rsidR="00641169" w:rsidRPr="00615697" w:rsidRDefault="00641169" w:rsidP="000F4896">
      <w:pPr>
        <w:pStyle w:val="Zkladntext"/>
        <w:rPr>
          <w:sz w:val="18"/>
          <w:szCs w:val="18"/>
        </w:rPr>
      </w:pPr>
    </w:p>
    <w:p w14:paraId="3E99A36F" w14:textId="535A3C3B" w:rsidR="000F4896" w:rsidRPr="00615697" w:rsidRDefault="000F4896" w:rsidP="000F4896">
      <w:pPr>
        <w:pStyle w:val="Zkladntext"/>
        <w:numPr>
          <w:ilvl w:val="0"/>
          <w:numId w:val="22"/>
        </w:numPr>
        <w:rPr>
          <w:sz w:val="18"/>
          <w:szCs w:val="18"/>
        </w:rPr>
      </w:pPr>
      <w:r w:rsidRPr="00615697">
        <w:rPr>
          <w:sz w:val="18"/>
          <w:szCs w:val="18"/>
        </w:rPr>
        <w:t>Spoločnosť má časť výrobných priestorov v nájme od tretej osoby. Roč</w:t>
      </w:r>
      <w:r w:rsidR="000831E6" w:rsidRPr="00615697">
        <w:rPr>
          <w:sz w:val="18"/>
          <w:szCs w:val="18"/>
        </w:rPr>
        <w:t>né nájomné predstavuje 1</w:t>
      </w:r>
      <w:r w:rsidR="002B7721" w:rsidRPr="00615697">
        <w:rPr>
          <w:sz w:val="18"/>
          <w:szCs w:val="18"/>
        </w:rPr>
        <w:t>62</w:t>
      </w:r>
      <w:r w:rsidR="000831E6" w:rsidRPr="00615697">
        <w:rPr>
          <w:sz w:val="18"/>
          <w:szCs w:val="18"/>
        </w:rPr>
        <w:t> 000 €</w:t>
      </w:r>
      <w:r w:rsidR="009000F3" w:rsidRPr="00615697">
        <w:rPr>
          <w:sz w:val="18"/>
          <w:szCs w:val="18"/>
        </w:rPr>
        <w:t>,</w:t>
      </w:r>
    </w:p>
    <w:p w14:paraId="271FA335" w14:textId="77777777" w:rsidR="009000F3" w:rsidRDefault="009000F3" w:rsidP="000F4896">
      <w:pPr>
        <w:pStyle w:val="Zkladntext"/>
        <w:numPr>
          <w:ilvl w:val="0"/>
          <w:numId w:val="22"/>
        </w:numPr>
        <w:rPr>
          <w:sz w:val="18"/>
          <w:szCs w:val="18"/>
        </w:rPr>
      </w:pPr>
      <w:r w:rsidRPr="00615697">
        <w:rPr>
          <w:sz w:val="18"/>
          <w:szCs w:val="18"/>
        </w:rPr>
        <w:t>Spoločnosť má časť výrobných priestorov a zariadení v nájme od spriaznenej osoby (sesterská spoločnosť). Ročné nájomné predstavuje 30 000 €.</w:t>
      </w:r>
    </w:p>
    <w:p w14:paraId="2082ED42" w14:textId="2F37164C" w:rsidR="006C7DC9" w:rsidRPr="00615697" w:rsidRDefault="006C7DC9" w:rsidP="000F4896">
      <w:pPr>
        <w:pStyle w:val="Zkladntext"/>
        <w:numPr>
          <w:ilvl w:val="0"/>
          <w:numId w:val="22"/>
        </w:numPr>
        <w:rPr>
          <w:sz w:val="18"/>
          <w:szCs w:val="18"/>
        </w:rPr>
      </w:pPr>
      <w:r w:rsidRPr="00615697">
        <w:rPr>
          <w:sz w:val="18"/>
          <w:szCs w:val="18"/>
        </w:rPr>
        <w:t xml:space="preserve">Spoločnosť </w:t>
      </w:r>
      <w:r>
        <w:rPr>
          <w:sz w:val="18"/>
          <w:szCs w:val="18"/>
        </w:rPr>
        <w:t xml:space="preserve">sídli v </w:t>
      </w:r>
      <w:r w:rsidRPr="00615697">
        <w:rPr>
          <w:sz w:val="18"/>
          <w:szCs w:val="18"/>
        </w:rPr>
        <w:t>priestoro</w:t>
      </w:r>
      <w:r>
        <w:rPr>
          <w:sz w:val="18"/>
          <w:szCs w:val="18"/>
        </w:rPr>
        <w:t>ch</w:t>
      </w:r>
      <w:r w:rsidRPr="00615697">
        <w:rPr>
          <w:sz w:val="18"/>
          <w:szCs w:val="18"/>
        </w:rPr>
        <w:t xml:space="preserve"> </w:t>
      </w:r>
      <w:r>
        <w:rPr>
          <w:sz w:val="18"/>
          <w:szCs w:val="18"/>
        </w:rPr>
        <w:t xml:space="preserve">prenajatých </w:t>
      </w:r>
      <w:r w:rsidRPr="00615697">
        <w:rPr>
          <w:sz w:val="18"/>
          <w:szCs w:val="18"/>
        </w:rPr>
        <w:t xml:space="preserve">od tretej osoby. Ročné nájomné predstavuje </w:t>
      </w:r>
      <w:r>
        <w:rPr>
          <w:sz w:val="18"/>
          <w:szCs w:val="18"/>
        </w:rPr>
        <w:t>202</w:t>
      </w:r>
      <w:r w:rsidRPr="00615697">
        <w:rPr>
          <w:sz w:val="18"/>
          <w:szCs w:val="18"/>
        </w:rPr>
        <w:t> </w:t>
      </w:r>
      <w:r>
        <w:rPr>
          <w:sz w:val="18"/>
          <w:szCs w:val="18"/>
        </w:rPr>
        <w:t>003</w:t>
      </w:r>
      <w:r w:rsidRPr="00615697">
        <w:rPr>
          <w:sz w:val="18"/>
          <w:szCs w:val="18"/>
        </w:rPr>
        <w:t xml:space="preserve"> €,</w:t>
      </w:r>
    </w:p>
    <w:p w14:paraId="03C4DF7B" w14:textId="77777777" w:rsidR="00831BA8" w:rsidRPr="004A6385" w:rsidRDefault="00831BA8" w:rsidP="00831BA8">
      <w:pPr>
        <w:rPr>
          <w:sz w:val="18"/>
          <w:szCs w:val="18"/>
          <w:highlight w:val="yellow"/>
          <w:lang w:eastAsia="de-DE"/>
        </w:rPr>
      </w:pPr>
    </w:p>
    <w:p w14:paraId="32BE2024" w14:textId="77777777" w:rsidR="0026502C" w:rsidRPr="004A6385" w:rsidRDefault="0026502C" w:rsidP="00831BA8">
      <w:pPr>
        <w:pStyle w:val="Zkladntext"/>
        <w:ind w:left="360"/>
        <w:jc w:val="left"/>
        <w:rPr>
          <w:sz w:val="18"/>
          <w:szCs w:val="18"/>
          <w:highlight w:val="yellow"/>
        </w:rPr>
      </w:pPr>
    </w:p>
    <w:p w14:paraId="42E3D03B" w14:textId="77777777" w:rsidR="000F4896" w:rsidRPr="00DF3390" w:rsidRDefault="000F4896" w:rsidP="000F4896">
      <w:pPr>
        <w:pStyle w:val="Zkladntext"/>
        <w:keepNext/>
        <w:rPr>
          <w:sz w:val="18"/>
          <w:szCs w:val="18"/>
        </w:rPr>
      </w:pPr>
    </w:p>
    <w:p w14:paraId="38B84864" w14:textId="77777777" w:rsidR="00EB74F0" w:rsidRPr="00D7124B" w:rsidRDefault="00EB74F0" w:rsidP="00EB74F0">
      <w:pPr>
        <w:pStyle w:val="Nadpis2"/>
        <w:rPr>
          <w:sz w:val="18"/>
          <w:szCs w:val="18"/>
        </w:rPr>
      </w:pPr>
      <w:bookmarkStart w:id="69" w:name="_MON_1422188107"/>
      <w:bookmarkStart w:id="70" w:name="OLE_LINK1"/>
      <w:bookmarkStart w:id="71" w:name="OLE_LINK2"/>
      <w:bookmarkEnd w:id="69"/>
      <w:r w:rsidRPr="00D7124B">
        <w:rPr>
          <w:sz w:val="18"/>
          <w:szCs w:val="18"/>
        </w:rPr>
        <w:t>Najatý majetok</w:t>
      </w:r>
    </w:p>
    <w:p w14:paraId="10BDFFD2" w14:textId="77777777" w:rsidR="00EB74F0" w:rsidRPr="00D7124B" w:rsidRDefault="00EB74F0" w:rsidP="00EB74F0">
      <w:pPr>
        <w:pStyle w:val="Zkladntext"/>
        <w:keepNext/>
        <w:rPr>
          <w:sz w:val="18"/>
          <w:szCs w:val="18"/>
        </w:rPr>
      </w:pPr>
    </w:p>
    <w:p w14:paraId="640BC672" w14:textId="6D999079" w:rsidR="00EB74F0" w:rsidRPr="00D7124B" w:rsidRDefault="00EB74F0" w:rsidP="00EB74F0">
      <w:pPr>
        <w:pStyle w:val="Zkladntext"/>
        <w:keepNext/>
        <w:rPr>
          <w:sz w:val="18"/>
          <w:szCs w:val="18"/>
        </w:rPr>
      </w:pPr>
      <w:r w:rsidRPr="00D7124B">
        <w:rPr>
          <w:sz w:val="18"/>
          <w:szCs w:val="18"/>
        </w:rPr>
        <w:t xml:space="preserve">Spoločnosť má v nájme (operatívny prenájom) motorové vozidlá. Nájomné zmluvy sú uzatvorené na dobu 3 </w:t>
      </w:r>
      <w:r w:rsidR="00C60A9A" w:rsidRPr="00D7124B">
        <w:rPr>
          <w:sz w:val="18"/>
          <w:szCs w:val="18"/>
        </w:rPr>
        <w:t>až 5 rokov, končiace v roku 20</w:t>
      </w:r>
      <w:r w:rsidR="00574F0B">
        <w:rPr>
          <w:sz w:val="18"/>
          <w:szCs w:val="18"/>
        </w:rPr>
        <w:t>30</w:t>
      </w:r>
      <w:r w:rsidRPr="00D7124B">
        <w:rPr>
          <w:sz w:val="18"/>
          <w:szCs w:val="18"/>
        </w:rPr>
        <w:t xml:space="preserve">. </w:t>
      </w:r>
      <w:bookmarkEnd w:id="70"/>
      <w:bookmarkEnd w:id="71"/>
    </w:p>
    <w:p w14:paraId="32C8F53B" w14:textId="77777777" w:rsidR="00EB74F0" w:rsidRPr="00D7124B" w:rsidRDefault="00EB74F0" w:rsidP="00EB74F0">
      <w:pPr>
        <w:pStyle w:val="Zkladntext"/>
        <w:keepNext/>
        <w:ind w:left="0"/>
        <w:rPr>
          <w:sz w:val="18"/>
          <w:szCs w:val="18"/>
        </w:rPr>
      </w:pPr>
    </w:p>
    <w:bookmarkStart w:id="72" w:name="_MON_1422173861"/>
    <w:bookmarkEnd w:id="72"/>
    <w:p w14:paraId="6274AEE6" w14:textId="738F4902" w:rsidR="00EB74F0" w:rsidRPr="006B2277" w:rsidRDefault="00EF4915" w:rsidP="00EB74F0">
      <w:pPr>
        <w:pStyle w:val="Zkladntext"/>
        <w:keepNext/>
        <w:rPr>
          <w:sz w:val="18"/>
          <w:szCs w:val="18"/>
        </w:rPr>
      </w:pPr>
      <w:r w:rsidRPr="00D7124B">
        <w:rPr>
          <w:sz w:val="18"/>
          <w:szCs w:val="18"/>
        </w:rPr>
        <w:object w:dxaOrig="7185" w:dyaOrig="2148" w14:anchorId="4E3C4392">
          <v:shape id="_x0000_i1058" type="#_x0000_t75" style="width:347.25pt;height:108pt" o:ole="">
            <v:imagedata r:id="rId74" o:title=""/>
          </v:shape>
          <o:OLEObject Type="Embed" ProgID="Excel.Sheet.8" ShapeID="_x0000_i1058" DrawAspect="Content" ObjectID="_1835421932" r:id="rId75"/>
        </w:object>
      </w:r>
    </w:p>
    <w:p w14:paraId="31669EEC" w14:textId="77777777" w:rsidR="00165E88" w:rsidRPr="006B2277" w:rsidRDefault="00165E88" w:rsidP="00931E5E">
      <w:pPr>
        <w:pStyle w:val="Zkladntext"/>
        <w:rPr>
          <w:sz w:val="18"/>
          <w:szCs w:val="18"/>
        </w:rPr>
      </w:pPr>
    </w:p>
    <w:p w14:paraId="48EB96C1" w14:textId="77777777" w:rsidR="00FB32B4" w:rsidRPr="006B2277" w:rsidRDefault="00FB32B4" w:rsidP="00931E5E">
      <w:pPr>
        <w:pStyle w:val="Zkladntext"/>
        <w:rPr>
          <w:sz w:val="18"/>
          <w:szCs w:val="18"/>
        </w:rPr>
      </w:pPr>
    </w:p>
    <w:p w14:paraId="11034DD9" w14:textId="77777777" w:rsidR="00FB32B4" w:rsidRPr="006B2277" w:rsidRDefault="00FB32B4" w:rsidP="00931E5E">
      <w:pPr>
        <w:pStyle w:val="Zkladntext"/>
        <w:rPr>
          <w:sz w:val="18"/>
          <w:szCs w:val="18"/>
        </w:rPr>
      </w:pPr>
    </w:p>
    <w:p w14:paraId="46CE283E" w14:textId="77777777" w:rsidR="00FB32B4" w:rsidRPr="006B2277" w:rsidRDefault="00FB32B4" w:rsidP="00931E5E">
      <w:pPr>
        <w:pStyle w:val="Zkladntext"/>
        <w:rPr>
          <w:sz w:val="18"/>
          <w:szCs w:val="18"/>
        </w:rPr>
      </w:pPr>
    </w:p>
    <w:p w14:paraId="6DEAA504" w14:textId="77777777" w:rsidR="00FB32B4" w:rsidRPr="006B2277" w:rsidRDefault="00FB32B4" w:rsidP="00931E5E">
      <w:pPr>
        <w:pStyle w:val="Zkladntext"/>
        <w:rPr>
          <w:sz w:val="18"/>
          <w:szCs w:val="18"/>
        </w:rPr>
      </w:pPr>
    </w:p>
    <w:p w14:paraId="5DC98A21" w14:textId="77777777" w:rsidR="00FB32B4" w:rsidRPr="006B2277" w:rsidRDefault="00FB32B4" w:rsidP="00931E5E">
      <w:pPr>
        <w:pStyle w:val="Zkladntext"/>
        <w:rPr>
          <w:sz w:val="18"/>
          <w:szCs w:val="18"/>
        </w:rPr>
      </w:pPr>
    </w:p>
    <w:p w14:paraId="17C5019C" w14:textId="77777777" w:rsidR="00FB32B4" w:rsidRPr="006B2277" w:rsidRDefault="00FB32B4" w:rsidP="00931E5E">
      <w:pPr>
        <w:pStyle w:val="Zkladntext"/>
        <w:rPr>
          <w:sz w:val="18"/>
          <w:szCs w:val="18"/>
        </w:rPr>
      </w:pPr>
    </w:p>
    <w:p w14:paraId="7BDB8D8B" w14:textId="77777777" w:rsidR="00FB32B4" w:rsidRPr="006B2277" w:rsidRDefault="00FB32B4" w:rsidP="00931E5E">
      <w:pPr>
        <w:pStyle w:val="Zkladntext"/>
        <w:rPr>
          <w:sz w:val="18"/>
          <w:szCs w:val="18"/>
        </w:rPr>
      </w:pPr>
    </w:p>
    <w:p w14:paraId="30D1FF77" w14:textId="77777777" w:rsidR="00FB32B4" w:rsidRPr="006B2277" w:rsidRDefault="00FB32B4" w:rsidP="00931E5E">
      <w:pPr>
        <w:pStyle w:val="Zkladntext"/>
        <w:rPr>
          <w:sz w:val="18"/>
          <w:szCs w:val="18"/>
        </w:rPr>
      </w:pPr>
    </w:p>
    <w:p w14:paraId="0342365A" w14:textId="77777777" w:rsidR="00FB32B4" w:rsidRPr="006B2277" w:rsidRDefault="00FB32B4" w:rsidP="00931E5E">
      <w:pPr>
        <w:pStyle w:val="Zkladntext"/>
        <w:rPr>
          <w:sz w:val="18"/>
          <w:szCs w:val="18"/>
        </w:rPr>
      </w:pPr>
    </w:p>
    <w:p w14:paraId="1E2BBE10" w14:textId="77777777" w:rsidR="00FB32B4" w:rsidRPr="006B2277" w:rsidRDefault="00FB32B4" w:rsidP="00931E5E">
      <w:pPr>
        <w:pStyle w:val="Zkladntext"/>
        <w:rPr>
          <w:sz w:val="18"/>
          <w:szCs w:val="18"/>
        </w:rPr>
      </w:pPr>
    </w:p>
    <w:p w14:paraId="0F273B78" w14:textId="77777777" w:rsidR="00FB32B4" w:rsidRPr="006B2277" w:rsidRDefault="00FB32B4" w:rsidP="00931E5E">
      <w:pPr>
        <w:pStyle w:val="Zkladntext"/>
        <w:rPr>
          <w:sz w:val="18"/>
          <w:szCs w:val="18"/>
        </w:rPr>
      </w:pPr>
    </w:p>
    <w:p w14:paraId="6F2111EE" w14:textId="77777777" w:rsidR="00FB32B4" w:rsidRPr="006B2277" w:rsidRDefault="00FB32B4" w:rsidP="00931E5E">
      <w:pPr>
        <w:pStyle w:val="Zkladntext"/>
        <w:rPr>
          <w:sz w:val="18"/>
          <w:szCs w:val="18"/>
        </w:rPr>
      </w:pPr>
    </w:p>
    <w:p w14:paraId="62B9BF29" w14:textId="77777777" w:rsidR="00FB32B4" w:rsidRPr="006B2277" w:rsidRDefault="00FB32B4" w:rsidP="00931E5E">
      <w:pPr>
        <w:pStyle w:val="Zkladntext"/>
        <w:rPr>
          <w:sz w:val="18"/>
          <w:szCs w:val="18"/>
        </w:rPr>
      </w:pPr>
    </w:p>
    <w:p w14:paraId="0AE770B9" w14:textId="77777777" w:rsidR="00FB32B4" w:rsidRPr="006B2277" w:rsidRDefault="00FB32B4" w:rsidP="00931E5E">
      <w:pPr>
        <w:pStyle w:val="Zkladntext"/>
        <w:rPr>
          <w:sz w:val="18"/>
          <w:szCs w:val="18"/>
        </w:rPr>
      </w:pPr>
    </w:p>
    <w:p w14:paraId="6BDC211A" w14:textId="77777777" w:rsidR="00FB32B4" w:rsidRPr="006B2277" w:rsidRDefault="00FB32B4" w:rsidP="00931E5E">
      <w:pPr>
        <w:pStyle w:val="Zkladntext"/>
        <w:rPr>
          <w:sz w:val="18"/>
          <w:szCs w:val="18"/>
        </w:rPr>
      </w:pPr>
    </w:p>
    <w:p w14:paraId="76EECF9D" w14:textId="77777777" w:rsidR="00FB32B4" w:rsidRPr="006B2277" w:rsidRDefault="00FB32B4" w:rsidP="00931E5E">
      <w:pPr>
        <w:pStyle w:val="Zkladntext"/>
        <w:rPr>
          <w:sz w:val="18"/>
          <w:szCs w:val="18"/>
        </w:rPr>
      </w:pPr>
    </w:p>
    <w:p w14:paraId="429FACE7" w14:textId="77777777" w:rsidR="00FB32B4" w:rsidRDefault="00FB32B4" w:rsidP="00931E5E">
      <w:pPr>
        <w:pStyle w:val="Zkladntext"/>
        <w:rPr>
          <w:sz w:val="18"/>
          <w:szCs w:val="18"/>
        </w:rPr>
      </w:pPr>
    </w:p>
    <w:p w14:paraId="02B8DEEE" w14:textId="77777777" w:rsidR="006A1F2A" w:rsidRDefault="006A1F2A" w:rsidP="00931E5E">
      <w:pPr>
        <w:pStyle w:val="Zkladntext"/>
        <w:rPr>
          <w:sz w:val="18"/>
          <w:szCs w:val="18"/>
        </w:rPr>
      </w:pPr>
    </w:p>
    <w:p w14:paraId="094D0F1B" w14:textId="77777777" w:rsidR="006A1F2A" w:rsidRDefault="006A1F2A" w:rsidP="00931E5E">
      <w:pPr>
        <w:pStyle w:val="Zkladntext"/>
        <w:rPr>
          <w:sz w:val="18"/>
          <w:szCs w:val="18"/>
        </w:rPr>
      </w:pPr>
    </w:p>
    <w:p w14:paraId="6C492C97" w14:textId="77777777" w:rsidR="006A1F2A" w:rsidRDefault="006A1F2A" w:rsidP="00931E5E">
      <w:pPr>
        <w:pStyle w:val="Zkladntext"/>
        <w:rPr>
          <w:sz w:val="18"/>
          <w:szCs w:val="18"/>
        </w:rPr>
      </w:pPr>
    </w:p>
    <w:p w14:paraId="4E408D03" w14:textId="77777777" w:rsidR="006A1F2A" w:rsidRDefault="006A1F2A" w:rsidP="00931E5E">
      <w:pPr>
        <w:pStyle w:val="Zkladntext"/>
        <w:rPr>
          <w:sz w:val="18"/>
          <w:szCs w:val="18"/>
        </w:rPr>
      </w:pPr>
    </w:p>
    <w:p w14:paraId="1D6E99DD" w14:textId="77777777" w:rsidR="006A1F2A" w:rsidRDefault="006A1F2A" w:rsidP="00931E5E">
      <w:pPr>
        <w:pStyle w:val="Zkladntext"/>
        <w:rPr>
          <w:sz w:val="18"/>
          <w:szCs w:val="18"/>
        </w:rPr>
      </w:pPr>
    </w:p>
    <w:p w14:paraId="37116ABC" w14:textId="77777777" w:rsidR="006A1F2A" w:rsidRPr="006B2277" w:rsidRDefault="006A1F2A" w:rsidP="00931E5E">
      <w:pPr>
        <w:pStyle w:val="Zkladntext"/>
        <w:rPr>
          <w:sz w:val="18"/>
          <w:szCs w:val="18"/>
        </w:rPr>
      </w:pPr>
    </w:p>
    <w:p w14:paraId="323871A9" w14:textId="77777777" w:rsidR="0026502C" w:rsidRPr="006B2277" w:rsidRDefault="0026502C" w:rsidP="0000290B">
      <w:pPr>
        <w:pStyle w:val="Nadpis1"/>
        <w:tabs>
          <w:tab w:val="clear" w:pos="450"/>
          <w:tab w:val="num" w:pos="360"/>
        </w:tabs>
        <w:spacing w:before="120" w:after="60"/>
        <w:ind w:left="360"/>
        <w:rPr>
          <w:sz w:val="18"/>
          <w:szCs w:val="18"/>
        </w:rPr>
      </w:pPr>
      <w:bookmarkStart w:id="73" w:name="_Toc530739924"/>
      <w:r w:rsidRPr="006B2277">
        <w:rPr>
          <w:sz w:val="18"/>
          <w:szCs w:val="18"/>
        </w:rPr>
        <w:lastRenderedPageBreak/>
        <w:t>Informácie o ekonomických vzťahoch účtovnej jednotky a spriaznených osôb</w:t>
      </w:r>
      <w:bookmarkEnd w:id="73"/>
    </w:p>
    <w:p w14:paraId="3A6D1F2F" w14:textId="77777777" w:rsidR="0026502C" w:rsidRPr="006B2277" w:rsidRDefault="0026502C" w:rsidP="0000290B">
      <w:pPr>
        <w:pStyle w:val="Zkladntext"/>
        <w:rPr>
          <w:sz w:val="18"/>
          <w:szCs w:val="18"/>
        </w:rPr>
      </w:pPr>
    </w:p>
    <w:p w14:paraId="07523029" w14:textId="77777777" w:rsidR="0026502C" w:rsidRPr="006B2277" w:rsidRDefault="005A64DE" w:rsidP="0000290B">
      <w:pPr>
        <w:pStyle w:val="Zkladntext"/>
        <w:rPr>
          <w:sz w:val="18"/>
          <w:szCs w:val="18"/>
        </w:rPr>
      </w:pPr>
      <w:r w:rsidRPr="006B2277">
        <w:rPr>
          <w:sz w:val="18"/>
          <w:szCs w:val="18"/>
        </w:rPr>
        <w:t xml:space="preserve">Spriaznenými osobami Spoločnosti sú </w:t>
      </w:r>
      <w:r w:rsidR="00EA5A9B" w:rsidRPr="006B2277">
        <w:rPr>
          <w:sz w:val="18"/>
          <w:szCs w:val="18"/>
        </w:rPr>
        <w:t>spriaznené účtovné</w:t>
      </w:r>
      <w:r w:rsidRPr="006B2277">
        <w:rPr>
          <w:sz w:val="18"/>
          <w:szCs w:val="18"/>
        </w:rPr>
        <w:t xml:space="preserve"> jednotky v skupine, ako aj ich štatutárne orgány, riaditelia a výkonn</w:t>
      </w:r>
      <w:r w:rsidR="007F7D36" w:rsidRPr="006B2277">
        <w:rPr>
          <w:sz w:val="18"/>
          <w:szCs w:val="18"/>
        </w:rPr>
        <w:t>í</w:t>
      </w:r>
      <w:r w:rsidRPr="006B2277">
        <w:rPr>
          <w:sz w:val="18"/>
          <w:szCs w:val="18"/>
        </w:rPr>
        <w:t xml:space="preserve"> riaditelia.</w:t>
      </w:r>
      <w:r w:rsidR="009000F3">
        <w:rPr>
          <w:sz w:val="18"/>
          <w:szCs w:val="18"/>
        </w:rPr>
        <w:t xml:space="preserve"> Najvyššou kontrolujúcou účtovnou jednotkou je spoločnosť Messer Group GmbH.</w:t>
      </w:r>
    </w:p>
    <w:p w14:paraId="770E3F73" w14:textId="77777777" w:rsidR="00752B4F" w:rsidRPr="006B2277" w:rsidRDefault="00752B4F" w:rsidP="0000290B">
      <w:pPr>
        <w:pStyle w:val="Zkladntext"/>
        <w:rPr>
          <w:sz w:val="18"/>
          <w:szCs w:val="18"/>
        </w:rPr>
      </w:pPr>
    </w:p>
    <w:p w14:paraId="78A52592" w14:textId="77777777" w:rsidR="00752B4F" w:rsidRPr="006B2277" w:rsidRDefault="00752B4F" w:rsidP="0000290B">
      <w:pPr>
        <w:pStyle w:val="Zkladntext"/>
        <w:rPr>
          <w:b/>
          <w:sz w:val="18"/>
          <w:szCs w:val="18"/>
        </w:rPr>
      </w:pPr>
      <w:r w:rsidRPr="006B2277">
        <w:rPr>
          <w:b/>
          <w:sz w:val="18"/>
          <w:szCs w:val="18"/>
        </w:rPr>
        <w:t>Transakcie s materskou účtovnou jednotkou</w:t>
      </w:r>
    </w:p>
    <w:p w14:paraId="729F498C" w14:textId="77777777" w:rsidR="00AC1957" w:rsidRPr="006B2277" w:rsidRDefault="00AC1957" w:rsidP="0000290B">
      <w:pPr>
        <w:pStyle w:val="Zkladntext"/>
        <w:rPr>
          <w:b/>
          <w:sz w:val="18"/>
          <w:szCs w:val="18"/>
        </w:rPr>
      </w:pPr>
    </w:p>
    <w:p w14:paraId="63D57545" w14:textId="77777777" w:rsidR="00AC1957" w:rsidRPr="006B2277" w:rsidRDefault="00AC1957" w:rsidP="0000290B">
      <w:pPr>
        <w:pStyle w:val="Zkladntext"/>
        <w:rPr>
          <w:sz w:val="18"/>
          <w:szCs w:val="18"/>
        </w:rPr>
      </w:pPr>
      <w:r w:rsidRPr="006B2277">
        <w:rPr>
          <w:sz w:val="18"/>
          <w:szCs w:val="18"/>
        </w:rPr>
        <w:t>Spoločnosť uskutočnila nasledujúce transakcie s materskou účtovnou jednotkou:</w:t>
      </w:r>
    </w:p>
    <w:bookmarkStart w:id="74" w:name="_MON_1518258306"/>
    <w:bookmarkEnd w:id="74"/>
    <w:p w14:paraId="0F00CA2F" w14:textId="74804EF1" w:rsidR="00752B4F" w:rsidRPr="006B2277" w:rsidRDefault="00574F0B" w:rsidP="0000290B">
      <w:pPr>
        <w:pStyle w:val="Zkladntext"/>
        <w:rPr>
          <w:sz w:val="18"/>
          <w:szCs w:val="18"/>
        </w:rPr>
      </w:pPr>
      <w:r w:rsidRPr="00084D82">
        <w:rPr>
          <w:sz w:val="18"/>
          <w:szCs w:val="18"/>
        </w:rPr>
        <w:object w:dxaOrig="8922" w:dyaOrig="4412" w14:anchorId="78F916E5">
          <v:shape id="_x0000_i1059" type="#_x0000_t75" style="width:6in;height:237pt" o:ole="" o:preferrelative="f">
            <v:imagedata r:id="rId76" o:title=""/>
            <o:lock v:ext="edit" aspectratio="f"/>
          </v:shape>
          <o:OLEObject Type="Embed" ProgID="Excel.Sheet.12" ShapeID="_x0000_i1059" DrawAspect="Content" ObjectID="_1835421933" r:id="rId77"/>
        </w:object>
      </w:r>
    </w:p>
    <w:p w14:paraId="4337775C" w14:textId="77777777" w:rsidR="00CD6B49" w:rsidRDefault="00CD6B49" w:rsidP="00931E5E">
      <w:pPr>
        <w:pStyle w:val="Zkladntext"/>
        <w:rPr>
          <w:sz w:val="18"/>
          <w:szCs w:val="18"/>
        </w:rPr>
      </w:pPr>
    </w:p>
    <w:bookmarkStart w:id="75" w:name="_MON_1749450082"/>
    <w:bookmarkEnd w:id="75"/>
    <w:p w14:paraId="5BDF5B7D" w14:textId="230EAC76" w:rsidR="00CD6B49" w:rsidRDefault="009E7A26" w:rsidP="00931E5E">
      <w:pPr>
        <w:pStyle w:val="Zkladntext"/>
        <w:rPr>
          <w:sz w:val="18"/>
          <w:szCs w:val="18"/>
        </w:rPr>
      </w:pPr>
      <w:r>
        <w:rPr>
          <w:b/>
          <w:szCs w:val="18"/>
        </w:rPr>
        <w:object w:dxaOrig="9001" w:dyaOrig="1753" w14:anchorId="75664A72">
          <v:shape id="_x0000_i1060" type="#_x0000_t75" style="width:440.25pt;height:98.25pt" o:ole="">
            <v:imagedata r:id="rId78" o:title=""/>
          </v:shape>
          <o:OLEObject Type="Embed" ProgID="Excel.Sheet.12" ShapeID="_x0000_i1060" DrawAspect="Content" ObjectID="_1835421934" r:id="rId79"/>
        </w:object>
      </w:r>
    </w:p>
    <w:p w14:paraId="00B2529B" w14:textId="77777777" w:rsidR="004C4DA8" w:rsidRDefault="004C4DA8">
      <w:pPr>
        <w:rPr>
          <w:sz w:val="18"/>
          <w:szCs w:val="18"/>
          <w:lang w:eastAsia="de-DE"/>
        </w:rPr>
      </w:pPr>
      <w:r>
        <w:rPr>
          <w:sz w:val="18"/>
          <w:szCs w:val="18"/>
        </w:rPr>
        <w:br w:type="page"/>
      </w:r>
    </w:p>
    <w:p w14:paraId="2C59390E" w14:textId="587AF914" w:rsidR="00931E5E" w:rsidRPr="006B2277" w:rsidRDefault="00931E5E" w:rsidP="00931E5E">
      <w:pPr>
        <w:pStyle w:val="Zkladntext"/>
        <w:rPr>
          <w:sz w:val="18"/>
          <w:szCs w:val="18"/>
        </w:rPr>
      </w:pPr>
      <w:r w:rsidRPr="006B2277">
        <w:rPr>
          <w:sz w:val="18"/>
          <w:szCs w:val="18"/>
        </w:rPr>
        <w:lastRenderedPageBreak/>
        <w:t>Majetok a záväzky z transakcií s materskou účtovnou jednotkou sú uvedené v nasledujúcom prehľade:</w:t>
      </w:r>
    </w:p>
    <w:bookmarkStart w:id="76" w:name="_MON_1518260505"/>
    <w:bookmarkEnd w:id="76"/>
    <w:p w14:paraId="75EE889A" w14:textId="350D4E45" w:rsidR="00931E5E" w:rsidRPr="006B2277" w:rsidRDefault="009E7A26" w:rsidP="00931E5E">
      <w:pPr>
        <w:pStyle w:val="Zkladntext"/>
        <w:rPr>
          <w:sz w:val="18"/>
          <w:szCs w:val="18"/>
        </w:rPr>
      </w:pPr>
      <w:r w:rsidRPr="003A0F60">
        <w:rPr>
          <w:sz w:val="18"/>
          <w:szCs w:val="18"/>
        </w:rPr>
        <w:object w:dxaOrig="8922" w:dyaOrig="3830" w14:anchorId="06F04DC0">
          <v:shape id="_x0000_i1061" type="#_x0000_t75" style="width:6in;height:208.5pt" o:ole="" o:preferrelative="f">
            <v:imagedata r:id="rId80" o:title=""/>
            <o:lock v:ext="edit" aspectratio="f"/>
          </v:shape>
          <o:OLEObject Type="Embed" ProgID="Excel.Sheet.12" ShapeID="_x0000_i1061" DrawAspect="Content" ObjectID="_1835421935" r:id="rId81"/>
        </w:object>
      </w:r>
    </w:p>
    <w:p w14:paraId="7C0A78A8" w14:textId="77777777" w:rsidR="00931E5E" w:rsidRPr="006B2277" w:rsidRDefault="00931E5E" w:rsidP="00931E5E">
      <w:pPr>
        <w:pStyle w:val="Zkladntext"/>
        <w:rPr>
          <w:b/>
          <w:sz w:val="18"/>
          <w:szCs w:val="18"/>
        </w:rPr>
      </w:pPr>
    </w:p>
    <w:p w14:paraId="02CF8D8F" w14:textId="77777777" w:rsidR="00931E5E" w:rsidRPr="006B2277" w:rsidRDefault="00931E5E" w:rsidP="00931E5E">
      <w:pPr>
        <w:pStyle w:val="Zkladntext"/>
        <w:rPr>
          <w:b/>
          <w:sz w:val="18"/>
          <w:szCs w:val="18"/>
        </w:rPr>
      </w:pPr>
      <w:r w:rsidRPr="006B2277">
        <w:rPr>
          <w:b/>
          <w:sz w:val="18"/>
          <w:szCs w:val="18"/>
        </w:rPr>
        <w:t xml:space="preserve">Transakcie s ostatnými spriaznenými </w:t>
      </w:r>
      <w:r w:rsidR="00C9084B">
        <w:rPr>
          <w:b/>
          <w:sz w:val="18"/>
          <w:szCs w:val="18"/>
        </w:rPr>
        <w:t>osobami</w:t>
      </w:r>
    </w:p>
    <w:bookmarkStart w:id="77" w:name="_MON_1518260922"/>
    <w:bookmarkEnd w:id="77"/>
    <w:p w14:paraId="6F76504F" w14:textId="1906183D" w:rsidR="00931E5E" w:rsidRPr="006B2277" w:rsidRDefault="00DC7FDC" w:rsidP="00931E5E">
      <w:pPr>
        <w:pStyle w:val="Zkladntext"/>
        <w:rPr>
          <w:sz w:val="18"/>
          <w:szCs w:val="18"/>
        </w:rPr>
      </w:pPr>
      <w:r w:rsidRPr="00555436">
        <w:rPr>
          <w:sz w:val="18"/>
          <w:szCs w:val="18"/>
        </w:rPr>
        <w:object w:dxaOrig="8953" w:dyaOrig="5576" w14:anchorId="4BE36A48">
          <v:shape id="_x0000_i1062" type="#_x0000_t75" style="width:439.5pt;height:295.5pt" o:ole="" o:preferrelative="f">
            <v:imagedata r:id="rId82" o:title=""/>
            <o:lock v:ext="edit" aspectratio="f"/>
          </v:shape>
          <o:OLEObject Type="Embed" ProgID="Excel.Sheet.12" ShapeID="_x0000_i1062" DrawAspect="Content" ObjectID="_1835421936" r:id="rId83"/>
        </w:object>
      </w:r>
    </w:p>
    <w:p w14:paraId="3A15664E" w14:textId="77777777" w:rsidR="0050049E" w:rsidRPr="006B2277" w:rsidRDefault="0050049E" w:rsidP="0050049E">
      <w:pPr>
        <w:pStyle w:val="Zkladntext"/>
        <w:rPr>
          <w:sz w:val="18"/>
          <w:szCs w:val="18"/>
        </w:rPr>
      </w:pPr>
      <w:r w:rsidRPr="006B2277">
        <w:rPr>
          <w:sz w:val="18"/>
          <w:szCs w:val="18"/>
        </w:rPr>
        <w:t xml:space="preserve">Majetok a záväzky z transakcií s ostatnými spriaznenými </w:t>
      </w:r>
      <w:r w:rsidR="00C9084B">
        <w:rPr>
          <w:sz w:val="18"/>
          <w:szCs w:val="18"/>
        </w:rPr>
        <w:t xml:space="preserve">osobami </w:t>
      </w:r>
      <w:r w:rsidRPr="006B2277">
        <w:rPr>
          <w:sz w:val="18"/>
          <w:szCs w:val="18"/>
        </w:rPr>
        <w:t>(sesterskými</w:t>
      </w:r>
      <w:r w:rsidR="00C9084B">
        <w:rPr>
          <w:sz w:val="18"/>
          <w:szCs w:val="18"/>
        </w:rPr>
        <w:t xml:space="preserve"> spoločnosťami)</w:t>
      </w:r>
      <w:r w:rsidRPr="006B2277">
        <w:rPr>
          <w:sz w:val="18"/>
          <w:szCs w:val="18"/>
        </w:rPr>
        <w:t xml:space="preserve"> sú uvedené v nasledujúcom prehľade:</w:t>
      </w:r>
    </w:p>
    <w:bookmarkStart w:id="78" w:name="_MON_1422440493"/>
    <w:bookmarkStart w:id="79" w:name="_MON_1422440784"/>
    <w:bookmarkStart w:id="80" w:name="_MON_1422440841"/>
    <w:bookmarkStart w:id="81" w:name="_MON_1422440910"/>
    <w:bookmarkStart w:id="82" w:name="_MON_1422440998"/>
    <w:bookmarkStart w:id="83" w:name="_MON_1518261201"/>
    <w:bookmarkEnd w:id="78"/>
    <w:bookmarkEnd w:id="79"/>
    <w:bookmarkEnd w:id="80"/>
    <w:bookmarkEnd w:id="81"/>
    <w:bookmarkEnd w:id="82"/>
    <w:bookmarkEnd w:id="83"/>
    <w:bookmarkStart w:id="84" w:name="_MON_1422441340"/>
    <w:bookmarkEnd w:id="84"/>
    <w:p w14:paraId="62029DCB" w14:textId="710F1FC3" w:rsidR="0026502C" w:rsidRPr="006B2277" w:rsidRDefault="00A73087" w:rsidP="004313A2">
      <w:pPr>
        <w:pStyle w:val="Zkladntext"/>
        <w:rPr>
          <w:sz w:val="18"/>
          <w:szCs w:val="18"/>
        </w:rPr>
      </w:pPr>
      <w:r w:rsidRPr="00A478CF">
        <w:rPr>
          <w:sz w:val="18"/>
          <w:szCs w:val="18"/>
        </w:rPr>
        <w:object w:dxaOrig="8922" w:dyaOrig="3249" w14:anchorId="6E713A73">
          <v:shape id="_x0000_i1063" type="#_x0000_t75" style="width:6in;height:187.5pt" o:ole="" o:preferrelative="f">
            <v:imagedata r:id="rId84" o:title=""/>
            <o:lock v:ext="edit" aspectratio="f"/>
          </v:shape>
          <o:OLEObject Type="Embed" ProgID="Excel.Sheet.12" ShapeID="_x0000_i1063" DrawAspect="Content" ObjectID="_1835421937" r:id="rId85"/>
        </w:object>
      </w:r>
    </w:p>
    <w:p w14:paraId="1A858C87" w14:textId="77777777" w:rsidR="00A3507C" w:rsidRDefault="00A3507C" w:rsidP="00BE51F6">
      <w:pPr>
        <w:pStyle w:val="Zkladntext"/>
        <w:rPr>
          <w:b/>
          <w:sz w:val="18"/>
          <w:szCs w:val="18"/>
        </w:rPr>
      </w:pPr>
    </w:p>
    <w:p w14:paraId="399956DE" w14:textId="77777777" w:rsidR="00A3507C" w:rsidRDefault="00A3507C" w:rsidP="00BE51F6">
      <w:pPr>
        <w:pStyle w:val="Zkladntext"/>
        <w:rPr>
          <w:b/>
          <w:sz w:val="18"/>
          <w:szCs w:val="18"/>
        </w:rPr>
      </w:pPr>
    </w:p>
    <w:p w14:paraId="69C709A2" w14:textId="77777777" w:rsidR="00A3507C" w:rsidRDefault="00A3507C" w:rsidP="00BE51F6">
      <w:pPr>
        <w:pStyle w:val="Zkladntext"/>
        <w:rPr>
          <w:b/>
          <w:sz w:val="18"/>
          <w:szCs w:val="18"/>
        </w:rPr>
      </w:pPr>
    </w:p>
    <w:p w14:paraId="348D9817" w14:textId="77777777" w:rsidR="00A3507C" w:rsidRDefault="00A3507C" w:rsidP="00BE51F6">
      <w:pPr>
        <w:pStyle w:val="Zkladntext"/>
        <w:rPr>
          <w:b/>
          <w:sz w:val="18"/>
          <w:szCs w:val="18"/>
        </w:rPr>
      </w:pPr>
    </w:p>
    <w:p w14:paraId="13125C86" w14:textId="13C98204" w:rsidR="00BE51F6" w:rsidRPr="008C605A" w:rsidRDefault="00BE51F6" w:rsidP="00BE51F6">
      <w:pPr>
        <w:pStyle w:val="Zkladntext"/>
        <w:rPr>
          <w:b/>
          <w:sz w:val="18"/>
          <w:szCs w:val="18"/>
        </w:rPr>
      </w:pPr>
      <w:r w:rsidRPr="008C605A">
        <w:rPr>
          <w:b/>
          <w:sz w:val="18"/>
          <w:szCs w:val="18"/>
        </w:rPr>
        <w:t xml:space="preserve">Transakcie s kľúčovým manažmentom </w:t>
      </w:r>
    </w:p>
    <w:p w14:paraId="42742A44" w14:textId="77777777" w:rsidR="00BE51F6" w:rsidRPr="008C605A" w:rsidRDefault="00BE51F6" w:rsidP="00BE51F6">
      <w:pPr>
        <w:pStyle w:val="Zkladntext"/>
        <w:rPr>
          <w:b/>
          <w:sz w:val="18"/>
          <w:szCs w:val="18"/>
        </w:rPr>
      </w:pPr>
    </w:p>
    <w:p w14:paraId="7D864545" w14:textId="0B9B6E71" w:rsidR="00BE51F6" w:rsidRPr="008C605A" w:rsidRDefault="00BE51F6" w:rsidP="00BE51F6">
      <w:pPr>
        <w:pStyle w:val="Zkladntext"/>
        <w:rPr>
          <w:sz w:val="18"/>
          <w:szCs w:val="18"/>
        </w:rPr>
      </w:pPr>
      <w:r w:rsidRPr="008C605A">
        <w:rPr>
          <w:sz w:val="18"/>
          <w:szCs w:val="18"/>
        </w:rPr>
        <w:t>Kľúčovým</w:t>
      </w:r>
      <w:r w:rsidR="00D17274" w:rsidRPr="008C605A">
        <w:rPr>
          <w:sz w:val="18"/>
          <w:szCs w:val="18"/>
        </w:rPr>
        <w:t xml:space="preserve"> </w:t>
      </w:r>
      <w:r w:rsidRPr="008C605A">
        <w:rPr>
          <w:sz w:val="18"/>
          <w:szCs w:val="18"/>
        </w:rPr>
        <w:t>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w:t>
      </w:r>
      <w:r w:rsidR="00D17274" w:rsidRPr="008C605A">
        <w:rPr>
          <w:sz w:val="18"/>
          <w:szCs w:val="18"/>
        </w:rPr>
        <w:t> </w:t>
      </w:r>
      <w:r w:rsidRPr="008C605A">
        <w:rPr>
          <w:sz w:val="18"/>
          <w:szCs w:val="18"/>
        </w:rPr>
        <w:t>roku</w:t>
      </w:r>
      <w:r w:rsidR="00D17274" w:rsidRPr="008C605A">
        <w:rPr>
          <w:sz w:val="18"/>
          <w:szCs w:val="18"/>
        </w:rPr>
        <w:t xml:space="preserve"> </w:t>
      </w:r>
      <w:r w:rsidR="00193A84" w:rsidRPr="008C605A">
        <w:rPr>
          <w:sz w:val="18"/>
          <w:szCs w:val="18"/>
        </w:rPr>
        <w:t>202</w:t>
      </w:r>
      <w:r w:rsidR="00441F1D">
        <w:rPr>
          <w:sz w:val="18"/>
          <w:szCs w:val="18"/>
        </w:rPr>
        <w:t>5</w:t>
      </w:r>
      <w:r w:rsidR="00193A84" w:rsidRPr="008C605A">
        <w:rPr>
          <w:sz w:val="18"/>
          <w:szCs w:val="18"/>
        </w:rPr>
        <w:t xml:space="preserve"> </w:t>
      </w:r>
      <w:r w:rsidRPr="008C605A">
        <w:rPr>
          <w:sz w:val="18"/>
          <w:szCs w:val="18"/>
        </w:rPr>
        <w:t>bol 2</w:t>
      </w:r>
      <w:r w:rsidR="002C37B4" w:rsidRPr="008C605A">
        <w:rPr>
          <w:sz w:val="18"/>
          <w:szCs w:val="18"/>
        </w:rPr>
        <w:t>1</w:t>
      </w:r>
      <w:r w:rsidR="00D17274" w:rsidRPr="008C605A">
        <w:rPr>
          <w:sz w:val="18"/>
          <w:szCs w:val="18"/>
        </w:rPr>
        <w:t xml:space="preserve"> </w:t>
      </w:r>
      <w:r w:rsidRPr="008C605A">
        <w:rPr>
          <w:sz w:val="18"/>
          <w:szCs w:val="18"/>
        </w:rPr>
        <w:t>a v roku 20</w:t>
      </w:r>
      <w:r w:rsidR="002C37B4" w:rsidRPr="008C605A">
        <w:rPr>
          <w:sz w:val="18"/>
          <w:szCs w:val="18"/>
        </w:rPr>
        <w:t>2</w:t>
      </w:r>
      <w:r w:rsidR="00441F1D">
        <w:rPr>
          <w:sz w:val="18"/>
          <w:szCs w:val="18"/>
        </w:rPr>
        <w:t>4</w:t>
      </w:r>
      <w:r w:rsidRPr="008C605A">
        <w:rPr>
          <w:sz w:val="18"/>
          <w:szCs w:val="18"/>
        </w:rPr>
        <w:t xml:space="preserve"> bol </w:t>
      </w:r>
      <w:r w:rsidR="00193A84" w:rsidRPr="008C605A">
        <w:rPr>
          <w:sz w:val="18"/>
          <w:szCs w:val="18"/>
        </w:rPr>
        <w:t>21</w:t>
      </w:r>
      <w:r w:rsidRPr="008C605A">
        <w:rPr>
          <w:sz w:val="18"/>
          <w:szCs w:val="18"/>
        </w:rPr>
        <w:t xml:space="preserve">. </w:t>
      </w:r>
    </w:p>
    <w:p w14:paraId="231C6EB7" w14:textId="77777777" w:rsidR="00BE51F6" w:rsidRPr="008C605A" w:rsidRDefault="00BE51F6" w:rsidP="00BE51F6">
      <w:pPr>
        <w:pStyle w:val="Zkladntext"/>
        <w:rPr>
          <w:sz w:val="18"/>
          <w:szCs w:val="18"/>
        </w:rPr>
      </w:pPr>
    </w:p>
    <w:p w14:paraId="14D025B2" w14:textId="77777777" w:rsidR="00BE51F6" w:rsidRPr="008C605A" w:rsidRDefault="00BE51F6" w:rsidP="00BE51F6">
      <w:pPr>
        <w:pStyle w:val="Zkladntext"/>
        <w:rPr>
          <w:sz w:val="18"/>
          <w:szCs w:val="18"/>
        </w:rPr>
      </w:pPr>
      <w:bookmarkStart w:id="85" w:name="_Hlk161324154"/>
      <w:r w:rsidRPr="008C605A">
        <w:rPr>
          <w:sz w:val="18"/>
          <w:szCs w:val="18"/>
        </w:rPr>
        <w:t>Odmeny vyplatené alebo záväzky voči osobám kľúčového manažmentu (ktoré sa vykazujú v rámci osobných nákladov vo výkaze ziskov a strát) sú nasledovné</w:t>
      </w:r>
      <w:r w:rsidRPr="008C605A">
        <w:rPr>
          <w:color w:val="00B0F0"/>
          <w:sz w:val="18"/>
          <w:szCs w:val="18"/>
        </w:rPr>
        <w:t>:</w:t>
      </w:r>
    </w:p>
    <w:bookmarkStart w:id="86" w:name="_MON_1550902121"/>
    <w:bookmarkEnd w:id="86"/>
    <w:p w14:paraId="1042CE85" w14:textId="22003B40" w:rsidR="00BE51F6" w:rsidRPr="00193A84" w:rsidRDefault="00441F1D" w:rsidP="00BE51F6">
      <w:pPr>
        <w:pStyle w:val="Zkladntext"/>
        <w:ind w:left="567" w:hanging="141"/>
        <w:rPr>
          <w:szCs w:val="18"/>
        </w:rPr>
      </w:pPr>
      <w:r w:rsidRPr="008C605A">
        <w:rPr>
          <w:szCs w:val="18"/>
        </w:rPr>
        <w:object w:dxaOrig="8905" w:dyaOrig="1535" w14:anchorId="08DC3602">
          <v:shape id="_x0000_i1064" type="#_x0000_t75" style="width:447pt;height:79.5pt" o:ole="">
            <v:imagedata r:id="rId86" o:title=""/>
          </v:shape>
          <o:OLEObject Type="Embed" ProgID="Excel.Sheet.12" ShapeID="_x0000_i1064" DrawAspect="Content" ObjectID="_1835421938" r:id="rId87"/>
        </w:object>
      </w:r>
    </w:p>
    <w:p w14:paraId="18EDDBF8" w14:textId="77777777" w:rsidR="007F7D36" w:rsidRPr="00677F16" w:rsidRDefault="007F7D36" w:rsidP="007F7D36">
      <w:pPr>
        <w:pStyle w:val="Nadpis1"/>
        <w:tabs>
          <w:tab w:val="clear" w:pos="450"/>
          <w:tab w:val="num" w:pos="360"/>
          <w:tab w:val="num" w:pos="2062"/>
        </w:tabs>
        <w:spacing w:before="120" w:after="60"/>
        <w:ind w:left="360"/>
        <w:rPr>
          <w:sz w:val="18"/>
          <w:szCs w:val="18"/>
        </w:rPr>
      </w:pPr>
      <w:bookmarkStart w:id="87" w:name="_Toc530739923"/>
      <w:bookmarkEnd w:id="85"/>
      <w:r w:rsidRPr="00193A84">
        <w:rPr>
          <w:sz w:val="18"/>
          <w:szCs w:val="18"/>
        </w:rPr>
        <w:t>Informácie o príjmoch a výhodách členov štatutárnych</w:t>
      </w:r>
      <w:r w:rsidRPr="002C37B4">
        <w:rPr>
          <w:sz w:val="18"/>
          <w:szCs w:val="18"/>
        </w:rPr>
        <w:t xml:space="preserve"> orgánov, dozorných</w:t>
      </w:r>
      <w:r w:rsidRPr="00677F16">
        <w:rPr>
          <w:sz w:val="18"/>
          <w:szCs w:val="18"/>
        </w:rPr>
        <w:t xml:space="preserve"> orgánov</w:t>
      </w:r>
      <w:bookmarkEnd w:id="87"/>
      <w:r w:rsidRPr="00677F16">
        <w:rPr>
          <w:sz w:val="18"/>
          <w:szCs w:val="18"/>
        </w:rPr>
        <w:t xml:space="preserve"> a iných orgánov účtovnej jednotky</w:t>
      </w:r>
    </w:p>
    <w:p w14:paraId="781C7A5A" w14:textId="77777777" w:rsidR="007F7D36" w:rsidRPr="00677F16" w:rsidRDefault="007F7D36" w:rsidP="007F7D36">
      <w:pPr>
        <w:rPr>
          <w:sz w:val="18"/>
          <w:szCs w:val="18"/>
        </w:rPr>
      </w:pPr>
    </w:p>
    <w:p w14:paraId="778ED6E9" w14:textId="5587F108" w:rsidR="007F7D36" w:rsidRPr="00677F16" w:rsidRDefault="007F7D36" w:rsidP="007F7D36">
      <w:pPr>
        <w:pStyle w:val="Zkladntext"/>
        <w:rPr>
          <w:sz w:val="18"/>
          <w:szCs w:val="18"/>
        </w:rPr>
      </w:pPr>
      <w:r w:rsidRPr="00677F16">
        <w:rPr>
          <w:sz w:val="18"/>
          <w:szCs w:val="18"/>
        </w:rPr>
        <w:t>Členom štatutá</w:t>
      </w:r>
      <w:r w:rsidR="000E069F" w:rsidRPr="00677F16">
        <w:rPr>
          <w:sz w:val="18"/>
          <w:szCs w:val="18"/>
        </w:rPr>
        <w:t>rneho orgánu  neboli v roku 20</w:t>
      </w:r>
      <w:r w:rsidR="00677F16" w:rsidRPr="00123A4B">
        <w:rPr>
          <w:sz w:val="18"/>
          <w:szCs w:val="18"/>
        </w:rPr>
        <w:t>2</w:t>
      </w:r>
      <w:r w:rsidR="007B619C">
        <w:rPr>
          <w:sz w:val="18"/>
          <w:szCs w:val="18"/>
        </w:rPr>
        <w:t>5</w:t>
      </w:r>
      <w:r w:rsidRPr="00677F16">
        <w:rPr>
          <w:sz w:val="18"/>
          <w:szCs w:val="18"/>
        </w:rPr>
        <w:t xml:space="preserve"> poskytnuté žiadne pôžičky, záruky alebo iné formy zabezpečenia, ani finančné prostriedky alebo iné plnenia na súkromné účely členov, kt</w:t>
      </w:r>
      <w:r w:rsidR="00EE0FE6" w:rsidRPr="00677F16">
        <w:rPr>
          <w:sz w:val="18"/>
          <w:szCs w:val="18"/>
        </w:rPr>
        <w:t>oré sa vyúčtovávajú (v roku 20</w:t>
      </w:r>
      <w:r w:rsidR="00A17962">
        <w:rPr>
          <w:sz w:val="18"/>
          <w:szCs w:val="18"/>
        </w:rPr>
        <w:t>2</w:t>
      </w:r>
      <w:r w:rsidR="007B619C">
        <w:rPr>
          <w:sz w:val="18"/>
          <w:szCs w:val="18"/>
        </w:rPr>
        <w:t>4</w:t>
      </w:r>
      <w:r w:rsidRPr="00677F16">
        <w:rPr>
          <w:sz w:val="18"/>
          <w:szCs w:val="18"/>
        </w:rPr>
        <w:t>: žiadne).</w:t>
      </w:r>
    </w:p>
    <w:p w14:paraId="3DD7B18A" w14:textId="77777777" w:rsidR="0026502C" w:rsidRPr="00123A4B" w:rsidRDefault="0026502C" w:rsidP="004313A2">
      <w:pPr>
        <w:pStyle w:val="Zkladntext"/>
        <w:rPr>
          <w:sz w:val="18"/>
          <w:szCs w:val="18"/>
          <w:highlight w:val="yellow"/>
        </w:rPr>
      </w:pPr>
    </w:p>
    <w:p w14:paraId="16C2CF94" w14:textId="77777777" w:rsidR="0026502C" w:rsidRPr="00123A4B" w:rsidRDefault="0026502C" w:rsidP="002F770F">
      <w:pPr>
        <w:pStyle w:val="Zkladntext"/>
        <w:rPr>
          <w:sz w:val="18"/>
          <w:szCs w:val="18"/>
          <w:highlight w:val="yellow"/>
        </w:rPr>
      </w:pPr>
    </w:p>
    <w:p w14:paraId="4AA22F71" w14:textId="77777777" w:rsidR="0026502C" w:rsidRPr="00E5580C" w:rsidRDefault="0026502C" w:rsidP="003E0FA2">
      <w:pPr>
        <w:pStyle w:val="Nadpis1"/>
        <w:tabs>
          <w:tab w:val="clear" w:pos="450"/>
          <w:tab w:val="num" w:pos="360"/>
        </w:tabs>
        <w:spacing w:before="120" w:after="60"/>
        <w:ind w:left="360"/>
        <w:rPr>
          <w:sz w:val="18"/>
          <w:szCs w:val="18"/>
        </w:rPr>
      </w:pPr>
      <w:bookmarkStart w:id="88" w:name="_Toc530739925"/>
      <w:r w:rsidRPr="00E5580C">
        <w:rPr>
          <w:sz w:val="18"/>
          <w:szCs w:val="18"/>
        </w:rPr>
        <w:t>Informácie o skutočnostiach, ktoré nastali po dni, ku ktorému sa zostavuje účtovná závierka, do dňa zostavenia účtovnej závierky</w:t>
      </w:r>
      <w:bookmarkEnd w:id="88"/>
    </w:p>
    <w:p w14:paraId="4B02D140" w14:textId="77777777" w:rsidR="0026502C" w:rsidRPr="00123A4B" w:rsidRDefault="0026502C" w:rsidP="003E0FA2">
      <w:pPr>
        <w:pStyle w:val="Zkladntext"/>
        <w:rPr>
          <w:sz w:val="18"/>
          <w:szCs w:val="18"/>
        </w:rPr>
      </w:pPr>
    </w:p>
    <w:p w14:paraId="69634860" w14:textId="72D8F2CA" w:rsidR="001168CC" w:rsidRPr="006B2277" w:rsidRDefault="001168CC" w:rsidP="001168CC">
      <w:pPr>
        <w:pStyle w:val="Zkladntext"/>
        <w:rPr>
          <w:sz w:val="18"/>
          <w:szCs w:val="18"/>
        </w:rPr>
      </w:pPr>
      <w:r>
        <w:rPr>
          <w:sz w:val="18"/>
          <w:szCs w:val="18"/>
        </w:rPr>
        <w:t>Po 31. decembri 202</w:t>
      </w:r>
      <w:r w:rsidR="007B619C">
        <w:rPr>
          <w:sz w:val="18"/>
          <w:szCs w:val="18"/>
        </w:rPr>
        <w:t>5</w:t>
      </w:r>
      <w:r>
        <w:rPr>
          <w:sz w:val="18"/>
          <w:szCs w:val="18"/>
        </w:rPr>
        <w:t xml:space="preserve"> do dňa zostavenia účtovnej závierky</w:t>
      </w:r>
      <w:r w:rsidRPr="006B2277">
        <w:rPr>
          <w:sz w:val="18"/>
          <w:szCs w:val="18"/>
        </w:rPr>
        <w:t xml:space="preserve"> nenastali </w:t>
      </w:r>
      <w:r>
        <w:rPr>
          <w:sz w:val="18"/>
          <w:szCs w:val="18"/>
        </w:rPr>
        <w:t xml:space="preserve">také </w:t>
      </w:r>
      <w:r w:rsidRPr="006B2277">
        <w:rPr>
          <w:sz w:val="18"/>
          <w:szCs w:val="18"/>
        </w:rPr>
        <w:t>udalosti</w:t>
      </w:r>
      <w:r>
        <w:rPr>
          <w:sz w:val="18"/>
          <w:szCs w:val="18"/>
        </w:rPr>
        <w:t>, ktoré by si vyžadovali uvedenie v účtovnej závierke k 31. decembru 202</w:t>
      </w:r>
      <w:r w:rsidR="007B619C">
        <w:rPr>
          <w:sz w:val="18"/>
          <w:szCs w:val="18"/>
        </w:rPr>
        <w:t>5</w:t>
      </w:r>
      <w:r w:rsidRPr="006B2277">
        <w:rPr>
          <w:sz w:val="18"/>
          <w:szCs w:val="18"/>
        </w:rPr>
        <w:t xml:space="preserve"> </w:t>
      </w:r>
    </w:p>
    <w:p w14:paraId="1FFAB73E" w14:textId="52E717A4" w:rsidR="00CD6B49" w:rsidRDefault="00CD6B49" w:rsidP="003E0FA2">
      <w:pPr>
        <w:pStyle w:val="Zkladntext"/>
        <w:rPr>
          <w:sz w:val="18"/>
          <w:szCs w:val="18"/>
          <w:highlight w:val="yellow"/>
        </w:rPr>
      </w:pPr>
    </w:p>
    <w:p w14:paraId="0682D1F0" w14:textId="459E0CC2" w:rsidR="00CD6B49" w:rsidRDefault="00CD6B49" w:rsidP="003E0FA2">
      <w:pPr>
        <w:pStyle w:val="Zkladntext"/>
        <w:rPr>
          <w:sz w:val="18"/>
          <w:szCs w:val="18"/>
          <w:highlight w:val="yellow"/>
        </w:rPr>
      </w:pPr>
    </w:p>
    <w:p w14:paraId="5B5C4B3D" w14:textId="7EBF380D" w:rsidR="00C80BC9" w:rsidRDefault="00C80BC9" w:rsidP="003E0FA2">
      <w:pPr>
        <w:pStyle w:val="Zkladntext"/>
        <w:rPr>
          <w:sz w:val="18"/>
          <w:szCs w:val="18"/>
          <w:highlight w:val="yellow"/>
        </w:rPr>
      </w:pPr>
    </w:p>
    <w:p w14:paraId="08D64336" w14:textId="76889557" w:rsidR="00C80BC9" w:rsidRDefault="00C80BC9" w:rsidP="003E0FA2">
      <w:pPr>
        <w:pStyle w:val="Zkladntext"/>
        <w:rPr>
          <w:sz w:val="18"/>
          <w:szCs w:val="18"/>
          <w:highlight w:val="yellow"/>
        </w:rPr>
      </w:pPr>
    </w:p>
    <w:p w14:paraId="70D62E2D" w14:textId="6CD7C2A3" w:rsidR="00C80BC9" w:rsidRDefault="00C80BC9" w:rsidP="003E0FA2">
      <w:pPr>
        <w:pStyle w:val="Zkladntext"/>
        <w:rPr>
          <w:sz w:val="18"/>
          <w:szCs w:val="18"/>
          <w:highlight w:val="yellow"/>
        </w:rPr>
      </w:pPr>
    </w:p>
    <w:p w14:paraId="2C52D031" w14:textId="29A5A3BA" w:rsidR="00C80BC9" w:rsidRDefault="00C80BC9" w:rsidP="003E0FA2">
      <w:pPr>
        <w:pStyle w:val="Zkladntext"/>
        <w:rPr>
          <w:sz w:val="18"/>
          <w:szCs w:val="18"/>
          <w:highlight w:val="yellow"/>
        </w:rPr>
      </w:pPr>
    </w:p>
    <w:p w14:paraId="5286DB86" w14:textId="5E4306A8" w:rsidR="00C80BC9" w:rsidRDefault="00C80BC9" w:rsidP="003E0FA2">
      <w:pPr>
        <w:pStyle w:val="Zkladntext"/>
        <w:rPr>
          <w:sz w:val="18"/>
          <w:szCs w:val="18"/>
          <w:highlight w:val="yellow"/>
        </w:rPr>
      </w:pPr>
    </w:p>
    <w:p w14:paraId="4C633D43" w14:textId="4E9B92AA" w:rsidR="00C80BC9" w:rsidRDefault="00C80BC9" w:rsidP="003E0FA2">
      <w:pPr>
        <w:pStyle w:val="Zkladntext"/>
        <w:rPr>
          <w:sz w:val="18"/>
          <w:szCs w:val="18"/>
          <w:highlight w:val="yellow"/>
        </w:rPr>
      </w:pPr>
    </w:p>
    <w:p w14:paraId="41566B16" w14:textId="38BFFC16" w:rsidR="00C80BC9" w:rsidRDefault="00C80BC9" w:rsidP="003E0FA2">
      <w:pPr>
        <w:pStyle w:val="Zkladntext"/>
        <w:rPr>
          <w:sz w:val="18"/>
          <w:szCs w:val="18"/>
          <w:highlight w:val="yellow"/>
        </w:rPr>
      </w:pPr>
    </w:p>
    <w:p w14:paraId="3836B607" w14:textId="77777777" w:rsidR="00C80BC9" w:rsidRDefault="00C80BC9" w:rsidP="003E0FA2">
      <w:pPr>
        <w:pStyle w:val="Zkladntext"/>
        <w:rPr>
          <w:sz w:val="18"/>
          <w:szCs w:val="18"/>
          <w:highlight w:val="yellow"/>
        </w:rPr>
      </w:pPr>
    </w:p>
    <w:p w14:paraId="52657A08" w14:textId="77777777" w:rsidR="0026502C" w:rsidRPr="006B2277" w:rsidRDefault="0026502C" w:rsidP="003E0FA2">
      <w:pPr>
        <w:pStyle w:val="Nadpis1"/>
        <w:tabs>
          <w:tab w:val="clear" w:pos="450"/>
          <w:tab w:val="num" w:pos="360"/>
        </w:tabs>
        <w:spacing w:before="120" w:after="60"/>
        <w:ind w:left="360"/>
        <w:rPr>
          <w:sz w:val="18"/>
          <w:szCs w:val="18"/>
        </w:rPr>
      </w:pPr>
      <w:bookmarkStart w:id="89" w:name="_Toc530739907"/>
      <w:r w:rsidRPr="006B2277">
        <w:rPr>
          <w:sz w:val="18"/>
          <w:szCs w:val="18"/>
        </w:rPr>
        <w:lastRenderedPageBreak/>
        <w:t>Informácie o Vlastnom imaní</w:t>
      </w:r>
      <w:bookmarkEnd w:id="89"/>
    </w:p>
    <w:p w14:paraId="1A077441" w14:textId="77777777" w:rsidR="0026502C" w:rsidRPr="006B2277" w:rsidRDefault="0026502C" w:rsidP="003E0FA2">
      <w:pPr>
        <w:pStyle w:val="Zkladntext"/>
        <w:rPr>
          <w:sz w:val="18"/>
          <w:szCs w:val="18"/>
        </w:rPr>
      </w:pPr>
    </w:p>
    <w:p w14:paraId="2B0391F2" w14:textId="77777777" w:rsidR="0026502C" w:rsidRPr="006B2277" w:rsidRDefault="0026502C" w:rsidP="003E0FA2">
      <w:pPr>
        <w:pStyle w:val="Zkladntext"/>
        <w:rPr>
          <w:sz w:val="18"/>
          <w:szCs w:val="18"/>
        </w:rPr>
      </w:pPr>
      <w:r w:rsidRPr="006B2277">
        <w:rPr>
          <w:sz w:val="18"/>
          <w:szCs w:val="18"/>
        </w:rPr>
        <w:t>Prehľad o pohybe vlastného imania v priebehu účtovného obdobia je uvedený v nasledujúcom prehľade:</w:t>
      </w:r>
    </w:p>
    <w:p w14:paraId="4302AA76" w14:textId="77777777" w:rsidR="0026502C" w:rsidRPr="006B2277" w:rsidRDefault="0026502C" w:rsidP="003E0FA2">
      <w:pPr>
        <w:pStyle w:val="Zkladntext"/>
        <w:ind w:left="0"/>
        <w:rPr>
          <w:sz w:val="18"/>
          <w:szCs w:val="18"/>
        </w:rPr>
      </w:pPr>
    </w:p>
    <w:bookmarkStart w:id="90" w:name="_MON_1405950579"/>
    <w:bookmarkEnd w:id="90"/>
    <w:bookmarkStart w:id="91" w:name="_MON_1422174090"/>
    <w:bookmarkEnd w:id="91"/>
    <w:p w14:paraId="58523786" w14:textId="3A2A7664" w:rsidR="0026502C" w:rsidRPr="00123A4B" w:rsidRDefault="00482073" w:rsidP="003E0FA2">
      <w:pPr>
        <w:pStyle w:val="Zkladntext"/>
        <w:rPr>
          <w:sz w:val="18"/>
          <w:szCs w:val="18"/>
          <w:lang w:val="en-US"/>
        </w:rPr>
      </w:pPr>
      <w:r w:rsidRPr="00E25D6A">
        <w:rPr>
          <w:sz w:val="18"/>
          <w:szCs w:val="18"/>
        </w:rPr>
        <w:object w:dxaOrig="9566" w:dyaOrig="7016" w14:anchorId="03109152">
          <v:shape id="_x0000_i1082" type="#_x0000_t75" style="width:450.75pt;height:367.5pt" o:ole="" o:preferrelative="f">
            <v:imagedata r:id="rId88" o:title=""/>
            <o:lock v:ext="edit" aspectratio="f"/>
          </v:shape>
          <o:OLEObject Type="Embed" ProgID="Excel.Sheet.12" ShapeID="_x0000_i1082" DrawAspect="Content" ObjectID="_1835421939" r:id="rId89"/>
        </w:object>
      </w:r>
    </w:p>
    <w:p w14:paraId="6528F488" w14:textId="77777777" w:rsidR="0026502C" w:rsidRPr="006B2277" w:rsidRDefault="0026502C" w:rsidP="00CC2A83">
      <w:pPr>
        <w:spacing w:after="200" w:line="276" w:lineRule="auto"/>
        <w:rPr>
          <w:sz w:val="18"/>
          <w:szCs w:val="18"/>
        </w:rPr>
      </w:pPr>
    </w:p>
    <w:p w14:paraId="6F39F1FA" w14:textId="77777777" w:rsidR="0026502C" w:rsidRPr="006B2277" w:rsidRDefault="0026502C" w:rsidP="00CC2A83">
      <w:pPr>
        <w:spacing w:after="200" w:line="276" w:lineRule="auto"/>
        <w:rPr>
          <w:sz w:val="18"/>
          <w:szCs w:val="18"/>
        </w:rPr>
      </w:pPr>
    </w:p>
    <w:p w14:paraId="1D04E53B" w14:textId="77777777" w:rsidR="0026502C" w:rsidRPr="006B2277" w:rsidRDefault="0026502C" w:rsidP="00CC2A83">
      <w:pPr>
        <w:spacing w:after="200" w:line="276" w:lineRule="auto"/>
        <w:rPr>
          <w:sz w:val="18"/>
          <w:szCs w:val="18"/>
        </w:rPr>
      </w:pPr>
    </w:p>
    <w:p w14:paraId="5FDAC101" w14:textId="77777777" w:rsidR="0026502C" w:rsidRPr="006B2277" w:rsidRDefault="0026502C" w:rsidP="00CC2A83">
      <w:pPr>
        <w:spacing w:after="200" w:line="276" w:lineRule="auto"/>
        <w:rPr>
          <w:sz w:val="18"/>
          <w:szCs w:val="18"/>
        </w:rPr>
      </w:pPr>
    </w:p>
    <w:p w14:paraId="662B2285" w14:textId="77777777" w:rsidR="0026502C" w:rsidRPr="006B2277" w:rsidRDefault="0026502C" w:rsidP="00CC2A83">
      <w:pPr>
        <w:spacing w:after="200" w:line="276" w:lineRule="auto"/>
        <w:rPr>
          <w:sz w:val="18"/>
          <w:szCs w:val="18"/>
        </w:rPr>
      </w:pPr>
    </w:p>
    <w:p w14:paraId="1FD83C62" w14:textId="77777777" w:rsidR="0026502C" w:rsidRPr="006B2277" w:rsidRDefault="0026502C" w:rsidP="00CC2A83">
      <w:pPr>
        <w:spacing w:after="200" w:line="276" w:lineRule="auto"/>
        <w:rPr>
          <w:sz w:val="18"/>
          <w:szCs w:val="18"/>
        </w:rPr>
      </w:pPr>
    </w:p>
    <w:p w14:paraId="45913CF0" w14:textId="77777777" w:rsidR="0026502C" w:rsidRPr="006B2277" w:rsidRDefault="0026502C" w:rsidP="00CC2A83">
      <w:pPr>
        <w:spacing w:after="200" w:line="276" w:lineRule="auto"/>
        <w:rPr>
          <w:sz w:val="18"/>
          <w:szCs w:val="18"/>
        </w:rPr>
      </w:pPr>
    </w:p>
    <w:p w14:paraId="6FDBAC02" w14:textId="77777777" w:rsidR="0026502C" w:rsidRPr="006B2277" w:rsidRDefault="0026502C" w:rsidP="00CC2A83">
      <w:pPr>
        <w:spacing w:after="200" w:line="276" w:lineRule="auto"/>
        <w:rPr>
          <w:sz w:val="18"/>
          <w:szCs w:val="18"/>
        </w:rPr>
      </w:pPr>
    </w:p>
    <w:p w14:paraId="5962CD59" w14:textId="77777777" w:rsidR="0026502C" w:rsidRPr="006B2277" w:rsidRDefault="0026502C" w:rsidP="00CC2A83">
      <w:pPr>
        <w:spacing w:after="200" w:line="276" w:lineRule="auto"/>
        <w:rPr>
          <w:sz w:val="18"/>
          <w:szCs w:val="18"/>
        </w:rPr>
      </w:pPr>
    </w:p>
    <w:p w14:paraId="3E6CBCA7" w14:textId="77777777" w:rsidR="0026502C" w:rsidRPr="006B2277" w:rsidRDefault="0026502C" w:rsidP="00CC2A83">
      <w:pPr>
        <w:spacing w:after="200" w:line="276" w:lineRule="auto"/>
        <w:rPr>
          <w:sz w:val="18"/>
          <w:szCs w:val="18"/>
        </w:rPr>
      </w:pPr>
    </w:p>
    <w:p w14:paraId="6C8E2D07" w14:textId="77777777" w:rsidR="00612244" w:rsidRPr="006B2277" w:rsidRDefault="00612244" w:rsidP="00CC2A83">
      <w:pPr>
        <w:spacing w:after="200" w:line="276" w:lineRule="auto"/>
        <w:rPr>
          <w:sz w:val="18"/>
          <w:szCs w:val="18"/>
        </w:rPr>
      </w:pPr>
    </w:p>
    <w:p w14:paraId="7261B9D4" w14:textId="77777777" w:rsidR="002452B0" w:rsidRDefault="002452B0" w:rsidP="00CC2A83">
      <w:pPr>
        <w:spacing w:after="200" w:line="276" w:lineRule="auto"/>
        <w:ind w:firstLine="426"/>
        <w:rPr>
          <w:sz w:val="18"/>
          <w:szCs w:val="18"/>
        </w:rPr>
      </w:pPr>
    </w:p>
    <w:p w14:paraId="65F8BB6D" w14:textId="272C87C8" w:rsidR="0026502C" w:rsidRPr="006B2277" w:rsidRDefault="0026502C" w:rsidP="00CC2A83">
      <w:pPr>
        <w:spacing w:after="200" w:line="276" w:lineRule="auto"/>
        <w:ind w:firstLine="426"/>
        <w:rPr>
          <w:sz w:val="18"/>
          <w:szCs w:val="18"/>
        </w:rPr>
      </w:pPr>
      <w:r w:rsidRPr="006B2277">
        <w:rPr>
          <w:sz w:val="18"/>
          <w:szCs w:val="18"/>
        </w:rPr>
        <w:t>Prehľad o pohybe vlastného imania za predchádzajúce účtovné obdobie je uvedený v nasledujúcom prehľade:</w:t>
      </w:r>
    </w:p>
    <w:bookmarkStart w:id="92" w:name="_MON_1475596442"/>
    <w:bookmarkEnd w:id="92"/>
    <w:p w14:paraId="123B404F" w14:textId="57B40C56" w:rsidR="0026502C" w:rsidRPr="00E4298C" w:rsidRDefault="00482073" w:rsidP="00C8799B">
      <w:pPr>
        <w:pStyle w:val="Zkladntext"/>
        <w:rPr>
          <w:sz w:val="18"/>
          <w:szCs w:val="18"/>
        </w:rPr>
      </w:pPr>
      <w:r w:rsidRPr="00855133">
        <w:rPr>
          <w:sz w:val="18"/>
          <w:szCs w:val="18"/>
        </w:rPr>
        <w:object w:dxaOrig="9632" w:dyaOrig="7016" w14:anchorId="2DA398CF">
          <v:shape id="_x0000_i1086" type="#_x0000_t75" style="width:468pt;height:367.5pt" o:ole="" o:preferrelative="f">
            <v:imagedata r:id="rId90" o:title=""/>
            <o:lock v:ext="edit" aspectratio="f"/>
          </v:shape>
          <o:OLEObject Type="Embed" ProgID="Excel.Sheet.12" ShapeID="_x0000_i1086" DrawAspect="Content" ObjectID="_1835421940" r:id="rId91"/>
        </w:object>
      </w:r>
      <w:bookmarkStart w:id="93" w:name="_Toc530739926"/>
      <w:r w:rsidR="0026502C" w:rsidRPr="006B2277">
        <w:rPr>
          <w:sz w:val="18"/>
          <w:szCs w:val="18"/>
        </w:rPr>
        <w:br w:type="page"/>
      </w:r>
      <w:r w:rsidR="000F69D6">
        <w:rPr>
          <w:b/>
          <w:sz w:val="18"/>
          <w:szCs w:val="18"/>
        </w:rPr>
        <w:lastRenderedPageBreak/>
        <w:t>N</w:t>
      </w:r>
      <w:r w:rsidR="009A1ED7" w:rsidRPr="006B2277">
        <w:rPr>
          <w:b/>
          <w:sz w:val="18"/>
          <w:szCs w:val="18"/>
        </w:rPr>
        <w:t xml:space="preserve">.  </w:t>
      </w:r>
      <w:bookmarkEnd w:id="93"/>
      <w:r w:rsidR="009A1ED7" w:rsidRPr="00E4298C">
        <w:rPr>
          <w:b/>
          <w:sz w:val="18"/>
          <w:szCs w:val="18"/>
        </w:rPr>
        <w:t>PREHĽAD PEŇAŽNÝCH TOKOV K 31.</w:t>
      </w:r>
      <w:r w:rsidR="00F106D8" w:rsidRPr="00E4298C">
        <w:rPr>
          <w:b/>
          <w:sz w:val="18"/>
          <w:szCs w:val="18"/>
        </w:rPr>
        <w:t xml:space="preserve"> </w:t>
      </w:r>
      <w:r w:rsidR="009A1ED7" w:rsidRPr="00E4298C">
        <w:rPr>
          <w:b/>
          <w:sz w:val="18"/>
          <w:szCs w:val="18"/>
        </w:rPr>
        <w:t>DECEMBRU 20</w:t>
      </w:r>
      <w:r w:rsidR="00CB68E0">
        <w:rPr>
          <w:b/>
          <w:sz w:val="18"/>
          <w:szCs w:val="18"/>
        </w:rPr>
        <w:t>2</w:t>
      </w:r>
      <w:r w:rsidR="00D423E2">
        <w:rPr>
          <w:b/>
          <w:sz w:val="18"/>
          <w:szCs w:val="18"/>
        </w:rPr>
        <w:t>5</w:t>
      </w:r>
    </w:p>
    <w:bookmarkStart w:id="94" w:name="_MON_1423482108"/>
    <w:bookmarkEnd w:id="94"/>
    <w:p w14:paraId="061EC5E8" w14:textId="080E02BA" w:rsidR="0026502C" w:rsidRPr="00E4298C" w:rsidRDefault="00FA15CE" w:rsidP="003E0FA2">
      <w:pPr>
        <w:pStyle w:val="Zkladntext"/>
        <w:rPr>
          <w:sz w:val="18"/>
          <w:szCs w:val="18"/>
        </w:rPr>
      </w:pPr>
      <w:r w:rsidRPr="000B05FC">
        <w:rPr>
          <w:sz w:val="18"/>
          <w:szCs w:val="18"/>
        </w:rPr>
        <w:object w:dxaOrig="8773" w:dyaOrig="8812" w14:anchorId="782A0282">
          <v:shape id="_x0000_i1067" type="#_x0000_t75" style="width:432.75pt;height:482.25pt" o:ole="" o:preferrelative="f">
            <v:imagedata r:id="rId92" o:title=""/>
            <o:lock v:ext="edit" aspectratio="f"/>
          </v:shape>
          <o:OLEObject Type="Embed" ProgID="Excel.Sheet.12" ShapeID="_x0000_i1067" DrawAspect="Content" ObjectID="_1835421941" r:id="rId93"/>
        </w:object>
      </w:r>
    </w:p>
    <w:p w14:paraId="659B1964" w14:textId="77777777" w:rsidR="0026502C" w:rsidRPr="00E4298C" w:rsidRDefault="0026502C" w:rsidP="0058479C">
      <w:pPr>
        <w:pStyle w:val="Zkladntext"/>
        <w:rPr>
          <w:sz w:val="18"/>
          <w:szCs w:val="18"/>
        </w:rPr>
      </w:pPr>
      <w:r w:rsidRPr="00E4298C">
        <w:rPr>
          <w:b/>
          <w:sz w:val="18"/>
          <w:szCs w:val="18"/>
        </w:rPr>
        <w:br w:type="page"/>
      </w:r>
      <w:r w:rsidRPr="00E4298C">
        <w:rPr>
          <w:b/>
          <w:sz w:val="18"/>
          <w:szCs w:val="18"/>
        </w:rPr>
        <w:lastRenderedPageBreak/>
        <w:t>Peňažné toky z prevádzky</w:t>
      </w:r>
    </w:p>
    <w:bookmarkStart w:id="95" w:name="_MON_1423481264"/>
    <w:bookmarkEnd w:id="95"/>
    <w:p w14:paraId="0A29EF71" w14:textId="1026B538" w:rsidR="0026502C" w:rsidRPr="00E4298C" w:rsidRDefault="00A7285C" w:rsidP="000A6FBA">
      <w:pPr>
        <w:pStyle w:val="Zkladntext"/>
        <w:ind w:right="-1"/>
        <w:rPr>
          <w:sz w:val="18"/>
          <w:szCs w:val="18"/>
        </w:rPr>
      </w:pPr>
      <w:r w:rsidRPr="000B05FC">
        <w:rPr>
          <w:sz w:val="18"/>
          <w:szCs w:val="18"/>
        </w:rPr>
        <w:object w:dxaOrig="8934" w:dyaOrig="6968" w14:anchorId="7EAF26BD">
          <v:shape id="_x0000_i1068" type="#_x0000_t75" style="width:440.25pt;height:383.25pt" o:ole="" o:preferrelative="f">
            <v:imagedata r:id="rId94" o:title=""/>
            <o:lock v:ext="edit" aspectratio="f"/>
          </v:shape>
          <o:OLEObject Type="Embed" ProgID="Excel.Sheet.12" ShapeID="_x0000_i1068" DrawAspect="Content" ObjectID="_1835421942" r:id="rId95"/>
        </w:object>
      </w:r>
    </w:p>
    <w:p w14:paraId="05D37AED" w14:textId="77777777" w:rsidR="0026502C" w:rsidRPr="00E4298C" w:rsidRDefault="0026502C" w:rsidP="0058479C">
      <w:pPr>
        <w:pStyle w:val="Zkladntext"/>
        <w:rPr>
          <w:b/>
          <w:sz w:val="18"/>
          <w:szCs w:val="18"/>
        </w:rPr>
      </w:pPr>
      <w:r w:rsidRPr="00E4298C">
        <w:rPr>
          <w:b/>
          <w:sz w:val="18"/>
          <w:szCs w:val="18"/>
        </w:rPr>
        <w:t>Peňažné prostriedky</w:t>
      </w:r>
    </w:p>
    <w:p w14:paraId="1D1F8468" w14:textId="77777777" w:rsidR="0026502C" w:rsidRPr="00E4298C" w:rsidRDefault="0026502C" w:rsidP="0058479C">
      <w:pPr>
        <w:pStyle w:val="Zkladntext"/>
        <w:rPr>
          <w:b/>
          <w:sz w:val="18"/>
          <w:szCs w:val="18"/>
        </w:rPr>
      </w:pPr>
    </w:p>
    <w:p w14:paraId="5D2746FF" w14:textId="77777777" w:rsidR="0026502C" w:rsidRPr="00E4298C" w:rsidRDefault="0026502C" w:rsidP="0058479C">
      <w:pPr>
        <w:pStyle w:val="Zkladntext"/>
        <w:rPr>
          <w:sz w:val="18"/>
          <w:szCs w:val="18"/>
        </w:rPr>
      </w:pPr>
      <w:r w:rsidRPr="00E4298C">
        <w:rPr>
          <w:sz w:val="18"/>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6DB8DD6" w14:textId="77777777" w:rsidR="0026502C" w:rsidRPr="00E4298C" w:rsidRDefault="0026502C" w:rsidP="0058479C">
      <w:pPr>
        <w:pStyle w:val="Zkladntext"/>
        <w:rPr>
          <w:sz w:val="18"/>
          <w:szCs w:val="18"/>
        </w:rPr>
      </w:pPr>
    </w:p>
    <w:p w14:paraId="6FDD257A" w14:textId="77777777" w:rsidR="0026502C" w:rsidRPr="00E4298C" w:rsidRDefault="0026502C" w:rsidP="0058479C">
      <w:pPr>
        <w:pStyle w:val="Zkladntext"/>
        <w:rPr>
          <w:b/>
          <w:sz w:val="18"/>
          <w:szCs w:val="18"/>
        </w:rPr>
      </w:pPr>
      <w:r w:rsidRPr="00E4298C">
        <w:rPr>
          <w:b/>
          <w:sz w:val="18"/>
          <w:szCs w:val="18"/>
        </w:rPr>
        <w:t>Ekvivalenty peňažných prostriedkov</w:t>
      </w:r>
    </w:p>
    <w:p w14:paraId="11F3B841" w14:textId="77777777" w:rsidR="0026502C" w:rsidRPr="00E4298C" w:rsidRDefault="0026502C" w:rsidP="0058479C">
      <w:pPr>
        <w:pStyle w:val="Zkladntext"/>
        <w:rPr>
          <w:sz w:val="18"/>
          <w:szCs w:val="18"/>
        </w:rPr>
      </w:pPr>
    </w:p>
    <w:p w14:paraId="4DF03DB3" w14:textId="77777777" w:rsidR="0026502C" w:rsidRPr="006B2277" w:rsidRDefault="0026502C" w:rsidP="0058479C">
      <w:pPr>
        <w:pStyle w:val="Zkladntext"/>
        <w:rPr>
          <w:sz w:val="18"/>
          <w:szCs w:val="18"/>
        </w:rPr>
      </w:pPr>
      <w:r w:rsidRPr="00E4298C">
        <w:rPr>
          <w:sz w:val="18"/>
          <w:szCs w:val="18"/>
        </w:rPr>
        <w:t>Ekvivalentmi peňažných prostriedkov (angl. cash</w:t>
      </w:r>
      <w:r w:rsidR="004C0975" w:rsidRPr="00E4298C">
        <w:rPr>
          <w:sz w:val="18"/>
          <w:szCs w:val="18"/>
        </w:rPr>
        <w:t xml:space="preserve"> </w:t>
      </w:r>
      <w:proofErr w:type="spellStart"/>
      <w:r w:rsidRPr="00E4298C">
        <w:rPr>
          <w:sz w:val="18"/>
          <w:szCs w:val="18"/>
        </w:rPr>
        <w:t>equivalents</w:t>
      </w:r>
      <w:proofErr w:type="spellEnd"/>
      <w:r w:rsidRPr="00E4298C">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47BDCB0" w14:textId="77777777" w:rsidR="0026502C" w:rsidRPr="006B2277" w:rsidRDefault="0026502C" w:rsidP="0058479C">
      <w:pPr>
        <w:pStyle w:val="Zkladntext"/>
        <w:rPr>
          <w:sz w:val="18"/>
          <w:szCs w:val="18"/>
        </w:rPr>
      </w:pPr>
    </w:p>
    <w:p w14:paraId="6ECE0B8D" w14:textId="77777777" w:rsidR="0026502C" w:rsidRPr="006B2277" w:rsidRDefault="0026502C" w:rsidP="0058479C">
      <w:pPr>
        <w:pStyle w:val="Zkladntext"/>
        <w:rPr>
          <w:sz w:val="18"/>
          <w:szCs w:val="18"/>
        </w:rPr>
      </w:pPr>
    </w:p>
    <w:p w14:paraId="719E023A" w14:textId="77777777" w:rsidR="00710610" w:rsidRPr="006B2277" w:rsidRDefault="00710610" w:rsidP="0058479C">
      <w:pPr>
        <w:pStyle w:val="Zkladntext"/>
        <w:rPr>
          <w:sz w:val="18"/>
          <w:szCs w:val="18"/>
        </w:rPr>
      </w:pPr>
    </w:p>
    <w:p w14:paraId="55C85B63" w14:textId="77777777" w:rsidR="00710610" w:rsidRPr="006B2277" w:rsidRDefault="00710610" w:rsidP="0058479C">
      <w:pPr>
        <w:pStyle w:val="Zkladntext"/>
        <w:rPr>
          <w:sz w:val="18"/>
          <w:szCs w:val="18"/>
        </w:rPr>
      </w:pPr>
    </w:p>
    <w:p w14:paraId="0266C999" w14:textId="77777777" w:rsidR="00710610" w:rsidRPr="006B2277" w:rsidRDefault="00710610" w:rsidP="0058479C">
      <w:pPr>
        <w:pStyle w:val="Zkladntext"/>
        <w:rPr>
          <w:sz w:val="18"/>
          <w:szCs w:val="18"/>
        </w:rPr>
      </w:pPr>
    </w:p>
    <w:p w14:paraId="3C50A3E3" w14:textId="77777777" w:rsidR="00710610" w:rsidRPr="006B2277" w:rsidRDefault="00710610" w:rsidP="0058479C">
      <w:pPr>
        <w:pStyle w:val="Zkladntext"/>
        <w:rPr>
          <w:sz w:val="18"/>
          <w:szCs w:val="18"/>
        </w:rPr>
      </w:pPr>
    </w:p>
    <w:p w14:paraId="7CAC02DF" w14:textId="77777777" w:rsidR="00710610" w:rsidRPr="006B2277" w:rsidRDefault="00710610" w:rsidP="0058479C">
      <w:pPr>
        <w:pStyle w:val="Zkladntext"/>
        <w:rPr>
          <w:sz w:val="18"/>
          <w:szCs w:val="18"/>
        </w:rPr>
      </w:pPr>
    </w:p>
    <w:p w14:paraId="6DF719D3" w14:textId="77777777" w:rsidR="00710610" w:rsidRPr="006B2277" w:rsidRDefault="00710610" w:rsidP="0058479C">
      <w:pPr>
        <w:pStyle w:val="Zkladntext"/>
        <w:rPr>
          <w:sz w:val="18"/>
          <w:szCs w:val="18"/>
        </w:rPr>
      </w:pPr>
    </w:p>
    <w:p w14:paraId="3BA69463" w14:textId="77777777" w:rsidR="00710610" w:rsidRPr="006B2277" w:rsidRDefault="00710610" w:rsidP="0058479C">
      <w:pPr>
        <w:pStyle w:val="Zkladntext"/>
        <w:rPr>
          <w:sz w:val="18"/>
          <w:szCs w:val="18"/>
        </w:rPr>
      </w:pPr>
    </w:p>
    <w:p w14:paraId="009760A0" w14:textId="77777777" w:rsidR="00710610" w:rsidRPr="006B2277" w:rsidRDefault="00710610" w:rsidP="0058479C">
      <w:pPr>
        <w:pStyle w:val="Zkladntext"/>
        <w:rPr>
          <w:sz w:val="18"/>
          <w:szCs w:val="18"/>
        </w:rPr>
      </w:pPr>
    </w:p>
    <w:p w14:paraId="4A62989D" w14:textId="77777777" w:rsidR="005452A5" w:rsidRPr="006B2277" w:rsidRDefault="005452A5" w:rsidP="0058479C">
      <w:pPr>
        <w:pStyle w:val="Zkladntext"/>
        <w:rPr>
          <w:sz w:val="18"/>
          <w:szCs w:val="18"/>
        </w:rPr>
      </w:pPr>
    </w:p>
    <w:sectPr w:rsidR="005452A5" w:rsidRPr="006B2277" w:rsidSect="005F6BBE">
      <w:headerReference w:type="default" r:id="rId96"/>
      <w:footerReference w:type="default" r:id="rId97"/>
      <w:headerReference w:type="first" r:id="rId98"/>
      <w:footerReference w:type="first" r:id="rId99"/>
      <w:pgSz w:w="11906" w:h="16838" w:code="9"/>
      <w:pgMar w:top="1979" w:right="991" w:bottom="1134"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7B98E" w14:textId="77777777" w:rsidR="00565315" w:rsidRDefault="00565315" w:rsidP="00E95128">
      <w:r>
        <w:separator/>
      </w:r>
    </w:p>
  </w:endnote>
  <w:endnote w:type="continuationSeparator" w:id="0">
    <w:p w14:paraId="3C3FE6B5" w14:textId="77777777" w:rsidR="00565315" w:rsidRDefault="0056531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2F6AF" w14:textId="42E6077C" w:rsidR="000F7843" w:rsidRDefault="000F7843">
    <w:pPr>
      <w:pStyle w:val="Pta"/>
      <w:jc w:val="right"/>
    </w:pPr>
    <w:r>
      <w:fldChar w:fldCharType="begin"/>
    </w:r>
    <w:r>
      <w:instrText xml:space="preserve"> PAGE   \* MERGEFORMAT </w:instrText>
    </w:r>
    <w:r>
      <w:fldChar w:fldCharType="separate"/>
    </w:r>
    <w:r>
      <w:rPr>
        <w:noProof/>
      </w:rPr>
      <w:t>41</w:t>
    </w:r>
    <w:r>
      <w:rPr>
        <w:noProof/>
      </w:rPr>
      <w:fldChar w:fldCharType="end"/>
    </w:r>
  </w:p>
  <w:p w14:paraId="680E9BD2" w14:textId="77777777" w:rsidR="000F7843" w:rsidRDefault="000F784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7BB6B" w14:textId="6204EB54" w:rsidR="000F7843" w:rsidRPr="005F6BBE" w:rsidRDefault="000F7843">
    <w:pPr>
      <w:pStyle w:val="Pta"/>
      <w:jc w:val="right"/>
      <w:rPr>
        <w:rFonts w:ascii="Times New Roman" w:hAnsi="Times New Roman"/>
        <w:sz w:val="18"/>
        <w:szCs w:val="18"/>
      </w:rPr>
    </w:pPr>
    <w:r w:rsidRPr="005F6BBE">
      <w:rPr>
        <w:rFonts w:ascii="Times New Roman" w:hAnsi="Times New Roman"/>
        <w:sz w:val="18"/>
        <w:szCs w:val="18"/>
      </w:rPr>
      <w:fldChar w:fldCharType="begin"/>
    </w:r>
    <w:r w:rsidRPr="005F6BBE">
      <w:rPr>
        <w:rFonts w:ascii="Times New Roman" w:hAnsi="Times New Roman"/>
        <w:sz w:val="18"/>
        <w:szCs w:val="18"/>
      </w:rPr>
      <w:instrText xml:space="preserve"> PAGE   \* MERGEFORMAT </w:instrText>
    </w:r>
    <w:r w:rsidRPr="005F6BBE">
      <w:rPr>
        <w:rFonts w:ascii="Times New Roman" w:hAnsi="Times New Roman"/>
        <w:sz w:val="18"/>
        <w:szCs w:val="18"/>
      </w:rPr>
      <w:fldChar w:fldCharType="separate"/>
    </w:r>
    <w:r>
      <w:rPr>
        <w:rFonts w:ascii="Times New Roman" w:hAnsi="Times New Roman"/>
        <w:noProof/>
        <w:sz w:val="18"/>
        <w:szCs w:val="18"/>
      </w:rPr>
      <w:t>12</w:t>
    </w:r>
    <w:r w:rsidRPr="005F6BBE">
      <w:rPr>
        <w:rFonts w:ascii="Times New Roman" w:hAnsi="Times New Roman"/>
        <w:noProof/>
        <w:sz w:val="18"/>
        <w:szCs w:val="18"/>
      </w:rPr>
      <w:fldChar w:fldCharType="end"/>
    </w:r>
  </w:p>
  <w:p w14:paraId="0E3DC8DF" w14:textId="77777777" w:rsidR="000F7843" w:rsidRDefault="000F78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119D0E" w14:textId="77777777" w:rsidR="00565315" w:rsidRDefault="00565315" w:rsidP="00E95128">
      <w:r>
        <w:separator/>
      </w:r>
    </w:p>
  </w:footnote>
  <w:footnote w:type="continuationSeparator" w:id="0">
    <w:p w14:paraId="2E6D9121" w14:textId="77777777" w:rsidR="00565315" w:rsidRDefault="0056531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2C100" w14:textId="77777777" w:rsidR="000F7843" w:rsidRPr="00212B7C" w:rsidRDefault="000F7843" w:rsidP="00607691">
    <w:pPr>
      <w:pStyle w:val="Hlavika"/>
      <w:rPr>
        <w:rFonts w:ascii="Times New Roman" w:hAnsi="Times New Roman"/>
        <w:sz w:val="18"/>
        <w:szCs w:val="18"/>
      </w:rPr>
    </w:pPr>
    <w:r w:rsidRPr="00037EFB">
      <w:rPr>
        <w:rFonts w:ascii="Times New Roman" w:hAnsi="Times New Roman"/>
        <w:b/>
        <w:sz w:val="18"/>
        <w:szCs w:val="18"/>
      </w:rPr>
      <w:t>Messer</w:t>
    </w:r>
    <w:r>
      <w:rPr>
        <w:rFonts w:ascii="Times New Roman" w:hAnsi="Times New Roman"/>
        <w:b/>
        <w:sz w:val="18"/>
        <w:szCs w:val="18"/>
      </w:rPr>
      <w:t xml:space="preserve"> </w:t>
    </w:r>
    <w:proofErr w:type="spellStart"/>
    <w:r w:rsidRPr="00037EFB">
      <w:rPr>
        <w:rFonts w:ascii="Times New Roman" w:hAnsi="Times New Roman"/>
        <w:b/>
        <w:sz w:val="18"/>
        <w:szCs w:val="18"/>
      </w:rPr>
      <w:t>Tatragas</w:t>
    </w:r>
    <w:proofErr w:type="spellEnd"/>
    <w:r w:rsidRPr="00037EFB">
      <w:rPr>
        <w:rFonts w:ascii="Times New Roman" w:hAnsi="Times New Roman"/>
        <w:b/>
        <w:sz w:val="18"/>
        <w:szCs w:val="18"/>
      </w:rPr>
      <w:t>, spol. s </w:t>
    </w:r>
    <w:proofErr w:type="spellStart"/>
    <w:r w:rsidRPr="00037EFB">
      <w:rPr>
        <w:rFonts w:ascii="Times New Roman" w:hAnsi="Times New Roman"/>
        <w:b/>
        <w:sz w:val="18"/>
        <w:szCs w:val="18"/>
      </w:rPr>
      <w:t>r.o</w:t>
    </w:r>
    <w:proofErr w:type="spellEnd"/>
    <w:r w:rsidRPr="00037EFB">
      <w:rPr>
        <w:rFonts w:ascii="Times New Roman" w:hAnsi="Times New Roman"/>
        <w:b/>
        <w:sz w:val="18"/>
        <w:szCs w:val="18"/>
      </w:rPr>
      <w:t xml:space="preserve">.                                                                              </w:t>
    </w:r>
    <w:r w:rsidRPr="00212B7C">
      <w:rPr>
        <w:rFonts w:ascii="Times New Roman" w:hAnsi="Times New Roman"/>
        <w:sz w:val="18"/>
        <w:szCs w:val="18"/>
      </w:rPr>
      <w:tab/>
      <w:t xml:space="preserve">      Poznámky účtovnej závierky</w:t>
    </w:r>
  </w:p>
  <w:p w14:paraId="36730BF8" w14:textId="54562BD1" w:rsidR="000F7843" w:rsidRDefault="000F7843" w:rsidP="00607691">
    <w:pPr>
      <w:pStyle w:val="Hlavika"/>
      <w:ind w:right="170"/>
      <w:jc w:val="right"/>
      <w:rPr>
        <w:rFonts w:ascii="Times New Roman" w:hAnsi="Times New Roman"/>
        <w:sz w:val="18"/>
        <w:szCs w:val="18"/>
      </w:rPr>
    </w:pPr>
    <w:r w:rsidRPr="00212B7C">
      <w:rPr>
        <w:rFonts w:ascii="Times New Roman" w:hAnsi="Times New Roman"/>
        <w:sz w:val="18"/>
        <w:szCs w:val="18"/>
      </w:rPr>
      <w:tab/>
      <w:t xml:space="preserve">         k 31. decembru 20</w:t>
    </w:r>
    <w:r>
      <w:rPr>
        <w:rFonts w:ascii="Times New Roman" w:hAnsi="Times New Roman"/>
        <w:sz w:val="18"/>
        <w:szCs w:val="18"/>
      </w:rPr>
      <w:t>2</w:t>
    </w:r>
    <w:r w:rsidR="009E7A26">
      <w:rPr>
        <w:rFonts w:ascii="Times New Roman" w:hAnsi="Times New Roman"/>
        <w:sz w:val="18"/>
        <w:szCs w:val="18"/>
      </w:rPr>
      <w:t>5</w:t>
    </w:r>
  </w:p>
  <w:p w14:paraId="769F034E" w14:textId="77777777" w:rsidR="000F7843" w:rsidRPr="00212B7C" w:rsidRDefault="000F7843" w:rsidP="00607691">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82"/>
      <w:gridCol w:w="497"/>
      <w:gridCol w:w="280"/>
      <w:gridCol w:w="279"/>
      <w:gridCol w:w="283"/>
      <w:gridCol w:w="282"/>
      <w:gridCol w:w="283"/>
      <w:gridCol w:w="282"/>
      <w:gridCol w:w="283"/>
      <w:gridCol w:w="282"/>
      <w:gridCol w:w="283"/>
      <w:gridCol w:w="282"/>
    </w:tblGrid>
    <w:tr w:rsidR="000F7843" w:rsidRPr="00A465A1" w14:paraId="419FC2D1" w14:textId="77777777" w:rsidTr="00122A36">
      <w:trPr>
        <w:trHeight w:val="126"/>
      </w:trPr>
      <w:tc>
        <w:tcPr>
          <w:tcW w:w="5882" w:type="dxa"/>
          <w:tcBorders>
            <w:top w:val="nil"/>
            <w:left w:val="nil"/>
            <w:bottom w:val="nil"/>
            <w:right w:val="nil"/>
          </w:tcBorders>
          <w:vAlign w:val="center"/>
        </w:tcPr>
        <w:p w14:paraId="4D4EBBD9" w14:textId="77777777" w:rsidR="000F7843" w:rsidRPr="00A465A1" w:rsidRDefault="000F7843" w:rsidP="00607691">
          <w:pPr>
            <w:pStyle w:val="Hlavika"/>
            <w:tabs>
              <w:tab w:val="clear" w:pos="4536"/>
              <w:tab w:val="center" w:pos="4253"/>
              <w:tab w:val="right" w:pos="9213"/>
            </w:tabs>
            <w:spacing w:line="276" w:lineRule="auto"/>
            <w:ind w:firstLine="2"/>
            <w:rPr>
              <w:rFonts w:ascii="Times New Roman" w:hAnsi="Times New Roman"/>
              <w:sz w:val="18"/>
              <w:szCs w:val="18"/>
            </w:rPr>
          </w:pPr>
          <w:r w:rsidRPr="00A465A1">
            <w:rPr>
              <w:rFonts w:ascii="Times New Roman" w:hAnsi="Times New Roman"/>
              <w:sz w:val="18"/>
              <w:szCs w:val="18"/>
            </w:rPr>
            <w:t xml:space="preserve">Poznámky </w:t>
          </w:r>
          <w:proofErr w:type="spellStart"/>
          <w:r w:rsidRPr="00A465A1">
            <w:rPr>
              <w:rFonts w:ascii="Times New Roman" w:hAnsi="Times New Roman"/>
              <w:sz w:val="18"/>
              <w:szCs w:val="18"/>
            </w:rPr>
            <w:t>Úč</w:t>
          </w:r>
          <w:proofErr w:type="spellEnd"/>
          <w:r w:rsidRPr="00A465A1">
            <w:rPr>
              <w:rFonts w:ascii="Times New Roman" w:hAnsi="Times New Roman"/>
              <w:sz w:val="18"/>
              <w:szCs w:val="18"/>
            </w:rPr>
            <w:t xml:space="preserve"> POD</w:t>
          </w:r>
          <w:r>
            <w:rPr>
              <w:rFonts w:ascii="Times New Roman" w:hAnsi="Times New Roman"/>
              <w:sz w:val="18"/>
              <w:szCs w:val="18"/>
            </w:rPr>
            <w:t>V</w:t>
          </w:r>
          <w:r w:rsidRPr="00A465A1">
            <w:rPr>
              <w:rFonts w:ascii="Times New Roman" w:hAnsi="Times New Roman"/>
              <w:sz w:val="18"/>
              <w:szCs w:val="18"/>
            </w:rPr>
            <w:t xml:space="preserve"> 3 - 01</w:t>
          </w:r>
        </w:p>
      </w:tc>
      <w:tc>
        <w:tcPr>
          <w:tcW w:w="497" w:type="dxa"/>
          <w:tcBorders>
            <w:top w:val="nil"/>
            <w:left w:val="nil"/>
            <w:bottom w:val="nil"/>
            <w:right w:val="nil"/>
          </w:tcBorders>
          <w:vAlign w:val="center"/>
          <w:hideMark/>
        </w:tcPr>
        <w:p w14:paraId="60895F0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IČO</w:t>
          </w:r>
        </w:p>
      </w:tc>
      <w:tc>
        <w:tcPr>
          <w:tcW w:w="280" w:type="dxa"/>
          <w:tcBorders>
            <w:top w:val="nil"/>
            <w:left w:val="nil"/>
            <w:bottom w:val="nil"/>
            <w:right w:val="nil"/>
          </w:tcBorders>
          <w:vAlign w:val="center"/>
        </w:tcPr>
        <w:p w14:paraId="1110732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3F1E7B8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76CF0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F019BA"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517CF89"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8181E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C6056A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6E9FEB1"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DCAFF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25713CE"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r>
  </w:tbl>
  <w:p w14:paraId="2901A4DE" w14:textId="77777777" w:rsidR="000F7843" w:rsidRPr="00A465A1" w:rsidRDefault="000F7843" w:rsidP="00607691">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A465A1" w14:paraId="63769DC0" w14:textId="77777777" w:rsidTr="00FB21B7">
      <w:trPr>
        <w:trHeight w:val="127"/>
      </w:trPr>
      <w:tc>
        <w:tcPr>
          <w:tcW w:w="2012" w:type="dxa"/>
          <w:tcBorders>
            <w:top w:val="nil"/>
            <w:left w:val="nil"/>
            <w:bottom w:val="nil"/>
            <w:right w:val="nil"/>
          </w:tcBorders>
          <w:vAlign w:val="center"/>
          <w:hideMark/>
        </w:tcPr>
        <w:p w14:paraId="3F1EA36D" w14:textId="77777777" w:rsidR="000F7843" w:rsidRPr="00A465A1" w:rsidRDefault="000F7843" w:rsidP="00607691">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15707114"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AED5FF"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F54674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0B389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0D8676B0"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83E725"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14772E6"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D0FB028"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E5B6C2"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A13493"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36ACE3B" w14:textId="77777777" w:rsidR="000F7843" w:rsidRPr="00A465A1" w:rsidRDefault="000F7843" w:rsidP="00607691">
          <w:pPr>
            <w:pStyle w:val="Hlavika"/>
            <w:tabs>
              <w:tab w:val="clear" w:pos="4536"/>
              <w:tab w:val="center" w:pos="4253"/>
              <w:tab w:val="right" w:pos="9213"/>
            </w:tabs>
            <w:spacing w:line="276" w:lineRule="auto"/>
            <w:jc w:val="center"/>
            <w:rPr>
              <w:rFonts w:ascii="Times New Roman" w:hAnsi="Times New Roman"/>
              <w:sz w:val="18"/>
              <w:szCs w:val="18"/>
            </w:rPr>
          </w:pPr>
          <w:r w:rsidRPr="00A465A1">
            <w:rPr>
              <w:rFonts w:ascii="Times New Roman" w:hAnsi="Times New Roman"/>
              <w:sz w:val="18"/>
              <w:szCs w:val="18"/>
            </w:rPr>
            <w:t>0</w:t>
          </w:r>
        </w:p>
      </w:tc>
    </w:tr>
  </w:tbl>
  <w:p w14:paraId="588EB361" w14:textId="77777777" w:rsidR="000F7843" w:rsidRPr="00607691" w:rsidRDefault="000F7843" w:rsidP="00B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DD916" w14:textId="77777777" w:rsidR="000F7843" w:rsidRPr="005F6BBE" w:rsidRDefault="000F7843" w:rsidP="00037EFB">
    <w:pPr>
      <w:pStyle w:val="Hlavika"/>
      <w:rPr>
        <w:rFonts w:ascii="Times New Roman" w:hAnsi="Times New Roman"/>
        <w:sz w:val="18"/>
        <w:szCs w:val="18"/>
      </w:rPr>
    </w:pPr>
    <w:r w:rsidRPr="005F6BBE">
      <w:rPr>
        <w:rFonts w:ascii="Times New Roman" w:hAnsi="Times New Roman"/>
        <w:b/>
        <w:sz w:val="18"/>
        <w:szCs w:val="18"/>
      </w:rPr>
      <w:t>Messer</w:t>
    </w:r>
    <w:r>
      <w:rPr>
        <w:rFonts w:ascii="Times New Roman" w:hAnsi="Times New Roman"/>
        <w:b/>
        <w:sz w:val="18"/>
        <w:szCs w:val="18"/>
      </w:rPr>
      <w:t xml:space="preserve"> </w:t>
    </w:r>
    <w:proofErr w:type="spellStart"/>
    <w:r w:rsidRPr="005F6BBE">
      <w:rPr>
        <w:rFonts w:ascii="Times New Roman" w:hAnsi="Times New Roman"/>
        <w:b/>
        <w:sz w:val="18"/>
        <w:szCs w:val="18"/>
      </w:rPr>
      <w:t>Tatragas</w:t>
    </w:r>
    <w:proofErr w:type="spellEnd"/>
    <w:r w:rsidRPr="005F6BBE">
      <w:rPr>
        <w:rFonts w:ascii="Times New Roman" w:hAnsi="Times New Roman"/>
        <w:b/>
        <w:sz w:val="18"/>
        <w:szCs w:val="18"/>
      </w:rPr>
      <w:t>, spol. s </w:t>
    </w:r>
    <w:proofErr w:type="spellStart"/>
    <w:r w:rsidRPr="005F6BBE">
      <w:rPr>
        <w:rFonts w:ascii="Times New Roman" w:hAnsi="Times New Roman"/>
        <w:b/>
        <w:sz w:val="18"/>
        <w:szCs w:val="18"/>
      </w:rPr>
      <w:t>r.o</w:t>
    </w:r>
    <w:proofErr w:type="spellEnd"/>
    <w:r w:rsidRPr="005F6BBE">
      <w:rPr>
        <w:rFonts w:ascii="Times New Roman" w:hAnsi="Times New Roman"/>
        <w:b/>
        <w:sz w:val="18"/>
        <w:szCs w:val="18"/>
      </w:rPr>
      <w:t xml:space="preserve">.                                                                              </w:t>
    </w:r>
    <w:r w:rsidRPr="005F6BBE">
      <w:rPr>
        <w:rFonts w:ascii="Times New Roman" w:hAnsi="Times New Roman"/>
        <w:sz w:val="18"/>
        <w:szCs w:val="18"/>
      </w:rPr>
      <w:tab/>
      <w:t xml:space="preserve">      Poznámky účtovnej závierky</w:t>
    </w:r>
  </w:p>
  <w:p w14:paraId="526DFF53" w14:textId="5C1FF9EC" w:rsidR="000F7843" w:rsidRPr="005F6BBE" w:rsidRDefault="000F7843" w:rsidP="00037EFB">
    <w:pPr>
      <w:pStyle w:val="Hlavika"/>
      <w:ind w:right="170"/>
      <w:jc w:val="right"/>
      <w:rPr>
        <w:rFonts w:ascii="Times New Roman" w:hAnsi="Times New Roman"/>
        <w:sz w:val="18"/>
        <w:szCs w:val="18"/>
      </w:rPr>
    </w:pPr>
    <w:r w:rsidRPr="005F6BBE">
      <w:rPr>
        <w:rFonts w:ascii="Times New Roman" w:hAnsi="Times New Roman"/>
        <w:sz w:val="18"/>
        <w:szCs w:val="18"/>
      </w:rPr>
      <w:tab/>
      <w:t xml:space="preserve">         k 31. decembru 20</w:t>
    </w:r>
    <w:r>
      <w:rPr>
        <w:rFonts w:ascii="Times New Roman" w:hAnsi="Times New Roman"/>
        <w:sz w:val="18"/>
        <w:szCs w:val="18"/>
      </w:rPr>
      <w:t>2</w:t>
    </w:r>
    <w:r w:rsidR="009E7A26">
      <w:rPr>
        <w:rFonts w:ascii="Times New Roman" w:hAnsi="Times New Roman"/>
        <w:sz w:val="18"/>
        <w:szCs w:val="18"/>
      </w:rPr>
      <w:t>5</w:t>
    </w:r>
  </w:p>
  <w:p w14:paraId="60E9074A" w14:textId="77777777" w:rsidR="000F7843" w:rsidRPr="005F6BBE" w:rsidRDefault="000F7843" w:rsidP="00037EFB">
    <w:pPr>
      <w:pStyle w:val="Hlavika"/>
      <w:ind w:right="170"/>
      <w:jc w:val="right"/>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740"/>
      <w:gridCol w:w="639"/>
      <w:gridCol w:w="280"/>
      <w:gridCol w:w="279"/>
      <w:gridCol w:w="283"/>
      <w:gridCol w:w="282"/>
      <w:gridCol w:w="283"/>
      <w:gridCol w:w="282"/>
      <w:gridCol w:w="283"/>
      <w:gridCol w:w="282"/>
      <w:gridCol w:w="283"/>
      <w:gridCol w:w="282"/>
    </w:tblGrid>
    <w:tr w:rsidR="000F7843" w:rsidRPr="005F6BBE" w14:paraId="507E1E6F" w14:textId="77777777" w:rsidTr="00122A36">
      <w:trPr>
        <w:trHeight w:val="274"/>
      </w:trPr>
      <w:tc>
        <w:tcPr>
          <w:tcW w:w="5740" w:type="dxa"/>
          <w:tcBorders>
            <w:top w:val="nil"/>
            <w:left w:val="nil"/>
            <w:bottom w:val="nil"/>
            <w:right w:val="nil"/>
          </w:tcBorders>
          <w:vAlign w:val="center"/>
        </w:tcPr>
        <w:p w14:paraId="66C9908D" w14:textId="77777777" w:rsidR="000F7843" w:rsidRPr="005F6BBE" w:rsidRDefault="000F7843" w:rsidP="005F6BBE">
          <w:pPr>
            <w:pStyle w:val="Hlavika"/>
            <w:tabs>
              <w:tab w:val="clear" w:pos="4536"/>
              <w:tab w:val="center" w:pos="4253"/>
              <w:tab w:val="right" w:pos="9213"/>
            </w:tabs>
            <w:spacing w:line="276" w:lineRule="auto"/>
            <w:ind w:firstLine="2"/>
            <w:rPr>
              <w:rFonts w:ascii="Times New Roman" w:hAnsi="Times New Roman"/>
              <w:sz w:val="18"/>
              <w:szCs w:val="18"/>
            </w:rPr>
          </w:pPr>
          <w:r w:rsidRPr="005F6BBE">
            <w:rPr>
              <w:rFonts w:ascii="Times New Roman" w:hAnsi="Times New Roman"/>
              <w:sz w:val="18"/>
              <w:szCs w:val="18"/>
            </w:rPr>
            <w:t xml:space="preserve">Poznámky </w:t>
          </w:r>
          <w:proofErr w:type="spellStart"/>
          <w:r w:rsidRPr="005F6BBE">
            <w:rPr>
              <w:rFonts w:ascii="Times New Roman" w:hAnsi="Times New Roman"/>
              <w:sz w:val="18"/>
              <w:szCs w:val="18"/>
            </w:rPr>
            <w:t>Úč</w:t>
          </w:r>
          <w:proofErr w:type="spellEnd"/>
          <w:r w:rsidRPr="005F6BBE">
            <w:rPr>
              <w:rFonts w:ascii="Times New Roman" w:hAnsi="Times New Roman"/>
              <w:sz w:val="18"/>
              <w:szCs w:val="18"/>
            </w:rPr>
            <w:t xml:space="preserve"> POD</w:t>
          </w:r>
          <w:r>
            <w:rPr>
              <w:rFonts w:ascii="Times New Roman" w:hAnsi="Times New Roman"/>
              <w:sz w:val="18"/>
              <w:szCs w:val="18"/>
            </w:rPr>
            <w:t>V</w:t>
          </w:r>
          <w:r w:rsidRPr="005F6BBE">
            <w:rPr>
              <w:rFonts w:ascii="Times New Roman" w:hAnsi="Times New Roman"/>
              <w:sz w:val="18"/>
              <w:szCs w:val="18"/>
            </w:rPr>
            <w:t xml:space="preserve"> 3 - </w:t>
          </w:r>
          <w:r>
            <w:rPr>
              <w:rFonts w:ascii="Times New Roman" w:hAnsi="Times New Roman"/>
              <w:sz w:val="18"/>
              <w:szCs w:val="18"/>
            </w:rPr>
            <w:t>0</w:t>
          </w:r>
          <w:r w:rsidRPr="005F6BBE">
            <w:rPr>
              <w:rFonts w:ascii="Times New Roman" w:hAnsi="Times New Roman"/>
              <w:sz w:val="18"/>
              <w:szCs w:val="18"/>
            </w:rPr>
            <w:t>1</w:t>
          </w:r>
        </w:p>
      </w:tc>
      <w:tc>
        <w:tcPr>
          <w:tcW w:w="639" w:type="dxa"/>
          <w:tcBorders>
            <w:top w:val="nil"/>
            <w:left w:val="nil"/>
            <w:bottom w:val="nil"/>
            <w:right w:val="nil"/>
          </w:tcBorders>
          <w:vAlign w:val="center"/>
          <w:hideMark/>
        </w:tcPr>
        <w:p w14:paraId="5DBB55ED"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IČO</w:t>
          </w:r>
        </w:p>
      </w:tc>
      <w:tc>
        <w:tcPr>
          <w:tcW w:w="280" w:type="dxa"/>
          <w:tcBorders>
            <w:top w:val="nil"/>
            <w:left w:val="nil"/>
            <w:bottom w:val="nil"/>
            <w:right w:val="nil"/>
          </w:tcBorders>
          <w:vAlign w:val="center"/>
        </w:tcPr>
        <w:p w14:paraId="76DC43B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79" w:type="dxa"/>
          <w:tcBorders>
            <w:top w:val="nil"/>
            <w:left w:val="nil"/>
            <w:bottom w:val="nil"/>
            <w:right w:val="single" w:sz="4" w:space="0" w:color="auto"/>
          </w:tcBorders>
          <w:vAlign w:val="center"/>
        </w:tcPr>
        <w:p w14:paraId="7B1F469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E3A07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2C8FC315"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3BCBF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0D1D5E"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2CA06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8124FA1"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185C6F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2E54F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r>
  </w:tbl>
  <w:p w14:paraId="11626397" w14:textId="77777777" w:rsidR="000F7843" w:rsidRPr="005F6BBE" w:rsidRDefault="000F7843" w:rsidP="00037EFB">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7843" w:rsidRPr="005F6BBE" w14:paraId="22925C45" w14:textId="77777777" w:rsidTr="00037EFB">
      <w:trPr>
        <w:trHeight w:val="127"/>
      </w:trPr>
      <w:tc>
        <w:tcPr>
          <w:tcW w:w="2012" w:type="dxa"/>
          <w:tcBorders>
            <w:top w:val="nil"/>
            <w:left w:val="nil"/>
            <w:bottom w:val="nil"/>
            <w:right w:val="nil"/>
          </w:tcBorders>
          <w:vAlign w:val="center"/>
          <w:hideMark/>
        </w:tcPr>
        <w:p w14:paraId="0693547A" w14:textId="77777777" w:rsidR="000F7843" w:rsidRPr="005F6BBE" w:rsidRDefault="000F7843" w:rsidP="00037EFB">
          <w:pPr>
            <w:pStyle w:val="Hlavika"/>
            <w:tabs>
              <w:tab w:val="clear" w:pos="4536"/>
              <w:tab w:val="center" w:pos="4253"/>
              <w:tab w:val="right" w:pos="9213"/>
            </w:tabs>
            <w:spacing w:line="276" w:lineRule="auto"/>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5D1C7DC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11EA46"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F555500"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AAA51B"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88D0148"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4770665"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3CFEFF"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0F6037"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8EB072F"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7F4A74"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D57F658" w14:textId="77777777" w:rsidR="000F7843" w:rsidRPr="005F6BBE" w:rsidRDefault="000F7843" w:rsidP="00037EFB">
          <w:pPr>
            <w:pStyle w:val="Hlavika"/>
            <w:tabs>
              <w:tab w:val="clear" w:pos="4536"/>
              <w:tab w:val="center" w:pos="4253"/>
              <w:tab w:val="right" w:pos="9213"/>
            </w:tabs>
            <w:spacing w:line="276" w:lineRule="auto"/>
            <w:jc w:val="center"/>
            <w:rPr>
              <w:rFonts w:ascii="Times New Roman" w:hAnsi="Times New Roman"/>
              <w:sz w:val="18"/>
              <w:szCs w:val="18"/>
            </w:rPr>
          </w:pPr>
          <w:r w:rsidRPr="005F6BBE">
            <w:rPr>
              <w:rFonts w:ascii="Times New Roman" w:hAnsi="Times New Roman"/>
              <w:sz w:val="18"/>
              <w:szCs w:val="18"/>
            </w:rPr>
            <w:t>0</w:t>
          </w:r>
        </w:p>
      </w:tc>
    </w:tr>
  </w:tbl>
  <w:p w14:paraId="63EA95C9" w14:textId="77777777" w:rsidR="000F7843" w:rsidRPr="00E95128" w:rsidRDefault="000F7843" w:rsidP="00037EFB">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1D62B9"/>
    <w:multiLevelType w:val="hybridMultilevel"/>
    <w:tmpl w:val="D34450A4"/>
    <w:lvl w:ilvl="0" w:tplc="0DF27668">
      <w:start w:val="13"/>
      <w:numFmt w:val="bullet"/>
      <w:lvlText w:val="–"/>
      <w:lvlJc w:val="left"/>
      <w:pPr>
        <w:tabs>
          <w:tab w:val="num" w:pos="786"/>
        </w:tabs>
        <w:ind w:left="786" w:hanging="360"/>
      </w:pPr>
      <w:rPr>
        <w:rFonts w:ascii="Times New Roman" w:eastAsia="Times New Roman" w:hAnsi="Times New Roman" w:hint="default"/>
      </w:rPr>
    </w:lvl>
    <w:lvl w:ilvl="1" w:tplc="04070003" w:tentative="1">
      <w:start w:val="1"/>
      <w:numFmt w:val="bullet"/>
      <w:lvlText w:val="o"/>
      <w:lvlJc w:val="left"/>
      <w:pPr>
        <w:tabs>
          <w:tab w:val="num" w:pos="1506"/>
        </w:tabs>
        <w:ind w:left="1506" w:hanging="360"/>
      </w:pPr>
      <w:rPr>
        <w:rFonts w:ascii="Courier New" w:hAnsi="Courier New" w:hint="default"/>
      </w:rPr>
    </w:lvl>
    <w:lvl w:ilvl="2" w:tplc="04070005" w:tentative="1">
      <w:start w:val="1"/>
      <w:numFmt w:val="bullet"/>
      <w:lvlText w:val=""/>
      <w:lvlJc w:val="left"/>
      <w:pPr>
        <w:tabs>
          <w:tab w:val="num" w:pos="2226"/>
        </w:tabs>
        <w:ind w:left="2226" w:hanging="360"/>
      </w:pPr>
      <w:rPr>
        <w:rFonts w:ascii="Wingdings" w:hAnsi="Wingdings" w:hint="default"/>
      </w:rPr>
    </w:lvl>
    <w:lvl w:ilvl="3" w:tplc="04070001" w:tentative="1">
      <w:start w:val="1"/>
      <w:numFmt w:val="bullet"/>
      <w:lvlText w:val=""/>
      <w:lvlJc w:val="left"/>
      <w:pPr>
        <w:tabs>
          <w:tab w:val="num" w:pos="2946"/>
        </w:tabs>
        <w:ind w:left="2946" w:hanging="360"/>
      </w:pPr>
      <w:rPr>
        <w:rFonts w:ascii="Symbol" w:hAnsi="Symbol" w:hint="default"/>
      </w:rPr>
    </w:lvl>
    <w:lvl w:ilvl="4" w:tplc="04070003" w:tentative="1">
      <w:start w:val="1"/>
      <w:numFmt w:val="bullet"/>
      <w:lvlText w:val="o"/>
      <w:lvlJc w:val="left"/>
      <w:pPr>
        <w:tabs>
          <w:tab w:val="num" w:pos="3666"/>
        </w:tabs>
        <w:ind w:left="3666" w:hanging="360"/>
      </w:pPr>
      <w:rPr>
        <w:rFonts w:ascii="Courier New" w:hAnsi="Courier New" w:hint="default"/>
      </w:rPr>
    </w:lvl>
    <w:lvl w:ilvl="5" w:tplc="04070005" w:tentative="1">
      <w:start w:val="1"/>
      <w:numFmt w:val="bullet"/>
      <w:lvlText w:val=""/>
      <w:lvlJc w:val="left"/>
      <w:pPr>
        <w:tabs>
          <w:tab w:val="num" w:pos="4386"/>
        </w:tabs>
        <w:ind w:left="4386" w:hanging="360"/>
      </w:pPr>
      <w:rPr>
        <w:rFonts w:ascii="Wingdings" w:hAnsi="Wingdings" w:hint="default"/>
      </w:rPr>
    </w:lvl>
    <w:lvl w:ilvl="6" w:tplc="04070001" w:tentative="1">
      <w:start w:val="1"/>
      <w:numFmt w:val="bullet"/>
      <w:lvlText w:val=""/>
      <w:lvlJc w:val="left"/>
      <w:pPr>
        <w:tabs>
          <w:tab w:val="num" w:pos="5106"/>
        </w:tabs>
        <w:ind w:left="5106" w:hanging="360"/>
      </w:pPr>
      <w:rPr>
        <w:rFonts w:ascii="Symbol" w:hAnsi="Symbol" w:hint="default"/>
      </w:rPr>
    </w:lvl>
    <w:lvl w:ilvl="7" w:tplc="04070003" w:tentative="1">
      <w:start w:val="1"/>
      <w:numFmt w:val="bullet"/>
      <w:lvlText w:val="o"/>
      <w:lvlJc w:val="left"/>
      <w:pPr>
        <w:tabs>
          <w:tab w:val="num" w:pos="5826"/>
        </w:tabs>
        <w:ind w:left="5826" w:hanging="360"/>
      </w:pPr>
      <w:rPr>
        <w:rFonts w:ascii="Courier New" w:hAnsi="Courier New" w:hint="default"/>
      </w:rPr>
    </w:lvl>
    <w:lvl w:ilvl="8" w:tplc="04070005"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66E24B02"/>
    <w:multiLevelType w:val="hybridMultilevel"/>
    <w:tmpl w:val="B792EC4A"/>
    <w:lvl w:ilvl="0" w:tplc="9C20195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739942154">
    <w:abstractNumId w:val="17"/>
  </w:num>
  <w:num w:numId="2" w16cid:durableId="485364535">
    <w:abstractNumId w:val="12"/>
  </w:num>
  <w:num w:numId="3" w16cid:durableId="1578589369">
    <w:abstractNumId w:val="10"/>
  </w:num>
  <w:num w:numId="4" w16cid:durableId="895817690">
    <w:abstractNumId w:val="18"/>
  </w:num>
  <w:num w:numId="5" w16cid:durableId="1659071458">
    <w:abstractNumId w:val="0"/>
    <w:lvlOverride w:ilvl="0">
      <w:lvl w:ilvl="0">
        <w:start w:val="1"/>
        <w:numFmt w:val="bullet"/>
        <w:lvlText w:val="-"/>
        <w:legacy w:legacy="1" w:legacySpace="0" w:legacyIndent="360"/>
        <w:lvlJc w:val="left"/>
        <w:pPr>
          <w:ind w:left="360" w:hanging="360"/>
        </w:pPr>
      </w:lvl>
    </w:lvlOverride>
  </w:num>
  <w:num w:numId="6" w16cid:durableId="125709913">
    <w:abstractNumId w:val="12"/>
  </w:num>
  <w:num w:numId="7" w16cid:durableId="2111928973">
    <w:abstractNumId w:val="19"/>
  </w:num>
  <w:num w:numId="8" w16cid:durableId="1864241791">
    <w:abstractNumId w:val="3"/>
  </w:num>
  <w:num w:numId="9" w16cid:durableId="2081248600">
    <w:abstractNumId w:val="12"/>
  </w:num>
  <w:num w:numId="10" w16cid:durableId="490413043">
    <w:abstractNumId w:val="12"/>
  </w:num>
  <w:num w:numId="11" w16cid:durableId="1243832012">
    <w:abstractNumId w:val="5"/>
  </w:num>
  <w:num w:numId="12" w16cid:durableId="1093014312">
    <w:abstractNumId w:val="12"/>
  </w:num>
  <w:num w:numId="13" w16cid:durableId="1778866107">
    <w:abstractNumId w:val="12"/>
  </w:num>
  <w:num w:numId="14" w16cid:durableId="2053143310">
    <w:abstractNumId w:val="6"/>
  </w:num>
  <w:num w:numId="15" w16cid:durableId="260724344">
    <w:abstractNumId w:val="12"/>
    <w:lvlOverride w:ilvl="0">
      <w:startOverride w:val="1"/>
    </w:lvlOverride>
  </w:num>
  <w:num w:numId="16" w16cid:durableId="766853315">
    <w:abstractNumId w:val="12"/>
    <w:lvlOverride w:ilvl="0">
      <w:startOverride w:val="1"/>
    </w:lvlOverride>
  </w:num>
  <w:num w:numId="17" w16cid:durableId="1606232288">
    <w:abstractNumId w:val="12"/>
    <w:lvlOverride w:ilvl="0">
      <w:startOverride w:val="1"/>
    </w:lvlOverride>
  </w:num>
  <w:num w:numId="18" w16cid:durableId="1319386334">
    <w:abstractNumId w:val="12"/>
    <w:lvlOverride w:ilvl="0">
      <w:startOverride w:val="1"/>
    </w:lvlOverride>
  </w:num>
  <w:num w:numId="19" w16cid:durableId="442381791">
    <w:abstractNumId w:val="1"/>
  </w:num>
  <w:num w:numId="20" w16cid:durableId="1654866272">
    <w:abstractNumId w:val="12"/>
  </w:num>
  <w:num w:numId="21" w16cid:durableId="833686143">
    <w:abstractNumId w:val="14"/>
  </w:num>
  <w:num w:numId="22" w16cid:durableId="1996445930">
    <w:abstractNumId w:val="8"/>
  </w:num>
  <w:num w:numId="23" w16cid:durableId="1023364228">
    <w:abstractNumId w:val="7"/>
  </w:num>
  <w:num w:numId="24" w16cid:durableId="1000814058">
    <w:abstractNumId w:val="20"/>
  </w:num>
  <w:num w:numId="25" w16cid:durableId="1142624943">
    <w:abstractNumId w:val="12"/>
    <w:lvlOverride w:ilvl="0">
      <w:startOverride w:val="1"/>
    </w:lvlOverride>
  </w:num>
  <w:num w:numId="26" w16cid:durableId="924655116">
    <w:abstractNumId w:val="12"/>
    <w:lvlOverride w:ilvl="0">
      <w:startOverride w:val="1"/>
    </w:lvlOverride>
  </w:num>
  <w:num w:numId="27" w16cid:durableId="895243485">
    <w:abstractNumId w:val="12"/>
    <w:lvlOverride w:ilvl="0">
      <w:startOverride w:val="1"/>
    </w:lvlOverride>
  </w:num>
  <w:num w:numId="28" w16cid:durableId="1833175053">
    <w:abstractNumId w:val="12"/>
  </w:num>
  <w:num w:numId="29" w16cid:durableId="1029767557">
    <w:abstractNumId w:val="12"/>
    <w:lvlOverride w:ilvl="0">
      <w:startOverride w:val="1"/>
    </w:lvlOverride>
  </w:num>
  <w:num w:numId="30" w16cid:durableId="968123059">
    <w:abstractNumId w:val="12"/>
  </w:num>
  <w:num w:numId="31" w16cid:durableId="2026711914">
    <w:abstractNumId w:val="12"/>
  </w:num>
  <w:num w:numId="32" w16cid:durableId="305014347">
    <w:abstractNumId w:val="12"/>
  </w:num>
  <w:num w:numId="33" w16cid:durableId="103574448">
    <w:abstractNumId w:val="12"/>
  </w:num>
  <w:num w:numId="34" w16cid:durableId="1090539527">
    <w:abstractNumId w:val="10"/>
    <w:lvlOverride w:ilvl="0">
      <w:startOverride w:val="1"/>
    </w:lvlOverride>
  </w:num>
  <w:num w:numId="35" w16cid:durableId="2138984816">
    <w:abstractNumId w:val="12"/>
  </w:num>
  <w:num w:numId="36" w16cid:durableId="532115741">
    <w:abstractNumId w:val="2"/>
  </w:num>
  <w:num w:numId="37" w16cid:durableId="1701317366">
    <w:abstractNumId w:val="19"/>
    <w:lvlOverride w:ilvl="0">
      <w:startOverride w:val="1"/>
    </w:lvlOverride>
  </w:num>
  <w:num w:numId="38" w16cid:durableId="1931888949">
    <w:abstractNumId w:val="12"/>
  </w:num>
  <w:num w:numId="39" w16cid:durableId="937445774">
    <w:abstractNumId w:val="16"/>
  </w:num>
  <w:num w:numId="40" w16cid:durableId="1204750086">
    <w:abstractNumId w:val="11"/>
  </w:num>
  <w:num w:numId="41" w16cid:durableId="1165509275">
    <w:abstractNumId w:val="13"/>
  </w:num>
  <w:num w:numId="42" w16cid:durableId="117067711">
    <w:abstractNumId w:val="9"/>
  </w:num>
  <w:num w:numId="43" w16cid:durableId="1672567683">
    <w:abstractNumId w:val="15"/>
  </w:num>
  <w:num w:numId="44" w16cid:durableId="1216041435">
    <w:abstractNumId w:val="4"/>
  </w:num>
  <w:num w:numId="45" w16cid:durableId="154417084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4C5"/>
    <w:rsid w:val="0000290B"/>
    <w:rsid w:val="00002921"/>
    <w:rsid w:val="00003788"/>
    <w:rsid w:val="00003C63"/>
    <w:rsid w:val="000040F5"/>
    <w:rsid w:val="00005B41"/>
    <w:rsid w:val="00006F02"/>
    <w:rsid w:val="00007D60"/>
    <w:rsid w:val="00007FC5"/>
    <w:rsid w:val="00010822"/>
    <w:rsid w:val="00010C2A"/>
    <w:rsid w:val="00012B4B"/>
    <w:rsid w:val="000136CE"/>
    <w:rsid w:val="00013BB3"/>
    <w:rsid w:val="00014A29"/>
    <w:rsid w:val="000161A9"/>
    <w:rsid w:val="0001694D"/>
    <w:rsid w:val="00016B54"/>
    <w:rsid w:val="00016EBB"/>
    <w:rsid w:val="00017791"/>
    <w:rsid w:val="000226D7"/>
    <w:rsid w:val="00023A20"/>
    <w:rsid w:val="00023ED8"/>
    <w:rsid w:val="0002429E"/>
    <w:rsid w:val="000252C8"/>
    <w:rsid w:val="00031173"/>
    <w:rsid w:val="000319C0"/>
    <w:rsid w:val="000331E6"/>
    <w:rsid w:val="000342EE"/>
    <w:rsid w:val="00037226"/>
    <w:rsid w:val="00037EFB"/>
    <w:rsid w:val="000410FF"/>
    <w:rsid w:val="000422E9"/>
    <w:rsid w:val="00042717"/>
    <w:rsid w:val="0004349A"/>
    <w:rsid w:val="0004441D"/>
    <w:rsid w:val="00045A17"/>
    <w:rsid w:val="000469CA"/>
    <w:rsid w:val="000470EC"/>
    <w:rsid w:val="00050A05"/>
    <w:rsid w:val="00052495"/>
    <w:rsid w:val="00052EF6"/>
    <w:rsid w:val="00054AD4"/>
    <w:rsid w:val="00056696"/>
    <w:rsid w:val="00056EFD"/>
    <w:rsid w:val="000578A3"/>
    <w:rsid w:val="00062334"/>
    <w:rsid w:val="00062684"/>
    <w:rsid w:val="000650ED"/>
    <w:rsid w:val="00065696"/>
    <w:rsid w:val="000658BA"/>
    <w:rsid w:val="000660A1"/>
    <w:rsid w:val="000669B4"/>
    <w:rsid w:val="000675A9"/>
    <w:rsid w:val="000675E9"/>
    <w:rsid w:val="000679F7"/>
    <w:rsid w:val="00070863"/>
    <w:rsid w:val="00073853"/>
    <w:rsid w:val="000738DF"/>
    <w:rsid w:val="00075B41"/>
    <w:rsid w:val="00076486"/>
    <w:rsid w:val="00077304"/>
    <w:rsid w:val="0008063E"/>
    <w:rsid w:val="00082436"/>
    <w:rsid w:val="00082D62"/>
    <w:rsid w:val="00082DB2"/>
    <w:rsid w:val="000831E6"/>
    <w:rsid w:val="0008425B"/>
    <w:rsid w:val="000845C7"/>
    <w:rsid w:val="00084D82"/>
    <w:rsid w:val="00084E25"/>
    <w:rsid w:val="00084ECD"/>
    <w:rsid w:val="0008509F"/>
    <w:rsid w:val="00085A20"/>
    <w:rsid w:val="00085A3A"/>
    <w:rsid w:val="0008673C"/>
    <w:rsid w:val="00086A82"/>
    <w:rsid w:val="0009215D"/>
    <w:rsid w:val="00092C39"/>
    <w:rsid w:val="0009385D"/>
    <w:rsid w:val="00093CC4"/>
    <w:rsid w:val="00093DCD"/>
    <w:rsid w:val="000954A4"/>
    <w:rsid w:val="000965D0"/>
    <w:rsid w:val="0009692D"/>
    <w:rsid w:val="000A1BBA"/>
    <w:rsid w:val="000A2C87"/>
    <w:rsid w:val="000A348B"/>
    <w:rsid w:val="000A5FC8"/>
    <w:rsid w:val="000A6344"/>
    <w:rsid w:val="000A6FBA"/>
    <w:rsid w:val="000A76DB"/>
    <w:rsid w:val="000B05FC"/>
    <w:rsid w:val="000B0B0C"/>
    <w:rsid w:val="000B18A5"/>
    <w:rsid w:val="000B1C2E"/>
    <w:rsid w:val="000B396C"/>
    <w:rsid w:val="000B4629"/>
    <w:rsid w:val="000B588A"/>
    <w:rsid w:val="000B6195"/>
    <w:rsid w:val="000B6862"/>
    <w:rsid w:val="000B6DC9"/>
    <w:rsid w:val="000C1A85"/>
    <w:rsid w:val="000C2309"/>
    <w:rsid w:val="000C2D66"/>
    <w:rsid w:val="000C46DB"/>
    <w:rsid w:val="000C5A3B"/>
    <w:rsid w:val="000C6484"/>
    <w:rsid w:val="000C68B3"/>
    <w:rsid w:val="000C7648"/>
    <w:rsid w:val="000C77AA"/>
    <w:rsid w:val="000D02F4"/>
    <w:rsid w:val="000D22FF"/>
    <w:rsid w:val="000D3235"/>
    <w:rsid w:val="000D3823"/>
    <w:rsid w:val="000D45C9"/>
    <w:rsid w:val="000D5018"/>
    <w:rsid w:val="000E069F"/>
    <w:rsid w:val="000E1503"/>
    <w:rsid w:val="000E1729"/>
    <w:rsid w:val="000E1C9B"/>
    <w:rsid w:val="000E3D07"/>
    <w:rsid w:val="000E5130"/>
    <w:rsid w:val="000E5B4F"/>
    <w:rsid w:val="000E6F6C"/>
    <w:rsid w:val="000E6FA7"/>
    <w:rsid w:val="000E71B8"/>
    <w:rsid w:val="000E726E"/>
    <w:rsid w:val="000F015E"/>
    <w:rsid w:val="000F1306"/>
    <w:rsid w:val="000F278F"/>
    <w:rsid w:val="000F27A2"/>
    <w:rsid w:val="000F40C4"/>
    <w:rsid w:val="000F4896"/>
    <w:rsid w:val="000F4CBE"/>
    <w:rsid w:val="000F534A"/>
    <w:rsid w:val="000F5666"/>
    <w:rsid w:val="000F666A"/>
    <w:rsid w:val="000F69D6"/>
    <w:rsid w:val="000F6B78"/>
    <w:rsid w:val="000F7843"/>
    <w:rsid w:val="00102C1A"/>
    <w:rsid w:val="00103B71"/>
    <w:rsid w:val="0010507A"/>
    <w:rsid w:val="0011292F"/>
    <w:rsid w:val="00112E8D"/>
    <w:rsid w:val="001132B5"/>
    <w:rsid w:val="00113E7E"/>
    <w:rsid w:val="0011406D"/>
    <w:rsid w:val="001168CC"/>
    <w:rsid w:val="0011743F"/>
    <w:rsid w:val="00120F3A"/>
    <w:rsid w:val="001213E3"/>
    <w:rsid w:val="00121D5A"/>
    <w:rsid w:val="00122A36"/>
    <w:rsid w:val="00122B3F"/>
    <w:rsid w:val="00123A4B"/>
    <w:rsid w:val="00124832"/>
    <w:rsid w:val="001248B5"/>
    <w:rsid w:val="0012516A"/>
    <w:rsid w:val="00127D9C"/>
    <w:rsid w:val="001308C9"/>
    <w:rsid w:val="00135184"/>
    <w:rsid w:val="00136273"/>
    <w:rsid w:val="00136A4A"/>
    <w:rsid w:val="00141691"/>
    <w:rsid w:val="00141832"/>
    <w:rsid w:val="001420C7"/>
    <w:rsid w:val="00142DDE"/>
    <w:rsid w:val="00142ED2"/>
    <w:rsid w:val="00143383"/>
    <w:rsid w:val="001434C2"/>
    <w:rsid w:val="00143556"/>
    <w:rsid w:val="001438AC"/>
    <w:rsid w:val="001445DC"/>
    <w:rsid w:val="0014486E"/>
    <w:rsid w:val="001457D8"/>
    <w:rsid w:val="00146904"/>
    <w:rsid w:val="00147FB3"/>
    <w:rsid w:val="0015039D"/>
    <w:rsid w:val="0015349B"/>
    <w:rsid w:val="0015359C"/>
    <w:rsid w:val="00154DF5"/>
    <w:rsid w:val="001560D7"/>
    <w:rsid w:val="00156231"/>
    <w:rsid w:val="001564DF"/>
    <w:rsid w:val="0015674B"/>
    <w:rsid w:val="00160AAA"/>
    <w:rsid w:val="00160F2C"/>
    <w:rsid w:val="00161AB6"/>
    <w:rsid w:val="00162390"/>
    <w:rsid w:val="00162F72"/>
    <w:rsid w:val="00162F94"/>
    <w:rsid w:val="00165457"/>
    <w:rsid w:val="00165E88"/>
    <w:rsid w:val="00166A74"/>
    <w:rsid w:val="00167351"/>
    <w:rsid w:val="0016748C"/>
    <w:rsid w:val="001712A8"/>
    <w:rsid w:val="00171FA2"/>
    <w:rsid w:val="0017267A"/>
    <w:rsid w:val="001733C5"/>
    <w:rsid w:val="00176C4A"/>
    <w:rsid w:val="00177051"/>
    <w:rsid w:val="00177C59"/>
    <w:rsid w:val="001820AF"/>
    <w:rsid w:val="00184129"/>
    <w:rsid w:val="00184AFD"/>
    <w:rsid w:val="00185A8E"/>
    <w:rsid w:val="00186E4C"/>
    <w:rsid w:val="0019099B"/>
    <w:rsid w:val="00193A84"/>
    <w:rsid w:val="00193EE6"/>
    <w:rsid w:val="001949FC"/>
    <w:rsid w:val="00194BFD"/>
    <w:rsid w:val="00197120"/>
    <w:rsid w:val="001A01EE"/>
    <w:rsid w:val="001A1C39"/>
    <w:rsid w:val="001A566C"/>
    <w:rsid w:val="001A580F"/>
    <w:rsid w:val="001A5BC1"/>
    <w:rsid w:val="001A5EA0"/>
    <w:rsid w:val="001A7CD7"/>
    <w:rsid w:val="001B0AD7"/>
    <w:rsid w:val="001B0F52"/>
    <w:rsid w:val="001B145F"/>
    <w:rsid w:val="001B3908"/>
    <w:rsid w:val="001B46A8"/>
    <w:rsid w:val="001B5156"/>
    <w:rsid w:val="001B5855"/>
    <w:rsid w:val="001C0A6A"/>
    <w:rsid w:val="001C2337"/>
    <w:rsid w:val="001C37CA"/>
    <w:rsid w:val="001C5021"/>
    <w:rsid w:val="001C67E9"/>
    <w:rsid w:val="001D00D9"/>
    <w:rsid w:val="001D06F0"/>
    <w:rsid w:val="001D181E"/>
    <w:rsid w:val="001D2624"/>
    <w:rsid w:val="001D2860"/>
    <w:rsid w:val="001D2BD6"/>
    <w:rsid w:val="001D2C58"/>
    <w:rsid w:val="001D37DC"/>
    <w:rsid w:val="001D3DCB"/>
    <w:rsid w:val="001D4DC2"/>
    <w:rsid w:val="001D4E8A"/>
    <w:rsid w:val="001D507C"/>
    <w:rsid w:val="001D5F85"/>
    <w:rsid w:val="001D65BF"/>
    <w:rsid w:val="001E03E6"/>
    <w:rsid w:val="001E0CA0"/>
    <w:rsid w:val="001E2545"/>
    <w:rsid w:val="001E2A68"/>
    <w:rsid w:val="001E3431"/>
    <w:rsid w:val="001E3EC9"/>
    <w:rsid w:val="001E4DB6"/>
    <w:rsid w:val="001E64FD"/>
    <w:rsid w:val="001E6F7A"/>
    <w:rsid w:val="001E7DAF"/>
    <w:rsid w:val="001F080D"/>
    <w:rsid w:val="001F338B"/>
    <w:rsid w:val="001F4B15"/>
    <w:rsid w:val="001F6451"/>
    <w:rsid w:val="001F6E08"/>
    <w:rsid w:val="001F7A52"/>
    <w:rsid w:val="001F7BEF"/>
    <w:rsid w:val="0020010D"/>
    <w:rsid w:val="00202E60"/>
    <w:rsid w:val="00205787"/>
    <w:rsid w:val="00212B7C"/>
    <w:rsid w:val="00212CD5"/>
    <w:rsid w:val="00213060"/>
    <w:rsid w:val="002130D8"/>
    <w:rsid w:val="002140DF"/>
    <w:rsid w:val="002146FE"/>
    <w:rsid w:val="00214F93"/>
    <w:rsid w:val="0021533B"/>
    <w:rsid w:val="00215E88"/>
    <w:rsid w:val="00216845"/>
    <w:rsid w:val="00216E9E"/>
    <w:rsid w:val="0021753F"/>
    <w:rsid w:val="0021757D"/>
    <w:rsid w:val="00217621"/>
    <w:rsid w:val="002179AF"/>
    <w:rsid w:val="00224889"/>
    <w:rsid w:val="00224E78"/>
    <w:rsid w:val="00225398"/>
    <w:rsid w:val="002266D3"/>
    <w:rsid w:val="00226A6B"/>
    <w:rsid w:val="002275CC"/>
    <w:rsid w:val="0023039A"/>
    <w:rsid w:val="002304B6"/>
    <w:rsid w:val="00230F83"/>
    <w:rsid w:val="00231CD7"/>
    <w:rsid w:val="00231FEA"/>
    <w:rsid w:val="002331D9"/>
    <w:rsid w:val="00240724"/>
    <w:rsid w:val="00241355"/>
    <w:rsid w:val="002418D5"/>
    <w:rsid w:val="00242066"/>
    <w:rsid w:val="0024210B"/>
    <w:rsid w:val="00242847"/>
    <w:rsid w:val="00242FB4"/>
    <w:rsid w:val="00243444"/>
    <w:rsid w:val="002452B0"/>
    <w:rsid w:val="0024550D"/>
    <w:rsid w:val="002461A5"/>
    <w:rsid w:val="00247EA2"/>
    <w:rsid w:val="00251BF2"/>
    <w:rsid w:val="00252E14"/>
    <w:rsid w:val="002539EE"/>
    <w:rsid w:val="00254418"/>
    <w:rsid w:val="00255652"/>
    <w:rsid w:val="00255923"/>
    <w:rsid w:val="00255A50"/>
    <w:rsid w:val="002565A1"/>
    <w:rsid w:val="0025662A"/>
    <w:rsid w:val="00257F8F"/>
    <w:rsid w:val="00260371"/>
    <w:rsid w:val="00260C4C"/>
    <w:rsid w:val="00261162"/>
    <w:rsid w:val="00262A49"/>
    <w:rsid w:val="00262CD4"/>
    <w:rsid w:val="002630AB"/>
    <w:rsid w:val="00263163"/>
    <w:rsid w:val="00263A59"/>
    <w:rsid w:val="0026502C"/>
    <w:rsid w:val="00265E58"/>
    <w:rsid w:val="0026634D"/>
    <w:rsid w:val="0026685C"/>
    <w:rsid w:val="0026768C"/>
    <w:rsid w:val="002716D0"/>
    <w:rsid w:val="00271C64"/>
    <w:rsid w:val="0027298D"/>
    <w:rsid w:val="00273BEE"/>
    <w:rsid w:val="00274374"/>
    <w:rsid w:val="00276FC8"/>
    <w:rsid w:val="00280D5B"/>
    <w:rsid w:val="00281B70"/>
    <w:rsid w:val="00281E60"/>
    <w:rsid w:val="00283139"/>
    <w:rsid w:val="00283767"/>
    <w:rsid w:val="00283958"/>
    <w:rsid w:val="002844F7"/>
    <w:rsid w:val="00286A3D"/>
    <w:rsid w:val="00290A84"/>
    <w:rsid w:val="002929E5"/>
    <w:rsid w:val="00293D90"/>
    <w:rsid w:val="00294704"/>
    <w:rsid w:val="00294BAE"/>
    <w:rsid w:val="00296D21"/>
    <w:rsid w:val="002977CC"/>
    <w:rsid w:val="002A264B"/>
    <w:rsid w:val="002A27CF"/>
    <w:rsid w:val="002A2DCE"/>
    <w:rsid w:val="002A6C64"/>
    <w:rsid w:val="002A7CDF"/>
    <w:rsid w:val="002B0157"/>
    <w:rsid w:val="002B2160"/>
    <w:rsid w:val="002B2E36"/>
    <w:rsid w:val="002B2E75"/>
    <w:rsid w:val="002B5584"/>
    <w:rsid w:val="002B69F6"/>
    <w:rsid w:val="002B7169"/>
    <w:rsid w:val="002B7721"/>
    <w:rsid w:val="002C0AD4"/>
    <w:rsid w:val="002C3715"/>
    <w:rsid w:val="002C37B4"/>
    <w:rsid w:val="002C6EEA"/>
    <w:rsid w:val="002D29AE"/>
    <w:rsid w:val="002D41E7"/>
    <w:rsid w:val="002D444C"/>
    <w:rsid w:val="002D4AEE"/>
    <w:rsid w:val="002D69FB"/>
    <w:rsid w:val="002D6CA4"/>
    <w:rsid w:val="002E0E7B"/>
    <w:rsid w:val="002E1515"/>
    <w:rsid w:val="002E35FC"/>
    <w:rsid w:val="002E3EDB"/>
    <w:rsid w:val="002E615E"/>
    <w:rsid w:val="002E624A"/>
    <w:rsid w:val="002E6BC6"/>
    <w:rsid w:val="002E7733"/>
    <w:rsid w:val="002E77AE"/>
    <w:rsid w:val="002E7E08"/>
    <w:rsid w:val="002F05C7"/>
    <w:rsid w:val="002F081E"/>
    <w:rsid w:val="002F258F"/>
    <w:rsid w:val="002F3C09"/>
    <w:rsid w:val="002F5102"/>
    <w:rsid w:val="002F537D"/>
    <w:rsid w:val="002F5513"/>
    <w:rsid w:val="002F626C"/>
    <w:rsid w:val="002F770F"/>
    <w:rsid w:val="00301031"/>
    <w:rsid w:val="00301C73"/>
    <w:rsid w:val="003026D1"/>
    <w:rsid w:val="003034D1"/>
    <w:rsid w:val="0030522C"/>
    <w:rsid w:val="00307540"/>
    <w:rsid w:val="00307CB2"/>
    <w:rsid w:val="00310A8B"/>
    <w:rsid w:val="003147AA"/>
    <w:rsid w:val="0031553E"/>
    <w:rsid w:val="003173E4"/>
    <w:rsid w:val="003206E0"/>
    <w:rsid w:val="00321B9B"/>
    <w:rsid w:val="0032235D"/>
    <w:rsid w:val="00326AED"/>
    <w:rsid w:val="0033078B"/>
    <w:rsid w:val="00331ADA"/>
    <w:rsid w:val="00331F99"/>
    <w:rsid w:val="00331FD6"/>
    <w:rsid w:val="00333075"/>
    <w:rsid w:val="00335C04"/>
    <w:rsid w:val="00335D56"/>
    <w:rsid w:val="0034119B"/>
    <w:rsid w:val="00342E08"/>
    <w:rsid w:val="003434C5"/>
    <w:rsid w:val="00343B00"/>
    <w:rsid w:val="00346F37"/>
    <w:rsid w:val="00350B2C"/>
    <w:rsid w:val="00350B7C"/>
    <w:rsid w:val="003513D9"/>
    <w:rsid w:val="00351B2B"/>
    <w:rsid w:val="003525DF"/>
    <w:rsid w:val="00352DC6"/>
    <w:rsid w:val="00355273"/>
    <w:rsid w:val="00357933"/>
    <w:rsid w:val="00360BEF"/>
    <w:rsid w:val="00362FDE"/>
    <w:rsid w:val="00363332"/>
    <w:rsid w:val="003634F0"/>
    <w:rsid w:val="0036374E"/>
    <w:rsid w:val="00364208"/>
    <w:rsid w:val="0036502B"/>
    <w:rsid w:val="00367A6E"/>
    <w:rsid w:val="0037146E"/>
    <w:rsid w:val="0037412C"/>
    <w:rsid w:val="00374834"/>
    <w:rsid w:val="003765F6"/>
    <w:rsid w:val="00377B38"/>
    <w:rsid w:val="0038653C"/>
    <w:rsid w:val="00387252"/>
    <w:rsid w:val="0039081D"/>
    <w:rsid w:val="0039090B"/>
    <w:rsid w:val="00393EF7"/>
    <w:rsid w:val="00395629"/>
    <w:rsid w:val="00395C94"/>
    <w:rsid w:val="00397E61"/>
    <w:rsid w:val="003A06D0"/>
    <w:rsid w:val="003A0F60"/>
    <w:rsid w:val="003A0FBC"/>
    <w:rsid w:val="003A3123"/>
    <w:rsid w:val="003A379D"/>
    <w:rsid w:val="003A4F6B"/>
    <w:rsid w:val="003A5BF1"/>
    <w:rsid w:val="003B0CDE"/>
    <w:rsid w:val="003B10B6"/>
    <w:rsid w:val="003B591C"/>
    <w:rsid w:val="003B5D6E"/>
    <w:rsid w:val="003C064F"/>
    <w:rsid w:val="003C1A33"/>
    <w:rsid w:val="003C1D48"/>
    <w:rsid w:val="003C3777"/>
    <w:rsid w:val="003C3FDF"/>
    <w:rsid w:val="003C4F3D"/>
    <w:rsid w:val="003C58A7"/>
    <w:rsid w:val="003C5AE3"/>
    <w:rsid w:val="003C62D0"/>
    <w:rsid w:val="003C6B7B"/>
    <w:rsid w:val="003D140B"/>
    <w:rsid w:val="003D17EA"/>
    <w:rsid w:val="003D2F5B"/>
    <w:rsid w:val="003D31BE"/>
    <w:rsid w:val="003D5127"/>
    <w:rsid w:val="003D522F"/>
    <w:rsid w:val="003E0FA2"/>
    <w:rsid w:val="003E612E"/>
    <w:rsid w:val="003E6BFD"/>
    <w:rsid w:val="003E73E3"/>
    <w:rsid w:val="003F022C"/>
    <w:rsid w:val="003F13A6"/>
    <w:rsid w:val="003F28D5"/>
    <w:rsid w:val="003F46D2"/>
    <w:rsid w:val="003F5707"/>
    <w:rsid w:val="004007CA"/>
    <w:rsid w:val="00401A5B"/>
    <w:rsid w:val="00401F9E"/>
    <w:rsid w:val="004027CF"/>
    <w:rsid w:val="004039D4"/>
    <w:rsid w:val="00403CBE"/>
    <w:rsid w:val="00405CF7"/>
    <w:rsid w:val="00407245"/>
    <w:rsid w:val="00407A03"/>
    <w:rsid w:val="0041009D"/>
    <w:rsid w:val="00410C3D"/>
    <w:rsid w:val="00411103"/>
    <w:rsid w:val="00411D53"/>
    <w:rsid w:val="00413590"/>
    <w:rsid w:val="00414D35"/>
    <w:rsid w:val="00417512"/>
    <w:rsid w:val="00420D87"/>
    <w:rsid w:val="00423AFA"/>
    <w:rsid w:val="004262D7"/>
    <w:rsid w:val="00427096"/>
    <w:rsid w:val="00427A5C"/>
    <w:rsid w:val="00430148"/>
    <w:rsid w:val="004308AB"/>
    <w:rsid w:val="00430AEE"/>
    <w:rsid w:val="004313A2"/>
    <w:rsid w:val="00432BE8"/>
    <w:rsid w:val="004330B3"/>
    <w:rsid w:val="00433D38"/>
    <w:rsid w:val="00434C8E"/>
    <w:rsid w:val="00436480"/>
    <w:rsid w:val="00436A5D"/>
    <w:rsid w:val="00436D1F"/>
    <w:rsid w:val="004409F5"/>
    <w:rsid w:val="0044126A"/>
    <w:rsid w:val="004412B2"/>
    <w:rsid w:val="00441DB9"/>
    <w:rsid w:val="00441F1D"/>
    <w:rsid w:val="00442157"/>
    <w:rsid w:val="00442168"/>
    <w:rsid w:val="0044395C"/>
    <w:rsid w:val="00444033"/>
    <w:rsid w:val="004448B7"/>
    <w:rsid w:val="0044583F"/>
    <w:rsid w:val="004460E5"/>
    <w:rsid w:val="00446423"/>
    <w:rsid w:val="0044661D"/>
    <w:rsid w:val="00446E1C"/>
    <w:rsid w:val="0044737A"/>
    <w:rsid w:val="004508CD"/>
    <w:rsid w:val="00452C96"/>
    <w:rsid w:val="00453666"/>
    <w:rsid w:val="0045465E"/>
    <w:rsid w:val="0045484F"/>
    <w:rsid w:val="0045776A"/>
    <w:rsid w:val="00460337"/>
    <w:rsid w:val="00460446"/>
    <w:rsid w:val="00460A08"/>
    <w:rsid w:val="0046138C"/>
    <w:rsid w:val="00461D2D"/>
    <w:rsid w:val="00462EFA"/>
    <w:rsid w:val="0046326A"/>
    <w:rsid w:val="00463996"/>
    <w:rsid w:val="00467471"/>
    <w:rsid w:val="00467D9A"/>
    <w:rsid w:val="004705A5"/>
    <w:rsid w:val="004709C9"/>
    <w:rsid w:val="00470D9D"/>
    <w:rsid w:val="00471449"/>
    <w:rsid w:val="004726E9"/>
    <w:rsid w:val="004728CE"/>
    <w:rsid w:val="00474E6E"/>
    <w:rsid w:val="00475121"/>
    <w:rsid w:val="0047781A"/>
    <w:rsid w:val="00482073"/>
    <w:rsid w:val="00483A16"/>
    <w:rsid w:val="00487602"/>
    <w:rsid w:val="00491856"/>
    <w:rsid w:val="00491AF0"/>
    <w:rsid w:val="00491C69"/>
    <w:rsid w:val="004920D3"/>
    <w:rsid w:val="00493DA3"/>
    <w:rsid w:val="00494AE0"/>
    <w:rsid w:val="00496A4E"/>
    <w:rsid w:val="004A045E"/>
    <w:rsid w:val="004A085B"/>
    <w:rsid w:val="004A1E0E"/>
    <w:rsid w:val="004A22A9"/>
    <w:rsid w:val="004A310B"/>
    <w:rsid w:val="004A4D80"/>
    <w:rsid w:val="004A4EC9"/>
    <w:rsid w:val="004A6385"/>
    <w:rsid w:val="004A6604"/>
    <w:rsid w:val="004A6C40"/>
    <w:rsid w:val="004A7157"/>
    <w:rsid w:val="004B0384"/>
    <w:rsid w:val="004B038A"/>
    <w:rsid w:val="004B19F9"/>
    <w:rsid w:val="004B1CBA"/>
    <w:rsid w:val="004B2651"/>
    <w:rsid w:val="004B5785"/>
    <w:rsid w:val="004B599A"/>
    <w:rsid w:val="004B69E1"/>
    <w:rsid w:val="004B6C58"/>
    <w:rsid w:val="004B744E"/>
    <w:rsid w:val="004C0975"/>
    <w:rsid w:val="004C1C27"/>
    <w:rsid w:val="004C4DA8"/>
    <w:rsid w:val="004C4EF3"/>
    <w:rsid w:val="004C53CA"/>
    <w:rsid w:val="004C540D"/>
    <w:rsid w:val="004D25F3"/>
    <w:rsid w:val="004D3B14"/>
    <w:rsid w:val="004D3B4A"/>
    <w:rsid w:val="004D565B"/>
    <w:rsid w:val="004D5E7A"/>
    <w:rsid w:val="004D639D"/>
    <w:rsid w:val="004D78F6"/>
    <w:rsid w:val="004D79FC"/>
    <w:rsid w:val="004E0BAA"/>
    <w:rsid w:val="004E1874"/>
    <w:rsid w:val="004E25DC"/>
    <w:rsid w:val="004E2DE3"/>
    <w:rsid w:val="004E389C"/>
    <w:rsid w:val="004E464A"/>
    <w:rsid w:val="004E46DB"/>
    <w:rsid w:val="004E4B5E"/>
    <w:rsid w:val="004E54AB"/>
    <w:rsid w:val="004E5B43"/>
    <w:rsid w:val="004F0B87"/>
    <w:rsid w:val="004F24F6"/>
    <w:rsid w:val="004F3C29"/>
    <w:rsid w:val="004F44CF"/>
    <w:rsid w:val="004F45A2"/>
    <w:rsid w:val="004F7C77"/>
    <w:rsid w:val="004F7D4B"/>
    <w:rsid w:val="0050049E"/>
    <w:rsid w:val="00500815"/>
    <w:rsid w:val="00505B2A"/>
    <w:rsid w:val="005064F0"/>
    <w:rsid w:val="0050684A"/>
    <w:rsid w:val="00506C1E"/>
    <w:rsid w:val="00506E0F"/>
    <w:rsid w:val="00507B8B"/>
    <w:rsid w:val="005101B9"/>
    <w:rsid w:val="005131C0"/>
    <w:rsid w:val="00513258"/>
    <w:rsid w:val="005138B1"/>
    <w:rsid w:val="00514D76"/>
    <w:rsid w:val="005156F6"/>
    <w:rsid w:val="00515879"/>
    <w:rsid w:val="0051628E"/>
    <w:rsid w:val="0051735D"/>
    <w:rsid w:val="00517824"/>
    <w:rsid w:val="00520436"/>
    <w:rsid w:val="00524515"/>
    <w:rsid w:val="00525BCC"/>
    <w:rsid w:val="00526B5C"/>
    <w:rsid w:val="00530117"/>
    <w:rsid w:val="005306EF"/>
    <w:rsid w:val="00530BBA"/>
    <w:rsid w:val="005340DE"/>
    <w:rsid w:val="005379BA"/>
    <w:rsid w:val="00537ED5"/>
    <w:rsid w:val="00540891"/>
    <w:rsid w:val="00541789"/>
    <w:rsid w:val="00541860"/>
    <w:rsid w:val="0054191B"/>
    <w:rsid w:val="00542006"/>
    <w:rsid w:val="0054206D"/>
    <w:rsid w:val="005424F1"/>
    <w:rsid w:val="0054259E"/>
    <w:rsid w:val="00542934"/>
    <w:rsid w:val="0054321A"/>
    <w:rsid w:val="00543A7A"/>
    <w:rsid w:val="00543E79"/>
    <w:rsid w:val="00544303"/>
    <w:rsid w:val="005452A5"/>
    <w:rsid w:val="00545B77"/>
    <w:rsid w:val="0054630A"/>
    <w:rsid w:val="00546BD3"/>
    <w:rsid w:val="0054786F"/>
    <w:rsid w:val="005502A8"/>
    <w:rsid w:val="00550979"/>
    <w:rsid w:val="00551AB3"/>
    <w:rsid w:val="00553044"/>
    <w:rsid w:val="00553A0E"/>
    <w:rsid w:val="00553AFB"/>
    <w:rsid w:val="00554FB7"/>
    <w:rsid w:val="00555436"/>
    <w:rsid w:val="00555FAD"/>
    <w:rsid w:val="00556574"/>
    <w:rsid w:val="005568D6"/>
    <w:rsid w:val="00557C69"/>
    <w:rsid w:val="00561333"/>
    <w:rsid w:val="00564366"/>
    <w:rsid w:val="00564B72"/>
    <w:rsid w:val="00565315"/>
    <w:rsid w:val="00574623"/>
    <w:rsid w:val="0057480F"/>
    <w:rsid w:val="00574F0B"/>
    <w:rsid w:val="00580B9F"/>
    <w:rsid w:val="00580E0C"/>
    <w:rsid w:val="00583A74"/>
    <w:rsid w:val="0058479C"/>
    <w:rsid w:val="0058510E"/>
    <w:rsid w:val="0059071D"/>
    <w:rsid w:val="005913D0"/>
    <w:rsid w:val="00592B74"/>
    <w:rsid w:val="00593CA0"/>
    <w:rsid w:val="00594B0D"/>
    <w:rsid w:val="00594B13"/>
    <w:rsid w:val="005A0C83"/>
    <w:rsid w:val="005A144C"/>
    <w:rsid w:val="005A1733"/>
    <w:rsid w:val="005A1BDD"/>
    <w:rsid w:val="005A22B7"/>
    <w:rsid w:val="005A2434"/>
    <w:rsid w:val="005A38F9"/>
    <w:rsid w:val="005A4C5F"/>
    <w:rsid w:val="005A4C6B"/>
    <w:rsid w:val="005A4E53"/>
    <w:rsid w:val="005A64DE"/>
    <w:rsid w:val="005A76F0"/>
    <w:rsid w:val="005A7FDD"/>
    <w:rsid w:val="005B0232"/>
    <w:rsid w:val="005B316E"/>
    <w:rsid w:val="005B3907"/>
    <w:rsid w:val="005B3BEC"/>
    <w:rsid w:val="005B42F8"/>
    <w:rsid w:val="005B4970"/>
    <w:rsid w:val="005B508D"/>
    <w:rsid w:val="005B528C"/>
    <w:rsid w:val="005B5731"/>
    <w:rsid w:val="005B62B6"/>
    <w:rsid w:val="005B6CEE"/>
    <w:rsid w:val="005C50FC"/>
    <w:rsid w:val="005C6657"/>
    <w:rsid w:val="005C7AD5"/>
    <w:rsid w:val="005D1BEC"/>
    <w:rsid w:val="005D20B6"/>
    <w:rsid w:val="005D25E4"/>
    <w:rsid w:val="005D2A89"/>
    <w:rsid w:val="005D2BDA"/>
    <w:rsid w:val="005D4842"/>
    <w:rsid w:val="005D614C"/>
    <w:rsid w:val="005D6420"/>
    <w:rsid w:val="005E0086"/>
    <w:rsid w:val="005E09B4"/>
    <w:rsid w:val="005E2045"/>
    <w:rsid w:val="005E259D"/>
    <w:rsid w:val="005E332A"/>
    <w:rsid w:val="005E3987"/>
    <w:rsid w:val="005E5AFC"/>
    <w:rsid w:val="005E5C8E"/>
    <w:rsid w:val="005E66EC"/>
    <w:rsid w:val="005F04C5"/>
    <w:rsid w:val="005F2BC8"/>
    <w:rsid w:val="005F3DC8"/>
    <w:rsid w:val="005F5D4F"/>
    <w:rsid w:val="005F6BBE"/>
    <w:rsid w:val="005F6E8B"/>
    <w:rsid w:val="005F7FDE"/>
    <w:rsid w:val="006018BB"/>
    <w:rsid w:val="00601F65"/>
    <w:rsid w:val="0060236A"/>
    <w:rsid w:val="00603EFB"/>
    <w:rsid w:val="006069D3"/>
    <w:rsid w:val="00607691"/>
    <w:rsid w:val="00607A4B"/>
    <w:rsid w:val="00610D26"/>
    <w:rsid w:val="0061117E"/>
    <w:rsid w:val="00611A66"/>
    <w:rsid w:val="00611D6E"/>
    <w:rsid w:val="00612244"/>
    <w:rsid w:val="00612A00"/>
    <w:rsid w:val="00613628"/>
    <w:rsid w:val="006142BF"/>
    <w:rsid w:val="00615697"/>
    <w:rsid w:val="00616552"/>
    <w:rsid w:val="0061737E"/>
    <w:rsid w:val="00617F94"/>
    <w:rsid w:val="006201DD"/>
    <w:rsid w:val="006209D5"/>
    <w:rsid w:val="00620DD4"/>
    <w:rsid w:val="006216C5"/>
    <w:rsid w:val="00625A51"/>
    <w:rsid w:val="006279E6"/>
    <w:rsid w:val="00627B6C"/>
    <w:rsid w:val="00627BB9"/>
    <w:rsid w:val="00627D14"/>
    <w:rsid w:val="00627EE7"/>
    <w:rsid w:val="00630386"/>
    <w:rsid w:val="00630A8F"/>
    <w:rsid w:val="00630D17"/>
    <w:rsid w:val="00631439"/>
    <w:rsid w:val="00631B47"/>
    <w:rsid w:val="00633011"/>
    <w:rsid w:val="006339DC"/>
    <w:rsid w:val="006344D5"/>
    <w:rsid w:val="00635FE5"/>
    <w:rsid w:val="006370EC"/>
    <w:rsid w:val="00637B67"/>
    <w:rsid w:val="00641169"/>
    <w:rsid w:val="00641554"/>
    <w:rsid w:val="0064163D"/>
    <w:rsid w:val="006434E6"/>
    <w:rsid w:val="00643D9E"/>
    <w:rsid w:val="0064520D"/>
    <w:rsid w:val="00645518"/>
    <w:rsid w:val="006469DB"/>
    <w:rsid w:val="00647559"/>
    <w:rsid w:val="00650A3E"/>
    <w:rsid w:val="006510AA"/>
    <w:rsid w:val="00651689"/>
    <w:rsid w:val="006532E1"/>
    <w:rsid w:val="00653E6D"/>
    <w:rsid w:val="006557A1"/>
    <w:rsid w:val="006558FF"/>
    <w:rsid w:val="006575EA"/>
    <w:rsid w:val="0066069B"/>
    <w:rsid w:val="006608E3"/>
    <w:rsid w:val="00662C25"/>
    <w:rsid w:val="0066618F"/>
    <w:rsid w:val="00666B84"/>
    <w:rsid w:val="0067153C"/>
    <w:rsid w:val="00671BB4"/>
    <w:rsid w:val="006722E8"/>
    <w:rsid w:val="00673A8F"/>
    <w:rsid w:val="00674948"/>
    <w:rsid w:val="00674A83"/>
    <w:rsid w:val="006750EF"/>
    <w:rsid w:val="006750FE"/>
    <w:rsid w:val="00677273"/>
    <w:rsid w:val="00677F16"/>
    <w:rsid w:val="006827A7"/>
    <w:rsid w:val="0068537D"/>
    <w:rsid w:val="0068794A"/>
    <w:rsid w:val="00694931"/>
    <w:rsid w:val="006949FD"/>
    <w:rsid w:val="006953B7"/>
    <w:rsid w:val="0069629A"/>
    <w:rsid w:val="006977E9"/>
    <w:rsid w:val="00697F7C"/>
    <w:rsid w:val="006A0C70"/>
    <w:rsid w:val="006A1F2A"/>
    <w:rsid w:val="006A3C75"/>
    <w:rsid w:val="006A512A"/>
    <w:rsid w:val="006A5AFA"/>
    <w:rsid w:val="006A62BF"/>
    <w:rsid w:val="006A737C"/>
    <w:rsid w:val="006B1CAB"/>
    <w:rsid w:val="006B2277"/>
    <w:rsid w:val="006B3224"/>
    <w:rsid w:val="006B3882"/>
    <w:rsid w:val="006C033F"/>
    <w:rsid w:val="006C1C7B"/>
    <w:rsid w:val="006C27AA"/>
    <w:rsid w:val="006C33BD"/>
    <w:rsid w:val="006C5145"/>
    <w:rsid w:val="006C57E4"/>
    <w:rsid w:val="006C7DC9"/>
    <w:rsid w:val="006C7DE4"/>
    <w:rsid w:val="006D1B45"/>
    <w:rsid w:val="006D28B0"/>
    <w:rsid w:val="006D3113"/>
    <w:rsid w:val="006D36EA"/>
    <w:rsid w:val="006D3A50"/>
    <w:rsid w:val="006D3D0B"/>
    <w:rsid w:val="006D7286"/>
    <w:rsid w:val="006D7585"/>
    <w:rsid w:val="006E0CBE"/>
    <w:rsid w:val="006E168B"/>
    <w:rsid w:val="006E2D6F"/>
    <w:rsid w:val="006E382C"/>
    <w:rsid w:val="006E4818"/>
    <w:rsid w:val="006E554A"/>
    <w:rsid w:val="006E616C"/>
    <w:rsid w:val="006E7729"/>
    <w:rsid w:val="006F28DA"/>
    <w:rsid w:val="006F627B"/>
    <w:rsid w:val="006F73BE"/>
    <w:rsid w:val="006F7E65"/>
    <w:rsid w:val="00700706"/>
    <w:rsid w:val="00700AC6"/>
    <w:rsid w:val="00701F03"/>
    <w:rsid w:val="00703344"/>
    <w:rsid w:val="00703ACE"/>
    <w:rsid w:val="00703CDE"/>
    <w:rsid w:val="00703F06"/>
    <w:rsid w:val="007100D4"/>
    <w:rsid w:val="00710610"/>
    <w:rsid w:val="00714597"/>
    <w:rsid w:val="007160C1"/>
    <w:rsid w:val="00716639"/>
    <w:rsid w:val="00716737"/>
    <w:rsid w:val="00717498"/>
    <w:rsid w:val="00721416"/>
    <w:rsid w:val="0072213A"/>
    <w:rsid w:val="0072354F"/>
    <w:rsid w:val="0072695D"/>
    <w:rsid w:val="00726991"/>
    <w:rsid w:val="00726FD8"/>
    <w:rsid w:val="00727929"/>
    <w:rsid w:val="00731C85"/>
    <w:rsid w:val="00732EDA"/>
    <w:rsid w:val="00733091"/>
    <w:rsid w:val="00735B53"/>
    <w:rsid w:val="007364A1"/>
    <w:rsid w:val="00736586"/>
    <w:rsid w:val="00741092"/>
    <w:rsid w:val="00742680"/>
    <w:rsid w:val="0074423B"/>
    <w:rsid w:val="00746463"/>
    <w:rsid w:val="00746C9E"/>
    <w:rsid w:val="00747236"/>
    <w:rsid w:val="00750259"/>
    <w:rsid w:val="007508D8"/>
    <w:rsid w:val="00750AE7"/>
    <w:rsid w:val="0075139D"/>
    <w:rsid w:val="00751945"/>
    <w:rsid w:val="00752B4F"/>
    <w:rsid w:val="007555E2"/>
    <w:rsid w:val="0075768F"/>
    <w:rsid w:val="00757CF9"/>
    <w:rsid w:val="00760286"/>
    <w:rsid w:val="007604BC"/>
    <w:rsid w:val="00760566"/>
    <w:rsid w:val="00761012"/>
    <w:rsid w:val="007620FB"/>
    <w:rsid w:val="00763415"/>
    <w:rsid w:val="00763D09"/>
    <w:rsid w:val="00764F55"/>
    <w:rsid w:val="007658EA"/>
    <w:rsid w:val="0076756C"/>
    <w:rsid w:val="0077079C"/>
    <w:rsid w:val="00770FB4"/>
    <w:rsid w:val="007724EE"/>
    <w:rsid w:val="0077399F"/>
    <w:rsid w:val="00773ABD"/>
    <w:rsid w:val="00775BCC"/>
    <w:rsid w:val="00777324"/>
    <w:rsid w:val="00780637"/>
    <w:rsid w:val="00780707"/>
    <w:rsid w:val="007843E0"/>
    <w:rsid w:val="0078754C"/>
    <w:rsid w:val="007902B7"/>
    <w:rsid w:val="0079191F"/>
    <w:rsid w:val="0079554A"/>
    <w:rsid w:val="00795AF0"/>
    <w:rsid w:val="00795E0E"/>
    <w:rsid w:val="00796B73"/>
    <w:rsid w:val="00796CA3"/>
    <w:rsid w:val="007A005F"/>
    <w:rsid w:val="007A081B"/>
    <w:rsid w:val="007A1781"/>
    <w:rsid w:val="007A2A37"/>
    <w:rsid w:val="007A2DB7"/>
    <w:rsid w:val="007A491D"/>
    <w:rsid w:val="007A516F"/>
    <w:rsid w:val="007A66B7"/>
    <w:rsid w:val="007A7ED3"/>
    <w:rsid w:val="007B16DF"/>
    <w:rsid w:val="007B2031"/>
    <w:rsid w:val="007B28D5"/>
    <w:rsid w:val="007B2E7A"/>
    <w:rsid w:val="007B314C"/>
    <w:rsid w:val="007B3A69"/>
    <w:rsid w:val="007B401F"/>
    <w:rsid w:val="007B41B9"/>
    <w:rsid w:val="007B619C"/>
    <w:rsid w:val="007B6ABD"/>
    <w:rsid w:val="007B6B1F"/>
    <w:rsid w:val="007C3B50"/>
    <w:rsid w:val="007C4C22"/>
    <w:rsid w:val="007C5653"/>
    <w:rsid w:val="007D08A4"/>
    <w:rsid w:val="007D2F0F"/>
    <w:rsid w:val="007D3D55"/>
    <w:rsid w:val="007D3E38"/>
    <w:rsid w:val="007D4EDC"/>
    <w:rsid w:val="007D5600"/>
    <w:rsid w:val="007D6502"/>
    <w:rsid w:val="007E0FD6"/>
    <w:rsid w:val="007E1478"/>
    <w:rsid w:val="007E1E1D"/>
    <w:rsid w:val="007E2CFD"/>
    <w:rsid w:val="007E3C74"/>
    <w:rsid w:val="007E47FA"/>
    <w:rsid w:val="007E4AE1"/>
    <w:rsid w:val="007E4E16"/>
    <w:rsid w:val="007E4E9F"/>
    <w:rsid w:val="007E523B"/>
    <w:rsid w:val="007E5271"/>
    <w:rsid w:val="007E6CED"/>
    <w:rsid w:val="007E7C81"/>
    <w:rsid w:val="007F2258"/>
    <w:rsid w:val="007F4606"/>
    <w:rsid w:val="007F6670"/>
    <w:rsid w:val="007F7D36"/>
    <w:rsid w:val="0080045B"/>
    <w:rsid w:val="00800686"/>
    <w:rsid w:val="0080120C"/>
    <w:rsid w:val="008013EA"/>
    <w:rsid w:val="00801BAB"/>
    <w:rsid w:val="00801F79"/>
    <w:rsid w:val="00803D2C"/>
    <w:rsid w:val="00803DFD"/>
    <w:rsid w:val="0080548E"/>
    <w:rsid w:val="00806D38"/>
    <w:rsid w:val="00806EE2"/>
    <w:rsid w:val="00807040"/>
    <w:rsid w:val="00807849"/>
    <w:rsid w:val="00807940"/>
    <w:rsid w:val="008108DF"/>
    <w:rsid w:val="00810F06"/>
    <w:rsid w:val="00811C0E"/>
    <w:rsid w:val="008141F5"/>
    <w:rsid w:val="00815732"/>
    <w:rsid w:val="00815894"/>
    <w:rsid w:val="00815A32"/>
    <w:rsid w:val="008169DF"/>
    <w:rsid w:val="00816EDD"/>
    <w:rsid w:val="00820A1B"/>
    <w:rsid w:val="00822992"/>
    <w:rsid w:val="008256D4"/>
    <w:rsid w:val="00825F33"/>
    <w:rsid w:val="00827976"/>
    <w:rsid w:val="00830DED"/>
    <w:rsid w:val="00831BA8"/>
    <w:rsid w:val="008323FB"/>
    <w:rsid w:val="008330B8"/>
    <w:rsid w:val="008345D9"/>
    <w:rsid w:val="0083467A"/>
    <w:rsid w:val="0083594E"/>
    <w:rsid w:val="00835B03"/>
    <w:rsid w:val="00835DCA"/>
    <w:rsid w:val="0083689B"/>
    <w:rsid w:val="00840113"/>
    <w:rsid w:val="00841494"/>
    <w:rsid w:val="0084162E"/>
    <w:rsid w:val="008448DF"/>
    <w:rsid w:val="00845A0F"/>
    <w:rsid w:val="00851179"/>
    <w:rsid w:val="00852739"/>
    <w:rsid w:val="00852C76"/>
    <w:rsid w:val="00852F6B"/>
    <w:rsid w:val="008543BA"/>
    <w:rsid w:val="00854D66"/>
    <w:rsid w:val="00855133"/>
    <w:rsid w:val="00855855"/>
    <w:rsid w:val="00856250"/>
    <w:rsid w:val="00857559"/>
    <w:rsid w:val="0085785D"/>
    <w:rsid w:val="0086059D"/>
    <w:rsid w:val="008614D9"/>
    <w:rsid w:val="00861749"/>
    <w:rsid w:val="008626C3"/>
    <w:rsid w:val="0086274A"/>
    <w:rsid w:val="0086367B"/>
    <w:rsid w:val="00863F22"/>
    <w:rsid w:val="0086461A"/>
    <w:rsid w:val="0086485E"/>
    <w:rsid w:val="008648B4"/>
    <w:rsid w:val="00864CBA"/>
    <w:rsid w:val="00865145"/>
    <w:rsid w:val="00865528"/>
    <w:rsid w:val="0086657B"/>
    <w:rsid w:val="008669C1"/>
    <w:rsid w:val="008708C2"/>
    <w:rsid w:val="0087234A"/>
    <w:rsid w:val="008728F4"/>
    <w:rsid w:val="00872CA0"/>
    <w:rsid w:val="008730B7"/>
    <w:rsid w:val="00874443"/>
    <w:rsid w:val="008745CE"/>
    <w:rsid w:val="00874E3D"/>
    <w:rsid w:val="008756D5"/>
    <w:rsid w:val="00876DEC"/>
    <w:rsid w:val="00881B90"/>
    <w:rsid w:val="00883A31"/>
    <w:rsid w:val="00883F18"/>
    <w:rsid w:val="00884296"/>
    <w:rsid w:val="00884878"/>
    <w:rsid w:val="00887683"/>
    <w:rsid w:val="00887C46"/>
    <w:rsid w:val="00887C84"/>
    <w:rsid w:val="0089652C"/>
    <w:rsid w:val="008A017A"/>
    <w:rsid w:val="008A2D79"/>
    <w:rsid w:val="008A5B25"/>
    <w:rsid w:val="008A6277"/>
    <w:rsid w:val="008A660F"/>
    <w:rsid w:val="008A6D28"/>
    <w:rsid w:val="008B0CE1"/>
    <w:rsid w:val="008B15B1"/>
    <w:rsid w:val="008B1B50"/>
    <w:rsid w:val="008B206F"/>
    <w:rsid w:val="008B39B8"/>
    <w:rsid w:val="008B4CCB"/>
    <w:rsid w:val="008B6694"/>
    <w:rsid w:val="008B7351"/>
    <w:rsid w:val="008C0290"/>
    <w:rsid w:val="008C11BD"/>
    <w:rsid w:val="008C4192"/>
    <w:rsid w:val="008C533C"/>
    <w:rsid w:val="008C605A"/>
    <w:rsid w:val="008C77CA"/>
    <w:rsid w:val="008C79FA"/>
    <w:rsid w:val="008D036C"/>
    <w:rsid w:val="008D0944"/>
    <w:rsid w:val="008D0ABF"/>
    <w:rsid w:val="008D0B55"/>
    <w:rsid w:val="008D0BF3"/>
    <w:rsid w:val="008D25B5"/>
    <w:rsid w:val="008D2F11"/>
    <w:rsid w:val="008D31BF"/>
    <w:rsid w:val="008D484B"/>
    <w:rsid w:val="008D4FA7"/>
    <w:rsid w:val="008D5B50"/>
    <w:rsid w:val="008D6274"/>
    <w:rsid w:val="008D6361"/>
    <w:rsid w:val="008D675F"/>
    <w:rsid w:val="008D7145"/>
    <w:rsid w:val="008D76CC"/>
    <w:rsid w:val="008E04AE"/>
    <w:rsid w:val="008E06B5"/>
    <w:rsid w:val="008E0E0B"/>
    <w:rsid w:val="008E11DE"/>
    <w:rsid w:val="008E1BFE"/>
    <w:rsid w:val="008E313E"/>
    <w:rsid w:val="008E4150"/>
    <w:rsid w:val="008E578C"/>
    <w:rsid w:val="008E68A4"/>
    <w:rsid w:val="008F0030"/>
    <w:rsid w:val="008F0038"/>
    <w:rsid w:val="008F1D02"/>
    <w:rsid w:val="008F2BC0"/>
    <w:rsid w:val="008F4DE2"/>
    <w:rsid w:val="008F5950"/>
    <w:rsid w:val="008F6DD6"/>
    <w:rsid w:val="008F7361"/>
    <w:rsid w:val="008F7C82"/>
    <w:rsid w:val="009000F3"/>
    <w:rsid w:val="00900696"/>
    <w:rsid w:val="0090078A"/>
    <w:rsid w:val="009020EE"/>
    <w:rsid w:val="00903658"/>
    <w:rsid w:val="00903FA8"/>
    <w:rsid w:val="0090470B"/>
    <w:rsid w:val="00904FDC"/>
    <w:rsid w:val="009056B1"/>
    <w:rsid w:val="0090776A"/>
    <w:rsid w:val="00907AD8"/>
    <w:rsid w:val="00910779"/>
    <w:rsid w:val="00910833"/>
    <w:rsid w:val="0091087E"/>
    <w:rsid w:val="00911495"/>
    <w:rsid w:val="009118A9"/>
    <w:rsid w:val="00911F20"/>
    <w:rsid w:val="009125F1"/>
    <w:rsid w:val="00912B71"/>
    <w:rsid w:val="009136EF"/>
    <w:rsid w:val="00913876"/>
    <w:rsid w:val="00914E91"/>
    <w:rsid w:val="009158DF"/>
    <w:rsid w:val="00915A76"/>
    <w:rsid w:val="00915C23"/>
    <w:rsid w:val="00915F1D"/>
    <w:rsid w:val="00917028"/>
    <w:rsid w:val="009226CD"/>
    <w:rsid w:val="0092320C"/>
    <w:rsid w:val="009234B8"/>
    <w:rsid w:val="00923765"/>
    <w:rsid w:val="009246E5"/>
    <w:rsid w:val="00926B62"/>
    <w:rsid w:val="00927863"/>
    <w:rsid w:val="00927CA4"/>
    <w:rsid w:val="009310A9"/>
    <w:rsid w:val="009317FF"/>
    <w:rsid w:val="00931E5E"/>
    <w:rsid w:val="00932255"/>
    <w:rsid w:val="0093520F"/>
    <w:rsid w:val="009354B5"/>
    <w:rsid w:val="00936738"/>
    <w:rsid w:val="0093689B"/>
    <w:rsid w:val="00940A4A"/>
    <w:rsid w:val="00941BFD"/>
    <w:rsid w:val="00943F74"/>
    <w:rsid w:val="009441EB"/>
    <w:rsid w:val="009458E0"/>
    <w:rsid w:val="0094638B"/>
    <w:rsid w:val="00947B56"/>
    <w:rsid w:val="00947EB3"/>
    <w:rsid w:val="0095003F"/>
    <w:rsid w:val="009502AF"/>
    <w:rsid w:val="00952511"/>
    <w:rsid w:val="009537F7"/>
    <w:rsid w:val="00954399"/>
    <w:rsid w:val="00954FBE"/>
    <w:rsid w:val="00957A6B"/>
    <w:rsid w:val="00960FDE"/>
    <w:rsid w:val="00961AA9"/>
    <w:rsid w:val="00963431"/>
    <w:rsid w:val="00966A55"/>
    <w:rsid w:val="009676D4"/>
    <w:rsid w:val="0097013E"/>
    <w:rsid w:val="00970BDD"/>
    <w:rsid w:val="00970EDC"/>
    <w:rsid w:val="0097124B"/>
    <w:rsid w:val="00972C8D"/>
    <w:rsid w:val="009738C3"/>
    <w:rsid w:val="00973C1F"/>
    <w:rsid w:val="009743BF"/>
    <w:rsid w:val="00976B7C"/>
    <w:rsid w:val="0098136C"/>
    <w:rsid w:val="009827FB"/>
    <w:rsid w:val="00982D38"/>
    <w:rsid w:val="00983911"/>
    <w:rsid w:val="0098537D"/>
    <w:rsid w:val="009856A7"/>
    <w:rsid w:val="00985D23"/>
    <w:rsid w:val="0098647C"/>
    <w:rsid w:val="0098758A"/>
    <w:rsid w:val="00991C72"/>
    <w:rsid w:val="009922A8"/>
    <w:rsid w:val="009927C6"/>
    <w:rsid w:val="00993126"/>
    <w:rsid w:val="009947C9"/>
    <w:rsid w:val="00997FDF"/>
    <w:rsid w:val="009A09F6"/>
    <w:rsid w:val="009A0A45"/>
    <w:rsid w:val="009A138D"/>
    <w:rsid w:val="009A1AFF"/>
    <w:rsid w:val="009A1D9C"/>
    <w:rsid w:val="009A1ED7"/>
    <w:rsid w:val="009A2D82"/>
    <w:rsid w:val="009A6064"/>
    <w:rsid w:val="009B60B7"/>
    <w:rsid w:val="009B6798"/>
    <w:rsid w:val="009B7785"/>
    <w:rsid w:val="009C04BD"/>
    <w:rsid w:val="009C2D8B"/>
    <w:rsid w:val="009C33CC"/>
    <w:rsid w:val="009C3AB7"/>
    <w:rsid w:val="009C4469"/>
    <w:rsid w:val="009C4CA1"/>
    <w:rsid w:val="009C5CDB"/>
    <w:rsid w:val="009D02E9"/>
    <w:rsid w:val="009D0700"/>
    <w:rsid w:val="009D0D04"/>
    <w:rsid w:val="009D1511"/>
    <w:rsid w:val="009D1611"/>
    <w:rsid w:val="009D2ECF"/>
    <w:rsid w:val="009D33FD"/>
    <w:rsid w:val="009D50BA"/>
    <w:rsid w:val="009D5F05"/>
    <w:rsid w:val="009D669C"/>
    <w:rsid w:val="009D75A6"/>
    <w:rsid w:val="009D77EC"/>
    <w:rsid w:val="009D7C9B"/>
    <w:rsid w:val="009E16EA"/>
    <w:rsid w:val="009E24F0"/>
    <w:rsid w:val="009E28A4"/>
    <w:rsid w:val="009E4404"/>
    <w:rsid w:val="009E4C16"/>
    <w:rsid w:val="009E655C"/>
    <w:rsid w:val="009E7A26"/>
    <w:rsid w:val="009F000F"/>
    <w:rsid w:val="009F0065"/>
    <w:rsid w:val="009F027D"/>
    <w:rsid w:val="009F0E1F"/>
    <w:rsid w:val="009F17A6"/>
    <w:rsid w:val="009F3316"/>
    <w:rsid w:val="009F4149"/>
    <w:rsid w:val="009F4408"/>
    <w:rsid w:val="009F5D47"/>
    <w:rsid w:val="009F6101"/>
    <w:rsid w:val="009F614A"/>
    <w:rsid w:val="009F6927"/>
    <w:rsid w:val="009F73E0"/>
    <w:rsid w:val="00A00FF4"/>
    <w:rsid w:val="00A01F65"/>
    <w:rsid w:val="00A0263F"/>
    <w:rsid w:val="00A02942"/>
    <w:rsid w:val="00A0453C"/>
    <w:rsid w:val="00A04B9E"/>
    <w:rsid w:val="00A05FBA"/>
    <w:rsid w:val="00A0684A"/>
    <w:rsid w:val="00A0781F"/>
    <w:rsid w:val="00A07873"/>
    <w:rsid w:val="00A10A97"/>
    <w:rsid w:val="00A128AB"/>
    <w:rsid w:val="00A13E7A"/>
    <w:rsid w:val="00A13E99"/>
    <w:rsid w:val="00A14138"/>
    <w:rsid w:val="00A153C3"/>
    <w:rsid w:val="00A15678"/>
    <w:rsid w:val="00A157EB"/>
    <w:rsid w:val="00A159E4"/>
    <w:rsid w:val="00A16478"/>
    <w:rsid w:val="00A177D0"/>
    <w:rsid w:val="00A17801"/>
    <w:rsid w:val="00A17962"/>
    <w:rsid w:val="00A2012A"/>
    <w:rsid w:val="00A20792"/>
    <w:rsid w:val="00A207E1"/>
    <w:rsid w:val="00A20914"/>
    <w:rsid w:val="00A25722"/>
    <w:rsid w:val="00A26359"/>
    <w:rsid w:val="00A2751D"/>
    <w:rsid w:val="00A307BD"/>
    <w:rsid w:val="00A31DFF"/>
    <w:rsid w:val="00A3507C"/>
    <w:rsid w:val="00A35AEF"/>
    <w:rsid w:val="00A35D43"/>
    <w:rsid w:val="00A372D6"/>
    <w:rsid w:val="00A37A48"/>
    <w:rsid w:val="00A409BA"/>
    <w:rsid w:val="00A40D5D"/>
    <w:rsid w:val="00A4189D"/>
    <w:rsid w:val="00A41B08"/>
    <w:rsid w:val="00A44740"/>
    <w:rsid w:val="00A4629B"/>
    <w:rsid w:val="00A465A1"/>
    <w:rsid w:val="00A478CF"/>
    <w:rsid w:val="00A558D6"/>
    <w:rsid w:val="00A5618F"/>
    <w:rsid w:val="00A57AC3"/>
    <w:rsid w:val="00A615EF"/>
    <w:rsid w:val="00A6164B"/>
    <w:rsid w:val="00A62474"/>
    <w:rsid w:val="00A6317B"/>
    <w:rsid w:val="00A63756"/>
    <w:rsid w:val="00A639F4"/>
    <w:rsid w:val="00A63AD7"/>
    <w:rsid w:val="00A652BF"/>
    <w:rsid w:val="00A653AD"/>
    <w:rsid w:val="00A6649D"/>
    <w:rsid w:val="00A66977"/>
    <w:rsid w:val="00A66F55"/>
    <w:rsid w:val="00A67196"/>
    <w:rsid w:val="00A67584"/>
    <w:rsid w:val="00A67628"/>
    <w:rsid w:val="00A70B8E"/>
    <w:rsid w:val="00A70C9A"/>
    <w:rsid w:val="00A7144F"/>
    <w:rsid w:val="00A71466"/>
    <w:rsid w:val="00A72805"/>
    <w:rsid w:val="00A7285C"/>
    <w:rsid w:val="00A73087"/>
    <w:rsid w:val="00A73577"/>
    <w:rsid w:val="00A73E1A"/>
    <w:rsid w:val="00A74164"/>
    <w:rsid w:val="00A7515B"/>
    <w:rsid w:val="00A7677D"/>
    <w:rsid w:val="00A7752B"/>
    <w:rsid w:val="00A77854"/>
    <w:rsid w:val="00A77E67"/>
    <w:rsid w:val="00A80195"/>
    <w:rsid w:val="00A80E7A"/>
    <w:rsid w:val="00A8108C"/>
    <w:rsid w:val="00A84C56"/>
    <w:rsid w:val="00A85743"/>
    <w:rsid w:val="00A85C2B"/>
    <w:rsid w:val="00A9048F"/>
    <w:rsid w:val="00A90D4B"/>
    <w:rsid w:val="00A915B6"/>
    <w:rsid w:val="00A943F8"/>
    <w:rsid w:val="00A94549"/>
    <w:rsid w:val="00A947C7"/>
    <w:rsid w:val="00A9497D"/>
    <w:rsid w:val="00A95034"/>
    <w:rsid w:val="00A95312"/>
    <w:rsid w:val="00A95575"/>
    <w:rsid w:val="00A967F4"/>
    <w:rsid w:val="00AA3106"/>
    <w:rsid w:val="00AA3DF2"/>
    <w:rsid w:val="00AA4E49"/>
    <w:rsid w:val="00AA5696"/>
    <w:rsid w:val="00AA5703"/>
    <w:rsid w:val="00AA62E2"/>
    <w:rsid w:val="00AB01EA"/>
    <w:rsid w:val="00AB35F6"/>
    <w:rsid w:val="00AB3FDB"/>
    <w:rsid w:val="00AB572C"/>
    <w:rsid w:val="00AB6B04"/>
    <w:rsid w:val="00AC00C0"/>
    <w:rsid w:val="00AC097C"/>
    <w:rsid w:val="00AC12B2"/>
    <w:rsid w:val="00AC1957"/>
    <w:rsid w:val="00AC20E8"/>
    <w:rsid w:val="00AC36AB"/>
    <w:rsid w:val="00AC4375"/>
    <w:rsid w:val="00AC5432"/>
    <w:rsid w:val="00AC5656"/>
    <w:rsid w:val="00AC6A60"/>
    <w:rsid w:val="00AC776A"/>
    <w:rsid w:val="00AD0796"/>
    <w:rsid w:val="00AD1C4B"/>
    <w:rsid w:val="00AD283D"/>
    <w:rsid w:val="00AD2D4E"/>
    <w:rsid w:val="00AD3531"/>
    <w:rsid w:val="00AD450D"/>
    <w:rsid w:val="00AD4C95"/>
    <w:rsid w:val="00AD4FCA"/>
    <w:rsid w:val="00AD54CA"/>
    <w:rsid w:val="00AD6540"/>
    <w:rsid w:val="00AD6758"/>
    <w:rsid w:val="00AD71ED"/>
    <w:rsid w:val="00AD747A"/>
    <w:rsid w:val="00AD7BCF"/>
    <w:rsid w:val="00AD7C43"/>
    <w:rsid w:val="00AE135F"/>
    <w:rsid w:val="00AE1D15"/>
    <w:rsid w:val="00AE2F83"/>
    <w:rsid w:val="00AE3EE7"/>
    <w:rsid w:val="00AE5874"/>
    <w:rsid w:val="00AE5B3B"/>
    <w:rsid w:val="00AF018D"/>
    <w:rsid w:val="00AF27BB"/>
    <w:rsid w:val="00AF2C56"/>
    <w:rsid w:val="00AF3C18"/>
    <w:rsid w:val="00AF5F80"/>
    <w:rsid w:val="00AF6226"/>
    <w:rsid w:val="00AF6519"/>
    <w:rsid w:val="00B00BC8"/>
    <w:rsid w:val="00B01702"/>
    <w:rsid w:val="00B03577"/>
    <w:rsid w:val="00B0368E"/>
    <w:rsid w:val="00B047D4"/>
    <w:rsid w:val="00B12204"/>
    <w:rsid w:val="00B12629"/>
    <w:rsid w:val="00B12A94"/>
    <w:rsid w:val="00B1412B"/>
    <w:rsid w:val="00B146E6"/>
    <w:rsid w:val="00B14E62"/>
    <w:rsid w:val="00B1697C"/>
    <w:rsid w:val="00B22E7C"/>
    <w:rsid w:val="00B2327E"/>
    <w:rsid w:val="00B237C1"/>
    <w:rsid w:val="00B24A94"/>
    <w:rsid w:val="00B2505D"/>
    <w:rsid w:val="00B25206"/>
    <w:rsid w:val="00B30EF2"/>
    <w:rsid w:val="00B33963"/>
    <w:rsid w:val="00B345EE"/>
    <w:rsid w:val="00B36E7C"/>
    <w:rsid w:val="00B410DF"/>
    <w:rsid w:val="00B421B7"/>
    <w:rsid w:val="00B42DD5"/>
    <w:rsid w:val="00B438C9"/>
    <w:rsid w:val="00B43C45"/>
    <w:rsid w:val="00B50071"/>
    <w:rsid w:val="00B52930"/>
    <w:rsid w:val="00B53A37"/>
    <w:rsid w:val="00B55A09"/>
    <w:rsid w:val="00B55C10"/>
    <w:rsid w:val="00B564FF"/>
    <w:rsid w:val="00B6076C"/>
    <w:rsid w:val="00B61461"/>
    <w:rsid w:val="00B61AE3"/>
    <w:rsid w:val="00B6444C"/>
    <w:rsid w:val="00B653B0"/>
    <w:rsid w:val="00B67573"/>
    <w:rsid w:val="00B70A83"/>
    <w:rsid w:val="00B71891"/>
    <w:rsid w:val="00B71C86"/>
    <w:rsid w:val="00B72420"/>
    <w:rsid w:val="00B73A81"/>
    <w:rsid w:val="00B74519"/>
    <w:rsid w:val="00B74A10"/>
    <w:rsid w:val="00B765D9"/>
    <w:rsid w:val="00B76ACC"/>
    <w:rsid w:val="00B77494"/>
    <w:rsid w:val="00B77FA5"/>
    <w:rsid w:val="00B80383"/>
    <w:rsid w:val="00B80AE6"/>
    <w:rsid w:val="00B81094"/>
    <w:rsid w:val="00B81965"/>
    <w:rsid w:val="00B819CE"/>
    <w:rsid w:val="00B82316"/>
    <w:rsid w:val="00B825EB"/>
    <w:rsid w:val="00B82A2A"/>
    <w:rsid w:val="00B834C5"/>
    <w:rsid w:val="00B83770"/>
    <w:rsid w:val="00B84860"/>
    <w:rsid w:val="00B851A3"/>
    <w:rsid w:val="00B90CAD"/>
    <w:rsid w:val="00B9222E"/>
    <w:rsid w:val="00B92A90"/>
    <w:rsid w:val="00B92D9D"/>
    <w:rsid w:val="00B94314"/>
    <w:rsid w:val="00B94D91"/>
    <w:rsid w:val="00B96918"/>
    <w:rsid w:val="00B96BFB"/>
    <w:rsid w:val="00B97A21"/>
    <w:rsid w:val="00BA11AF"/>
    <w:rsid w:val="00BA1845"/>
    <w:rsid w:val="00BA25DD"/>
    <w:rsid w:val="00BA34BC"/>
    <w:rsid w:val="00BA3FB7"/>
    <w:rsid w:val="00BA56DF"/>
    <w:rsid w:val="00BA72EA"/>
    <w:rsid w:val="00BA750A"/>
    <w:rsid w:val="00BB02F4"/>
    <w:rsid w:val="00BB175B"/>
    <w:rsid w:val="00BB218F"/>
    <w:rsid w:val="00BB2336"/>
    <w:rsid w:val="00BB2421"/>
    <w:rsid w:val="00BB27CB"/>
    <w:rsid w:val="00BB2968"/>
    <w:rsid w:val="00BB2ACE"/>
    <w:rsid w:val="00BB62F4"/>
    <w:rsid w:val="00BB6E05"/>
    <w:rsid w:val="00BB7602"/>
    <w:rsid w:val="00BC0029"/>
    <w:rsid w:val="00BC047E"/>
    <w:rsid w:val="00BC09C5"/>
    <w:rsid w:val="00BC1D26"/>
    <w:rsid w:val="00BC1E76"/>
    <w:rsid w:val="00BC1F7F"/>
    <w:rsid w:val="00BC32DF"/>
    <w:rsid w:val="00BC33BA"/>
    <w:rsid w:val="00BC3F4D"/>
    <w:rsid w:val="00BC420A"/>
    <w:rsid w:val="00BC631F"/>
    <w:rsid w:val="00BC6EEC"/>
    <w:rsid w:val="00BD2996"/>
    <w:rsid w:val="00BD5DB3"/>
    <w:rsid w:val="00BE075E"/>
    <w:rsid w:val="00BE0CDA"/>
    <w:rsid w:val="00BE4ECF"/>
    <w:rsid w:val="00BE51F6"/>
    <w:rsid w:val="00BE7993"/>
    <w:rsid w:val="00BF0636"/>
    <w:rsid w:val="00BF145A"/>
    <w:rsid w:val="00BF1FF3"/>
    <w:rsid w:val="00BF3981"/>
    <w:rsid w:val="00BF3D72"/>
    <w:rsid w:val="00BF4051"/>
    <w:rsid w:val="00BF422D"/>
    <w:rsid w:val="00BF449C"/>
    <w:rsid w:val="00BF46F5"/>
    <w:rsid w:val="00BF5374"/>
    <w:rsid w:val="00BF5606"/>
    <w:rsid w:val="00BF5CA9"/>
    <w:rsid w:val="00BF736F"/>
    <w:rsid w:val="00C024DF"/>
    <w:rsid w:val="00C0257D"/>
    <w:rsid w:val="00C02C96"/>
    <w:rsid w:val="00C02E2E"/>
    <w:rsid w:val="00C03532"/>
    <w:rsid w:val="00C03840"/>
    <w:rsid w:val="00C03B46"/>
    <w:rsid w:val="00C051AC"/>
    <w:rsid w:val="00C0522E"/>
    <w:rsid w:val="00C07F62"/>
    <w:rsid w:val="00C109CD"/>
    <w:rsid w:val="00C12705"/>
    <w:rsid w:val="00C12C29"/>
    <w:rsid w:val="00C12F2A"/>
    <w:rsid w:val="00C13216"/>
    <w:rsid w:val="00C1619A"/>
    <w:rsid w:val="00C1628B"/>
    <w:rsid w:val="00C174D1"/>
    <w:rsid w:val="00C229CB"/>
    <w:rsid w:val="00C22B63"/>
    <w:rsid w:val="00C22C68"/>
    <w:rsid w:val="00C235CB"/>
    <w:rsid w:val="00C23D59"/>
    <w:rsid w:val="00C24311"/>
    <w:rsid w:val="00C24B6B"/>
    <w:rsid w:val="00C32C25"/>
    <w:rsid w:val="00C3481C"/>
    <w:rsid w:val="00C35B60"/>
    <w:rsid w:val="00C369BD"/>
    <w:rsid w:val="00C41557"/>
    <w:rsid w:val="00C4156F"/>
    <w:rsid w:val="00C42A5B"/>
    <w:rsid w:val="00C44120"/>
    <w:rsid w:val="00C459DC"/>
    <w:rsid w:val="00C460D7"/>
    <w:rsid w:val="00C463D4"/>
    <w:rsid w:val="00C520AC"/>
    <w:rsid w:val="00C575CA"/>
    <w:rsid w:val="00C60A9A"/>
    <w:rsid w:val="00C62B90"/>
    <w:rsid w:val="00C65006"/>
    <w:rsid w:val="00C672BA"/>
    <w:rsid w:val="00C679B8"/>
    <w:rsid w:val="00C712A3"/>
    <w:rsid w:val="00C71766"/>
    <w:rsid w:val="00C730D3"/>
    <w:rsid w:val="00C76D6A"/>
    <w:rsid w:val="00C77067"/>
    <w:rsid w:val="00C808F6"/>
    <w:rsid w:val="00C80BC9"/>
    <w:rsid w:val="00C814CB"/>
    <w:rsid w:val="00C82A06"/>
    <w:rsid w:val="00C83968"/>
    <w:rsid w:val="00C83FF3"/>
    <w:rsid w:val="00C8441E"/>
    <w:rsid w:val="00C8799B"/>
    <w:rsid w:val="00C9084B"/>
    <w:rsid w:val="00C92328"/>
    <w:rsid w:val="00C942B0"/>
    <w:rsid w:val="00C94841"/>
    <w:rsid w:val="00C94FB8"/>
    <w:rsid w:val="00C9596C"/>
    <w:rsid w:val="00CA0147"/>
    <w:rsid w:val="00CA015E"/>
    <w:rsid w:val="00CA01ED"/>
    <w:rsid w:val="00CA058C"/>
    <w:rsid w:val="00CA090E"/>
    <w:rsid w:val="00CA0CB8"/>
    <w:rsid w:val="00CA1CFF"/>
    <w:rsid w:val="00CA32BF"/>
    <w:rsid w:val="00CA3506"/>
    <w:rsid w:val="00CA4309"/>
    <w:rsid w:val="00CA441D"/>
    <w:rsid w:val="00CB0CD3"/>
    <w:rsid w:val="00CB2FEE"/>
    <w:rsid w:val="00CB3140"/>
    <w:rsid w:val="00CB3481"/>
    <w:rsid w:val="00CB3ADB"/>
    <w:rsid w:val="00CB4CDF"/>
    <w:rsid w:val="00CB68BF"/>
    <w:rsid w:val="00CB68E0"/>
    <w:rsid w:val="00CB781D"/>
    <w:rsid w:val="00CC1221"/>
    <w:rsid w:val="00CC153E"/>
    <w:rsid w:val="00CC17E0"/>
    <w:rsid w:val="00CC1852"/>
    <w:rsid w:val="00CC2A83"/>
    <w:rsid w:val="00CC3798"/>
    <w:rsid w:val="00CC532F"/>
    <w:rsid w:val="00CC6460"/>
    <w:rsid w:val="00CC73BF"/>
    <w:rsid w:val="00CD26E1"/>
    <w:rsid w:val="00CD2DA2"/>
    <w:rsid w:val="00CD3A8A"/>
    <w:rsid w:val="00CD3BFA"/>
    <w:rsid w:val="00CD4F6B"/>
    <w:rsid w:val="00CD53C7"/>
    <w:rsid w:val="00CD6B49"/>
    <w:rsid w:val="00CD7FA6"/>
    <w:rsid w:val="00CE2B4B"/>
    <w:rsid w:val="00CE3C2D"/>
    <w:rsid w:val="00CE4204"/>
    <w:rsid w:val="00CE5ECD"/>
    <w:rsid w:val="00CE612B"/>
    <w:rsid w:val="00CF11C9"/>
    <w:rsid w:val="00CF1BEA"/>
    <w:rsid w:val="00CF2329"/>
    <w:rsid w:val="00CF2E67"/>
    <w:rsid w:val="00CF2FC7"/>
    <w:rsid w:val="00CF3792"/>
    <w:rsid w:val="00CF6951"/>
    <w:rsid w:val="00CF7A0F"/>
    <w:rsid w:val="00CF7C4C"/>
    <w:rsid w:val="00D00678"/>
    <w:rsid w:val="00D0107C"/>
    <w:rsid w:val="00D011F9"/>
    <w:rsid w:val="00D02B99"/>
    <w:rsid w:val="00D04670"/>
    <w:rsid w:val="00D04D91"/>
    <w:rsid w:val="00D04E78"/>
    <w:rsid w:val="00D06987"/>
    <w:rsid w:val="00D070F0"/>
    <w:rsid w:val="00D07A13"/>
    <w:rsid w:val="00D10EF2"/>
    <w:rsid w:val="00D11025"/>
    <w:rsid w:val="00D1436B"/>
    <w:rsid w:val="00D16B95"/>
    <w:rsid w:val="00D16F63"/>
    <w:rsid w:val="00D17274"/>
    <w:rsid w:val="00D20C35"/>
    <w:rsid w:val="00D21626"/>
    <w:rsid w:val="00D24494"/>
    <w:rsid w:val="00D24870"/>
    <w:rsid w:val="00D322E2"/>
    <w:rsid w:val="00D32BE5"/>
    <w:rsid w:val="00D330EA"/>
    <w:rsid w:val="00D34932"/>
    <w:rsid w:val="00D34F0C"/>
    <w:rsid w:val="00D35336"/>
    <w:rsid w:val="00D35AE1"/>
    <w:rsid w:val="00D3650E"/>
    <w:rsid w:val="00D40A10"/>
    <w:rsid w:val="00D422DB"/>
    <w:rsid w:val="00D423E2"/>
    <w:rsid w:val="00D4302D"/>
    <w:rsid w:val="00D43D11"/>
    <w:rsid w:val="00D44114"/>
    <w:rsid w:val="00D451B9"/>
    <w:rsid w:val="00D4583E"/>
    <w:rsid w:val="00D4614E"/>
    <w:rsid w:val="00D462E8"/>
    <w:rsid w:val="00D478B1"/>
    <w:rsid w:val="00D4792B"/>
    <w:rsid w:val="00D50DC3"/>
    <w:rsid w:val="00D5191B"/>
    <w:rsid w:val="00D529F9"/>
    <w:rsid w:val="00D53092"/>
    <w:rsid w:val="00D54563"/>
    <w:rsid w:val="00D551EB"/>
    <w:rsid w:val="00D55D46"/>
    <w:rsid w:val="00D56F58"/>
    <w:rsid w:val="00D5736E"/>
    <w:rsid w:val="00D578E5"/>
    <w:rsid w:val="00D63D37"/>
    <w:rsid w:val="00D645AD"/>
    <w:rsid w:val="00D65B1C"/>
    <w:rsid w:val="00D65F0A"/>
    <w:rsid w:val="00D67B1A"/>
    <w:rsid w:val="00D67D90"/>
    <w:rsid w:val="00D7124B"/>
    <w:rsid w:val="00D71F2E"/>
    <w:rsid w:val="00D71FEE"/>
    <w:rsid w:val="00D72087"/>
    <w:rsid w:val="00D74433"/>
    <w:rsid w:val="00D74593"/>
    <w:rsid w:val="00D74804"/>
    <w:rsid w:val="00D75116"/>
    <w:rsid w:val="00D75224"/>
    <w:rsid w:val="00D75C9B"/>
    <w:rsid w:val="00D76288"/>
    <w:rsid w:val="00D76FD4"/>
    <w:rsid w:val="00D80EBE"/>
    <w:rsid w:val="00D8122F"/>
    <w:rsid w:val="00D878FE"/>
    <w:rsid w:val="00D87FBD"/>
    <w:rsid w:val="00D90AF1"/>
    <w:rsid w:val="00D910E8"/>
    <w:rsid w:val="00D91214"/>
    <w:rsid w:val="00D91BEC"/>
    <w:rsid w:val="00D91ED8"/>
    <w:rsid w:val="00D9302B"/>
    <w:rsid w:val="00D933FB"/>
    <w:rsid w:val="00D94E97"/>
    <w:rsid w:val="00DA0A77"/>
    <w:rsid w:val="00DA1103"/>
    <w:rsid w:val="00DA264F"/>
    <w:rsid w:val="00DA2806"/>
    <w:rsid w:val="00DA294C"/>
    <w:rsid w:val="00DA33B8"/>
    <w:rsid w:val="00DA398A"/>
    <w:rsid w:val="00DA5AA2"/>
    <w:rsid w:val="00DB0ECB"/>
    <w:rsid w:val="00DB1FDB"/>
    <w:rsid w:val="00DB4BB7"/>
    <w:rsid w:val="00DC0139"/>
    <w:rsid w:val="00DC05C1"/>
    <w:rsid w:val="00DC1FDA"/>
    <w:rsid w:val="00DC2939"/>
    <w:rsid w:val="00DC2A64"/>
    <w:rsid w:val="00DC3A51"/>
    <w:rsid w:val="00DC3E36"/>
    <w:rsid w:val="00DC627B"/>
    <w:rsid w:val="00DC68C3"/>
    <w:rsid w:val="00DC7FDC"/>
    <w:rsid w:val="00DD0F7A"/>
    <w:rsid w:val="00DD23C0"/>
    <w:rsid w:val="00DD38F0"/>
    <w:rsid w:val="00DD4B67"/>
    <w:rsid w:val="00DD4E27"/>
    <w:rsid w:val="00DE16DE"/>
    <w:rsid w:val="00DE1D1A"/>
    <w:rsid w:val="00DE2E6F"/>
    <w:rsid w:val="00DE358C"/>
    <w:rsid w:val="00DE3883"/>
    <w:rsid w:val="00DE4B02"/>
    <w:rsid w:val="00DE5898"/>
    <w:rsid w:val="00DE58EC"/>
    <w:rsid w:val="00DE6A98"/>
    <w:rsid w:val="00DE788F"/>
    <w:rsid w:val="00DF04B4"/>
    <w:rsid w:val="00DF1C9A"/>
    <w:rsid w:val="00DF2FA9"/>
    <w:rsid w:val="00DF3390"/>
    <w:rsid w:val="00DF559D"/>
    <w:rsid w:val="00E0091D"/>
    <w:rsid w:val="00E02E15"/>
    <w:rsid w:val="00E02E32"/>
    <w:rsid w:val="00E03A4A"/>
    <w:rsid w:val="00E06718"/>
    <w:rsid w:val="00E0705A"/>
    <w:rsid w:val="00E079F0"/>
    <w:rsid w:val="00E124AC"/>
    <w:rsid w:val="00E12A2B"/>
    <w:rsid w:val="00E13141"/>
    <w:rsid w:val="00E1390D"/>
    <w:rsid w:val="00E13DC6"/>
    <w:rsid w:val="00E15C6E"/>
    <w:rsid w:val="00E16321"/>
    <w:rsid w:val="00E16976"/>
    <w:rsid w:val="00E1728C"/>
    <w:rsid w:val="00E175C3"/>
    <w:rsid w:val="00E231BA"/>
    <w:rsid w:val="00E240D0"/>
    <w:rsid w:val="00E25D6A"/>
    <w:rsid w:val="00E25FCB"/>
    <w:rsid w:val="00E260C6"/>
    <w:rsid w:val="00E2794A"/>
    <w:rsid w:val="00E27C77"/>
    <w:rsid w:val="00E27ED8"/>
    <w:rsid w:val="00E3042F"/>
    <w:rsid w:val="00E31F00"/>
    <w:rsid w:val="00E32ED0"/>
    <w:rsid w:val="00E3320F"/>
    <w:rsid w:val="00E34DCA"/>
    <w:rsid w:val="00E34E5E"/>
    <w:rsid w:val="00E3652A"/>
    <w:rsid w:val="00E36F0A"/>
    <w:rsid w:val="00E4076B"/>
    <w:rsid w:val="00E40A09"/>
    <w:rsid w:val="00E40B34"/>
    <w:rsid w:val="00E41428"/>
    <w:rsid w:val="00E426D7"/>
    <w:rsid w:val="00E4298C"/>
    <w:rsid w:val="00E4344C"/>
    <w:rsid w:val="00E445D6"/>
    <w:rsid w:val="00E45709"/>
    <w:rsid w:val="00E46C40"/>
    <w:rsid w:val="00E506EF"/>
    <w:rsid w:val="00E52B8E"/>
    <w:rsid w:val="00E5580C"/>
    <w:rsid w:val="00E55FDA"/>
    <w:rsid w:val="00E56466"/>
    <w:rsid w:val="00E5726F"/>
    <w:rsid w:val="00E60212"/>
    <w:rsid w:val="00E602FB"/>
    <w:rsid w:val="00E626B1"/>
    <w:rsid w:val="00E627BF"/>
    <w:rsid w:val="00E6302A"/>
    <w:rsid w:val="00E64740"/>
    <w:rsid w:val="00E64C9D"/>
    <w:rsid w:val="00E65988"/>
    <w:rsid w:val="00E67ACD"/>
    <w:rsid w:val="00E704EA"/>
    <w:rsid w:val="00E710C5"/>
    <w:rsid w:val="00E72C65"/>
    <w:rsid w:val="00E75295"/>
    <w:rsid w:val="00E7582F"/>
    <w:rsid w:val="00E75F2E"/>
    <w:rsid w:val="00E76B0A"/>
    <w:rsid w:val="00E7726B"/>
    <w:rsid w:val="00E77BCF"/>
    <w:rsid w:val="00E8011D"/>
    <w:rsid w:val="00E80121"/>
    <w:rsid w:val="00E80605"/>
    <w:rsid w:val="00E80A00"/>
    <w:rsid w:val="00E849F8"/>
    <w:rsid w:val="00E863EA"/>
    <w:rsid w:val="00E864B1"/>
    <w:rsid w:val="00E92175"/>
    <w:rsid w:val="00E93869"/>
    <w:rsid w:val="00E95128"/>
    <w:rsid w:val="00E958AD"/>
    <w:rsid w:val="00E97B4D"/>
    <w:rsid w:val="00EA1F1F"/>
    <w:rsid w:val="00EA2408"/>
    <w:rsid w:val="00EA2E6E"/>
    <w:rsid w:val="00EA371C"/>
    <w:rsid w:val="00EA5A9B"/>
    <w:rsid w:val="00EA6D3B"/>
    <w:rsid w:val="00EA777C"/>
    <w:rsid w:val="00EA7B8D"/>
    <w:rsid w:val="00EB0931"/>
    <w:rsid w:val="00EB2F93"/>
    <w:rsid w:val="00EB3D68"/>
    <w:rsid w:val="00EB47F0"/>
    <w:rsid w:val="00EB5857"/>
    <w:rsid w:val="00EB58F8"/>
    <w:rsid w:val="00EB6A1A"/>
    <w:rsid w:val="00EB74F0"/>
    <w:rsid w:val="00EB76F4"/>
    <w:rsid w:val="00EC0203"/>
    <w:rsid w:val="00EC0820"/>
    <w:rsid w:val="00EC28D0"/>
    <w:rsid w:val="00EC357F"/>
    <w:rsid w:val="00ED18BF"/>
    <w:rsid w:val="00ED1E98"/>
    <w:rsid w:val="00ED5F95"/>
    <w:rsid w:val="00ED652F"/>
    <w:rsid w:val="00ED67D4"/>
    <w:rsid w:val="00EE0E21"/>
    <w:rsid w:val="00EE0FE6"/>
    <w:rsid w:val="00EE1B27"/>
    <w:rsid w:val="00EE4482"/>
    <w:rsid w:val="00EE4913"/>
    <w:rsid w:val="00EE63C7"/>
    <w:rsid w:val="00EE7873"/>
    <w:rsid w:val="00EE7D83"/>
    <w:rsid w:val="00EF0B01"/>
    <w:rsid w:val="00EF34AE"/>
    <w:rsid w:val="00EF4915"/>
    <w:rsid w:val="00EF4E72"/>
    <w:rsid w:val="00EF688C"/>
    <w:rsid w:val="00F02C31"/>
    <w:rsid w:val="00F05E85"/>
    <w:rsid w:val="00F07227"/>
    <w:rsid w:val="00F106D8"/>
    <w:rsid w:val="00F10C51"/>
    <w:rsid w:val="00F10E0E"/>
    <w:rsid w:val="00F11280"/>
    <w:rsid w:val="00F13A2D"/>
    <w:rsid w:val="00F13FB7"/>
    <w:rsid w:val="00F150F1"/>
    <w:rsid w:val="00F164E9"/>
    <w:rsid w:val="00F16F26"/>
    <w:rsid w:val="00F17EEE"/>
    <w:rsid w:val="00F20205"/>
    <w:rsid w:val="00F20F72"/>
    <w:rsid w:val="00F22FF2"/>
    <w:rsid w:val="00F2460A"/>
    <w:rsid w:val="00F25684"/>
    <w:rsid w:val="00F26F04"/>
    <w:rsid w:val="00F26F99"/>
    <w:rsid w:val="00F27004"/>
    <w:rsid w:val="00F3193F"/>
    <w:rsid w:val="00F32FB4"/>
    <w:rsid w:val="00F346C0"/>
    <w:rsid w:val="00F34D55"/>
    <w:rsid w:val="00F3507C"/>
    <w:rsid w:val="00F367B9"/>
    <w:rsid w:val="00F40844"/>
    <w:rsid w:val="00F4222C"/>
    <w:rsid w:val="00F436CF"/>
    <w:rsid w:val="00F4385F"/>
    <w:rsid w:val="00F4440B"/>
    <w:rsid w:val="00F47560"/>
    <w:rsid w:val="00F501FB"/>
    <w:rsid w:val="00F54864"/>
    <w:rsid w:val="00F5756E"/>
    <w:rsid w:val="00F57F7E"/>
    <w:rsid w:val="00F6026E"/>
    <w:rsid w:val="00F655D2"/>
    <w:rsid w:val="00F676E7"/>
    <w:rsid w:val="00F709E2"/>
    <w:rsid w:val="00F70C00"/>
    <w:rsid w:val="00F70DE1"/>
    <w:rsid w:val="00F71552"/>
    <w:rsid w:val="00F73532"/>
    <w:rsid w:val="00F73E48"/>
    <w:rsid w:val="00F741AD"/>
    <w:rsid w:val="00F75DF5"/>
    <w:rsid w:val="00F7710B"/>
    <w:rsid w:val="00F7786A"/>
    <w:rsid w:val="00F77B00"/>
    <w:rsid w:val="00F77E3D"/>
    <w:rsid w:val="00F802C8"/>
    <w:rsid w:val="00F80314"/>
    <w:rsid w:val="00F824D1"/>
    <w:rsid w:val="00F838BE"/>
    <w:rsid w:val="00F83A95"/>
    <w:rsid w:val="00F83FF9"/>
    <w:rsid w:val="00F85E30"/>
    <w:rsid w:val="00F865E8"/>
    <w:rsid w:val="00F86AEB"/>
    <w:rsid w:val="00F8735B"/>
    <w:rsid w:val="00F87E00"/>
    <w:rsid w:val="00F90529"/>
    <w:rsid w:val="00F91913"/>
    <w:rsid w:val="00F91EC9"/>
    <w:rsid w:val="00F9359C"/>
    <w:rsid w:val="00F9506A"/>
    <w:rsid w:val="00F9508C"/>
    <w:rsid w:val="00F9533A"/>
    <w:rsid w:val="00F9569F"/>
    <w:rsid w:val="00F9705E"/>
    <w:rsid w:val="00F97F95"/>
    <w:rsid w:val="00FA036A"/>
    <w:rsid w:val="00FA05AA"/>
    <w:rsid w:val="00FA0C14"/>
    <w:rsid w:val="00FA15CE"/>
    <w:rsid w:val="00FA1EF8"/>
    <w:rsid w:val="00FA2A9D"/>
    <w:rsid w:val="00FA60FF"/>
    <w:rsid w:val="00FA6853"/>
    <w:rsid w:val="00FA6ADD"/>
    <w:rsid w:val="00FA6C5D"/>
    <w:rsid w:val="00FA6D0F"/>
    <w:rsid w:val="00FA7849"/>
    <w:rsid w:val="00FB04E1"/>
    <w:rsid w:val="00FB1AA6"/>
    <w:rsid w:val="00FB1F8B"/>
    <w:rsid w:val="00FB21B7"/>
    <w:rsid w:val="00FB2309"/>
    <w:rsid w:val="00FB25AA"/>
    <w:rsid w:val="00FB2F8B"/>
    <w:rsid w:val="00FB32B4"/>
    <w:rsid w:val="00FB38CF"/>
    <w:rsid w:val="00FB4BD4"/>
    <w:rsid w:val="00FB4D95"/>
    <w:rsid w:val="00FB5F79"/>
    <w:rsid w:val="00FB7658"/>
    <w:rsid w:val="00FB77BE"/>
    <w:rsid w:val="00FB7886"/>
    <w:rsid w:val="00FC029A"/>
    <w:rsid w:val="00FC24ED"/>
    <w:rsid w:val="00FC2A6F"/>
    <w:rsid w:val="00FC32E7"/>
    <w:rsid w:val="00FC64D2"/>
    <w:rsid w:val="00FC77C2"/>
    <w:rsid w:val="00FD3374"/>
    <w:rsid w:val="00FD44E7"/>
    <w:rsid w:val="00FD4736"/>
    <w:rsid w:val="00FD4807"/>
    <w:rsid w:val="00FD5862"/>
    <w:rsid w:val="00FD677C"/>
    <w:rsid w:val="00FD6B0C"/>
    <w:rsid w:val="00FD7045"/>
    <w:rsid w:val="00FE0172"/>
    <w:rsid w:val="00FE0E3E"/>
    <w:rsid w:val="00FE2CC6"/>
    <w:rsid w:val="00FE3181"/>
    <w:rsid w:val="00FE3AB4"/>
    <w:rsid w:val="00FE4E90"/>
    <w:rsid w:val="00FE73ED"/>
    <w:rsid w:val="00FF01B4"/>
    <w:rsid w:val="00FF3376"/>
    <w:rsid w:val="00FF37E9"/>
    <w:rsid w:val="00FF4BE9"/>
    <w:rsid w:val="00FF6D42"/>
  </w:rsids>
  <m:mathPr>
    <m:mathFont m:val="Cambria Math"/>
    <m:brkBin m:val="before"/>
    <m:brkBinSub m:val="--"/>
    <m:smallFrac/>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94"/>
    <o:shapelayout v:ext="edit">
      <o:idmap v:ext="edit" data="2"/>
    </o:shapelayout>
  </w:shapeDefaults>
  <w:decimalSymbol w:val=","/>
  <w:listSeparator w:val=";"/>
  <w14:docId w14:val="33CC589D"/>
  <w15:docId w15:val="{DA393C69-1E64-44C9-A427-DEB5539D7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uiPriority="0" w:qFormat="1"/>
    <w:lsdException w:name="heading 7" w:semiHidden="1" w:uiPriority="0" w:unhideWhenUsed="1" w:qFormat="1"/>
    <w:lsdException w:name="heading 8" w:semiHidden="1" w:uiPriority="0" w:unhideWhenUsed="1"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lang w:eastAsia="de-DE"/>
    </w:rPr>
  </w:style>
  <w:style w:type="paragraph" w:styleId="Nadpis2">
    <w:name w:val="heading 2"/>
    <w:basedOn w:val="Normlny"/>
    <w:next w:val="Normlny"/>
    <w:link w:val="Nadpis2Char"/>
    <w:qFormat/>
    <w:rsid w:val="00E95128"/>
    <w:pPr>
      <w:keepNext/>
      <w:numPr>
        <w:numId w:val="13"/>
      </w:numPr>
      <w:outlineLvl w:val="1"/>
    </w:pPr>
    <w:rPr>
      <w:b/>
      <w:lang w:eastAsia="de-DE"/>
    </w:rPr>
  </w:style>
  <w:style w:type="paragraph" w:styleId="Nadpis6">
    <w:name w:val="heading 6"/>
    <w:basedOn w:val="Normlny"/>
    <w:next w:val="Normlny"/>
    <w:link w:val="Nadpis6Char"/>
    <w:uiPriority w:val="99"/>
    <w:qFormat/>
    <w:rsid w:val="00E95128"/>
    <w:pPr>
      <w:keepNext/>
      <w:outlineLvl w:val="5"/>
    </w:pPr>
    <w:rPr>
      <w:b/>
      <w:caps/>
      <w:lang w:eastAsia="de-DE"/>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eastAsia="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20"/>
    </w:rPr>
  </w:style>
  <w:style w:type="character" w:customStyle="1" w:styleId="Nadpis2Char">
    <w:name w:val="Nadpis 2 Char"/>
    <w:link w:val="Nadpis2"/>
    <w:uiPriority w:val="99"/>
    <w:locked/>
    <w:rsid w:val="00E95128"/>
    <w:rPr>
      <w:rFonts w:ascii="Times New Roman" w:hAnsi="Times New Roman" w:cs="Times New Roman"/>
      <w:b/>
      <w:sz w:val="20"/>
    </w:rPr>
  </w:style>
  <w:style w:type="character" w:customStyle="1" w:styleId="Nadpis6Char">
    <w:name w:val="Nadpis 6 Char"/>
    <w:link w:val="Nadpis6"/>
    <w:uiPriority w:val="99"/>
    <w:locked/>
    <w:rsid w:val="00E95128"/>
    <w:rPr>
      <w:rFonts w:ascii="Times New Roman" w:hAnsi="Times New Roman" w:cs="Times New Roman"/>
      <w:b/>
      <w:caps/>
      <w:sz w:val="20"/>
    </w:rPr>
  </w:style>
  <w:style w:type="character" w:customStyle="1" w:styleId="Nadpis9Char">
    <w:name w:val="Nadpis 9 Char"/>
    <w:link w:val="Nadpis9"/>
    <w:uiPriority w:val="99"/>
    <w:semiHidden/>
    <w:locked/>
    <w:rsid w:val="003E0FA2"/>
    <w:rPr>
      <w:rFonts w:ascii="Cambria" w:hAnsi="Cambria" w:cs="Times New Roman"/>
      <w:i/>
      <w:color w:val="404040"/>
      <w:sz w:val="20"/>
    </w:rPr>
  </w:style>
  <w:style w:type="paragraph" w:styleId="Hlavika">
    <w:name w:val="header"/>
    <w:basedOn w:val="Normlny"/>
    <w:link w:val="HlavikaChar"/>
    <w:uiPriority w:val="99"/>
    <w:rsid w:val="00E95128"/>
    <w:pPr>
      <w:tabs>
        <w:tab w:val="center" w:pos="4536"/>
        <w:tab w:val="right" w:pos="9072"/>
      </w:tabs>
    </w:pPr>
    <w:rPr>
      <w:rFonts w:ascii="Calibri" w:hAnsi="Calibri"/>
      <w:lang w:eastAsia="de-DE"/>
    </w:r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rPr>
      <w:rFonts w:ascii="Calibri" w:hAnsi="Calibri"/>
      <w:lang w:eastAsia="de-DE"/>
    </w:r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lang w:eastAsia="de-DE"/>
    </w:rPr>
  </w:style>
  <w:style w:type="character" w:customStyle="1" w:styleId="ZkladntextChar">
    <w:name w:val="Základný text Char"/>
    <w:link w:val="Zkladntext"/>
    <w:uiPriority w:val="99"/>
    <w:locked/>
    <w:rsid w:val="00E95128"/>
    <w:rPr>
      <w:rFonts w:ascii="Times New Roman" w:hAnsi="Times New Roman" w:cs="Times New Roman"/>
      <w:sz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sz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pPr>
    <w:rPr>
      <w:b/>
    </w:rPr>
  </w:style>
  <w:style w:type="paragraph" w:styleId="Textbubliny">
    <w:name w:val="Balloon Text"/>
    <w:basedOn w:val="Normlny"/>
    <w:link w:val="TextbublinyChar"/>
    <w:uiPriority w:val="99"/>
    <w:semiHidden/>
    <w:rsid w:val="004B69E1"/>
    <w:rPr>
      <w:rFonts w:ascii="Tahoma" w:hAnsi="Tahoma"/>
      <w:sz w:val="16"/>
      <w:szCs w:val="16"/>
      <w:lang w:eastAsia="de-DE"/>
    </w:rPr>
  </w:style>
  <w:style w:type="character" w:customStyle="1" w:styleId="TextbublinyChar">
    <w:name w:val="Text bubliny Char"/>
    <w:link w:val="Textbubliny"/>
    <w:uiPriority w:val="99"/>
    <w:semiHidden/>
    <w:locked/>
    <w:rsid w:val="004B69E1"/>
    <w:rPr>
      <w:rFonts w:ascii="Tahoma" w:hAnsi="Tahoma" w:cs="Times New Roman"/>
      <w:sz w:val="16"/>
    </w:rPr>
  </w:style>
  <w:style w:type="character" w:customStyle="1" w:styleId="odstavecChar">
    <w:name w:val="odstavec Char"/>
    <w:basedOn w:val="Predvolenpsmoodseku"/>
    <w:link w:val="odstavec"/>
    <w:locked/>
    <w:rsid w:val="00912B71"/>
    <w:rPr>
      <w:rFonts w:ascii="Times New Roman" w:hAnsi="Times New Roman"/>
      <w:bCs/>
      <w:iCs/>
      <w:sz w:val="18"/>
      <w:szCs w:val="18"/>
    </w:rPr>
  </w:style>
  <w:style w:type="paragraph" w:customStyle="1" w:styleId="odstavec">
    <w:name w:val="odstavec"/>
    <w:basedOn w:val="Normlny"/>
    <w:link w:val="odstavecChar"/>
    <w:autoRedefine/>
    <w:rsid w:val="00912B71"/>
    <w:pPr>
      <w:suppressAutoHyphens/>
      <w:ind w:left="426"/>
      <w:jc w:val="both"/>
    </w:pPr>
    <w:rPr>
      <w:bCs/>
      <w:iCs/>
      <w:sz w:val="18"/>
      <w:szCs w:val="18"/>
      <w:lang w:eastAsia="sk-SK"/>
    </w:rPr>
  </w:style>
  <w:style w:type="paragraph" w:customStyle="1" w:styleId="NormalLeft">
    <w:name w:val="Normal Left"/>
    <w:basedOn w:val="Normlny"/>
    <w:link w:val="NormalLeftChar"/>
    <w:uiPriority w:val="99"/>
    <w:rsid w:val="00943F74"/>
    <w:pPr>
      <w:spacing w:after="120"/>
      <w:ind w:left="624"/>
      <w:jc w:val="both"/>
    </w:pPr>
    <w:rPr>
      <w:sz w:val="22"/>
    </w:rPr>
  </w:style>
  <w:style w:type="character" w:customStyle="1" w:styleId="NormalLeftChar">
    <w:name w:val="Normal Left Char"/>
    <w:link w:val="NormalLeft"/>
    <w:uiPriority w:val="99"/>
    <w:locked/>
    <w:rsid w:val="00943F74"/>
    <w:rPr>
      <w:rFonts w:ascii="Times New Roman" w:hAnsi="Times New Roman"/>
      <w:sz w:val="22"/>
      <w:lang w:eastAsia="en-US"/>
    </w:rPr>
  </w:style>
  <w:style w:type="paragraph" w:customStyle="1" w:styleId="AccountingPolicy">
    <w:name w:val="Accounting Policy"/>
    <w:basedOn w:val="Normlny"/>
    <w:link w:val="AccountingPolicyChar"/>
    <w:uiPriority w:val="99"/>
    <w:rsid w:val="00943F7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943F74"/>
    <w:rPr>
      <w:rFonts w:ascii="Univers 45 Light" w:hAnsi="Univers 45 Light" w:cs="Univers 45 Light"/>
      <w:color w:val="000000"/>
      <w:lang w:val="en-NZ" w:eastAsia="en-NZ"/>
    </w:rPr>
  </w:style>
  <w:style w:type="table" w:styleId="Mriekatabuky">
    <w:name w:val="Table Grid"/>
    <w:basedOn w:val="Normlnatabuka"/>
    <w:uiPriority w:val="59"/>
    <w:rsid w:val="0064116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CC1852"/>
    <w:rPr>
      <w:rFonts w:ascii="Times New Roman" w:hAnsi="Times New Roman"/>
      <w:lang w:eastAsia="en-US"/>
    </w:rPr>
  </w:style>
  <w:style w:type="character" w:customStyle="1" w:styleId="ra">
    <w:name w:val="ra"/>
    <w:basedOn w:val="Predvolenpsmoodseku"/>
    <w:rsid w:val="009701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052834">
      <w:bodyDiv w:val="1"/>
      <w:marLeft w:val="0"/>
      <w:marRight w:val="0"/>
      <w:marTop w:val="0"/>
      <w:marBottom w:val="0"/>
      <w:divBdr>
        <w:top w:val="none" w:sz="0" w:space="0" w:color="auto"/>
        <w:left w:val="none" w:sz="0" w:space="0" w:color="auto"/>
        <w:bottom w:val="none" w:sz="0" w:space="0" w:color="auto"/>
        <w:right w:val="none" w:sz="0" w:space="0" w:color="auto"/>
      </w:divBdr>
    </w:div>
    <w:div w:id="623579452">
      <w:bodyDiv w:val="1"/>
      <w:marLeft w:val="0"/>
      <w:marRight w:val="0"/>
      <w:marTop w:val="0"/>
      <w:marBottom w:val="0"/>
      <w:divBdr>
        <w:top w:val="none" w:sz="0" w:space="0" w:color="auto"/>
        <w:left w:val="none" w:sz="0" w:space="0" w:color="auto"/>
        <w:bottom w:val="none" w:sz="0" w:space="0" w:color="auto"/>
        <w:right w:val="none" w:sz="0" w:space="0" w:color="auto"/>
      </w:divBdr>
    </w:div>
    <w:div w:id="964971165">
      <w:bodyDiv w:val="1"/>
      <w:marLeft w:val="0"/>
      <w:marRight w:val="0"/>
      <w:marTop w:val="0"/>
      <w:marBottom w:val="0"/>
      <w:divBdr>
        <w:top w:val="none" w:sz="0" w:space="0" w:color="auto"/>
        <w:left w:val="none" w:sz="0" w:space="0" w:color="auto"/>
        <w:bottom w:val="none" w:sz="0" w:space="0" w:color="auto"/>
        <w:right w:val="none" w:sz="0" w:space="0" w:color="auto"/>
      </w:divBdr>
    </w:div>
    <w:div w:id="1060862769">
      <w:bodyDiv w:val="1"/>
      <w:marLeft w:val="0"/>
      <w:marRight w:val="0"/>
      <w:marTop w:val="0"/>
      <w:marBottom w:val="0"/>
      <w:divBdr>
        <w:top w:val="none" w:sz="0" w:space="0" w:color="auto"/>
        <w:left w:val="none" w:sz="0" w:space="0" w:color="auto"/>
        <w:bottom w:val="none" w:sz="0" w:space="0" w:color="auto"/>
        <w:right w:val="none" w:sz="0" w:space="0" w:color="auto"/>
      </w:divBdr>
    </w:div>
    <w:div w:id="1164275647">
      <w:bodyDiv w:val="1"/>
      <w:marLeft w:val="0"/>
      <w:marRight w:val="0"/>
      <w:marTop w:val="0"/>
      <w:marBottom w:val="0"/>
      <w:divBdr>
        <w:top w:val="none" w:sz="0" w:space="0" w:color="auto"/>
        <w:left w:val="none" w:sz="0" w:space="0" w:color="auto"/>
        <w:bottom w:val="none" w:sz="0" w:space="0" w:color="auto"/>
        <w:right w:val="none" w:sz="0" w:space="0" w:color="auto"/>
      </w:divBdr>
    </w:div>
    <w:div w:id="1216240558">
      <w:bodyDiv w:val="1"/>
      <w:marLeft w:val="0"/>
      <w:marRight w:val="0"/>
      <w:marTop w:val="0"/>
      <w:marBottom w:val="0"/>
      <w:divBdr>
        <w:top w:val="none" w:sz="0" w:space="0" w:color="auto"/>
        <w:left w:val="none" w:sz="0" w:space="0" w:color="auto"/>
        <w:bottom w:val="none" w:sz="0" w:space="0" w:color="auto"/>
        <w:right w:val="none" w:sz="0" w:space="0" w:color="auto"/>
      </w:divBdr>
    </w:div>
    <w:div w:id="1253274724">
      <w:bodyDiv w:val="1"/>
      <w:marLeft w:val="0"/>
      <w:marRight w:val="0"/>
      <w:marTop w:val="0"/>
      <w:marBottom w:val="0"/>
      <w:divBdr>
        <w:top w:val="none" w:sz="0" w:space="0" w:color="auto"/>
        <w:left w:val="none" w:sz="0" w:space="0" w:color="auto"/>
        <w:bottom w:val="none" w:sz="0" w:space="0" w:color="auto"/>
        <w:right w:val="none" w:sz="0" w:space="0" w:color="auto"/>
      </w:divBdr>
    </w:div>
    <w:div w:id="1342203688">
      <w:bodyDiv w:val="1"/>
      <w:marLeft w:val="0"/>
      <w:marRight w:val="0"/>
      <w:marTop w:val="0"/>
      <w:marBottom w:val="0"/>
      <w:divBdr>
        <w:top w:val="none" w:sz="0" w:space="0" w:color="auto"/>
        <w:left w:val="none" w:sz="0" w:space="0" w:color="auto"/>
        <w:bottom w:val="none" w:sz="0" w:space="0" w:color="auto"/>
        <w:right w:val="none" w:sz="0" w:space="0" w:color="auto"/>
      </w:divBdr>
    </w:div>
    <w:div w:id="1417554770">
      <w:bodyDiv w:val="1"/>
      <w:marLeft w:val="0"/>
      <w:marRight w:val="0"/>
      <w:marTop w:val="0"/>
      <w:marBottom w:val="0"/>
      <w:divBdr>
        <w:top w:val="none" w:sz="0" w:space="0" w:color="auto"/>
        <w:left w:val="none" w:sz="0" w:space="0" w:color="auto"/>
        <w:bottom w:val="none" w:sz="0" w:space="0" w:color="auto"/>
        <w:right w:val="none" w:sz="0" w:space="0" w:color="auto"/>
      </w:divBdr>
    </w:div>
    <w:div w:id="1503667113">
      <w:bodyDiv w:val="1"/>
      <w:marLeft w:val="0"/>
      <w:marRight w:val="0"/>
      <w:marTop w:val="0"/>
      <w:marBottom w:val="0"/>
      <w:divBdr>
        <w:top w:val="none" w:sz="0" w:space="0" w:color="auto"/>
        <w:left w:val="none" w:sz="0" w:space="0" w:color="auto"/>
        <w:bottom w:val="none" w:sz="0" w:space="0" w:color="auto"/>
        <w:right w:val="none" w:sz="0" w:space="0" w:color="auto"/>
      </w:divBdr>
    </w:div>
    <w:div w:id="1631521266">
      <w:bodyDiv w:val="1"/>
      <w:marLeft w:val="0"/>
      <w:marRight w:val="0"/>
      <w:marTop w:val="0"/>
      <w:marBottom w:val="0"/>
      <w:divBdr>
        <w:top w:val="none" w:sz="0" w:space="0" w:color="auto"/>
        <w:left w:val="none" w:sz="0" w:space="0" w:color="auto"/>
        <w:bottom w:val="none" w:sz="0" w:space="0" w:color="auto"/>
        <w:right w:val="none" w:sz="0" w:space="0" w:color="auto"/>
      </w:divBdr>
    </w:div>
    <w:div w:id="1651861547">
      <w:bodyDiv w:val="1"/>
      <w:marLeft w:val="0"/>
      <w:marRight w:val="0"/>
      <w:marTop w:val="0"/>
      <w:marBottom w:val="0"/>
      <w:divBdr>
        <w:top w:val="none" w:sz="0" w:space="0" w:color="auto"/>
        <w:left w:val="none" w:sz="0" w:space="0" w:color="auto"/>
        <w:bottom w:val="none" w:sz="0" w:space="0" w:color="auto"/>
        <w:right w:val="none" w:sz="0" w:space="0" w:color="auto"/>
      </w:divBdr>
    </w:div>
    <w:div w:id="1706785175">
      <w:marLeft w:val="0"/>
      <w:marRight w:val="0"/>
      <w:marTop w:val="0"/>
      <w:marBottom w:val="0"/>
      <w:divBdr>
        <w:top w:val="none" w:sz="0" w:space="0" w:color="auto"/>
        <w:left w:val="none" w:sz="0" w:space="0" w:color="auto"/>
        <w:bottom w:val="none" w:sz="0" w:space="0" w:color="auto"/>
        <w:right w:val="none" w:sz="0" w:space="0" w:color="auto"/>
      </w:divBdr>
    </w:div>
    <w:div w:id="1706785176">
      <w:marLeft w:val="0"/>
      <w:marRight w:val="0"/>
      <w:marTop w:val="0"/>
      <w:marBottom w:val="0"/>
      <w:divBdr>
        <w:top w:val="none" w:sz="0" w:space="0" w:color="auto"/>
        <w:left w:val="none" w:sz="0" w:space="0" w:color="auto"/>
        <w:bottom w:val="none" w:sz="0" w:space="0" w:color="auto"/>
        <w:right w:val="none" w:sz="0" w:space="0" w:color="auto"/>
      </w:divBdr>
    </w:div>
    <w:div w:id="1706785177">
      <w:marLeft w:val="0"/>
      <w:marRight w:val="0"/>
      <w:marTop w:val="0"/>
      <w:marBottom w:val="0"/>
      <w:divBdr>
        <w:top w:val="none" w:sz="0" w:space="0" w:color="auto"/>
        <w:left w:val="none" w:sz="0" w:space="0" w:color="auto"/>
        <w:bottom w:val="none" w:sz="0" w:space="0" w:color="auto"/>
        <w:right w:val="none" w:sz="0" w:space="0" w:color="auto"/>
      </w:divBdr>
    </w:div>
    <w:div w:id="1706785178">
      <w:marLeft w:val="0"/>
      <w:marRight w:val="0"/>
      <w:marTop w:val="0"/>
      <w:marBottom w:val="0"/>
      <w:divBdr>
        <w:top w:val="none" w:sz="0" w:space="0" w:color="auto"/>
        <w:left w:val="none" w:sz="0" w:space="0" w:color="auto"/>
        <w:bottom w:val="none" w:sz="0" w:space="0" w:color="auto"/>
        <w:right w:val="none" w:sz="0" w:space="0" w:color="auto"/>
      </w:divBdr>
    </w:div>
    <w:div w:id="1706785179">
      <w:marLeft w:val="0"/>
      <w:marRight w:val="0"/>
      <w:marTop w:val="0"/>
      <w:marBottom w:val="0"/>
      <w:divBdr>
        <w:top w:val="none" w:sz="0" w:space="0" w:color="auto"/>
        <w:left w:val="none" w:sz="0" w:space="0" w:color="auto"/>
        <w:bottom w:val="none" w:sz="0" w:space="0" w:color="auto"/>
        <w:right w:val="none" w:sz="0" w:space="0" w:color="auto"/>
      </w:divBdr>
    </w:div>
    <w:div w:id="1706785180">
      <w:marLeft w:val="0"/>
      <w:marRight w:val="0"/>
      <w:marTop w:val="0"/>
      <w:marBottom w:val="0"/>
      <w:divBdr>
        <w:top w:val="none" w:sz="0" w:space="0" w:color="auto"/>
        <w:left w:val="none" w:sz="0" w:space="0" w:color="auto"/>
        <w:bottom w:val="none" w:sz="0" w:space="0" w:color="auto"/>
        <w:right w:val="none" w:sz="0" w:space="0" w:color="auto"/>
      </w:divBdr>
    </w:div>
    <w:div w:id="1706785181">
      <w:marLeft w:val="0"/>
      <w:marRight w:val="0"/>
      <w:marTop w:val="0"/>
      <w:marBottom w:val="0"/>
      <w:divBdr>
        <w:top w:val="none" w:sz="0" w:space="0" w:color="auto"/>
        <w:left w:val="none" w:sz="0" w:space="0" w:color="auto"/>
        <w:bottom w:val="none" w:sz="0" w:space="0" w:color="auto"/>
        <w:right w:val="none" w:sz="0" w:space="0" w:color="auto"/>
      </w:divBdr>
    </w:div>
    <w:div w:id="1816683647">
      <w:bodyDiv w:val="1"/>
      <w:marLeft w:val="0"/>
      <w:marRight w:val="0"/>
      <w:marTop w:val="0"/>
      <w:marBottom w:val="0"/>
      <w:divBdr>
        <w:top w:val="none" w:sz="0" w:space="0" w:color="auto"/>
        <w:left w:val="none" w:sz="0" w:space="0" w:color="auto"/>
        <w:bottom w:val="none" w:sz="0" w:space="0" w:color="auto"/>
        <w:right w:val="none" w:sz="0" w:space="0" w:color="auto"/>
      </w:divBdr>
    </w:div>
    <w:div w:id="1970471555">
      <w:bodyDiv w:val="1"/>
      <w:marLeft w:val="0"/>
      <w:marRight w:val="0"/>
      <w:marTop w:val="0"/>
      <w:marBottom w:val="0"/>
      <w:divBdr>
        <w:top w:val="none" w:sz="0" w:space="0" w:color="auto"/>
        <w:left w:val="none" w:sz="0" w:space="0" w:color="auto"/>
        <w:bottom w:val="none" w:sz="0" w:space="0" w:color="auto"/>
        <w:right w:val="none" w:sz="0" w:space="0" w:color="auto"/>
      </w:divBdr>
    </w:div>
    <w:div w:id="209796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9.xlsx"/><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4.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2.xlsx"/><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0" Type="http://schemas.openxmlformats.org/officeDocument/2006/relationships/image" Target="media/image37.emf"/><Relationship Id="rId85" Type="http://schemas.openxmlformats.org/officeDocument/2006/relationships/package" Target="embeddings/Microsoft_Excel_Worksheet37.xlsx"/><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Microsoft_Excel_97-2003_Worksheet.xls"/><Relationship Id="rId83" Type="http://schemas.openxmlformats.org/officeDocument/2006/relationships/package" Target="embeddings/Microsoft_Excel_Worksheet36.xlsx"/><Relationship Id="rId88" Type="http://schemas.openxmlformats.org/officeDocument/2006/relationships/image" Target="media/image41.emf"/><Relationship Id="rId91" Type="http://schemas.openxmlformats.org/officeDocument/2006/relationships/package" Target="embeddings/Microsoft_Excel_Worksheet40.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package" Target="embeddings/Microsoft_Excel_Worksheet38.xlsx"/><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3.xlsx"/><Relationship Id="rId100"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93" Type="http://schemas.openxmlformats.org/officeDocument/2006/relationships/package" Target="embeddings/Microsoft_Excel_Worksheet41.xlsx"/><Relationship Id="rId98" Type="http://schemas.openxmlformats.org/officeDocument/2006/relationships/header" Target="header2.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896D9-8CBC-4BC9-9429-14EEB33FB879}">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676</TotalTime>
  <Pages>29</Pages>
  <Words>5028</Words>
  <Characters>31829</Characters>
  <Application>Microsoft Office Word</Application>
  <DocSecurity>0</DocSecurity>
  <Lines>265</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36784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Sykora, Martin</dc:creator>
  <cp:keywords/>
  <dc:description/>
  <cp:lastModifiedBy>Sykora, Martin</cp:lastModifiedBy>
  <cp:revision>111</cp:revision>
  <cp:lastPrinted>2024-05-27T13:07:00Z</cp:lastPrinted>
  <dcterms:created xsi:type="dcterms:W3CDTF">2023-06-28T07:32:00Z</dcterms:created>
  <dcterms:modified xsi:type="dcterms:W3CDTF">2026-03-19T09:36:00Z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06000107-fe8f-4fe8-9afa-6eb1f80a00f1</vt:lpwstr>
  </property>
  <property fmtid="{D5CDD505-2E9C-101B-9397-08002B2CF9AE}" pid="3" name="LibraryID">
    <vt:lpwstr>Audit Files</vt:lpwstr>
  </property>
  <property fmtid="{D5CDD505-2E9C-101B-9397-08002B2CF9AE}" pid="4" name="DocumentID">
    <vt:lpwstr>2188C99B-1514-4998-9DDA-6368F327E06E</vt:lpwstr>
  </property>
  <property fmtid="{D5CDD505-2E9C-101B-9397-08002B2CF9AE}" pid="5" name="ComponentID">
    <vt:lpwstr>722B194D-B309-4640-A6AE-E8D55D466C66</vt:lpwstr>
  </property>
  <property fmtid="{D5CDD505-2E9C-101B-9397-08002B2CF9AE}" pid="6" name="Locale">
    <vt:lpwstr>en</vt:lpwstr>
  </property>
  <property fmtid="{D5CDD505-2E9C-101B-9397-08002B2CF9AE}" pid="7" name="SiteType">
    <vt:lpwstr>Engagement</vt:lpwstr>
  </property>
  <property fmtid="{D5CDD505-2E9C-101B-9397-08002B2CF9AE}" pid="8" name="Product">
    <vt:lpwstr>eAudIT2011</vt:lpwstr>
  </property>
  <property fmtid="{D5CDD505-2E9C-101B-9397-08002B2CF9AE}" pid="9" name="Version">
    <vt:lpwstr>V3</vt:lpwstr>
  </property>
  <property fmtid="{D5CDD505-2E9C-101B-9397-08002B2CF9AE}" pid="10" name="OnLine">
    <vt:lpwstr>False</vt:lpwstr>
  </property>
  <property fmtid="{D5CDD505-2E9C-101B-9397-08002B2CF9AE}" pid="11" name="SiteSource">
    <vt:lpwstr>Workgroup</vt:lpwstr>
  </property>
</Properties>
</file>