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8A8F90" w14:textId="66AE4714" w:rsidR="00826E6F" w:rsidRDefault="00826E6F" w:rsidP="00372EBF">
      <w:pPr>
        <w:jc w:val="center"/>
        <w:rPr>
          <w:rFonts w:ascii="Verdana" w:hAnsi="Verdana" w:cs="Arial"/>
          <w:b/>
        </w:rPr>
      </w:pPr>
    </w:p>
    <w:p w14:paraId="20B2438F" w14:textId="77777777" w:rsidR="00826E6F" w:rsidRDefault="00826E6F" w:rsidP="00372EBF">
      <w:pPr>
        <w:jc w:val="center"/>
        <w:rPr>
          <w:rFonts w:ascii="Verdana" w:hAnsi="Verdana" w:cs="Arial"/>
          <w:b/>
        </w:rPr>
      </w:pPr>
    </w:p>
    <w:p w14:paraId="71D679EC" w14:textId="77777777" w:rsidR="00372EBF" w:rsidRPr="007E6C21" w:rsidRDefault="00DB36B2" w:rsidP="00372EBF">
      <w:pPr>
        <w:jc w:val="center"/>
        <w:rPr>
          <w:rFonts w:ascii="Verdana" w:hAnsi="Verdana" w:cs="Arial"/>
          <w:b/>
        </w:rPr>
      </w:pPr>
      <w:r w:rsidRPr="007E6C21">
        <w:rPr>
          <w:rFonts w:ascii="Verdana" w:hAnsi="Verdana" w:cs="Arial"/>
          <w:b/>
        </w:rPr>
        <w:t>ČL.</w:t>
      </w:r>
      <w:r w:rsidR="009D47A9" w:rsidRPr="007E6C21">
        <w:rPr>
          <w:rFonts w:ascii="Verdana" w:hAnsi="Verdana" w:cs="Arial"/>
          <w:b/>
        </w:rPr>
        <w:t xml:space="preserve"> </w:t>
      </w:r>
      <w:r w:rsidRPr="007E6C21">
        <w:rPr>
          <w:rFonts w:ascii="Verdana" w:hAnsi="Verdana" w:cs="Arial"/>
          <w:b/>
        </w:rPr>
        <w:t>I</w:t>
      </w:r>
    </w:p>
    <w:p w14:paraId="4C103CAF" w14:textId="77777777" w:rsidR="00DB36B2" w:rsidRPr="007E6C21" w:rsidRDefault="00DB36B2" w:rsidP="00372EBF">
      <w:pPr>
        <w:jc w:val="center"/>
        <w:rPr>
          <w:rFonts w:ascii="Verdana" w:hAnsi="Verdana" w:cs="Arial"/>
          <w:b/>
        </w:rPr>
      </w:pPr>
      <w:r w:rsidRPr="007E6C21">
        <w:rPr>
          <w:rFonts w:ascii="Verdana" w:hAnsi="Verdana" w:cs="Arial"/>
          <w:b/>
        </w:rPr>
        <w:t>VŠEOBECNÉ INFORMÁCIE</w:t>
      </w:r>
    </w:p>
    <w:p w14:paraId="25F4D96C" w14:textId="77777777" w:rsidR="00EE4ED3" w:rsidRPr="007E6C21" w:rsidRDefault="00EE4ED3" w:rsidP="00EE4ED3">
      <w:pPr>
        <w:rPr>
          <w:rFonts w:ascii="Verdana" w:hAnsi="Verdana" w:cs="Arial"/>
          <w:sz w:val="16"/>
          <w:szCs w:val="16"/>
        </w:rPr>
      </w:pPr>
    </w:p>
    <w:p w14:paraId="3D45C187" w14:textId="77777777" w:rsidR="00DB36B2" w:rsidRPr="007E6C21" w:rsidRDefault="00E02A23" w:rsidP="00F0290A">
      <w:pPr>
        <w:pStyle w:val="Zkladntext"/>
        <w:numPr>
          <w:ilvl w:val="0"/>
          <w:numId w:val="9"/>
        </w:numPr>
        <w:tabs>
          <w:tab w:val="clear" w:pos="720"/>
          <w:tab w:val="num" w:pos="360"/>
        </w:tabs>
        <w:ind w:hanging="720"/>
        <w:rPr>
          <w:rFonts w:ascii="Verdana" w:hAnsi="Verdana" w:cs="Arial"/>
          <w:sz w:val="16"/>
          <w:szCs w:val="16"/>
        </w:rPr>
      </w:pPr>
      <w:r w:rsidRPr="007E6C21">
        <w:rPr>
          <w:rFonts w:ascii="Verdana" w:hAnsi="Verdana" w:cs="Arial"/>
          <w:sz w:val="16"/>
          <w:szCs w:val="16"/>
        </w:rPr>
        <w:t xml:space="preserve">ZÁKLADNÉ ÚDAJE </w:t>
      </w:r>
      <w:r w:rsidR="006B6FAF" w:rsidRPr="007E6C21">
        <w:rPr>
          <w:rFonts w:ascii="Verdana" w:hAnsi="Verdana" w:cs="Arial"/>
          <w:sz w:val="16"/>
          <w:szCs w:val="16"/>
        </w:rPr>
        <w:t>A HLAVNÝ PREDMET Č</w:t>
      </w:r>
      <w:r w:rsidR="00DB36B2" w:rsidRPr="007E6C21">
        <w:rPr>
          <w:rFonts w:ascii="Verdana" w:hAnsi="Verdana" w:cs="Arial"/>
          <w:sz w:val="16"/>
          <w:szCs w:val="16"/>
        </w:rPr>
        <w:t>INNOSTI</w:t>
      </w:r>
    </w:p>
    <w:p w14:paraId="381E21D9" w14:textId="77777777" w:rsidR="00E02A23" w:rsidRPr="004E0D9F" w:rsidRDefault="00E02A23" w:rsidP="00DB36B2">
      <w:pPr>
        <w:pStyle w:val="Zkladntext"/>
        <w:ind w:left="720"/>
        <w:rPr>
          <w:rFonts w:ascii="Verdana" w:hAnsi="Verdana" w:cs="Arial"/>
          <w:sz w:val="16"/>
          <w:szCs w:val="16"/>
        </w:rPr>
      </w:pPr>
    </w:p>
    <w:p w14:paraId="77055872" w14:textId="6757CDA7" w:rsidR="00FD7F6C" w:rsidRPr="0014541E" w:rsidRDefault="00FD7F6C" w:rsidP="00FD7F6C">
      <w:pPr>
        <w:pStyle w:val="Zkladntext"/>
        <w:rPr>
          <w:rFonts w:ascii="Verdana" w:hAnsi="Verdana" w:cs="Arial"/>
          <w:sz w:val="16"/>
          <w:szCs w:val="16"/>
        </w:rPr>
      </w:pPr>
      <w:r w:rsidRPr="0014541E">
        <w:rPr>
          <w:rFonts w:ascii="Verdana" w:hAnsi="Verdana" w:cs="Arial"/>
          <w:sz w:val="16"/>
          <w:szCs w:val="16"/>
        </w:rPr>
        <w:t xml:space="preserve">Účtovná jednotka HYDAC, </w:t>
      </w:r>
      <w:proofErr w:type="spellStart"/>
      <w:r w:rsidRPr="0014541E">
        <w:rPr>
          <w:rFonts w:ascii="Verdana" w:hAnsi="Verdana" w:cs="Arial"/>
          <w:sz w:val="16"/>
          <w:szCs w:val="16"/>
        </w:rPr>
        <w:t>s.r.o</w:t>
      </w:r>
      <w:proofErr w:type="spellEnd"/>
      <w:r w:rsidRPr="0014541E">
        <w:rPr>
          <w:rFonts w:ascii="Verdana" w:hAnsi="Verdana" w:cs="Arial"/>
          <w:sz w:val="16"/>
          <w:szCs w:val="16"/>
        </w:rPr>
        <w:t xml:space="preserve">.(ďalej len „spoločnosť“) je spoločnosť s ručením obmedzeným so sídlom v Martine, </w:t>
      </w:r>
      <w:proofErr w:type="spellStart"/>
      <w:r w:rsidRPr="0014541E">
        <w:rPr>
          <w:rFonts w:ascii="Verdana" w:hAnsi="Verdana" w:cs="Arial"/>
          <w:sz w:val="16"/>
          <w:szCs w:val="16"/>
        </w:rPr>
        <w:t>Gorkého</w:t>
      </w:r>
      <w:proofErr w:type="spellEnd"/>
      <w:r w:rsidRPr="0014541E">
        <w:rPr>
          <w:rFonts w:ascii="Verdana" w:hAnsi="Verdana" w:cs="Arial"/>
          <w:sz w:val="16"/>
          <w:szCs w:val="16"/>
        </w:rPr>
        <w:t xml:space="preserve"> č. 4.  Založená bola dňa 23.12.1992 spoločenskou zmluvou</w:t>
      </w:r>
      <w:r>
        <w:rPr>
          <w:rFonts w:ascii="Verdana" w:hAnsi="Verdana" w:cs="Arial"/>
          <w:sz w:val="16"/>
          <w:szCs w:val="16"/>
        </w:rPr>
        <w:t xml:space="preserve"> </w:t>
      </w:r>
      <w:r w:rsidRPr="0014541E">
        <w:rPr>
          <w:rFonts w:ascii="Verdana" w:hAnsi="Verdana" w:cs="Arial"/>
          <w:sz w:val="16"/>
          <w:szCs w:val="16"/>
        </w:rPr>
        <w:t xml:space="preserve">vo forme notárskej zápisnice. Deň vzniku je 18.1.1993. IČO 31 578 314. Spoločnosť je zapísaná v Obchodnom registri Okresného súdu Žilina oddiel </w:t>
      </w:r>
      <w:proofErr w:type="spellStart"/>
      <w:r w:rsidRPr="0014541E">
        <w:rPr>
          <w:rFonts w:ascii="Verdana" w:hAnsi="Verdana" w:cs="Arial"/>
          <w:sz w:val="16"/>
          <w:szCs w:val="16"/>
        </w:rPr>
        <w:t>Sro</w:t>
      </w:r>
      <w:proofErr w:type="spellEnd"/>
      <w:r w:rsidRPr="0014541E">
        <w:rPr>
          <w:rFonts w:ascii="Verdana" w:hAnsi="Verdana" w:cs="Arial"/>
          <w:sz w:val="16"/>
          <w:szCs w:val="16"/>
        </w:rPr>
        <w:t>, vložka číslo 906/L.</w:t>
      </w:r>
    </w:p>
    <w:p w14:paraId="231F0CB8" w14:textId="6F570364" w:rsidR="00FD7F6C" w:rsidRDefault="00FD7F6C" w:rsidP="00EE4ED3">
      <w:pPr>
        <w:pStyle w:val="Zkladntext"/>
        <w:rPr>
          <w:rFonts w:ascii="Verdana" w:hAnsi="Verdana" w:cs="Arial"/>
          <w:sz w:val="16"/>
          <w:szCs w:val="16"/>
        </w:rPr>
      </w:pPr>
    </w:p>
    <w:p w14:paraId="7937B9B2" w14:textId="77777777" w:rsidR="00EE4ED3" w:rsidRPr="00465C3E" w:rsidRDefault="00EE4ED3" w:rsidP="00EE4ED3">
      <w:pPr>
        <w:pStyle w:val="Zkladntext"/>
        <w:rPr>
          <w:rFonts w:ascii="Verdana" w:hAnsi="Verdana" w:cs="Arial"/>
          <w:sz w:val="16"/>
          <w:szCs w:val="16"/>
        </w:rPr>
      </w:pPr>
      <w:r w:rsidRPr="00465C3E">
        <w:rPr>
          <w:rFonts w:ascii="Verdana" w:hAnsi="Verdana" w:cs="Arial"/>
          <w:sz w:val="16"/>
          <w:szCs w:val="16"/>
        </w:rPr>
        <w:t>Hlavným predmetom činnosti spoločnosti je:</w:t>
      </w:r>
    </w:p>
    <w:p w14:paraId="69DBCD1C"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 xml:space="preserve">veľkoobchod a sprostredkovanie obchodu (okrem motor. vozidiel, </w:t>
      </w:r>
      <w:proofErr w:type="spellStart"/>
      <w:r w:rsidRPr="0014541E">
        <w:rPr>
          <w:rFonts w:ascii="Verdana" w:hAnsi="Verdana" w:cs="Arial"/>
          <w:sz w:val="16"/>
          <w:szCs w:val="16"/>
        </w:rPr>
        <w:t>chem</w:t>
      </w:r>
      <w:proofErr w:type="spellEnd"/>
      <w:r w:rsidRPr="0014541E">
        <w:rPr>
          <w:rFonts w:ascii="Verdana" w:hAnsi="Verdana" w:cs="Arial"/>
          <w:sz w:val="16"/>
          <w:szCs w:val="16"/>
        </w:rPr>
        <w:t xml:space="preserve">. výrobkov, priem. chemik., hnojív, plast., </w:t>
      </w:r>
      <w:proofErr w:type="spellStart"/>
      <w:r w:rsidRPr="0014541E">
        <w:rPr>
          <w:rFonts w:ascii="Verdana" w:hAnsi="Verdana" w:cs="Arial"/>
          <w:sz w:val="16"/>
          <w:szCs w:val="16"/>
        </w:rPr>
        <w:t>zbytk</w:t>
      </w:r>
      <w:proofErr w:type="spellEnd"/>
      <w:r w:rsidRPr="0014541E">
        <w:rPr>
          <w:rFonts w:ascii="Verdana" w:hAnsi="Verdana" w:cs="Arial"/>
          <w:sz w:val="16"/>
          <w:szCs w:val="16"/>
        </w:rPr>
        <w:t>. mat., šrotu),</w:t>
      </w:r>
    </w:p>
    <w:p w14:paraId="3058974B"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pozemná doprava tovaru, cestná nákladná doprava,</w:t>
      </w:r>
    </w:p>
    <w:p w14:paraId="51B0F635"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projekčná činnosť v strojárstve,</w:t>
      </w:r>
    </w:p>
    <w:p w14:paraId="0CE2208E"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servisná činnosť v hydraulike, výroba a montáž hydraulických agregátov,</w:t>
      </w:r>
    </w:p>
    <w:p w14:paraId="5A079E22"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colný deklarant,</w:t>
      </w:r>
    </w:p>
    <w:p w14:paraId="714A612E"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montáž, rekonštrukcia a údržba nevyhradených technických zariadení - elektrických zariadení pre hydraulické systémy,</w:t>
      </w:r>
    </w:p>
    <w:p w14:paraId="4D7F11F4"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konštrukčné práce v strojárstve,</w:t>
      </w:r>
    </w:p>
    <w:p w14:paraId="1EE09B61" w14:textId="77777777" w:rsidR="00FD7F6C" w:rsidRPr="0014541E" w:rsidRDefault="00FD7F6C" w:rsidP="00FD7F6C">
      <w:pPr>
        <w:numPr>
          <w:ilvl w:val="0"/>
          <w:numId w:val="2"/>
        </w:numPr>
        <w:rPr>
          <w:rFonts w:ascii="Verdana" w:hAnsi="Verdana" w:cs="Arial"/>
          <w:sz w:val="16"/>
          <w:szCs w:val="16"/>
        </w:rPr>
      </w:pPr>
      <w:proofErr w:type="spellStart"/>
      <w:r w:rsidRPr="0014541E">
        <w:rPr>
          <w:rFonts w:ascii="Verdana" w:hAnsi="Verdana" w:cs="Arial"/>
          <w:sz w:val="16"/>
          <w:szCs w:val="16"/>
        </w:rPr>
        <w:t>kovoobrábanie</w:t>
      </w:r>
      <w:proofErr w:type="spellEnd"/>
      <w:r w:rsidRPr="0014541E">
        <w:rPr>
          <w:rFonts w:ascii="Verdana" w:hAnsi="Verdana" w:cs="Arial"/>
          <w:sz w:val="16"/>
          <w:szCs w:val="16"/>
        </w:rPr>
        <w:t>,</w:t>
      </w:r>
    </w:p>
    <w:p w14:paraId="29B594A2"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sprostredkovanie služieb v oblasti strojárstva,</w:t>
      </w:r>
    </w:p>
    <w:p w14:paraId="3613CDC3"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sprostredkovanie služieb v oblasti elektroniky,</w:t>
      </w:r>
    </w:p>
    <w:p w14:paraId="30C9938C"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sprostredkovanie obchodu,</w:t>
      </w:r>
    </w:p>
    <w:p w14:paraId="402E364E"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sprostredkovanie dopravy,</w:t>
      </w:r>
    </w:p>
    <w:p w14:paraId="47E61D03"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sprostredkovanie výroby,</w:t>
      </w:r>
    </w:p>
    <w:p w14:paraId="61F3CB4A" w14:textId="3C47E392"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činnosť podnikateľských, organizačných a ekonomických poradcov,</w:t>
      </w:r>
    </w:p>
    <w:p w14:paraId="60CAAF7F" w14:textId="63C4BDAA"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organizovanie kurzov a školení,</w:t>
      </w:r>
    </w:p>
    <w:p w14:paraId="5ABB7E44"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reklamná a marketingová činnosť.</w:t>
      </w:r>
    </w:p>
    <w:p w14:paraId="0B01419C" w14:textId="4A9C3C9C" w:rsidR="007918FC" w:rsidRPr="00465C3E" w:rsidRDefault="007918FC" w:rsidP="00B56D22">
      <w:pPr>
        <w:rPr>
          <w:rFonts w:ascii="Verdana" w:hAnsi="Verdana" w:cs="Arial"/>
          <w:sz w:val="16"/>
          <w:szCs w:val="16"/>
          <w:highlight w:val="green"/>
        </w:rPr>
      </w:pPr>
    </w:p>
    <w:p w14:paraId="4A3EADA0" w14:textId="77777777" w:rsidR="00E54A2E" w:rsidRPr="00465C3E" w:rsidRDefault="00E54A2E" w:rsidP="00E54A2E">
      <w:pPr>
        <w:pStyle w:val="Zkladntext"/>
        <w:rPr>
          <w:rFonts w:ascii="Verdana" w:hAnsi="Verdana" w:cs="Arial"/>
          <w:sz w:val="16"/>
          <w:szCs w:val="16"/>
        </w:rPr>
      </w:pPr>
    </w:p>
    <w:p w14:paraId="6197B68E" w14:textId="77777777" w:rsidR="006B6E36" w:rsidRPr="00465C3E" w:rsidRDefault="006B6E36" w:rsidP="00F0290A">
      <w:pPr>
        <w:pStyle w:val="Zkladntext"/>
        <w:numPr>
          <w:ilvl w:val="0"/>
          <w:numId w:val="9"/>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14:paraId="144340DA" w14:textId="77777777" w:rsidR="006B6E36" w:rsidRPr="00465C3E" w:rsidRDefault="006B6E36" w:rsidP="006B6E36">
      <w:pPr>
        <w:pStyle w:val="Zkladntext"/>
        <w:rPr>
          <w:rFonts w:ascii="Verdana" w:hAnsi="Verdana" w:cs="Arial"/>
          <w:sz w:val="16"/>
          <w:szCs w:val="16"/>
        </w:rPr>
      </w:pPr>
    </w:p>
    <w:p w14:paraId="731BA7CF" w14:textId="3E8CA198" w:rsidR="006B6E36" w:rsidRPr="00BA6B26" w:rsidRDefault="006B6E36" w:rsidP="006B6E36">
      <w:pPr>
        <w:pStyle w:val="Zkladntext"/>
        <w:rPr>
          <w:rFonts w:ascii="Verdana" w:hAnsi="Verdana" w:cs="Arial"/>
          <w:color w:val="0000FF"/>
          <w:sz w:val="18"/>
          <w:szCs w:val="16"/>
        </w:rPr>
      </w:pPr>
      <w:r w:rsidRPr="00465C3E">
        <w:rPr>
          <w:rFonts w:ascii="Verdana" w:hAnsi="Verdana" w:cs="Arial"/>
          <w:sz w:val="16"/>
          <w:szCs w:val="16"/>
        </w:rPr>
        <w:t xml:space="preserve">Účtovná závierka zostavená za predchádzajúce účtovné obdobie bola schválená Valným zhromaždením, v súlade s Obchodným zákonníkom, dňa </w:t>
      </w:r>
      <w:r w:rsidR="00BA6B26" w:rsidRPr="001B3E39">
        <w:rPr>
          <w:rFonts w:ascii="Verdana" w:hAnsi="Verdana" w:cs="Arial"/>
          <w:sz w:val="16"/>
          <w:szCs w:val="16"/>
        </w:rPr>
        <w:t>30.06.20</w:t>
      </w:r>
      <w:r w:rsidR="0095499F">
        <w:rPr>
          <w:rFonts w:ascii="Verdana" w:hAnsi="Verdana" w:cs="Arial"/>
          <w:sz w:val="16"/>
          <w:szCs w:val="16"/>
        </w:rPr>
        <w:t>2</w:t>
      </w:r>
      <w:r w:rsidR="00576509">
        <w:rPr>
          <w:rFonts w:ascii="Verdana" w:hAnsi="Verdana" w:cs="Arial"/>
          <w:sz w:val="16"/>
          <w:szCs w:val="16"/>
        </w:rPr>
        <w:t>5</w:t>
      </w:r>
      <w:r w:rsidR="00BA6B26" w:rsidRPr="001B3E39">
        <w:rPr>
          <w:rFonts w:ascii="Verdana" w:hAnsi="Verdana" w:cs="Arial"/>
          <w:sz w:val="16"/>
          <w:szCs w:val="16"/>
        </w:rPr>
        <w:t>.</w:t>
      </w:r>
    </w:p>
    <w:p w14:paraId="0701AE62" w14:textId="0DAD018C" w:rsidR="006B6E36" w:rsidRPr="00465C3E" w:rsidRDefault="006B6E36" w:rsidP="006B6E36">
      <w:pPr>
        <w:pStyle w:val="Zkladntext"/>
        <w:rPr>
          <w:rFonts w:ascii="Verdana" w:hAnsi="Verdana" w:cs="Arial"/>
          <w:sz w:val="16"/>
          <w:szCs w:val="16"/>
        </w:rPr>
      </w:pPr>
    </w:p>
    <w:p w14:paraId="668B9494" w14:textId="25FAE33C" w:rsidR="00E54A2E" w:rsidRPr="00465C3E" w:rsidRDefault="00E54A2E" w:rsidP="006B6E36">
      <w:pPr>
        <w:pStyle w:val="Zkladntext"/>
        <w:rPr>
          <w:rFonts w:ascii="Verdana" w:hAnsi="Verdana" w:cs="Arial"/>
          <w:sz w:val="16"/>
          <w:szCs w:val="16"/>
        </w:rPr>
      </w:pPr>
    </w:p>
    <w:p w14:paraId="13CFEDB3" w14:textId="77777777" w:rsidR="006B6E36" w:rsidRPr="00465C3E" w:rsidRDefault="006B6E36" w:rsidP="00F0290A">
      <w:pPr>
        <w:pStyle w:val="Zkladntext"/>
        <w:numPr>
          <w:ilvl w:val="0"/>
          <w:numId w:val="9"/>
        </w:numPr>
        <w:tabs>
          <w:tab w:val="clear" w:pos="720"/>
          <w:tab w:val="num" w:pos="360"/>
        </w:tabs>
        <w:ind w:hanging="720"/>
        <w:rPr>
          <w:rFonts w:ascii="Verdana" w:hAnsi="Verdana" w:cs="Arial"/>
          <w:sz w:val="16"/>
          <w:szCs w:val="16"/>
        </w:rPr>
      </w:pPr>
      <w:r w:rsidRPr="00465C3E">
        <w:rPr>
          <w:rFonts w:ascii="Verdana" w:hAnsi="Verdana" w:cs="Arial"/>
          <w:sz w:val="16"/>
          <w:szCs w:val="16"/>
        </w:rPr>
        <w:t>PRÁVNY D</w:t>
      </w:r>
      <w:r w:rsidR="00003BB8" w:rsidRPr="00465C3E">
        <w:rPr>
          <w:rFonts w:ascii="Verdana" w:hAnsi="Verdana" w:cs="Arial"/>
          <w:sz w:val="16"/>
          <w:szCs w:val="16"/>
        </w:rPr>
        <w:t>Ô</w:t>
      </w:r>
      <w:r w:rsidRPr="00465C3E">
        <w:rPr>
          <w:rFonts w:ascii="Verdana" w:hAnsi="Verdana" w:cs="Arial"/>
          <w:sz w:val="16"/>
          <w:szCs w:val="16"/>
        </w:rPr>
        <w:t xml:space="preserve">VOD NA ZOSTAVENIE ZÁVIERKY </w:t>
      </w:r>
    </w:p>
    <w:p w14:paraId="2ADEB024" w14:textId="77777777" w:rsidR="006B6E36" w:rsidRPr="00465C3E" w:rsidRDefault="006B6E36" w:rsidP="006B6E36">
      <w:pPr>
        <w:pStyle w:val="Zkladntext"/>
        <w:rPr>
          <w:rFonts w:ascii="Verdana" w:hAnsi="Verdana" w:cs="Arial"/>
          <w:sz w:val="16"/>
          <w:szCs w:val="16"/>
        </w:rPr>
      </w:pPr>
    </w:p>
    <w:p w14:paraId="3C180CD3" w14:textId="526B2764" w:rsidR="006B6E36" w:rsidRPr="00465C3E" w:rsidRDefault="006B6E36" w:rsidP="006B6E36">
      <w:pPr>
        <w:pStyle w:val="Zkladntext"/>
        <w:rPr>
          <w:rFonts w:ascii="Verdana" w:hAnsi="Verdana" w:cs="Arial"/>
          <w:sz w:val="16"/>
          <w:szCs w:val="16"/>
        </w:rPr>
      </w:pPr>
      <w:r w:rsidRPr="00465C3E">
        <w:rPr>
          <w:rFonts w:ascii="Verdana" w:hAnsi="Verdana" w:cs="Arial"/>
          <w:sz w:val="16"/>
          <w:szCs w:val="16"/>
        </w:rPr>
        <w:t xml:space="preserve">Spoločnosť zostavuje túto účtovnú závierku podľa §17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14:paraId="01B0D9E4" w14:textId="2F655B06" w:rsidR="00A81D29" w:rsidRDefault="00A81D29" w:rsidP="00D376F3">
      <w:pPr>
        <w:pStyle w:val="Zkladntext"/>
        <w:rPr>
          <w:rFonts w:ascii="Verdana" w:hAnsi="Verdana" w:cs="Arial"/>
          <w:sz w:val="16"/>
          <w:szCs w:val="16"/>
        </w:rPr>
      </w:pPr>
    </w:p>
    <w:p w14:paraId="78A3AE21" w14:textId="77777777" w:rsidR="00A81D29" w:rsidRPr="00A81D29" w:rsidRDefault="00A81D29" w:rsidP="00B56D22">
      <w:pPr>
        <w:rPr>
          <w:rFonts w:ascii="Verdana" w:hAnsi="Verdana" w:cs="Arial"/>
          <w:sz w:val="16"/>
          <w:szCs w:val="16"/>
        </w:rPr>
      </w:pPr>
    </w:p>
    <w:p w14:paraId="3A5C31EF" w14:textId="77777777" w:rsidR="000A5FF8" w:rsidRPr="0025112E" w:rsidRDefault="000A5FF8" w:rsidP="00D376F3">
      <w:pPr>
        <w:pStyle w:val="Zkladntext"/>
        <w:numPr>
          <w:ilvl w:val="0"/>
          <w:numId w:val="9"/>
        </w:numPr>
        <w:tabs>
          <w:tab w:val="clear" w:pos="720"/>
          <w:tab w:val="num" w:pos="360"/>
        </w:tabs>
        <w:ind w:hanging="720"/>
        <w:rPr>
          <w:rFonts w:ascii="Verdana" w:hAnsi="Verdana" w:cs="Arial"/>
          <w:sz w:val="16"/>
          <w:szCs w:val="16"/>
        </w:rPr>
      </w:pPr>
      <w:r w:rsidRPr="0025112E">
        <w:rPr>
          <w:rFonts w:ascii="Verdana" w:hAnsi="Verdana" w:cs="Arial"/>
          <w:sz w:val="16"/>
          <w:szCs w:val="16"/>
        </w:rPr>
        <w:t>ÚDAJE O SKUPINE</w:t>
      </w:r>
    </w:p>
    <w:p w14:paraId="7DF477A9" w14:textId="77777777" w:rsidR="000A5FF8" w:rsidRDefault="000A5FF8" w:rsidP="000A5FF8">
      <w:pPr>
        <w:pStyle w:val="Zkladntext"/>
        <w:rPr>
          <w:rFonts w:ascii="Verdana" w:hAnsi="Verdana" w:cs="Arial"/>
          <w:sz w:val="16"/>
          <w:szCs w:val="16"/>
        </w:rPr>
      </w:pPr>
    </w:p>
    <w:p w14:paraId="269F866E" w14:textId="77777777" w:rsidR="000A5FF8" w:rsidRDefault="000A5FF8" w:rsidP="000A5FF8">
      <w:pPr>
        <w:numPr>
          <w:ilvl w:val="0"/>
          <w:numId w:val="19"/>
        </w:numPr>
        <w:ind w:left="709" w:hanging="426"/>
        <w:rPr>
          <w:rFonts w:ascii="Verdana" w:hAnsi="Verdana" w:cs="Arial"/>
          <w:i/>
          <w:sz w:val="16"/>
          <w:szCs w:val="16"/>
        </w:rPr>
      </w:pPr>
      <w:r>
        <w:rPr>
          <w:rFonts w:ascii="Verdana" w:hAnsi="Verdana" w:cs="Arial"/>
          <w:sz w:val="16"/>
          <w:szCs w:val="16"/>
        </w:rPr>
        <w:t>NAJVYŠŠÍ PODNIK V KONSOLIDÁCII</w:t>
      </w:r>
    </w:p>
    <w:p w14:paraId="50F50380" w14:textId="77777777" w:rsidR="000A5FF8" w:rsidRDefault="000A5FF8" w:rsidP="000A5FF8">
      <w:pPr>
        <w:rPr>
          <w:rFonts w:ascii="Verdana" w:hAnsi="Verdana" w:cs="Arial"/>
          <w:i/>
          <w:sz w:val="16"/>
          <w:szCs w:val="16"/>
        </w:rPr>
      </w:pPr>
    </w:p>
    <w:p w14:paraId="629421A9" w14:textId="77777777" w:rsidR="000A5FF8" w:rsidRDefault="000A5FF8" w:rsidP="000A5FF8">
      <w:pPr>
        <w:pStyle w:val="Zkladntext"/>
        <w:rPr>
          <w:rFonts w:ascii="Verdana" w:hAnsi="Verdana" w:cs="Arial"/>
          <w:sz w:val="16"/>
          <w:szCs w:val="16"/>
        </w:rPr>
      </w:pPr>
    </w:p>
    <w:p w14:paraId="67DC3A44" w14:textId="24E885B2" w:rsidR="000A5FF8" w:rsidRPr="00030B43" w:rsidRDefault="000A5FF8" w:rsidP="000A5FF8">
      <w:pPr>
        <w:pStyle w:val="Zkladntext"/>
        <w:rPr>
          <w:rFonts w:ascii="Verdana" w:hAnsi="Verdana" w:cs="Arial"/>
          <w:color w:val="0000FF"/>
          <w:sz w:val="16"/>
          <w:szCs w:val="16"/>
        </w:rPr>
      </w:pPr>
      <w:r w:rsidRPr="00030B43">
        <w:rPr>
          <w:rFonts w:ascii="Verdana" w:hAnsi="Verdana" w:cs="Arial"/>
          <w:sz w:val="16"/>
          <w:szCs w:val="16"/>
        </w:rPr>
        <w:t xml:space="preserve">Najvyšším podnikom v konsolidácii (ktorého vlastníkom už nie sú žiadne iné spoločnosti) je INTHOL, </w:t>
      </w:r>
      <w:proofErr w:type="spellStart"/>
      <w:r w:rsidRPr="00030B43">
        <w:rPr>
          <w:rFonts w:ascii="Verdana" w:hAnsi="Verdana" w:cs="Arial"/>
          <w:sz w:val="16"/>
          <w:szCs w:val="16"/>
        </w:rPr>
        <w:t>GmbH</w:t>
      </w:r>
      <w:proofErr w:type="spellEnd"/>
      <w:r w:rsidRPr="00030B43">
        <w:rPr>
          <w:rFonts w:ascii="Verdana" w:hAnsi="Verdana" w:cs="Arial"/>
          <w:sz w:val="16"/>
          <w:szCs w:val="16"/>
        </w:rPr>
        <w:t>, Nemecko.</w:t>
      </w:r>
    </w:p>
    <w:p w14:paraId="06B435CC" w14:textId="594E8321" w:rsidR="000A5FF8" w:rsidRDefault="000A5FF8" w:rsidP="000A5FF8">
      <w:pPr>
        <w:pStyle w:val="Default"/>
        <w:rPr>
          <w:rFonts w:ascii="Verdana" w:hAnsi="Verdana"/>
          <w:sz w:val="16"/>
        </w:rPr>
      </w:pPr>
    </w:p>
    <w:p w14:paraId="4A808696" w14:textId="0BB0C46F" w:rsidR="000A5FF8" w:rsidRDefault="000A5FF8" w:rsidP="000A5FF8">
      <w:pPr>
        <w:pStyle w:val="Default"/>
        <w:rPr>
          <w:rFonts w:ascii="Verdana" w:hAnsi="Verdana"/>
          <w:sz w:val="16"/>
        </w:rPr>
      </w:pPr>
    </w:p>
    <w:p w14:paraId="3FB7FA2A" w14:textId="0EA88796" w:rsidR="000A5FF8" w:rsidRDefault="000A5FF8" w:rsidP="000A5FF8">
      <w:pPr>
        <w:numPr>
          <w:ilvl w:val="0"/>
          <w:numId w:val="19"/>
        </w:numPr>
        <w:ind w:left="709" w:hanging="426"/>
        <w:rPr>
          <w:rFonts w:ascii="Verdana" w:hAnsi="Verdana" w:cs="Arial"/>
          <w:i/>
          <w:sz w:val="16"/>
          <w:szCs w:val="16"/>
        </w:rPr>
      </w:pPr>
      <w:r>
        <w:rPr>
          <w:rFonts w:ascii="Verdana" w:hAnsi="Verdana" w:cs="Arial"/>
          <w:sz w:val="16"/>
          <w:szCs w:val="16"/>
        </w:rPr>
        <w:t>MATERSKÝ PODNIK V KONSOLIDÁCII</w:t>
      </w:r>
    </w:p>
    <w:p w14:paraId="1004F6A7" w14:textId="548A03C1" w:rsidR="000A5FF8" w:rsidRDefault="000A5FF8" w:rsidP="000A5FF8">
      <w:pPr>
        <w:pStyle w:val="Zkladntext"/>
        <w:rPr>
          <w:rFonts w:ascii="Verdana" w:hAnsi="Verdana" w:cs="Arial"/>
          <w:sz w:val="16"/>
          <w:szCs w:val="16"/>
        </w:rPr>
      </w:pPr>
    </w:p>
    <w:p w14:paraId="29770C88" w14:textId="255D5AA8" w:rsidR="000A5FF8" w:rsidRPr="00E90C42" w:rsidRDefault="000A5FF8" w:rsidP="00981720">
      <w:pPr>
        <w:rPr>
          <w:rFonts w:ascii="Verdana" w:hAnsi="Verdana" w:cs="Arial"/>
          <w:sz w:val="16"/>
          <w:szCs w:val="16"/>
        </w:rPr>
      </w:pPr>
      <w:r w:rsidRPr="00030B43">
        <w:rPr>
          <w:rFonts w:ascii="Verdana" w:hAnsi="Verdana" w:cs="Arial"/>
          <w:sz w:val="16"/>
          <w:szCs w:val="16"/>
        </w:rPr>
        <w:t xml:space="preserve">Materským podnikom v konsolidácii je spoločnosť </w:t>
      </w:r>
      <w:r w:rsidR="00E90C42" w:rsidRPr="00E90C42">
        <w:rPr>
          <w:rFonts w:ascii="Verdana" w:hAnsi="Verdana"/>
          <w:sz w:val="16"/>
          <w:szCs w:val="16"/>
          <w:lang w:val="de-DE"/>
        </w:rPr>
        <w:t>INTHOL Beteiligungs- und Verwaltungsgesellschaft mbH</w:t>
      </w:r>
      <w:r w:rsidR="00981720">
        <w:rPr>
          <w:rFonts w:ascii="Verdana" w:hAnsi="Verdana"/>
          <w:sz w:val="16"/>
          <w:szCs w:val="16"/>
          <w:lang w:val="de-DE"/>
        </w:rPr>
        <w:t xml:space="preserve">, </w:t>
      </w:r>
      <w:proofErr w:type="spellStart"/>
      <w:r w:rsidRPr="00E90C42">
        <w:rPr>
          <w:rFonts w:ascii="Verdana" w:hAnsi="Verdana" w:cs="Arial"/>
          <w:sz w:val="16"/>
          <w:szCs w:val="16"/>
        </w:rPr>
        <w:t>Sulzbach</w:t>
      </w:r>
      <w:proofErr w:type="spellEnd"/>
      <w:r w:rsidRPr="00E90C42">
        <w:rPr>
          <w:rFonts w:ascii="Verdana" w:hAnsi="Verdana" w:cs="Arial"/>
          <w:sz w:val="16"/>
          <w:szCs w:val="16"/>
        </w:rPr>
        <w:t>, Nemecko.</w:t>
      </w:r>
    </w:p>
    <w:p w14:paraId="57288928" w14:textId="67E8440B" w:rsidR="000A5FF8" w:rsidRDefault="000A5FF8" w:rsidP="000A5FF8">
      <w:pPr>
        <w:rPr>
          <w:rFonts w:ascii="Verdana" w:hAnsi="Verdana" w:cs="Arial"/>
          <w:sz w:val="16"/>
          <w:szCs w:val="16"/>
        </w:rPr>
      </w:pPr>
    </w:p>
    <w:p w14:paraId="4922B5DF" w14:textId="77777777" w:rsidR="000A5FF8" w:rsidRDefault="000A5FF8" w:rsidP="000A5FF8">
      <w:pPr>
        <w:rPr>
          <w:rFonts w:ascii="Verdana" w:hAnsi="Verdana" w:cs="Arial"/>
          <w:sz w:val="16"/>
          <w:szCs w:val="16"/>
        </w:rPr>
      </w:pPr>
    </w:p>
    <w:p w14:paraId="53A80CE5" w14:textId="634170E1" w:rsidR="000A5FF8" w:rsidRDefault="000A5FF8" w:rsidP="000A5FF8">
      <w:pPr>
        <w:numPr>
          <w:ilvl w:val="0"/>
          <w:numId w:val="19"/>
        </w:numPr>
        <w:ind w:left="709" w:hanging="426"/>
        <w:rPr>
          <w:rFonts w:ascii="Verdana" w:hAnsi="Verdana" w:cs="Arial"/>
          <w:sz w:val="16"/>
          <w:szCs w:val="16"/>
        </w:rPr>
      </w:pPr>
      <w:r>
        <w:rPr>
          <w:rFonts w:ascii="Verdana" w:hAnsi="Verdana" w:cs="Arial"/>
          <w:sz w:val="16"/>
          <w:szCs w:val="16"/>
        </w:rPr>
        <w:t>MIESTO ULOŽENIA KONSOLIDOVANÝCH ÚČTOVNÝCH ZÁVIEROK</w:t>
      </w:r>
    </w:p>
    <w:p w14:paraId="710381B5" w14:textId="4E610014" w:rsidR="000A5FF8" w:rsidRDefault="000A5FF8" w:rsidP="000A5FF8">
      <w:pPr>
        <w:rPr>
          <w:rFonts w:ascii="Verdana" w:hAnsi="Verdana" w:cs="Arial"/>
          <w:sz w:val="16"/>
          <w:szCs w:val="16"/>
        </w:rPr>
      </w:pPr>
    </w:p>
    <w:p w14:paraId="4C6F5E94" w14:textId="172EF7F8" w:rsidR="002F7D28" w:rsidRPr="00E90C42" w:rsidRDefault="000A5FF8" w:rsidP="002F7D28">
      <w:pPr>
        <w:rPr>
          <w:rFonts w:ascii="Verdana" w:hAnsi="Verdana" w:cs="Arial"/>
          <w:sz w:val="16"/>
          <w:szCs w:val="16"/>
        </w:rPr>
      </w:pPr>
      <w:r w:rsidRPr="00030B43">
        <w:rPr>
          <w:rFonts w:ascii="Verdana" w:hAnsi="Verdana" w:cs="Arial"/>
          <w:sz w:val="16"/>
          <w:szCs w:val="16"/>
        </w:rPr>
        <w:t xml:space="preserve">Miesto, kde je možné konsolidované účtovné závierky získať, je spoločnosť </w:t>
      </w:r>
      <w:r w:rsidR="002F7D28" w:rsidRPr="002F7D28">
        <w:rPr>
          <w:rFonts w:ascii="Verdana" w:hAnsi="Verdana"/>
          <w:sz w:val="16"/>
          <w:szCs w:val="16"/>
        </w:rPr>
        <w:t xml:space="preserve">INTHOL </w:t>
      </w:r>
      <w:proofErr w:type="spellStart"/>
      <w:r w:rsidR="002F7D28" w:rsidRPr="002F7D28">
        <w:rPr>
          <w:rFonts w:ascii="Verdana" w:hAnsi="Verdana"/>
          <w:sz w:val="16"/>
          <w:szCs w:val="16"/>
        </w:rPr>
        <w:t>Beteiligungs</w:t>
      </w:r>
      <w:proofErr w:type="spellEnd"/>
      <w:r w:rsidR="002F7D28" w:rsidRPr="002F7D28">
        <w:rPr>
          <w:rFonts w:ascii="Verdana" w:hAnsi="Verdana"/>
          <w:sz w:val="16"/>
          <w:szCs w:val="16"/>
        </w:rPr>
        <w:t xml:space="preserve">- </w:t>
      </w:r>
      <w:proofErr w:type="spellStart"/>
      <w:r w:rsidR="002F7D28" w:rsidRPr="002F7D28">
        <w:rPr>
          <w:rFonts w:ascii="Verdana" w:hAnsi="Verdana"/>
          <w:sz w:val="16"/>
          <w:szCs w:val="16"/>
        </w:rPr>
        <w:t>und</w:t>
      </w:r>
      <w:proofErr w:type="spellEnd"/>
      <w:r w:rsidR="002F7D28" w:rsidRPr="002F7D28">
        <w:rPr>
          <w:rFonts w:ascii="Verdana" w:hAnsi="Verdana"/>
          <w:sz w:val="16"/>
          <w:szCs w:val="16"/>
        </w:rPr>
        <w:t xml:space="preserve"> </w:t>
      </w:r>
      <w:proofErr w:type="spellStart"/>
      <w:r w:rsidR="002F7D28" w:rsidRPr="002F7D28">
        <w:rPr>
          <w:rFonts w:ascii="Verdana" w:hAnsi="Verdana"/>
          <w:sz w:val="16"/>
          <w:szCs w:val="16"/>
        </w:rPr>
        <w:t>Verwaltungsgesellschaft</w:t>
      </w:r>
      <w:proofErr w:type="spellEnd"/>
      <w:r w:rsidR="002F7D28" w:rsidRPr="002F7D28">
        <w:rPr>
          <w:rFonts w:ascii="Verdana" w:hAnsi="Verdana"/>
          <w:sz w:val="16"/>
          <w:szCs w:val="16"/>
        </w:rPr>
        <w:t xml:space="preserve"> mbH, </w:t>
      </w:r>
      <w:proofErr w:type="spellStart"/>
      <w:r w:rsidR="002F7D28" w:rsidRPr="00E90C42">
        <w:rPr>
          <w:rFonts w:ascii="Verdana" w:hAnsi="Verdana" w:cs="Arial"/>
          <w:sz w:val="16"/>
          <w:szCs w:val="16"/>
        </w:rPr>
        <w:t>Sulzbach</w:t>
      </w:r>
      <w:proofErr w:type="spellEnd"/>
      <w:r w:rsidR="002F7D28" w:rsidRPr="00E90C42">
        <w:rPr>
          <w:rFonts w:ascii="Verdana" w:hAnsi="Verdana" w:cs="Arial"/>
          <w:sz w:val="16"/>
          <w:szCs w:val="16"/>
        </w:rPr>
        <w:t>, Nemecko.</w:t>
      </w:r>
    </w:p>
    <w:p w14:paraId="7DBB1BFD" w14:textId="796D1E72" w:rsidR="000A5FF8" w:rsidRDefault="000A5FF8" w:rsidP="002F7D28">
      <w:pPr>
        <w:pStyle w:val="Zkladntext"/>
        <w:rPr>
          <w:rFonts w:ascii="Verdana" w:hAnsi="Verdana"/>
          <w:sz w:val="18"/>
          <w:szCs w:val="18"/>
        </w:rPr>
      </w:pPr>
    </w:p>
    <w:p w14:paraId="0E2DC03C" w14:textId="77777777" w:rsidR="000A5FF8" w:rsidRDefault="000A5FF8" w:rsidP="000A5FF8">
      <w:pPr>
        <w:pStyle w:val="Zkladntext"/>
        <w:rPr>
          <w:rFonts w:ascii="Verdana" w:hAnsi="Verdana" w:cs="Arial"/>
          <w:sz w:val="16"/>
          <w:szCs w:val="16"/>
        </w:rPr>
      </w:pPr>
    </w:p>
    <w:p w14:paraId="0C347313" w14:textId="77777777" w:rsidR="00826E6F" w:rsidRDefault="00826E6F" w:rsidP="000A5FF8">
      <w:pPr>
        <w:pStyle w:val="Zkladntext"/>
        <w:rPr>
          <w:rFonts w:ascii="Verdana" w:hAnsi="Verdana" w:cs="Arial"/>
          <w:sz w:val="16"/>
          <w:szCs w:val="16"/>
        </w:rPr>
      </w:pPr>
    </w:p>
    <w:p w14:paraId="532F58FF" w14:textId="77777777" w:rsidR="00826E6F" w:rsidRDefault="00826E6F" w:rsidP="000A5FF8">
      <w:pPr>
        <w:pStyle w:val="Zkladntext"/>
        <w:rPr>
          <w:rFonts w:ascii="Verdana" w:hAnsi="Verdana" w:cs="Arial"/>
          <w:sz w:val="16"/>
          <w:szCs w:val="16"/>
        </w:rPr>
      </w:pPr>
    </w:p>
    <w:p w14:paraId="5A761836" w14:textId="77777777" w:rsidR="000A5FF8" w:rsidRDefault="000A5FF8" w:rsidP="000A5FF8">
      <w:pPr>
        <w:numPr>
          <w:ilvl w:val="0"/>
          <w:numId w:val="19"/>
        </w:numPr>
        <w:ind w:hanging="436"/>
        <w:rPr>
          <w:rFonts w:ascii="Verdana" w:hAnsi="Verdana" w:cs="Arial"/>
          <w:sz w:val="16"/>
          <w:szCs w:val="16"/>
        </w:rPr>
      </w:pPr>
      <w:r>
        <w:rPr>
          <w:rFonts w:ascii="Verdana" w:hAnsi="Verdana" w:cs="Arial"/>
          <w:sz w:val="16"/>
          <w:szCs w:val="16"/>
        </w:rPr>
        <w:lastRenderedPageBreak/>
        <w:t>OSLOBODENIE OD POVINNOSTI ZOSTAVIŤ KONSOLIDOVANÚ ÚČTOVNÚ ZÁVIERKU A KONOSLIDOVANÚ VÝROČNÚ SPRÁVU</w:t>
      </w:r>
    </w:p>
    <w:p w14:paraId="2B8C23B4" w14:textId="77777777" w:rsidR="000A5FF8" w:rsidRDefault="000A5FF8" w:rsidP="000A5FF8">
      <w:pPr>
        <w:pStyle w:val="Zkladntext"/>
        <w:rPr>
          <w:rFonts w:ascii="Verdana" w:hAnsi="Verdana" w:cs="Arial"/>
          <w:i/>
          <w:sz w:val="16"/>
          <w:szCs w:val="16"/>
        </w:rPr>
      </w:pPr>
    </w:p>
    <w:p w14:paraId="3A4280A4" w14:textId="77777777" w:rsidR="000A5FF8" w:rsidRDefault="000A5FF8" w:rsidP="000A5FF8">
      <w:pPr>
        <w:pStyle w:val="Zkladntext"/>
        <w:rPr>
          <w:rFonts w:ascii="Verdana" w:hAnsi="Verdana" w:cs="Arial"/>
          <w:sz w:val="16"/>
          <w:szCs w:val="16"/>
        </w:rPr>
      </w:pPr>
      <w:r w:rsidRPr="00FB34F9">
        <w:rPr>
          <w:rFonts w:ascii="Verdana" w:hAnsi="Verdana" w:cs="Arial"/>
          <w:sz w:val="16"/>
          <w:szCs w:val="16"/>
        </w:rPr>
        <w:t xml:space="preserve">Spoločnosť </w:t>
      </w:r>
      <w:r w:rsidRPr="0031788F">
        <w:rPr>
          <w:rFonts w:ascii="Verdana" w:hAnsi="Verdana" w:cs="Arial"/>
          <w:sz w:val="16"/>
          <w:szCs w:val="16"/>
        </w:rPr>
        <w:t>nemá dcérske podniky a nie je ani</w:t>
      </w:r>
      <w:r w:rsidRPr="00FB34F9">
        <w:rPr>
          <w:rFonts w:ascii="Verdana" w:hAnsi="Verdana" w:cs="Arial"/>
          <w:sz w:val="16"/>
          <w:szCs w:val="16"/>
        </w:rPr>
        <w:t xml:space="preserve"> neobmedzene ručiacim spoločníkom verejnej obchodnej spoločnosti a ani komplementárom komanditnej spoločnosti</w:t>
      </w:r>
    </w:p>
    <w:p w14:paraId="244DDBA9" w14:textId="77777777" w:rsidR="000A5FF8" w:rsidRDefault="000A5FF8" w:rsidP="000A5FF8">
      <w:pPr>
        <w:tabs>
          <w:tab w:val="left" w:pos="1980"/>
        </w:tabs>
        <w:rPr>
          <w:rFonts w:ascii="Verdana" w:hAnsi="Verdana" w:cs="Arial"/>
          <w:sz w:val="16"/>
          <w:szCs w:val="16"/>
        </w:rPr>
      </w:pPr>
    </w:p>
    <w:p w14:paraId="59F0B231" w14:textId="77777777" w:rsidR="000605B9" w:rsidRDefault="000A5FF8" w:rsidP="000605B9">
      <w:pPr>
        <w:tabs>
          <w:tab w:val="left" w:pos="1980"/>
        </w:tabs>
        <w:rPr>
          <w:rFonts w:ascii="Verdana" w:hAnsi="Verdana" w:cs="Arial"/>
          <w:sz w:val="16"/>
          <w:szCs w:val="16"/>
        </w:rPr>
      </w:pPr>
      <w:r>
        <w:rPr>
          <w:rFonts w:ascii="Verdana" w:hAnsi="Verdana" w:cs="Arial"/>
          <w:sz w:val="16"/>
          <w:szCs w:val="16"/>
        </w:rPr>
        <w:t>Štruktúra skupiny:</w:t>
      </w:r>
      <w:r>
        <w:rPr>
          <w:rFonts w:ascii="Verdana" w:hAnsi="Verdana" w:cs="Arial"/>
          <w:sz w:val="16"/>
          <w:szCs w:val="16"/>
        </w:rPr>
        <w:tab/>
      </w:r>
    </w:p>
    <w:p w14:paraId="01F0ECCD" w14:textId="77777777" w:rsidR="000605B9" w:rsidRDefault="000605B9" w:rsidP="000605B9">
      <w:pPr>
        <w:tabs>
          <w:tab w:val="left" w:pos="1980"/>
        </w:tabs>
        <w:rPr>
          <w:rFonts w:ascii="Verdana" w:hAnsi="Verdana" w:cs="Arial"/>
          <w:sz w:val="16"/>
          <w:szCs w:val="16"/>
        </w:rPr>
      </w:pPr>
    </w:p>
    <w:p w14:paraId="12B936A3" w14:textId="77777777" w:rsidR="000605B9" w:rsidRDefault="000605B9" w:rsidP="000605B9">
      <w:pPr>
        <w:tabs>
          <w:tab w:val="left" w:pos="1980"/>
        </w:tabs>
        <w:rPr>
          <w:rFonts w:ascii="Verdana" w:hAnsi="Verdana" w:cs="Arial"/>
          <w:b/>
          <w:sz w:val="16"/>
          <w:szCs w:val="16"/>
        </w:rPr>
      </w:pPr>
    </w:p>
    <w:p w14:paraId="6671CD9A" w14:textId="77777777" w:rsidR="000605B9" w:rsidRDefault="004C7351" w:rsidP="000605B9">
      <w:pPr>
        <w:tabs>
          <w:tab w:val="center" w:pos="4535"/>
        </w:tabs>
        <w:rPr>
          <w:rFonts w:ascii="Verdana" w:hAnsi="Verdana" w:cs="Arial"/>
          <w:b/>
          <w:sz w:val="16"/>
          <w:szCs w:val="16"/>
        </w:rPr>
      </w:pPr>
      <w:r>
        <w:rPr>
          <w:rFonts w:ascii="Verdana" w:hAnsi="Verdana" w:cs="Arial"/>
          <w:noProof/>
          <w:sz w:val="16"/>
          <w:szCs w:val="16"/>
        </w:rPr>
        <mc:AlternateContent>
          <mc:Choice Requires="wps">
            <w:drawing>
              <wp:anchor distT="0" distB="0" distL="114300" distR="114300" simplePos="0" relativeHeight="251658240" behindDoc="1" locked="0" layoutInCell="1" allowOverlap="1" wp14:anchorId="37F9AAB4" wp14:editId="00169BD4">
                <wp:simplePos x="0" y="0"/>
                <wp:positionH relativeFrom="column">
                  <wp:posOffset>685800</wp:posOffset>
                </wp:positionH>
                <wp:positionV relativeFrom="paragraph">
                  <wp:posOffset>-6985</wp:posOffset>
                </wp:positionV>
                <wp:extent cx="1485900" cy="571500"/>
                <wp:effectExtent l="0" t="0" r="19050" b="19050"/>
                <wp:wrapNone/>
                <wp:docPr id="5"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71500"/>
                        </a:xfrm>
                        <a:prstGeom prst="rect">
                          <a:avLst/>
                        </a:prstGeom>
                        <a:solidFill>
                          <a:srgbClr val="FFFFFF"/>
                        </a:solidFill>
                        <a:ln w="9525">
                          <a:solidFill>
                            <a:srgbClr val="000000"/>
                          </a:solidFill>
                          <a:miter lim="800000"/>
                          <a:headEnd/>
                          <a:tailEnd/>
                        </a:ln>
                      </wps:spPr>
                      <wps:txbx>
                        <w:txbxContent>
                          <w:p w14:paraId="4720B5F8" w14:textId="2805AFBF" w:rsidR="00CF6649" w:rsidRPr="00CF6649" w:rsidRDefault="00CF6649" w:rsidP="00CF6649">
                            <w:pPr>
                              <w:jc w:val="center"/>
                              <w:rPr>
                                <w:rFonts w:ascii="Verdana" w:hAnsi="Verdana"/>
                                <w:sz w:val="16"/>
                                <w:szCs w:val="16"/>
                                <w:lang w:val="de-DE"/>
                              </w:rPr>
                            </w:pPr>
                            <w:r w:rsidRPr="00CF6649">
                              <w:rPr>
                                <w:rFonts w:ascii="Verdana" w:hAnsi="Verdana"/>
                                <w:sz w:val="16"/>
                                <w:szCs w:val="16"/>
                              </w:rPr>
                              <w:t xml:space="preserve">INTHOL </w:t>
                            </w:r>
                            <w:proofErr w:type="spellStart"/>
                            <w:r w:rsidRPr="00CF6649">
                              <w:rPr>
                                <w:rFonts w:ascii="Verdana" w:hAnsi="Verdana"/>
                                <w:sz w:val="16"/>
                                <w:szCs w:val="16"/>
                              </w:rPr>
                              <w:t>Beteiligungs</w:t>
                            </w:r>
                            <w:proofErr w:type="spellEnd"/>
                            <w:r w:rsidRPr="00CF6649">
                              <w:rPr>
                                <w:rFonts w:ascii="Verdana" w:hAnsi="Verdana"/>
                                <w:sz w:val="16"/>
                                <w:szCs w:val="16"/>
                              </w:rPr>
                              <w:t xml:space="preserve">- </w:t>
                            </w:r>
                            <w:proofErr w:type="spellStart"/>
                            <w:r w:rsidRPr="00CF6649">
                              <w:rPr>
                                <w:rFonts w:ascii="Verdana" w:hAnsi="Verdana"/>
                                <w:sz w:val="16"/>
                                <w:szCs w:val="16"/>
                              </w:rPr>
                              <w:t>und</w:t>
                            </w:r>
                            <w:proofErr w:type="spellEnd"/>
                            <w:r w:rsidRPr="00CF6649">
                              <w:rPr>
                                <w:rFonts w:ascii="Verdana" w:hAnsi="Verdana"/>
                                <w:sz w:val="16"/>
                                <w:szCs w:val="16"/>
                              </w:rPr>
                              <w:t xml:space="preserve"> </w:t>
                            </w:r>
                            <w:proofErr w:type="spellStart"/>
                            <w:r w:rsidRPr="00CF6649">
                              <w:rPr>
                                <w:rFonts w:ascii="Verdana" w:hAnsi="Verdana"/>
                                <w:sz w:val="16"/>
                                <w:szCs w:val="16"/>
                              </w:rPr>
                              <w:t>Verwaltungs-gesellschaft</w:t>
                            </w:r>
                            <w:proofErr w:type="spellEnd"/>
                            <w:r w:rsidRPr="00CF6649">
                              <w:rPr>
                                <w:rFonts w:ascii="Verdana" w:hAnsi="Verdana"/>
                                <w:sz w:val="16"/>
                                <w:szCs w:val="16"/>
                                <w:lang w:val="de-DE"/>
                              </w:rPr>
                              <w:t xml:space="preserve"> mbH</w:t>
                            </w:r>
                          </w:p>
                          <w:p w14:paraId="6915CCE1" w14:textId="1D5453D4" w:rsidR="000605B9" w:rsidRPr="00CF6649" w:rsidRDefault="000605B9" w:rsidP="000605B9">
                            <w:pPr>
                              <w:jc w:val="center"/>
                              <w:rPr>
                                <w:rFonts w:ascii="Verdana" w:hAnsi="Verdana"/>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F9AAB4" id="Rectangle 57" o:spid="_x0000_s1026" style="position:absolute;left:0;text-align:left;margin-left:54pt;margin-top:-.55pt;width:117pt;height: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">
                <v:textbox>
                  <w:txbxContent>
                    <w:p w14:paraId="4720B5F8" w14:textId="2805AFBF" w:rsidR="00CF6649" w:rsidRPr="00CF6649" w:rsidRDefault="00CF6649" w:rsidP="00CF6649">
                      <w:pPr>
                        <w:jc w:val="center"/>
                        <w:rPr>
                          <w:rFonts w:ascii="Verdana" w:hAnsi="Verdana"/>
                          <w:sz w:val="16"/>
                          <w:szCs w:val="16"/>
                          <w:lang w:val="de-DE"/>
                        </w:rPr>
                      </w:pPr>
                      <w:r w:rsidRPr="00CF6649">
                        <w:rPr>
                          <w:rFonts w:ascii="Verdana" w:hAnsi="Verdana"/>
                          <w:sz w:val="16"/>
                          <w:szCs w:val="16"/>
                        </w:rPr>
                        <w:t>INTHOL Beteiligungs- und Verwaltungs-gesellschaft</w:t>
                      </w:r>
                      <w:r w:rsidRPr="00CF6649">
                        <w:rPr>
                          <w:rFonts w:ascii="Verdana" w:hAnsi="Verdana"/>
                          <w:sz w:val="16"/>
                          <w:szCs w:val="16"/>
                          <w:lang w:val="de-DE"/>
                        </w:rPr>
                        <w:t xml:space="preserve"> mbH</w:t>
                      </w:r>
                    </w:p>
                    <w:p w14:paraId="6915CCE1" w14:textId="1D5453D4" w:rsidR="000605B9" w:rsidRPr="00CF6649" w:rsidRDefault="000605B9" w:rsidP="000605B9">
                      <w:pPr>
                        <w:jc w:val="center"/>
                        <w:rPr>
                          <w:rFonts w:ascii="Verdana" w:hAnsi="Verdana"/>
                          <w:sz w:val="16"/>
                          <w:szCs w:val="16"/>
                        </w:rPr>
                      </w:pPr>
                    </w:p>
                  </w:txbxContent>
                </v:textbox>
              </v:rect>
            </w:pict>
          </mc:Fallback>
        </mc:AlternateContent>
      </w:r>
      <w:r w:rsidR="000605B9">
        <w:rPr>
          <w:rFonts w:ascii="Verdana" w:hAnsi="Verdana" w:cs="Arial"/>
          <w:b/>
          <w:sz w:val="16"/>
          <w:szCs w:val="16"/>
        </w:rPr>
        <w:tab/>
      </w:r>
    </w:p>
    <w:p w14:paraId="0461C39C" w14:textId="49A2ABB4" w:rsidR="000605B9" w:rsidRPr="00D02716" w:rsidRDefault="004C7351" w:rsidP="000605B9">
      <w:pPr>
        <w:rPr>
          <w:rFonts w:ascii="Verdana" w:hAnsi="Verdana" w:cs="Arial"/>
          <w:sz w:val="18"/>
          <w:szCs w:val="18"/>
        </w:rPr>
      </w:pPr>
      <w:r>
        <w:rPr>
          <w:rFonts w:ascii="Verdana" w:hAnsi="Verdana" w:cs="Arial"/>
          <w:b/>
          <w:noProof/>
          <w:sz w:val="16"/>
          <w:szCs w:val="16"/>
        </w:rPr>
        <mc:AlternateContent>
          <mc:Choice Requires="wps">
            <w:drawing>
              <wp:anchor distT="0" distB="0" distL="114300" distR="114300" simplePos="0" relativeHeight="251658242" behindDoc="0" locked="0" layoutInCell="1" allowOverlap="1" wp14:anchorId="7E64BEB9" wp14:editId="79F5AD93">
                <wp:simplePos x="0" y="0"/>
                <wp:positionH relativeFrom="column">
                  <wp:posOffset>2171700</wp:posOffset>
                </wp:positionH>
                <wp:positionV relativeFrom="paragraph">
                  <wp:posOffset>97790</wp:posOffset>
                </wp:positionV>
                <wp:extent cx="685800" cy="685800"/>
                <wp:effectExtent l="0" t="0" r="57150" b="57150"/>
                <wp:wrapNone/>
                <wp:docPr id="4" name="Lin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BD44C8" id="Line 61" o:spid="_x0000_s1026" style="position:absolute;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7.7pt" to="225pt,6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">
                <v:stroke endarrow="block"/>
              </v:line>
            </w:pict>
          </mc:Fallback>
        </mc:AlternateContent>
      </w:r>
      <w:r w:rsidR="000605B9" w:rsidRPr="00D02716">
        <w:rPr>
          <w:rFonts w:ascii="Verdana" w:hAnsi="Verdana" w:cs="Arial"/>
          <w:b/>
          <w:sz w:val="16"/>
          <w:szCs w:val="16"/>
        </w:rPr>
        <w:tab/>
      </w:r>
    </w:p>
    <w:p w14:paraId="7A20E728" w14:textId="7D3409E6" w:rsidR="000605B9" w:rsidRDefault="00CF6649" w:rsidP="00CF6649">
      <w:pPr>
        <w:tabs>
          <w:tab w:val="left" w:pos="1778"/>
        </w:tabs>
        <w:rPr>
          <w:rFonts w:ascii="Verdana" w:hAnsi="Verdana" w:cs="Arial"/>
          <w:b/>
          <w:sz w:val="16"/>
          <w:szCs w:val="16"/>
        </w:rPr>
      </w:pPr>
      <w:r>
        <w:rPr>
          <w:rFonts w:ascii="Verdana" w:hAnsi="Verdana" w:cs="Arial"/>
          <w:b/>
          <w:sz w:val="16"/>
          <w:szCs w:val="16"/>
        </w:rPr>
        <w:tab/>
      </w:r>
    </w:p>
    <w:p w14:paraId="42E03995" w14:textId="27928B74" w:rsidR="000605B9" w:rsidRDefault="000605B9" w:rsidP="00576509">
      <w:pPr>
        <w:tabs>
          <w:tab w:val="left" w:pos="1778"/>
        </w:tabs>
        <w:rPr>
          <w:rFonts w:ascii="Verdana" w:hAnsi="Verdana" w:cs="Arial"/>
          <w:b/>
          <w:sz w:val="16"/>
          <w:szCs w:val="16"/>
        </w:rPr>
      </w:pPr>
      <w:r>
        <w:rPr>
          <w:rFonts w:ascii="Verdana" w:hAnsi="Verdana" w:cs="Arial"/>
          <w:sz w:val="16"/>
          <w:szCs w:val="16"/>
        </w:rPr>
        <w:tab/>
      </w:r>
      <w:r>
        <w:rPr>
          <w:rFonts w:ascii="Verdana" w:hAnsi="Verdana" w:cs="Arial"/>
          <w:sz w:val="16"/>
          <w:szCs w:val="16"/>
        </w:rPr>
        <w:tab/>
      </w:r>
      <w:r>
        <w:rPr>
          <w:rFonts w:ascii="Verdana" w:hAnsi="Verdana" w:cs="Arial"/>
          <w:sz w:val="16"/>
          <w:szCs w:val="16"/>
        </w:rPr>
        <w:tab/>
      </w:r>
      <w:r>
        <w:rPr>
          <w:rFonts w:ascii="Verdana" w:hAnsi="Verdana" w:cs="Arial"/>
          <w:sz w:val="16"/>
          <w:szCs w:val="16"/>
        </w:rPr>
        <w:tab/>
        <w:t xml:space="preserve">      </w:t>
      </w:r>
      <w:r w:rsidR="00576509">
        <w:rPr>
          <w:rFonts w:ascii="Verdana" w:hAnsi="Verdana" w:cs="Arial"/>
          <w:sz w:val="16"/>
          <w:szCs w:val="16"/>
        </w:rPr>
        <w:t>10</w:t>
      </w:r>
      <w:r w:rsidRPr="000B3582">
        <w:rPr>
          <w:rFonts w:ascii="Verdana" w:hAnsi="Verdana" w:cs="Arial"/>
          <w:sz w:val="16"/>
          <w:szCs w:val="16"/>
        </w:rPr>
        <w:t xml:space="preserve">0%        </w:t>
      </w:r>
    </w:p>
    <w:p w14:paraId="2F0DEFEF" w14:textId="00E93FE9" w:rsidR="000605B9" w:rsidRDefault="000605B9" w:rsidP="000605B9">
      <w:pPr>
        <w:tabs>
          <w:tab w:val="left" w:pos="1980"/>
        </w:tabs>
        <w:rPr>
          <w:rFonts w:ascii="Verdana" w:hAnsi="Verdana" w:cs="Arial"/>
          <w:b/>
          <w:sz w:val="16"/>
          <w:szCs w:val="16"/>
        </w:rPr>
      </w:pPr>
    </w:p>
    <w:p w14:paraId="67B556D7" w14:textId="77777777" w:rsidR="00576509" w:rsidRDefault="00576509" w:rsidP="000605B9">
      <w:pPr>
        <w:tabs>
          <w:tab w:val="left" w:pos="1980"/>
        </w:tabs>
        <w:rPr>
          <w:rFonts w:ascii="Verdana" w:hAnsi="Verdana" w:cs="Arial"/>
          <w:b/>
          <w:sz w:val="16"/>
          <w:szCs w:val="16"/>
        </w:rPr>
      </w:pPr>
    </w:p>
    <w:p w14:paraId="3D56F548" w14:textId="77777777" w:rsidR="00576509" w:rsidRDefault="00576509" w:rsidP="000605B9">
      <w:pPr>
        <w:tabs>
          <w:tab w:val="left" w:pos="1980"/>
        </w:tabs>
        <w:rPr>
          <w:rFonts w:ascii="Verdana" w:hAnsi="Verdana" w:cs="Arial"/>
          <w:b/>
          <w:sz w:val="16"/>
          <w:szCs w:val="16"/>
        </w:rPr>
      </w:pPr>
    </w:p>
    <w:p w14:paraId="44BA5F64" w14:textId="34FFBD4D" w:rsidR="000605B9" w:rsidRDefault="004C7351" w:rsidP="000605B9">
      <w:pPr>
        <w:tabs>
          <w:tab w:val="left" w:pos="1980"/>
        </w:tabs>
        <w:rPr>
          <w:rFonts w:ascii="Verdana" w:hAnsi="Verdana" w:cs="Arial"/>
          <w:b/>
          <w:sz w:val="16"/>
          <w:szCs w:val="16"/>
        </w:rPr>
      </w:pPr>
      <w:r>
        <w:rPr>
          <w:rFonts w:ascii="Verdana" w:hAnsi="Verdana" w:cs="Arial"/>
          <w:b/>
          <w:noProof/>
          <w:sz w:val="16"/>
          <w:szCs w:val="16"/>
        </w:rPr>
        <mc:AlternateContent>
          <mc:Choice Requires="wps">
            <w:drawing>
              <wp:anchor distT="0" distB="0" distL="114300" distR="114300" simplePos="0" relativeHeight="251658241" behindDoc="1" locked="0" layoutInCell="1" allowOverlap="1" wp14:anchorId="72015634" wp14:editId="520E0F0F">
                <wp:simplePos x="0" y="0"/>
                <wp:positionH relativeFrom="column">
                  <wp:posOffset>2171700</wp:posOffset>
                </wp:positionH>
                <wp:positionV relativeFrom="paragraph">
                  <wp:posOffset>18415</wp:posOffset>
                </wp:positionV>
                <wp:extent cx="1485900" cy="342900"/>
                <wp:effectExtent l="0" t="0" r="19050" b="19050"/>
                <wp:wrapNone/>
                <wp:docPr id="1"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342900"/>
                        </a:xfrm>
                        <a:prstGeom prst="rect">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6ADEE01" w14:textId="77777777" w:rsidR="000605B9" w:rsidRPr="00D02716" w:rsidRDefault="000605B9" w:rsidP="000605B9">
                            <w:pPr>
                              <w:jc w:val="center"/>
                              <w:rPr>
                                <w:rFonts w:ascii="Verdana" w:hAnsi="Verdana"/>
                                <w:color w:val="0000FF"/>
                                <w:sz w:val="16"/>
                                <w:szCs w:val="16"/>
                              </w:rPr>
                            </w:pPr>
                            <w:r w:rsidRPr="00D02716">
                              <w:rPr>
                                <w:rFonts w:ascii="Verdana" w:hAnsi="Verdana"/>
                                <w:sz w:val="16"/>
                                <w:szCs w:val="16"/>
                              </w:rPr>
                              <w:t xml:space="preserve">HYDAC, </w:t>
                            </w:r>
                            <w:proofErr w:type="spellStart"/>
                            <w:r w:rsidRPr="00D02716">
                              <w:rPr>
                                <w:rFonts w:ascii="Verdana" w:hAnsi="Verdana"/>
                                <w:sz w:val="16"/>
                                <w:szCs w:val="16"/>
                              </w:rPr>
                              <w:t>s.r.o</w:t>
                            </w:r>
                            <w:proofErr w:type="spellEnd"/>
                            <w:r w:rsidRPr="00D02716">
                              <w:rPr>
                                <w:rFonts w:ascii="Verdana" w:hAnsi="Verdana"/>
                                <w:sz w:val="16"/>
                                <w:szCs w:val="16"/>
                              </w:rPr>
                              <w:t>., Martin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015634" id="Rectangle 59" o:spid="_x0000_s1027" style="position:absolute;left:0;text-align:left;margin-left:171pt;margin-top:1.45pt;width:117pt;height:27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">
                <v:textbox>
                  <w:txbxContent>
                    <w:p w14:paraId="36ADEE01" w14:textId="77777777" w:rsidR="000605B9" w:rsidRPr="00D02716" w:rsidRDefault="000605B9" w:rsidP="000605B9">
                      <w:pPr>
                        <w:jc w:val="center"/>
                        <w:rPr>
                          <w:rFonts w:ascii="Verdana" w:hAnsi="Verdana"/>
                          <w:color w:val="0000FF"/>
                          <w:sz w:val="16"/>
                          <w:szCs w:val="16"/>
                        </w:rPr>
                      </w:pPr>
                      <w:r w:rsidRPr="00D02716">
                        <w:rPr>
                          <w:rFonts w:ascii="Verdana" w:hAnsi="Verdana"/>
                          <w:sz w:val="16"/>
                          <w:szCs w:val="16"/>
                        </w:rPr>
                        <w:t>HYDAC, s.r.o., Martin</w:t>
                      </w:r>
                    </w:p>
                  </w:txbxContent>
                </v:textbox>
              </v:rect>
            </w:pict>
          </mc:Fallback>
        </mc:AlternateContent>
      </w:r>
    </w:p>
    <w:p w14:paraId="49906B6A" w14:textId="77777777" w:rsidR="000605B9" w:rsidRPr="00012DE6" w:rsidRDefault="000605B9" w:rsidP="000605B9">
      <w:pPr>
        <w:tabs>
          <w:tab w:val="left" w:pos="1980"/>
        </w:tabs>
        <w:rPr>
          <w:rFonts w:ascii="Verdana" w:hAnsi="Verdana" w:cs="Arial"/>
          <w:b/>
          <w:sz w:val="16"/>
          <w:szCs w:val="16"/>
        </w:rPr>
      </w:pPr>
    </w:p>
    <w:p w14:paraId="44758D2F" w14:textId="492B3C9D" w:rsidR="000605B9" w:rsidRDefault="000605B9" w:rsidP="000605B9">
      <w:pPr>
        <w:pStyle w:val="Zkladntext"/>
        <w:rPr>
          <w:rFonts w:ascii="Verdana" w:hAnsi="Verdana" w:cs="Arial"/>
          <w:sz w:val="16"/>
          <w:szCs w:val="16"/>
        </w:rPr>
      </w:pPr>
    </w:p>
    <w:p w14:paraId="6CB62F72" w14:textId="3198F429" w:rsidR="00CC26F8" w:rsidRPr="004061CB" w:rsidRDefault="00CC26F8" w:rsidP="000605B9">
      <w:pPr>
        <w:pStyle w:val="Zkladntext"/>
        <w:rPr>
          <w:rFonts w:ascii="Verdana" w:hAnsi="Verdana" w:cs="Arial"/>
          <w:sz w:val="16"/>
          <w:szCs w:val="16"/>
        </w:rPr>
      </w:pPr>
    </w:p>
    <w:p w14:paraId="24470D6B" w14:textId="77777777" w:rsidR="00CC26F8" w:rsidRDefault="00CC26F8" w:rsidP="00D376F3">
      <w:pPr>
        <w:pStyle w:val="Zkladntext"/>
        <w:rPr>
          <w:rFonts w:ascii="Verdana" w:hAnsi="Verdana" w:cs="Arial"/>
          <w:sz w:val="16"/>
          <w:szCs w:val="16"/>
        </w:rPr>
      </w:pPr>
    </w:p>
    <w:p w14:paraId="54DA9604" w14:textId="77777777" w:rsidR="00E02A23" w:rsidRPr="003C22D0" w:rsidRDefault="00E02A23" w:rsidP="00D376F3">
      <w:pPr>
        <w:pStyle w:val="Zkladntext"/>
        <w:numPr>
          <w:ilvl w:val="0"/>
          <w:numId w:val="9"/>
        </w:numPr>
        <w:tabs>
          <w:tab w:val="clear" w:pos="720"/>
          <w:tab w:val="num" w:pos="360"/>
        </w:tabs>
        <w:ind w:hanging="720"/>
        <w:rPr>
          <w:rFonts w:ascii="Verdana" w:hAnsi="Verdana" w:cs="Arial"/>
          <w:sz w:val="16"/>
          <w:szCs w:val="16"/>
        </w:rPr>
      </w:pPr>
      <w:r w:rsidRPr="003C22D0">
        <w:rPr>
          <w:rFonts w:ascii="Verdana" w:hAnsi="Verdana" w:cs="Arial"/>
          <w:sz w:val="16"/>
          <w:szCs w:val="16"/>
        </w:rPr>
        <w:t xml:space="preserve">POČET ZAMESTNANCOV </w:t>
      </w:r>
    </w:p>
    <w:p w14:paraId="60B9F09E" w14:textId="77777777" w:rsidR="00E02A23" w:rsidRPr="003C22D0" w:rsidRDefault="00E02A23" w:rsidP="00E02A23">
      <w:pPr>
        <w:pStyle w:val="Zkladntext"/>
        <w:rPr>
          <w:rFonts w:ascii="Verdana" w:hAnsi="Verdana" w:cs="Arial"/>
          <w:sz w:val="16"/>
          <w:szCs w:val="16"/>
        </w:rPr>
      </w:pPr>
    </w:p>
    <w:p w14:paraId="5850BD15" w14:textId="77777777" w:rsidR="007918FC" w:rsidRPr="003C22D0" w:rsidRDefault="007918FC" w:rsidP="00E02A23">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14:paraId="2C72A6BF" w14:textId="562C20A9" w:rsidR="007918FC" w:rsidRPr="003C22D0" w:rsidRDefault="007918FC" w:rsidP="007918FC">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1"/>
        <w:gridCol w:w="2636"/>
        <w:gridCol w:w="2865"/>
      </w:tblGrid>
      <w:tr w:rsidR="007918FC" w:rsidRPr="003C22D0" w14:paraId="7E44C72D" w14:textId="77777777" w:rsidTr="00EA7F2A">
        <w:trPr>
          <w:trHeight w:val="277"/>
          <w:jc w:val="center"/>
        </w:trPr>
        <w:tc>
          <w:tcPr>
            <w:tcW w:w="3681" w:type="dxa"/>
            <w:tcBorders>
              <w:top w:val="single" w:sz="12" w:space="0" w:color="auto"/>
              <w:bottom w:val="nil"/>
              <w:right w:val="single" w:sz="12" w:space="0" w:color="auto"/>
            </w:tcBorders>
            <w:vAlign w:val="center"/>
          </w:tcPr>
          <w:p w14:paraId="4573B83D"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Názov položky</w:t>
            </w:r>
          </w:p>
        </w:tc>
        <w:tc>
          <w:tcPr>
            <w:tcW w:w="2636" w:type="dxa"/>
            <w:tcBorders>
              <w:top w:val="single" w:sz="12" w:space="0" w:color="auto"/>
              <w:left w:val="single" w:sz="12" w:space="0" w:color="auto"/>
              <w:bottom w:val="nil"/>
              <w:right w:val="single" w:sz="12" w:space="0" w:color="auto"/>
            </w:tcBorders>
            <w:vAlign w:val="center"/>
          </w:tcPr>
          <w:p w14:paraId="036FE79D"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Bežné účtovné obdobie</w:t>
            </w:r>
          </w:p>
        </w:tc>
        <w:tc>
          <w:tcPr>
            <w:tcW w:w="2865" w:type="dxa"/>
            <w:tcBorders>
              <w:top w:val="single" w:sz="12" w:space="0" w:color="auto"/>
              <w:left w:val="single" w:sz="12" w:space="0" w:color="auto"/>
              <w:bottom w:val="nil"/>
            </w:tcBorders>
            <w:vAlign w:val="center"/>
          </w:tcPr>
          <w:p w14:paraId="77151147"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Bezprostredne predchádzajúce účtovné obdobie</w:t>
            </w:r>
          </w:p>
        </w:tc>
      </w:tr>
      <w:tr w:rsidR="00EA7F2A" w:rsidRPr="003C22D0" w14:paraId="77F1BC6E" w14:textId="77777777" w:rsidTr="00EA7F2A">
        <w:trPr>
          <w:trHeight w:val="227"/>
          <w:jc w:val="center"/>
        </w:trPr>
        <w:tc>
          <w:tcPr>
            <w:tcW w:w="3681" w:type="dxa"/>
            <w:tcBorders>
              <w:top w:val="single" w:sz="12" w:space="0" w:color="auto"/>
              <w:right w:val="single" w:sz="12" w:space="0" w:color="auto"/>
            </w:tcBorders>
            <w:vAlign w:val="center"/>
          </w:tcPr>
          <w:p w14:paraId="2F9A0940" w14:textId="77777777" w:rsidR="00EA7F2A" w:rsidRPr="003C22D0" w:rsidRDefault="00EA7F2A" w:rsidP="00EA7F2A">
            <w:pPr>
              <w:rPr>
                <w:rFonts w:ascii="Verdana" w:hAnsi="Verdana" w:cs="Arial"/>
                <w:sz w:val="16"/>
                <w:szCs w:val="16"/>
              </w:rPr>
            </w:pPr>
            <w:r w:rsidRPr="003C22D0">
              <w:rPr>
                <w:rFonts w:ascii="Verdana" w:hAnsi="Verdana" w:cs="Arial"/>
                <w:sz w:val="16"/>
                <w:szCs w:val="16"/>
              </w:rPr>
              <w:t>Priemerný prepočítaný počet zamestnancov</w:t>
            </w:r>
          </w:p>
        </w:tc>
        <w:tc>
          <w:tcPr>
            <w:tcW w:w="2636" w:type="dxa"/>
            <w:tcBorders>
              <w:top w:val="single" w:sz="12" w:space="0" w:color="auto"/>
              <w:left w:val="single" w:sz="12" w:space="0" w:color="auto"/>
              <w:right w:val="single" w:sz="12" w:space="0" w:color="auto"/>
            </w:tcBorders>
            <w:vAlign w:val="center"/>
          </w:tcPr>
          <w:p w14:paraId="4361B87D" w14:textId="44B157B1" w:rsidR="00EA7F2A" w:rsidRPr="003C22D0" w:rsidRDefault="003E6F66" w:rsidP="00EA7F2A">
            <w:pPr>
              <w:spacing w:line="360" w:lineRule="auto"/>
              <w:jc w:val="right"/>
              <w:rPr>
                <w:rFonts w:ascii="Verdana" w:hAnsi="Verdana" w:cs="Arial"/>
                <w:sz w:val="16"/>
                <w:szCs w:val="16"/>
              </w:rPr>
            </w:pPr>
            <w:r>
              <w:rPr>
                <w:rFonts w:ascii="Verdana" w:hAnsi="Verdana" w:cs="Arial"/>
                <w:sz w:val="16"/>
                <w:szCs w:val="16"/>
              </w:rPr>
              <w:t>36</w:t>
            </w:r>
          </w:p>
        </w:tc>
        <w:tc>
          <w:tcPr>
            <w:tcW w:w="2865" w:type="dxa"/>
            <w:tcBorders>
              <w:top w:val="single" w:sz="12" w:space="0" w:color="auto"/>
              <w:left w:val="single" w:sz="12" w:space="0" w:color="auto"/>
            </w:tcBorders>
            <w:vAlign w:val="center"/>
          </w:tcPr>
          <w:p w14:paraId="16EF5DE4" w14:textId="1E528AA7" w:rsidR="00EA7F2A" w:rsidRPr="003C22D0" w:rsidRDefault="00576509" w:rsidP="00EA7F2A">
            <w:pPr>
              <w:spacing w:line="360" w:lineRule="auto"/>
              <w:jc w:val="right"/>
              <w:rPr>
                <w:rFonts w:ascii="Verdana" w:hAnsi="Verdana" w:cs="Arial"/>
                <w:sz w:val="16"/>
                <w:szCs w:val="16"/>
              </w:rPr>
            </w:pPr>
            <w:r>
              <w:rPr>
                <w:rFonts w:ascii="Verdana" w:hAnsi="Verdana" w:cs="Arial"/>
                <w:sz w:val="16"/>
                <w:szCs w:val="16"/>
              </w:rPr>
              <w:t>40</w:t>
            </w:r>
          </w:p>
        </w:tc>
      </w:tr>
      <w:tr w:rsidR="00EA7F2A" w:rsidRPr="007E6C21" w14:paraId="74DB856E" w14:textId="77777777" w:rsidTr="00EA7F2A">
        <w:trPr>
          <w:trHeight w:val="227"/>
          <w:jc w:val="center"/>
        </w:trPr>
        <w:tc>
          <w:tcPr>
            <w:tcW w:w="3681" w:type="dxa"/>
            <w:tcBorders>
              <w:right w:val="single" w:sz="12" w:space="0" w:color="auto"/>
            </w:tcBorders>
            <w:vAlign w:val="center"/>
          </w:tcPr>
          <w:p w14:paraId="0FD6C88B" w14:textId="77777777" w:rsidR="00EA7F2A" w:rsidRPr="00445F52" w:rsidRDefault="00EA7F2A" w:rsidP="00EA7F2A">
            <w:pPr>
              <w:rPr>
                <w:rFonts w:ascii="Verdana" w:hAnsi="Verdana" w:cs="Arial"/>
                <w:sz w:val="16"/>
                <w:szCs w:val="16"/>
              </w:rPr>
            </w:pPr>
            <w:r w:rsidRPr="00445F52">
              <w:rPr>
                <w:rFonts w:ascii="Verdana" w:hAnsi="Verdana" w:cs="Arial"/>
                <w:sz w:val="16"/>
                <w:szCs w:val="16"/>
              </w:rPr>
              <w:t>Stav zamestnancov ku dňu, ku ktorému sa zostavuje účtovná závierka, z toho:</w:t>
            </w:r>
          </w:p>
        </w:tc>
        <w:tc>
          <w:tcPr>
            <w:tcW w:w="2636" w:type="dxa"/>
            <w:tcBorders>
              <w:left w:val="single" w:sz="12" w:space="0" w:color="auto"/>
              <w:right w:val="single" w:sz="12" w:space="0" w:color="auto"/>
            </w:tcBorders>
            <w:vAlign w:val="center"/>
          </w:tcPr>
          <w:p w14:paraId="3DD82449" w14:textId="0181F351" w:rsidR="00EA7F2A" w:rsidRPr="00445F52" w:rsidRDefault="00576509" w:rsidP="00EA7F2A">
            <w:pPr>
              <w:spacing w:line="360" w:lineRule="auto"/>
              <w:jc w:val="right"/>
              <w:rPr>
                <w:rFonts w:ascii="Verdana" w:hAnsi="Verdana" w:cs="Arial"/>
                <w:sz w:val="16"/>
                <w:szCs w:val="16"/>
              </w:rPr>
            </w:pPr>
            <w:r>
              <w:rPr>
                <w:rFonts w:ascii="Verdana" w:hAnsi="Verdana" w:cs="Arial"/>
                <w:sz w:val="16"/>
                <w:szCs w:val="16"/>
              </w:rPr>
              <w:t>32</w:t>
            </w:r>
          </w:p>
        </w:tc>
        <w:tc>
          <w:tcPr>
            <w:tcW w:w="2865" w:type="dxa"/>
            <w:tcBorders>
              <w:left w:val="single" w:sz="12" w:space="0" w:color="auto"/>
            </w:tcBorders>
            <w:vAlign w:val="center"/>
          </w:tcPr>
          <w:p w14:paraId="27F4C94E" w14:textId="7A964AB0" w:rsidR="00EA7F2A" w:rsidRPr="00445F52" w:rsidRDefault="00576509" w:rsidP="00EA7F2A">
            <w:pPr>
              <w:spacing w:line="360" w:lineRule="auto"/>
              <w:jc w:val="right"/>
              <w:rPr>
                <w:rFonts w:ascii="Verdana" w:hAnsi="Verdana" w:cs="Arial"/>
                <w:sz w:val="16"/>
                <w:szCs w:val="16"/>
              </w:rPr>
            </w:pPr>
            <w:r>
              <w:rPr>
                <w:rFonts w:ascii="Verdana" w:hAnsi="Verdana" w:cs="Arial"/>
                <w:sz w:val="16"/>
                <w:szCs w:val="16"/>
              </w:rPr>
              <w:t>39</w:t>
            </w:r>
          </w:p>
        </w:tc>
      </w:tr>
      <w:tr w:rsidR="00EA7F2A" w:rsidRPr="003C22D0" w14:paraId="34A1EF78" w14:textId="77777777" w:rsidTr="00EA7F2A">
        <w:trPr>
          <w:trHeight w:val="227"/>
          <w:jc w:val="center"/>
        </w:trPr>
        <w:tc>
          <w:tcPr>
            <w:tcW w:w="3681" w:type="dxa"/>
            <w:tcBorders>
              <w:bottom w:val="single" w:sz="12" w:space="0" w:color="auto"/>
              <w:right w:val="single" w:sz="12" w:space="0" w:color="auto"/>
            </w:tcBorders>
            <w:vAlign w:val="center"/>
          </w:tcPr>
          <w:p w14:paraId="249AD3D5" w14:textId="77777777" w:rsidR="00EA7F2A" w:rsidRPr="00445F52" w:rsidRDefault="00EA7F2A" w:rsidP="00EA7F2A">
            <w:pPr>
              <w:rPr>
                <w:rFonts w:ascii="Verdana" w:hAnsi="Verdana" w:cs="Arial"/>
                <w:sz w:val="16"/>
                <w:szCs w:val="16"/>
              </w:rPr>
            </w:pPr>
            <w:r w:rsidRPr="00445F52">
              <w:rPr>
                <w:rFonts w:ascii="Verdana" w:hAnsi="Verdana" w:cs="Arial"/>
                <w:sz w:val="16"/>
                <w:szCs w:val="16"/>
              </w:rPr>
              <w:t>Počet vedúcich zamestnancov</w:t>
            </w:r>
          </w:p>
        </w:tc>
        <w:tc>
          <w:tcPr>
            <w:tcW w:w="2636" w:type="dxa"/>
            <w:tcBorders>
              <w:left w:val="single" w:sz="12" w:space="0" w:color="auto"/>
              <w:bottom w:val="single" w:sz="12" w:space="0" w:color="auto"/>
              <w:right w:val="single" w:sz="12" w:space="0" w:color="auto"/>
            </w:tcBorders>
            <w:vAlign w:val="center"/>
          </w:tcPr>
          <w:p w14:paraId="62BD6A6B" w14:textId="0BF6668D" w:rsidR="00EA7F2A" w:rsidRPr="00445F52" w:rsidRDefault="00EA7F2A" w:rsidP="00EA7F2A">
            <w:pPr>
              <w:spacing w:line="360" w:lineRule="auto"/>
              <w:jc w:val="right"/>
              <w:rPr>
                <w:rFonts w:ascii="Verdana" w:hAnsi="Verdana" w:cs="Arial"/>
                <w:sz w:val="16"/>
                <w:szCs w:val="16"/>
              </w:rPr>
            </w:pPr>
            <w:r w:rsidRPr="00445F52">
              <w:rPr>
                <w:rFonts w:ascii="Verdana" w:hAnsi="Verdana" w:cs="Arial"/>
                <w:sz w:val="16"/>
                <w:szCs w:val="16"/>
              </w:rPr>
              <w:t>1</w:t>
            </w:r>
          </w:p>
        </w:tc>
        <w:tc>
          <w:tcPr>
            <w:tcW w:w="2865" w:type="dxa"/>
            <w:tcBorders>
              <w:left w:val="single" w:sz="12" w:space="0" w:color="auto"/>
              <w:bottom w:val="single" w:sz="12" w:space="0" w:color="auto"/>
            </w:tcBorders>
            <w:vAlign w:val="center"/>
          </w:tcPr>
          <w:p w14:paraId="17A8751F" w14:textId="01A1DF0A" w:rsidR="00EA7F2A" w:rsidRPr="00445F52" w:rsidRDefault="00EA7F2A" w:rsidP="00EA7F2A">
            <w:pPr>
              <w:spacing w:line="360" w:lineRule="auto"/>
              <w:jc w:val="right"/>
              <w:rPr>
                <w:rFonts w:ascii="Verdana" w:hAnsi="Verdana" w:cs="Arial"/>
                <w:sz w:val="16"/>
                <w:szCs w:val="16"/>
              </w:rPr>
            </w:pPr>
            <w:r w:rsidRPr="00445F52">
              <w:rPr>
                <w:rFonts w:ascii="Verdana" w:hAnsi="Verdana" w:cs="Arial"/>
                <w:sz w:val="16"/>
                <w:szCs w:val="16"/>
              </w:rPr>
              <w:t>1</w:t>
            </w:r>
          </w:p>
        </w:tc>
      </w:tr>
    </w:tbl>
    <w:p w14:paraId="436C93D4" w14:textId="7E552CA8" w:rsidR="007744DC" w:rsidRDefault="007744DC" w:rsidP="00921293">
      <w:pPr>
        <w:pStyle w:val="Zkladntext"/>
        <w:rPr>
          <w:rFonts w:ascii="Verdana" w:hAnsi="Verdana" w:cs="Arial"/>
          <w:sz w:val="16"/>
          <w:szCs w:val="16"/>
        </w:rPr>
      </w:pPr>
    </w:p>
    <w:p w14:paraId="376FFF90" w14:textId="38AF1E46" w:rsidR="00CC26F8" w:rsidRDefault="00CC26F8" w:rsidP="00921293">
      <w:pPr>
        <w:pStyle w:val="Zkladntext"/>
        <w:rPr>
          <w:rFonts w:ascii="Verdana" w:hAnsi="Verdana" w:cs="Arial"/>
          <w:sz w:val="16"/>
          <w:szCs w:val="16"/>
        </w:rPr>
      </w:pPr>
    </w:p>
    <w:p w14:paraId="5EABFF18" w14:textId="77777777" w:rsidR="00CC26F8" w:rsidRDefault="00CC26F8" w:rsidP="00921293">
      <w:pPr>
        <w:pStyle w:val="Zkladntext"/>
        <w:rPr>
          <w:rFonts w:ascii="Verdana" w:hAnsi="Verdana" w:cs="Arial"/>
          <w:sz w:val="16"/>
          <w:szCs w:val="16"/>
        </w:rPr>
      </w:pPr>
    </w:p>
    <w:p w14:paraId="07661603" w14:textId="77777777" w:rsidR="00CC26F8" w:rsidRPr="00D376F3" w:rsidRDefault="00CC26F8" w:rsidP="00D376F3">
      <w:pPr>
        <w:pStyle w:val="Zkladntext"/>
        <w:jc w:val="center"/>
        <w:rPr>
          <w:rFonts w:ascii="Verdana" w:hAnsi="Verdana" w:cs="Arial"/>
          <w:b/>
          <w:sz w:val="20"/>
        </w:rPr>
      </w:pPr>
      <w:r w:rsidRPr="00D376F3">
        <w:rPr>
          <w:rFonts w:ascii="Verdana" w:hAnsi="Verdana" w:cs="Arial"/>
          <w:b/>
          <w:sz w:val="20"/>
        </w:rPr>
        <w:t>ČL. II</w:t>
      </w:r>
    </w:p>
    <w:p w14:paraId="72671FD8" w14:textId="77777777" w:rsidR="00CC26F8" w:rsidRPr="00D376F3" w:rsidRDefault="00CC26F8" w:rsidP="00D376F3">
      <w:pPr>
        <w:pStyle w:val="Zkladntext"/>
        <w:jc w:val="center"/>
        <w:rPr>
          <w:rFonts w:ascii="Verdana" w:hAnsi="Verdana" w:cs="Arial"/>
          <w:b/>
          <w:sz w:val="20"/>
        </w:rPr>
      </w:pPr>
      <w:r w:rsidRPr="00D376F3">
        <w:rPr>
          <w:rFonts w:ascii="Verdana" w:hAnsi="Verdana" w:cs="Arial"/>
          <w:b/>
          <w:sz w:val="20"/>
        </w:rPr>
        <w:t>INFORMÁCIE O ORGÁNOCH</w:t>
      </w:r>
    </w:p>
    <w:p w14:paraId="793D887E" w14:textId="77777777" w:rsidR="00CC26F8" w:rsidRPr="00D376F3" w:rsidRDefault="00CC26F8" w:rsidP="00D376F3">
      <w:pPr>
        <w:pStyle w:val="Zkladntext"/>
        <w:jc w:val="center"/>
        <w:rPr>
          <w:rFonts w:ascii="Verdana" w:hAnsi="Verdana" w:cs="Arial"/>
          <w:b/>
          <w:sz w:val="20"/>
        </w:rPr>
      </w:pPr>
    </w:p>
    <w:p w14:paraId="48AA40AF" w14:textId="77777777" w:rsidR="00CC26F8" w:rsidRPr="00465C3E" w:rsidRDefault="00CC26F8" w:rsidP="00CC26F8">
      <w:pPr>
        <w:pStyle w:val="Nzov"/>
        <w:widowControl w:val="0"/>
        <w:spacing w:after="60"/>
        <w:jc w:val="both"/>
        <w:rPr>
          <w:rFonts w:ascii="Verdana" w:hAnsi="Verdana"/>
          <w:b w:val="0"/>
          <w:sz w:val="16"/>
          <w:szCs w:val="16"/>
        </w:rPr>
      </w:pPr>
    </w:p>
    <w:p w14:paraId="46805D9A" w14:textId="484F5356" w:rsidR="00CC26F8" w:rsidRPr="00D376F3" w:rsidRDefault="00CC26F8" w:rsidP="00CC26F8">
      <w:pPr>
        <w:pStyle w:val="Nzov"/>
        <w:widowControl w:val="0"/>
        <w:spacing w:after="60"/>
        <w:jc w:val="both"/>
        <w:rPr>
          <w:rFonts w:ascii="Verdana" w:hAnsi="Verdana"/>
          <w:b w:val="0"/>
          <w:sz w:val="16"/>
          <w:szCs w:val="16"/>
        </w:rPr>
      </w:pPr>
      <w:r w:rsidRPr="00D376F3">
        <w:rPr>
          <w:rFonts w:ascii="Verdana" w:hAnsi="Verdana"/>
          <w:b w:val="0"/>
          <w:sz w:val="16"/>
          <w:szCs w:val="16"/>
        </w:rPr>
        <w:t xml:space="preserve">Spoločnosti sa netýka. </w:t>
      </w:r>
    </w:p>
    <w:p w14:paraId="4593C997" w14:textId="32FF7E22" w:rsidR="0046282A" w:rsidRDefault="0046282A" w:rsidP="00921293">
      <w:pPr>
        <w:pStyle w:val="Zkladntext"/>
        <w:rPr>
          <w:rFonts w:ascii="Verdana" w:hAnsi="Verdana" w:cs="Arial"/>
          <w:sz w:val="16"/>
          <w:szCs w:val="16"/>
        </w:rPr>
      </w:pPr>
    </w:p>
    <w:p w14:paraId="451501F0" w14:textId="768EA9EB" w:rsidR="00AE57AC" w:rsidRDefault="00AE57AC" w:rsidP="00921293">
      <w:pPr>
        <w:pStyle w:val="Zkladntext"/>
        <w:rPr>
          <w:rFonts w:ascii="Verdana" w:hAnsi="Verdana" w:cs="Arial"/>
          <w:sz w:val="16"/>
          <w:szCs w:val="16"/>
        </w:rPr>
      </w:pPr>
    </w:p>
    <w:p w14:paraId="51A98E3B" w14:textId="32DA3BFD" w:rsidR="0046282A" w:rsidRPr="003C22D0" w:rsidRDefault="0046282A" w:rsidP="00921293">
      <w:pPr>
        <w:pStyle w:val="Zkladntext"/>
        <w:rPr>
          <w:rFonts w:ascii="Verdana" w:hAnsi="Verdana" w:cs="Arial"/>
          <w:sz w:val="16"/>
          <w:szCs w:val="16"/>
        </w:rPr>
      </w:pPr>
    </w:p>
    <w:p w14:paraId="70C2483E" w14:textId="77777777" w:rsidR="00F50442" w:rsidRPr="0025112E" w:rsidRDefault="00FC3C97" w:rsidP="005E555B">
      <w:pPr>
        <w:pStyle w:val="Zkladntext"/>
        <w:jc w:val="center"/>
        <w:rPr>
          <w:rFonts w:ascii="Verdana" w:hAnsi="Verdana" w:cs="Arial"/>
          <w:b/>
          <w:sz w:val="20"/>
        </w:rPr>
      </w:pPr>
      <w:r w:rsidRPr="0025112E">
        <w:rPr>
          <w:rFonts w:ascii="Verdana" w:hAnsi="Verdana" w:cs="Arial"/>
          <w:b/>
          <w:sz w:val="20"/>
        </w:rPr>
        <w:t>Č</w:t>
      </w:r>
      <w:r w:rsidR="00267DAB" w:rsidRPr="0025112E">
        <w:rPr>
          <w:rFonts w:ascii="Verdana" w:hAnsi="Verdana" w:cs="Arial"/>
          <w:b/>
          <w:sz w:val="20"/>
        </w:rPr>
        <w:t>L</w:t>
      </w:r>
      <w:r w:rsidRPr="0025112E">
        <w:rPr>
          <w:rFonts w:ascii="Verdana" w:hAnsi="Verdana" w:cs="Arial"/>
          <w:b/>
          <w:sz w:val="20"/>
        </w:rPr>
        <w:t>. II</w:t>
      </w:r>
      <w:r w:rsidR="00F540C9" w:rsidRPr="0025112E">
        <w:rPr>
          <w:rFonts w:ascii="Verdana" w:hAnsi="Verdana" w:cs="Arial"/>
          <w:b/>
          <w:sz w:val="20"/>
        </w:rPr>
        <w:t>I</w:t>
      </w:r>
    </w:p>
    <w:p w14:paraId="685A786B" w14:textId="77777777" w:rsidR="00FE16F7" w:rsidRPr="0025112E" w:rsidRDefault="00FC3C97" w:rsidP="005E555B">
      <w:pPr>
        <w:pStyle w:val="Zkladntext"/>
        <w:jc w:val="center"/>
        <w:rPr>
          <w:rFonts w:ascii="Verdana" w:hAnsi="Verdana" w:cs="Arial"/>
          <w:b/>
          <w:sz w:val="20"/>
        </w:rPr>
      </w:pPr>
      <w:r w:rsidRPr="0025112E">
        <w:rPr>
          <w:rFonts w:ascii="Verdana" w:hAnsi="Verdana" w:cs="Arial"/>
          <w:b/>
          <w:sz w:val="20"/>
        </w:rPr>
        <w:t>INFORMÁCIE O PRIJATÝCH POSTUPOCH</w:t>
      </w:r>
    </w:p>
    <w:p w14:paraId="71CA917C" w14:textId="77777777" w:rsidR="003C59FB" w:rsidRPr="0025112E" w:rsidRDefault="003C59FB" w:rsidP="003C59FB">
      <w:pPr>
        <w:pStyle w:val="Zkladntext"/>
        <w:rPr>
          <w:rFonts w:ascii="Verdana" w:hAnsi="Verdana" w:cs="Arial"/>
          <w:sz w:val="16"/>
          <w:szCs w:val="16"/>
        </w:rPr>
      </w:pPr>
    </w:p>
    <w:p w14:paraId="033C427A" w14:textId="77777777" w:rsidR="003C59FB" w:rsidRPr="0025112E" w:rsidRDefault="003C59FB" w:rsidP="00F0290A">
      <w:pPr>
        <w:pStyle w:val="Zkladntext"/>
        <w:numPr>
          <w:ilvl w:val="0"/>
          <w:numId w:val="11"/>
        </w:numPr>
        <w:tabs>
          <w:tab w:val="clear" w:pos="720"/>
        </w:tabs>
        <w:ind w:left="426" w:hanging="437"/>
        <w:rPr>
          <w:rFonts w:ascii="Verdana" w:hAnsi="Verdana" w:cs="Arial"/>
          <w:b/>
          <w:sz w:val="16"/>
          <w:szCs w:val="16"/>
        </w:rPr>
      </w:pPr>
      <w:r w:rsidRPr="0025112E">
        <w:rPr>
          <w:rFonts w:ascii="Verdana" w:hAnsi="Verdana" w:cs="Arial"/>
          <w:b/>
          <w:sz w:val="16"/>
          <w:szCs w:val="16"/>
        </w:rPr>
        <w:t>VŠEOBECNÉ PREDPOKLADY PRE VYPRACOVANIE ÚČTOVNEJ ZÁVIERKY</w:t>
      </w:r>
    </w:p>
    <w:p w14:paraId="39CF02AF" w14:textId="77777777" w:rsidR="003C59FB" w:rsidRPr="0025112E" w:rsidRDefault="003C59FB" w:rsidP="00EE4ED3">
      <w:pPr>
        <w:rPr>
          <w:rFonts w:ascii="Verdana" w:hAnsi="Verdana" w:cs="Arial"/>
          <w:sz w:val="16"/>
          <w:szCs w:val="16"/>
        </w:rPr>
      </w:pPr>
    </w:p>
    <w:p w14:paraId="55A6CE8A" w14:textId="3F58FB27" w:rsidR="00EE4ED3" w:rsidRPr="0025112E" w:rsidRDefault="00EE4ED3" w:rsidP="00EE4ED3">
      <w:pPr>
        <w:rPr>
          <w:rFonts w:ascii="Verdana" w:hAnsi="Verdana" w:cs="Arial"/>
          <w:sz w:val="16"/>
          <w:szCs w:val="16"/>
        </w:rPr>
      </w:pPr>
      <w:r w:rsidRPr="0025112E">
        <w:rPr>
          <w:rFonts w:ascii="Verdana" w:hAnsi="Verdana" w:cs="Arial"/>
          <w:sz w:val="16"/>
          <w:szCs w:val="16"/>
        </w:rPr>
        <w:t>Účtovná závierka spoločnosti pozostávajúca zo súvahy, výkazu ziskov a strát a poznámok k účtovnej závierke k 31.12.</w:t>
      </w:r>
      <w:r w:rsidR="009E2E4C" w:rsidRPr="0025112E">
        <w:rPr>
          <w:rFonts w:ascii="Verdana" w:hAnsi="Verdana" w:cs="Arial"/>
          <w:sz w:val="16"/>
          <w:szCs w:val="16"/>
        </w:rPr>
        <w:t>20</w:t>
      </w:r>
      <w:r w:rsidR="0095499F">
        <w:rPr>
          <w:rFonts w:ascii="Verdana" w:hAnsi="Verdana" w:cs="Arial"/>
          <w:sz w:val="16"/>
          <w:szCs w:val="16"/>
        </w:rPr>
        <w:t>2</w:t>
      </w:r>
      <w:r w:rsidR="00DC6463">
        <w:rPr>
          <w:rFonts w:ascii="Verdana" w:hAnsi="Verdana" w:cs="Arial"/>
          <w:sz w:val="16"/>
          <w:szCs w:val="16"/>
        </w:rPr>
        <w:t>5</w:t>
      </w:r>
      <w:r w:rsidR="009E2E4C" w:rsidRPr="0025112E">
        <w:rPr>
          <w:rFonts w:ascii="Verdana" w:hAnsi="Verdana" w:cs="Arial"/>
          <w:sz w:val="16"/>
          <w:szCs w:val="16"/>
        </w:rPr>
        <w:t xml:space="preserve"> </w:t>
      </w:r>
      <w:r w:rsidRPr="0025112E">
        <w:rPr>
          <w:rFonts w:ascii="Verdana" w:hAnsi="Verdana" w:cs="Arial"/>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7B4E623D" w14:textId="77777777" w:rsidR="003C59FB" w:rsidRPr="0025112E" w:rsidRDefault="003C59FB" w:rsidP="003C59FB">
      <w:pPr>
        <w:pStyle w:val="Zkladntext"/>
        <w:rPr>
          <w:rFonts w:ascii="Verdana" w:hAnsi="Verdana" w:cs="Arial"/>
          <w:sz w:val="16"/>
          <w:szCs w:val="16"/>
        </w:rPr>
      </w:pPr>
    </w:p>
    <w:p w14:paraId="091BC3C3" w14:textId="77777777" w:rsidR="003C59FB" w:rsidRPr="0025112E" w:rsidRDefault="003C59FB" w:rsidP="00F0290A">
      <w:pPr>
        <w:pStyle w:val="Zkladntext"/>
        <w:numPr>
          <w:ilvl w:val="0"/>
          <w:numId w:val="11"/>
        </w:numPr>
        <w:tabs>
          <w:tab w:val="clear" w:pos="720"/>
        </w:tabs>
        <w:ind w:left="426" w:hanging="437"/>
        <w:rPr>
          <w:rFonts w:ascii="Verdana" w:hAnsi="Verdana" w:cs="Arial"/>
          <w:b/>
          <w:sz w:val="16"/>
          <w:szCs w:val="16"/>
        </w:rPr>
      </w:pPr>
      <w:r w:rsidRPr="0025112E">
        <w:rPr>
          <w:rFonts w:ascii="Verdana" w:hAnsi="Verdana" w:cs="Arial"/>
          <w:b/>
          <w:sz w:val="16"/>
          <w:szCs w:val="16"/>
        </w:rPr>
        <w:t xml:space="preserve">INFORMÁCIA O APLIKÁCII </w:t>
      </w:r>
      <w:r w:rsidR="00C001AE" w:rsidRPr="0025112E">
        <w:rPr>
          <w:rFonts w:ascii="Verdana" w:hAnsi="Verdana" w:cs="Arial"/>
          <w:b/>
          <w:sz w:val="16"/>
          <w:szCs w:val="16"/>
        </w:rPr>
        <w:t xml:space="preserve">A ZMENÁCH </w:t>
      </w:r>
      <w:r w:rsidRPr="0025112E">
        <w:rPr>
          <w:rFonts w:ascii="Verdana" w:hAnsi="Verdana" w:cs="Arial"/>
          <w:b/>
          <w:sz w:val="16"/>
          <w:szCs w:val="16"/>
        </w:rPr>
        <w:t xml:space="preserve">ÚČTOVNÝCH ZÁSAD A ÚČTOVNÝCH METÓD </w:t>
      </w:r>
    </w:p>
    <w:p w14:paraId="0931BE39" w14:textId="77777777" w:rsidR="00EE4ED3" w:rsidRPr="0025112E" w:rsidRDefault="00EE4ED3" w:rsidP="00EE4ED3">
      <w:pPr>
        <w:rPr>
          <w:rFonts w:ascii="Verdana" w:hAnsi="Verdana" w:cs="Arial"/>
          <w:sz w:val="16"/>
          <w:szCs w:val="16"/>
        </w:rPr>
      </w:pPr>
    </w:p>
    <w:p w14:paraId="545B54E4" w14:textId="77777777" w:rsidR="00EE4ED3" w:rsidRPr="0025112E" w:rsidRDefault="00EE4ED3" w:rsidP="00F0290A">
      <w:pPr>
        <w:numPr>
          <w:ilvl w:val="1"/>
          <w:numId w:val="11"/>
        </w:numPr>
        <w:shd w:val="clear" w:color="auto" w:fill="E7E6E6"/>
        <w:tabs>
          <w:tab w:val="left" w:pos="426"/>
        </w:tabs>
        <w:ind w:left="426" w:hanging="426"/>
        <w:rPr>
          <w:rFonts w:ascii="Verdana" w:hAnsi="Verdana" w:cs="Arial"/>
          <w:caps/>
          <w:sz w:val="17"/>
          <w:szCs w:val="17"/>
        </w:rPr>
      </w:pPr>
      <w:r w:rsidRPr="0025112E">
        <w:rPr>
          <w:rFonts w:ascii="Verdana" w:hAnsi="Verdana" w:cs="Arial"/>
          <w:caps/>
          <w:sz w:val="17"/>
          <w:szCs w:val="17"/>
        </w:rPr>
        <w:t xml:space="preserve">Všeobecné </w:t>
      </w:r>
      <w:r w:rsidR="004A73BA" w:rsidRPr="0025112E">
        <w:rPr>
          <w:rFonts w:ascii="Verdana" w:hAnsi="Verdana" w:cs="Arial"/>
          <w:caps/>
          <w:sz w:val="17"/>
          <w:szCs w:val="17"/>
        </w:rPr>
        <w:t xml:space="preserve">účtovné </w:t>
      </w:r>
      <w:r w:rsidRPr="0025112E">
        <w:rPr>
          <w:rFonts w:ascii="Verdana" w:hAnsi="Verdana" w:cs="Arial"/>
          <w:caps/>
          <w:sz w:val="17"/>
          <w:szCs w:val="17"/>
        </w:rPr>
        <w:t>zásady</w:t>
      </w:r>
    </w:p>
    <w:p w14:paraId="4ED493E8" w14:textId="77777777" w:rsidR="00EE4ED3" w:rsidRPr="00A05971" w:rsidRDefault="00EE4ED3" w:rsidP="00EE4ED3">
      <w:pPr>
        <w:rPr>
          <w:rFonts w:ascii="Verdana" w:hAnsi="Verdana" w:cs="Arial"/>
          <w:sz w:val="16"/>
          <w:szCs w:val="16"/>
        </w:rPr>
      </w:pPr>
    </w:p>
    <w:p w14:paraId="4C3B0665" w14:textId="77777777" w:rsidR="00EE4ED3" w:rsidRPr="003C22D0" w:rsidRDefault="00EE4ED3" w:rsidP="00EE4ED3">
      <w:pPr>
        <w:numPr>
          <w:ilvl w:val="0"/>
          <w:numId w:val="1"/>
        </w:numPr>
        <w:rPr>
          <w:rFonts w:ascii="Verdana" w:hAnsi="Verdana" w:cs="Arial"/>
          <w:sz w:val="16"/>
          <w:szCs w:val="16"/>
        </w:rPr>
      </w:pPr>
      <w:r w:rsidRPr="003C22D0">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0F7125BD" w14:textId="77777777" w:rsidR="00EE4ED3" w:rsidRPr="004271B5" w:rsidRDefault="00EE4ED3" w:rsidP="00EE4ED3">
      <w:pPr>
        <w:numPr>
          <w:ilvl w:val="0"/>
          <w:numId w:val="1"/>
        </w:numPr>
        <w:rPr>
          <w:rFonts w:ascii="Verdana" w:hAnsi="Verdana" w:cs="Arial"/>
          <w:sz w:val="16"/>
          <w:szCs w:val="16"/>
        </w:rPr>
      </w:pPr>
      <w:r w:rsidRPr="004271B5">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02C17D5C" w14:textId="77777777" w:rsidR="00EE4ED3" w:rsidRPr="004E0D9F" w:rsidRDefault="00EE4ED3" w:rsidP="00EE4ED3">
      <w:pPr>
        <w:numPr>
          <w:ilvl w:val="0"/>
          <w:numId w:val="1"/>
        </w:numPr>
        <w:rPr>
          <w:rFonts w:ascii="Verdana" w:hAnsi="Verdana" w:cs="Arial"/>
          <w:sz w:val="16"/>
          <w:szCs w:val="16"/>
        </w:rPr>
      </w:pPr>
      <w:r w:rsidRPr="00EC05A2">
        <w:rPr>
          <w:rFonts w:ascii="Verdana" w:hAnsi="Verdana" w:cs="Arial"/>
          <w:sz w:val="16"/>
          <w:szCs w:val="16"/>
        </w:rPr>
        <w:t>Pokiaľ sa pri inventarizácii zásob zistí, že ich predajná cena znížená o náklady spojené s predajom j</w:t>
      </w:r>
      <w:r w:rsidRPr="004E0D9F">
        <w:rPr>
          <w:rFonts w:ascii="Verdana" w:hAnsi="Verdana" w:cs="Arial"/>
          <w:sz w:val="16"/>
          <w:szCs w:val="16"/>
        </w:rPr>
        <w:t xml:space="preserve">e nižšia, než cena použitá na ich ocenenie v účtovníctve, zásoby sa ocenia v účtovníctve a v účtovnej závierke touto nižšou cenou. </w:t>
      </w:r>
    </w:p>
    <w:p w14:paraId="53F2E0A7" w14:textId="77777777" w:rsidR="00EE4ED3" w:rsidRPr="00941725" w:rsidRDefault="00EE4ED3" w:rsidP="00EE4ED3">
      <w:pPr>
        <w:numPr>
          <w:ilvl w:val="0"/>
          <w:numId w:val="1"/>
        </w:numPr>
        <w:rPr>
          <w:rFonts w:ascii="Verdana" w:hAnsi="Verdana" w:cs="Arial"/>
          <w:sz w:val="16"/>
          <w:szCs w:val="16"/>
        </w:rPr>
      </w:pPr>
      <w:r w:rsidRPr="0019100B">
        <w:rPr>
          <w:rFonts w:ascii="Verdana" w:hAnsi="Verdana" w:cs="Arial"/>
          <w:sz w:val="16"/>
          <w:szCs w:val="16"/>
        </w:rPr>
        <w:t>Spoločnosť účtuje o skutočnostiach, ktoré sú predmetom účtovníctva</w:t>
      </w:r>
      <w:r w:rsidR="00240715" w:rsidRPr="00B03CDA">
        <w:rPr>
          <w:rFonts w:ascii="Verdana" w:hAnsi="Verdana" w:cs="Arial"/>
          <w:sz w:val="16"/>
          <w:szCs w:val="16"/>
        </w:rPr>
        <w:t>,</w:t>
      </w:r>
      <w:r w:rsidRPr="00941725">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14:paraId="27A14349" w14:textId="77777777" w:rsidR="00EE4ED3" w:rsidRPr="00B95231" w:rsidRDefault="00EE4ED3" w:rsidP="00EE4ED3">
      <w:pPr>
        <w:numPr>
          <w:ilvl w:val="0"/>
          <w:numId w:val="1"/>
        </w:numPr>
        <w:rPr>
          <w:rFonts w:ascii="Verdana" w:hAnsi="Verdana" w:cs="Arial"/>
          <w:sz w:val="16"/>
          <w:szCs w:val="16"/>
        </w:rPr>
      </w:pPr>
      <w:r w:rsidRPr="004D214B">
        <w:rPr>
          <w:rFonts w:ascii="Verdana" w:hAnsi="Verdana" w:cs="Arial"/>
          <w:sz w:val="16"/>
          <w:szCs w:val="16"/>
        </w:rPr>
        <w:lastRenderedPageBreak/>
        <w:t>Majetok a záväzky sú vykazované v historických cenách, ak nie je v</w:t>
      </w:r>
      <w:r w:rsidR="00402D46" w:rsidRPr="00DC7804">
        <w:rPr>
          <w:rFonts w:ascii="Verdana" w:hAnsi="Verdana" w:cs="Arial"/>
          <w:sz w:val="16"/>
          <w:szCs w:val="16"/>
        </w:rPr>
        <w:t> </w:t>
      </w:r>
      <w:r w:rsidRPr="00DC7804">
        <w:rPr>
          <w:rFonts w:ascii="Verdana" w:hAnsi="Verdana" w:cs="Arial"/>
          <w:sz w:val="16"/>
          <w:szCs w:val="16"/>
        </w:rPr>
        <w:t xml:space="preserve">článku </w:t>
      </w:r>
      <w:r w:rsidR="004418EC">
        <w:rPr>
          <w:rFonts w:ascii="Verdana" w:hAnsi="Verdana" w:cs="Arial"/>
          <w:sz w:val="16"/>
          <w:szCs w:val="16"/>
        </w:rPr>
        <w:t>III</w:t>
      </w:r>
      <w:r w:rsidR="00402D46" w:rsidRPr="00DC7804">
        <w:rPr>
          <w:rFonts w:ascii="Verdana" w:hAnsi="Verdana" w:cs="Arial"/>
          <w:sz w:val="16"/>
          <w:szCs w:val="16"/>
        </w:rPr>
        <w:t xml:space="preserve"> bode </w:t>
      </w:r>
      <w:r w:rsidR="004418EC">
        <w:rPr>
          <w:rFonts w:ascii="Verdana" w:hAnsi="Verdana" w:cs="Arial"/>
          <w:sz w:val="16"/>
          <w:szCs w:val="16"/>
        </w:rPr>
        <w:t xml:space="preserve">2.2.1 </w:t>
      </w:r>
      <w:r w:rsidRPr="00B95231">
        <w:rPr>
          <w:rFonts w:ascii="Verdana" w:hAnsi="Verdana" w:cs="Arial"/>
          <w:sz w:val="16"/>
          <w:szCs w:val="16"/>
        </w:rPr>
        <w:t>(Spôsob ocenenia jednotlivých položiek) uvedené inak.</w:t>
      </w:r>
    </w:p>
    <w:p w14:paraId="709EFF1D"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Spoločnosť vykonala ku dňu účtovnej závierky inventarizáciu majetku a záväzkov v súlade so zákonom o účtovníctve.</w:t>
      </w:r>
    </w:p>
    <w:p w14:paraId="1EADF333"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465C3E">
        <w:rPr>
          <w:rFonts w:ascii="Verdana" w:hAnsi="Verdana" w:cs="Arial"/>
          <w:sz w:val="16"/>
          <w:szCs w:val="16"/>
        </w:rPr>
        <w:t>elo.</w:t>
      </w:r>
    </w:p>
    <w:p w14:paraId="1257A227" w14:textId="5459549F"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46F4759A" w14:textId="238DB501" w:rsidR="00F540C9" w:rsidRPr="00465C3E" w:rsidRDefault="00F540C9" w:rsidP="000326A7">
      <w:pPr>
        <w:pStyle w:val="Default"/>
        <w:tabs>
          <w:tab w:val="left" w:pos="142"/>
        </w:tabs>
        <w:spacing w:after="17"/>
        <w:jc w:val="both"/>
        <w:rPr>
          <w:rFonts w:ascii="Verdana" w:hAnsi="Verdana"/>
          <w:i/>
          <w:color w:val="0070C0"/>
          <w:sz w:val="16"/>
          <w:szCs w:val="16"/>
          <w:highlight w:val="cyan"/>
        </w:rPr>
      </w:pPr>
    </w:p>
    <w:p w14:paraId="4A744723" w14:textId="77777777" w:rsidR="0059614B" w:rsidRPr="00465C3E" w:rsidRDefault="0059614B" w:rsidP="0059614B">
      <w:pPr>
        <w:rPr>
          <w:rFonts w:ascii="Verdana" w:hAnsi="Verdana" w:cs="Arial"/>
          <w:sz w:val="16"/>
          <w:szCs w:val="16"/>
        </w:rPr>
      </w:pPr>
    </w:p>
    <w:p w14:paraId="69D9DB03" w14:textId="77777777" w:rsidR="0059614B" w:rsidRPr="00CC55F9" w:rsidRDefault="0059614B" w:rsidP="00F0290A">
      <w:pPr>
        <w:numPr>
          <w:ilvl w:val="1"/>
          <w:numId w:val="11"/>
        </w:numPr>
        <w:shd w:val="clear" w:color="auto" w:fill="D9D9D9"/>
        <w:tabs>
          <w:tab w:val="left" w:pos="426"/>
        </w:tabs>
        <w:ind w:left="426" w:hanging="426"/>
        <w:rPr>
          <w:rFonts w:ascii="Verdana" w:hAnsi="Verdana" w:cs="Arial"/>
          <w:caps/>
          <w:sz w:val="17"/>
          <w:szCs w:val="17"/>
        </w:rPr>
      </w:pPr>
      <w:r w:rsidRPr="00CC55F9">
        <w:rPr>
          <w:rFonts w:ascii="Verdana" w:hAnsi="Verdana" w:cs="Arial"/>
          <w:caps/>
          <w:sz w:val="17"/>
          <w:szCs w:val="17"/>
        </w:rPr>
        <w:t>Použité účtovné metódy a zásady</w:t>
      </w:r>
    </w:p>
    <w:p w14:paraId="65B3DF00" w14:textId="77777777" w:rsidR="0059614B" w:rsidRPr="00A05971" w:rsidRDefault="0059614B" w:rsidP="0059614B">
      <w:pPr>
        <w:rPr>
          <w:rFonts w:ascii="Verdana" w:hAnsi="Verdana" w:cs="Arial"/>
          <w:b/>
          <w:sz w:val="16"/>
          <w:szCs w:val="16"/>
        </w:rPr>
      </w:pPr>
    </w:p>
    <w:p w14:paraId="407EE5D5"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SPÔSOB OCENENIA JEDNOTLIVÝCH POLOŽIEK</w:t>
      </w:r>
    </w:p>
    <w:p w14:paraId="5F43E642" w14:textId="77777777" w:rsidR="000326A7" w:rsidRPr="00A05971" w:rsidRDefault="000326A7" w:rsidP="000326A7">
      <w:pPr>
        <w:rPr>
          <w:rFonts w:ascii="Verdana" w:hAnsi="Verdana" w:cs="Arial"/>
          <w:i/>
          <w:sz w:val="16"/>
          <w:szCs w:val="16"/>
        </w:rPr>
      </w:pPr>
    </w:p>
    <w:p w14:paraId="4AE54F90" w14:textId="77777777" w:rsidR="000326A7" w:rsidRPr="003C22D0" w:rsidRDefault="000326A7" w:rsidP="00F0290A">
      <w:pPr>
        <w:numPr>
          <w:ilvl w:val="0"/>
          <w:numId w:val="4"/>
        </w:numPr>
        <w:rPr>
          <w:rFonts w:ascii="Verdana" w:hAnsi="Verdana" w:cs="Arial"/>
          <w:b/>
          <w:sz w:val="16"/>
          <w:szCs w:val="16"/>
        </w:rPr>
      </w:pPr>
      <w:r w:rsidRPr="003C22D0">
        <w:rPr>
          <w:rFonts w:ascii="Verdana" w:hAnsi="Verdana" w:cs="Arial"/>
          <w:b/>
          <w:sz w:val="16"/>
          <w:szCs w:val="16"/>
        </w:rPr>
        <w:t>Dlhodobý nehmotný majetok obstaraný kúpou</w:t>
      </w:r>
    </w:p>
    <w:p w14:paraId="5A2A1C21" w14:textId="77777777" w:rsidR="000326A7" w:rsidRPr="004271B5" w:rsidRDefault="000326A7" w:rsidP="000326A7">
      <w:pPr>
        <w:rPr>
          <w:rFonts w:ascii="Verdana" w:hAnsi="Verdana" w:cs="Arial"/>
          <w:b/>
          <w:sz w:val="16"/>
          <w:szCs w:val="16"/>
        </w:rPr>
      </w:pPr>
    </w:p>
    <w:p w14:paraId="1C860F82" w14:textId="77777777" w:rsidR="000326A7" w:rsidRPr="0019100B" w:rsidRDefault="000326A7" w:rsidP="000326A7">
      <w:pPr>
        <w:rPr>
          <w:rFonts w:ascii="Verdana" w:hAnsi="Verdana" w:cs="Arial"/>
          <w:sz w:val="16"/>
          <w:szCs w:val="16"/>
        </w:rPr>
      </w:pPr>
      <w:r w:rsidRPr="00EC05A2">
        <w:rPr>
          <w:rFonts w:ascii="Verdana" w:hAnsi="Verdana" w:cs="Arial"/>
          <w:sz w:val="16"/>
          <w:szCs w:val="16"/>
        </w:rPr>
        <w:t>Dlhodobý nehmotný majetok obstaraný kúpou bol v účtovníct</w:t>
      </w:r>
      <w:r w:rsidR="007D6D22" w:rsidRPr="004E0D9F">
        <w:rPr>
          <w:rFonts w:ascii="Verdana" w:hAnsi="Verdana" w:cs="Arial"/>
          <w:sz w:val="16"/>
          <w:szCs w:val="16"/>
        </w:rPr>
        <w:t>ve ocenený v obstarávacej cene.</w:t>
      </w:r>
    </w:p>
    <w:p w14:paraId="5E0DA8D2" w14:textId="77777777" w:rsidR="000326A7" w:rsidRPr="00B03CDA" w:rsidRDefault="000326A7" w:rsidP="000326A7">
      <w:pPr>
        <w:rPr>
          <w:rFonts w:ascii="Verdana" w:hAnsi="Verdana" w:cs="Arial"/>
          <w:sz w:val="16"/>
          <w:szCs w:val="16"/>
        </w:rPr>
      </w:pPr>
    </w:p>
    <w:p w14:paraId="4D125BC7" w14:textId="77777777" w:rsidR="000326A7" w:rsidRPr="003C22D0" w:rsidRDefault="000326A7" w:rsidP="000326A7">
      <w:pPr>
        <w:rPr>
          <w:rFonts w:ascii="Verdana" w:hAnsi="Verdana" w:cs="Arial"/>
          <w:sz w:val="16"/>
          <w:szCs w:val="16"/>
        </w:rPr>
      </w:pPr>
      <w:r w:rsidRPr="00941725">
        <w:rPr>
          <w:rFonts w:ascii="Verdana" w:hAnsi="Verdana" w:cs="Arial"/>
          <w:sz w:val="16"/>
          <w:szCs w:val="16"/>
        </w:rPr>
        <w:t xml:space="preserve">Drobný dlhodobý nehmotný majetok do výšky </w:t>
      </w:r>
      <w:r w:rsidRPr="001B3E39">
        <w:rPr>
          <w:rFonts w:ascii="Verdana" w:hAnsi="Verdana" w:cs="Arial"/>
          <w:sz w:val="16"/>
          <w:szCs w:val="16"/>
        </w:rPr>
        <w:t>2 400 EUR je</w:t>
      </w:r>
      <w:r w:rsidRPr="003C22D0">
        <w:rPr>
          <w:rFonts w:ascii="Verdana" w:hAnsi="Verdana" w:cs="Arial"/>
          <w:sz w:val="16"/>
          <w:szCs w:val="16"/>
        </w:rPr>
        <w:t xml:space="preserve"> </w:t>
      </w:r>
      <w:r w:rsidR="00017655" w:rsidRPr="003C22D0">
        <w:rPr>
          <w:rFonts w:ascii="Verdana" w:hAnsi="Verdana" w:cs="Arial"/>
          <w:sz w:val="16"/>
          <w:szCs w:val="16"/>
        </w:rPr>
        <w:t>jednorazovo</w:t>
      </w:r>
      <w:r w:rsidRPr="003C22D0">
        <w:rPr>
          <w:rFonts w:ascii="Verdana" w:hAnsi="Verdana" w:cs="Arial"/>
          <w:sz w:val="16"/>
          <w:szCs w:val="16"/>
        </w:rPr>
        <w:t xml:space="preserve"> odpísaný do nákladov spoločnosti v roku jeho obstarania.</w:t>
      </w:r>
    </w:p>
    <w:p w14:paraId="5457B2D0" w14:textId="77777777" w:rsidR="000326A7" w:rsidRPr="004271B5" w:rsidRDefault="000326A7" w:rsidP="000326A7">
      <w:pPr>
        <w:rPr>
          <w:rFonts w:ascii="Verdana" w:hAnsi="Verdana" w:cs="Arial"/>
          <w:sz w:val="16"/>
          <w:szCs w:val="16"/>
        </w:rPr>
      </w:pPr>
    </w:p>
    <w:p w14:paraId="4373C761" w14:textId="77777777" w:rsidR="000326A7" w:rsidRPr="00EC05A2" w:rsidRDefault="000326A7" w:rsidP="000326A7">
      <w:pPr>
        <w:rPr>
          <w:rFonts w:ascii="Verdana" w:hAnsi="Verdana" w:cs="Arial"/>
          <w:sz w:val="16"/>
          <w:szCs w:val="16"/>
        </w:rPr>
      </w:pPr>
    </w:p>
    <w:p w14:paraId="4BB4AAB5" w14:textId="77777777" w:rsidR="000326A7" w:rsidRPr="004E0D9F" w:rsidRDefault="000326A7" w:rsidP="00F0290A">
      <w:pPr>
        <w:numPr>
          <w:ilvl w:val="0"/>
          <w:numId w:val="4"/>
        </w:numPr>
        <w:rPr>
          <w:rFonts w:ascii="Verdana" w:hAnsi="Verdana" w:cs="Arial"/>
          <w:b/>
          <w:sz w:val="16"/>
          <w:szCs w:val="16"/>
        </w:rPr>
      </w:pPr>
      <w:r w:rsidRPr="004E0D9F">
        <w:rPr>
          <w:rFonts w:ascii="Verdana" w:hAnsi="Verdana" w:cs="Arial"/>
          <w:b/>
          <w:sz w:val="16"/>
          <w:szCs w:val="16"/>
        </w:rPr>
        <w:t>Dlhodobý nehmotný majetok obstaraný vlastnou činnosťou</w:t>
      </w:r>
    </w:p>
    <w:p w14:paraId="6D05ACC1" w14:textId="77777777" w:rsidR="000326A7" w:rsidRPr="0019100B" w:rsidRDefault="000326A7" w:rsidP="000326A7">
      <w:pPr>
        <w:rPr>
          <w:rFonts w:ascii="Verdana" w:hAnsi="Verdana" w:cs="Arial"/>
          <w:b/>
          <w:sz w:val="16"/>
          <w:szCs w:val="16"/>
        </w:rPr>
      </w:pPr>
    </w:p>
    <w:p w14:paraId="0DC16180" w14:textId="77777777" w:rsidR="000326A7" w:rsidRPr="00941725" w:rsidRDefault="000326A7" w:rsidP="000326A7">
      <w:pPr>
        <w:rPr>
          <w:rFonts w:ascii="Verdana" w:hAnsi="Verdana" w:cs="Arial"/>
          <w:sz w:val="16"/>
          <w:szCs w:val="16"/>
        </w:rPr>
      </w:pPr>
      <w:r w:rsidRPr="00B03CDA">
        <w:rPr>
          <w:rFonts w:ascii="Verdana" w:hAnsi="Verdana" w:cs="Arial"/>
          <w:sz w:val="16"/>
          <w:szCs w:val="16"/>
        </w:rPr>
        <w:t>Spoločnosť nevytvára dlhodobý nehmotný</w:t>
      </w:r>
      <w:r w:rsidRPr="00941725">
        <w:rPr>
          <w:rFonts w:ascii="Verdana" w:hAnsi="Verdana" w:cs="Arial"/>
          <w:b/>
          <w:sz w:val="16"/>
          <w:szCs w:val="16"/>
        </w:rPr>
        <w:t xml:space="preserve"> </w:t>
      </w:r>
      <w:r w:rsidRPr="00941725">
        <w:rPr>
          <w:rFonts w:ascii="Verdana" w:hAnsi="Verdana" w:cs="Arial"/>
          <w:sz w:val="16"/>
          <w:szCs w:val="16"/>
        </w:rPr>
        <w:t>majetok vlastnou činnosťou.</w:t>
      </w:r>
    </w:p>
    <w:p w14:paraId="4EC628DE" w14:textId="77777777" w:rsidR="000326A7" w:rsidRPr="00941725" w:rsidRDefault="000326A7" w:rsidP="000326A7">
      <w:pPr>
        <w:rPr>
          <w:rFonts w:ascii="Verdana" w:hAnsi="Verdana" w:cs="Arial"/>
          <w:b/>
          <w:sz w:val="16"/>
          <w:szCs w:val="16"/>
        </w:rPr>
      </w:pPr>
    </w:p>
    <w:p w14:paraId="231A9D6C" w14:textId="77777777" w:rsidR="000326A7" w:rsidRPr="004D214B" w:rsidRDefault="000326A7" w:rsidP="000326A7">
      <w:pPr>
        <w:rPr>
          <w:rFonts w:ascii="Verdana" w:hAnsi="Verdana" w:cs="Arial"/>
          <w:b/>
          <w:sz w:val="16"/>
          <w:szCs w:val="16"/>
        </w:rPr>
      </w:pPr>
    </w:p>
    <w:p w14:paraId="4F160ABB" w14:textId="77777777" w:rsidR="000326A7" w:rsidRPr="00DC7804" w:rsidRDefault="000326A7" w:rsidP="00F0290A">
      <w:pPr>
        <w:numPr>
          <w:ilvl w:val="0"/>
          <w:numId w:val="3"/>
        </w:numPr>
        <w:rPr>
          <w:rFonts w:ascii="Verdana" w:hAnsi="Verdana" w:cs="Arial"/>
          <w:b/>
          <w:sz w:val="16"/>
          <w:szCs w:val="16"/>
        </w:rPr>
      </w:pPr>
      <w:r w:rsidRPr="00DC7804">
        <w:rPr>
          <w:rFonts w:ascii="Verdana" w:hAnsi="Verdana" w:cs="Arial"/>
          <w:b/>
          <w:sz w:val="16"/>
          <w:szCs w:val="16"/>
        </w:rPr>
        <w:t>Dlhodobý nehmotný majetok obstaraný iným spôsobom</w:t>
      </w:r>
    </w:p>
    <w:p w14:paraId="1BA68140" w14:textId="77777777" w:rsidR="000326A7" w:rsidRPr="00B95231" w:rsidRDefault="000326A7" w:rsidP="000326A7">
      <w:pPr>
        <w:rPr>
          <w:rFonts w:ascii="Verdana" w:hAnsi="Verdana" w:cs="Arial"/>
          <w:b/>
          <w:sz w:val="16"/>
          <w:szCs w:val="16"/>
        </w:rPr>
      </w:pPr>
    </w:p>
    <w:p w14:paraId="5DB93B81"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dlhodobý nehmotný</w:t>
      </w:r>
      <w:r w:rsidRPr="00465C3E">
        <w:rPr>
          <w:rFonts w:ascii="Verdana" w:hAnsi="Verdana" w:cs="Arial"/>
          <w:b/>
          <w:sz w:val="16"/>
          <w:szCs w:val="16"/>
        </w:rPr>
        <w:t xml:space="preserve"> </w:t>
      </w:r>
      <w:r w:rsidRPr="00465C3E">
        <w:rPr>
          <w:rFonts w:ascii="Verdana" w:hAnsi="Verdana" w:cs="Arial"/>
          <w:sz w:val="16"/>
          <w:szCs w:val="16"/>
        </w:rPr>
        <w:t>majetok obstaraný iným spôsobom.</w:t>
      </w:r>
    </w:p>
    <w:p w14:paraId="262CBA1A" w14:textId="77777777" w:rsidR="000326A7" w:rsidRPr="00465C3E" w:rsidRDefault="000326A7" w:rsidP="000326A7">
      <w:pPr>
        <w:rPr>
          <w:rFonts w:ascii="Verdana" w:hAnsi="Verdana" w:cs="Arial"/>
          <w:b/>
          <w:sz w:val="16"/>
          <w:szCs w:val="16"/>
        </w:rPr>
      </w:pPr>
    </w:p>
    <w:p w14:paraId="1CEC430D" w14:textId="77777777" w:rsidR="000326A7" w:rsidRPr="00465C3E" w:rsidRDefault="000326A7" w:rsidP="000326A7">
      <w:pPr>
        <w:ind w:firstLine="45"/>
        <w:rPr>
          <w:rFonts w:ascii="Verdana" w:hAnsi="Verdana" w:cs="Arial"/>
          <w:b/>
          <w:sz w:val="16"/>
          <w:szCs w:val="16"/>
        </w:rPr>
      </w:pPr>
    </w:p>
    <w:p w14:paraId="2ED507C4" w14:textId="77777777" w:rsidR="000326A7" w:rsidRPr="00465C3E" w:rsidRDefault="000326A7" w:rsidP="00F0290A">
      <w:pPr>
        <w:numPr>
          <w:ilvl w:val="0"/>
          <w:numId w:val="3"/>
        </w:numPr>
        <w:rPr>
          <w:rFonts w:ascii="Verdana" w:hAnsi="Verdana" w:cs="Arial"/>
          <w:b/>
          <w:sz w:val="16"/>
          <w:szCs w:val="16"/>
        </w:rPr>
      </w:pPr>
      <w:r w:rsidRPr="00465C3E">
        <w:rPr>
          <w:rFonts w:ascii="Verdana" w:hAnsi="Verdana" w:cs="Arial"/>
          <w:b/>
          <w:sz w:val="16"/>
          <w:szCs w:val="16"/>
        </w:rPr>
        <w:t>Dlhodobý hmotný majetok obstaraný kúpou</w:t>
      </w:r>
    </w:p>
    <w:p w14:paraId="3D97ACF7" w14:textId="77777777" w:rsidR="000326A7" w:rsidRPr="00465C3E" w:rsidRDefault="000326A7" w:rsidP="000326A7">
      <w:pPr>
        <w:rPr>
          <w:rFonts w:ascii="Verdana" w:hAnsi="Verdana" w:cs="Arial"/>
          <w:b/>
          <w:sz w:val="16"/>
          <w:szCs w:val="16"/>
        </w:rPr>
      </w:pPr>
    </w:p>
    <w:p w14:paraId="7ED3537F" w14:textId="77777777" w:rsidR="000326A7" w:rsidRPr="00465C3E" w:rsidRDefault="000326A7" w:rsidP="000326A7">
      <w:pPr>
        <w:rPr>
          <w:rFonts w:ascii="Verdana" w:hAnsi="Verdana" w:cs="Arial"/>
          <w:sz w:val="16"/>
          <w:szCs w:val="16"/>
        </w:rPr>
      </w:pPr>
      <w:r w:rsidRPr="00465C3E">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w:t>
      </w:r>
      <w:r w:rsidR="007D6D22" w:rsidRPr="00465C3E">
        <w:rPr>
          <w:rFonts w:ascii="Verdana" w:hAnsi="Verdana" w:cs="Arial"/>
          <w:sz w:val="16"/>
          <w:szCs w:val="16"/>
        </w:rPr>
        <w:t>, clo, províziu.</w:t>
      </w:r>
    </w:p>
    <w:p w14:paraId="0C373231" w14:textId="77777777" w:rsidR="000326A7" w:rsidRPr="00465C3E" w:rsidRDefault="000326A7" w:rsidP="000326A7">
      <w:pPr>
        <w:pStyle w:val="Hlavika"/>
        <w:tabs>
          <w:tab w:val="clear" w:pos="4536"/>
          <w:tab w:val="clear" w:pos="9072"/>
        </w:tabs>
        <w:rPr>
          <w:rFonts w:ascii="Verdana" w:hAnsi="Verdana" w:cs="Arial"/>
          <w:sz w:val="16"/>
          <w:szCs w:val="16"/>
        </w:rPr>
      </w:pPr>
    </w:p>
    <w:p w14:paraId="3C8D2970"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Náklady na rozšírenie, modernizáciu a rekonštrukciu, vedúce k zvýšeniu výkonnosti, kapacity alebo účinnosti v úhrnnej hodnote viac ako </w:t>
      </w:r>
      <w:r w:rsidRPr="001B3E39">
        <w:rPr>
          <w:rFonts w:ascii="Verdana" w:hAnsi="Verdana" w:cs="Arial"/>
          <w:sz w:val="16"/>
          <w:szCs w:val="16"/>
        </w:rPr>
        <w:t>1 700 EUR</w:t>
      </w:r>
      <w:r w:rsidRPr="00465C3E">
        <w:rPr>
          <w:rFonts w:ascii="Verdana" w:hAnsi="Verdana" w:cs="Arial"/>
          <w:sz w:val="16"/>
          <w:szCs w:val="16"/>
        </w:rPr>
        <w:t xml:space="preserve"> pri jednotlivom majetku za bežné účtovné obdobie, zvyšujú obstarávaciu cenu dlhodobého hmotného majetku. Náklady na technické zhodnotenie v úhrnnej </w:t>
      </w:r>
      <w:r w:rsidRPr="001B3E39">
        <w:rPr>
          <w:rFonts w:ascii="Verdana" w:hAnsi="Verdana" w:cs="Arial"/>
          <w:sz w:val="16"/>
          <w:szCs w:val="16"/>
        </w:rPr>
        <w:t>hodnote 1 700 EUR</w:t>
      </w:r>
      <w:r w:rsidRPr="00465C3E">
        <w:rPr>
          <w:rFonts w:ascii="Verdana" w:hAnsi="Verdana" w:cs="Arial"/>
          <w:sz w:val="16"/>
          <w:szCs w:val="16"/>
        </w:rPr>
        <w:t xml:space="preserve"> a menej pri jednotlivom majetku za bežné účtovné obdobie a náklady na prevádzku, údržbu a opravy sa účtujú do nákladov bežného účtovného obdobia.</w:t>
      </w:r>
    </w:p>
    <w:p w14:paraId="0E7B8AE7" w14:textId="77777777" w:rsidR="000326A7" w:rsidRPr="003C22D0" w:rsidRDefault="000326A7" w:rsidP="000326A7">
      <w:pPr>
        <w:pStyle w:val="Hlavika"/>
        <w:tabs>
          <w:tab w:val="clear" w:pos="4536"/>
          <w:tab w:val="clear" w:pos="9072"/>
        </w:tabs>
        <w:rPr>
          <w:rFonts w:ascii="Verdana" w:hAnsi="Verdana" w:cs="Arial"/>
          <w:sz w:val="16"/>
          <w:szCs w:val="16"/>
        </w:rPr>
      </w:pPr>
    </w:p>
    <w:p w14:paraId="348C71E5" w14:textId="77777777" w:rsidR="000326A7" w:rsidRPr="004271B5" w:rsidRDefault="000326A7" w:rsidP="000326A7">
      <w:pPr>
        <w:rPr>
          <w:rFonts w:ascii="Verdana" w:hAnsi="Verdana" w:cs="Arial"/>
          <w:sz w:val="16"/>
          <w:szCs w:val="16"/>
        </w:rPr>
      </w:pPr>
      <w:r w:rsidRPr="003C22D0">
        <w:rPr>
          <w:rFonts w:ascii="Verdana" w:hAnsi="Verdana" w:cs="Arial"/>
          <w:sz w:val="16"/>
          <w:szCs w:val="16"/>
        </w:rPr>
        <w:t xml:space="preserve">Dlhodobý hmotný majetok do </w:t>
      </w:r>
      <w:r w:rsidRPr="001B3E39">
        <w:rPr>
          <w:rFonts w:ascii="Verdana" w:hAnsi="Verdana" w:cs="Arial"/>
          <w:sz w:val="16"/>
          <w:szCs w:val="16"/>
        </w:rPr>
        <w:t>výšky 1 700 EUR je</w:t>
      </w:r>
      <w:r w:rsidRPr="003C22D0">
        <w:rPr>
          <w:rFonts w:ascii="Verdana" w:hAnsi="Verdana" w:cs="Arial"/>
          <w:sz w:val="16"/>
          <w:szCs w:val="16"/>
        </w:rPr>
        <w:t xml:space="preserve"> </w:t>
      </w:r>
      <w:r w:rsidR="00017655" w:rsidRPr="003C22D0">
        <w:rPr>
          <w:rFonts w:ascii="Verdana" w:hAnsi="Verdana" w:cs="Arial"/>
          <w:sz w:val="16"/>
          <w:szCs w:val="16"/>
        </w:rPr>
        <w:t>jednorazovo</w:t>
      </w:r>
      <w:r w:rsidRPr="003C22D0">
        <w:rPr>
          <w:rFonts w:ascii="Verdana" w:hAnsi="Verdana" w:cs="Arial"/>
          <w:sz w:val="16"/>
          <w:szCs w:val="16"/>
        </w:rPr>
        <w:t xml:space="preserve"> odpísaný do nákladov spol</w:t>
      </w:r>
      <w:r w:rsidR="007D6D22" w:rsidRPr="003C22D0">
        <w:rPr>
          <w:rFonts w:ascii="Verdana" w:hAnsi="Verdana" w:cs="Arial"/>
          <w:sz w:val="16"/>
          <w:szCs w:val="16"/>
        </w:rPr>
        <w:t>očnosti v roku jeho obstarania.</w:t>
      </w:r>
    </w:p>
    <w:p w14:paraId="0AFA3DF4" w14:textId="77777777" w:rsidR="000326A7" w:rsidRPr="00EC05A2" w:rsidRDefault="000326A7" w:rsidP="000326A7">
      <w:pPr>
        <w:pStyle w:val="Hlavika"/>
        <w:tabs>
          <w:tab w:val="clear" w:pos="4536"/>
          <w:tab w:val="clear" w:pos="9072"/>
        </w:tabs>
        <w:rPr>
          <w:rFonts w:ascii="Verdana" w:hAnsi="Verdana" w:cs="Arial"/>
          <w:sz w:val="16"/>
          <w:szCs w:val="16"/>
        </w:rPr>
      </w:pPr>
    </w:p>
    <w:p w14:paraId="3D27725D" w14:textId="77777777" w:rsidR="000326A7" w:rsidRPr="004E0D9F" w:rsidRDefault="000326A7" w:rsidP="000326A7">
      <w:pPr>
        <w:pStyle w:val="Hlavika"/>
        <w:tabs>
          <w:tab w:val="clear" w:pos="4536"/>
          <w:tab w:val="clear" w:pos="9072"/>
        </w:tabs>
        <w:rPr>
          <w:rFonts w:ascii="Verdana" w:hAnsi="Verdana" w:cs="Arial"/>
          <w:sz w:val="16"/>
          <w:szCs w:val="16"/>
        </w:rPr>
      </w:pPr>
    </w:p>
    <w:p w14:paraId="2D5B2085" w14:textId="77777777" w:rsidR="000326A7" w:rsidRPr="0019100B" w:rsidRDefault="000326A7" w:rsidP="00F0290A">
      <w:pPr>
        <w:numPr>
          <w:ilvl w:val="0"/>
          <w:numId w:val="3"/>
        </w:numPr>
        <w:rPr>
          <w:rFonts w:ascii="Verdana" w:hAnsi="Verdana" w:cs="Arial"/>
          <w:b/>
          <w:sz w:val="16"/>
          <w:szCs w:val="16"/>
        </w:rPr>
      </w:pPr>
      <w:r w:rsidRPr="0019100B">
        <w:rPr>
          <w:rFonts w:ascii="Verdana" w:hAnsi="Verdana" w:cs="Arial"/>
          <w:b/>
          <w:sz w:val="16"/>
          <w:szCs w:val="16"/>
        </w:rPr>
        <w:t>Dlhodobý hmotný majetok obstaraný vlastnou činnosťou</w:t>
      </w:r>
    </w:p>
    <w:p w14:paraId="1BFB53C7" w14:textId="77777777" w:rsidR="000326A7" w:rsidRPr="00B03CDA" w:rsidRDefault="000326A7" w:rsidP="000326A7">
      <w:pPr>
        <w:rPr>
          <w:rFonts w:ascii="Verdana" w:hAnsi="Verdana" w:cs="Arial"/>
          <w:sz w:val="16"/>
          <w:szCs w:val="16"/>
        </w:rPr>
      </w:pPr>
    </w:p>
    <w:p w14:paraId="13C9BB62" w14:textId="77777777" w:rsidR="000326A7" w:rsidRPr="00941725" w:rsidRDefault="000326A7" w:rsidP="000326A7">
      <w:pPr>
        <w:rPr>
          <w:rFonts w:ascii="Verdana" w:hAnsi="Verdana" w:cs="Arial"/>
          <w:sz w:val="16"/>
          <w:szCs w:val="16"/>
        </w:rPr>
      </w:pPr>
      <w:r w:rsidRPr="00941725">
        <w:rPr>
          <w:rFonts w:ascii="Verdana" w:hAnsi="Verdana" w:cs="Arial"/>
          <w:sz w:val="16"/>
          <w:szCs w:val="16"/>
        </w:rPr>
        <w:t>Spoločnosť nevytvára dlhodobý hmotný majetok vlastnou činnosťou.</w:t>
      </w:r>
    </w:p>
    <w:p w14:paraId="3D265A05" w14:textId="77777777" w:rsidR="000326A7" w:rsidRPr="00941725" w:rsidRDefault="000326A7" w:rsidP="000326A7">
      <w:pPr>
        <w:rPr>
          <w:rFonts w:ascii="Verdana" w:hAnsi="Verdana" w:cs="Arial"/>
          <w:sz w:val="16"/>
          <w:szCs w:val="16"/>
        </w:rPr>
      </w:pPr>
    </w:p>
    <w:p w14:paraId="03584D3C" w14:textId="77777777" w:rsidR="000326A7" w:rsidRPr="004D214B" w:rsidRDefault="000326A7" w:rsidP="000326A7">
      <w:pPr>
        <w:rPr>
          <w:rFonts w:ascii="Verdana" w:hAnsi="Verdana" w:cs="Arial"/>
          <w:sz w:val="16"/>
          <w:szCs w:val="16"/>
        </w:rPr>
      </w:pPr>
    </w:p>
    <w:p w14:paraId="6D979AFC" w14:textId="77777777" w:rsidR="000326A7" w:rsidRPr="00DC7804" w:rsidRDefault="000326A7" w:rsidP="00F0290A">
      <w:pPr>
        <w:numPr>
          <w:ilvl w:val="0"/>
          <w:numId w:val="3"/>
        </w:numPr>
        <w:rPr>
          <w:rFonts w:ascii="Verdana" w:hAnsi="Verdana" w:cs="Arial"/>
          <w:b/>
          <w:sz w:val="16"/>
          <w:szCs w:val="16"/>
        </w:rPr>
      </w:pPr>
      <w:r w:rsidRPr="00DC7804">
        <w:rPr>
          <w:rFonts w:ascii="Verdana" w:hAnsi="Verdana" w:cs="Arial"/>
          <w:b/>
          <w:sz w:val="16"/>
          <w:szCs w:val="16"/>
        </w:rPr>
        <w:t>Dlhodobý hmotný majetok obstaraný iným spôsobom</w:t>
      </w:r>
    </w:p>
    <w:p w14:paraId="6C21AB7B" w14:textId="77777777" w:rsidR="000326A7" w:rsidRPr="00B95231" w:rsidRDefault="000326A7" w:rsidP="000326A7">
      <w:pPr>
        <w:rPr>
          <w:rFonts w:ascii="Verdana" w:hAnsi="Verdana" w:cs="Arial"/>
          <w:sz w:val="16"/>
          <w:szCs w:val="16"/>
        </w:rPr>
      </w:pPr>
    </w:p>
    <w:p w14:paraId="62BC8A4A"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dlhodobý hmotný</w:t>
      </w:r>
      <w:r w:rsidRPr="00465C3E">
        <w:rPr>
          <w:rFonts w:ascii="Verdana" w:hAnsi="Verdana" w:cs="Arial"/>
          <w:b/>
          <w:sz w:val="16"/>
          <w:szCs w:val="16"/>
        </w:rPr>
        <w:t xml:space="preserve"> </w:t>
      </w:r>
      <w:r w:rsidRPr="00465C3E">
        <w:rPr>
          <w:rFonts w:ascii="Verdana" w:hAnsi="Verdana" w:cs="Arial"/>
          <w:sz w:val="16"/>
          <w:szCs w:val="16"/>
        </w:rPr>
        <w:t>majetok obstaraný iným spôsobom.</w:t>
      </w:r>
    </w:p>
    <w:p w14:paraId="7612156B" w14:textId="77777777" w:rsidR="000326A7" w:rsidRPr="00465C3E" w:rsidRDefault="000326A7" w:rsidP="000326A7">
      <w:pPr>
        <w:pStyle w:val="Hlavika"/>
        <w:tabs>
          <w:tab w:val="clear" w:pos="4536"/>
          <w:tab w:val="clear" w:pos="9072"/>
        </w:tabs>
        <w:rPr>
          <w:rFonts w:ascii="Verdana" w:hAnsi="Verdana" w:cs="Arial"/>
          <w:sz w:val="16"/>
          <w:szCs w:val="16"/>
        </w:rPr>
      </w:pPr>
    </w:p>
    <w:p w14:paraId="2ECC9039" w14:textId="77777777" w:rsidR="000326A7" w:rsidRPr="00465C3E" w:rsidRDefault="000326A7" w:rsidP="000326A7">
      <w:pPr>
        <w:pStyle w:val="Hlavika"/>
        <w:tabs>
          <w:tab w:val="clear" w:pos="4536"/>
          <w:tab w:val="clear" w:pos="9072"/>
        </w:tabs>
        <w:rPr>
          <w:rFonts w:ascii="Verdana" w:hAnsi="Verdana" w:cs="Arial"/>
          <w:sz w:val="16"/>
          <w:szCs w:val="16"/>
        </w:rPr>
      </w:pPr>
    </w:p>
    <w:p w14:paraId="78C5B957" w14:textId="77777777" w:rsidR="000326A7" w:rsidRPr="00465C3E" w:rsidRDefault="007D6D22" w:rsidP="00F0290A">
      <w:pPr>
        <w:numPr>
          <w:ilvl w:val="0"/>
          <w:numId w:val="3"/>
        </w:numPr>
        <w:rPr>
          <w:rFonts w:ascii="Verdana" w:hAnsi="Verdana" w:cs="Arial"/>
          <w:b/>
          <w:sz w:val="16"/>
          <w:szCs w:val="16"/>
        </w:rPr>
      </w:pPr>
      <w:r w:rsidRPr="00465C3E">
        <w:rPr>
          <w:rFonts w:ascii="Verdana" w:hAnsi="Verdana" w:cs="Arial"/>
          <w:b/>
          <w:sz w:val="16"/>
          <w:szCs w:val="16"/>
        </w:rPr>
        <w:t>Dlhodobý finančný majetok</w:t>
      </w:r>
    </w:p>
    <w:p w14:paraId="54642841" w14:textId="77777777" w:rsidR="000326A7" w:rsidRPr="00465C3E" w:rsidRDefault="000326A7" w:rsidP="000326A7">
      <w:pPr>
        <w:rPr>
          <w:rFonts w:ascii="Verdana" w:hAnsi="Verdana" w:cs="Arial"/>
          <w:sz w:val="16"/>
          <w:szCs w:val="16"/>
        </w:rPr>
      </w:pPr>
    </w:p>
    <w:p w14:paraId="216923F3" w14:textId="77777777" w:rsidR="007C533B" w:rsidRPr="00E0430C" w:rsidRDefault="007C533B" w:rsidP="007C533B">
      <w:pPr>
        <w:rPr>
          <w:rFonts w:ascii="Verdana" w:hAnsi="Verdana" w:cs="Arial"/>
          <w:sz w:val="16"/>
          <w:szCs w:val="16"/>
        </w:rPr>
      </w:pPr>
      <w:r w:rsidRPr="00E0430C">
        <w:rPr>
          <w:rFonts w:ascii="Verdana" w:hAnsi="Verdana" w:cs="Arial"/>
          <w:sz w:val="16"/>
          <w:szCs w:val="16"/>
        </w:rPr>
        <w:t>Spoločnosť neeviduje dlhodobý finančný</w:t>
      </w:r>
      <w:r>
        <w:rPr>
          <w:rFonts w:ascii="Verdana" w:hAnsi="Verdana" w:cs="Arial"/>
          <w:sz w:val="16"/>
          <w:szCs w:val="16"/>
        </w:rPr>
        <w:t xml:space="preserve"> </w:t>
      </w:r>
      <w:r w:rsidRPr="00E0430C">
        <w:rPr>
          <w:rFonts w:ascii="Verdana" w:hAnsi="Verdana" w:cs="Arial"/>
          <w:sz w:val="16"/>
          <w:szCs w:val="16"/>
        </w:rPr>
        <w:t>majetok.</w:t>
      </w:r>
    </w:p>
    <w:p w14:paraId="5994EF0D" w14:textId="77777777" w:rsidR="000326A7" w:rsidRDefault="000326A7" w:rsidP="000326A7">
      <w:pPr>
        <w:pStyle w:val="Hlavika"/>
        <w:tabs>
          <w:tab w:val="clear" w:pos="4536"/>
          <w:tab w:val="clear" w:pos="9072"/>
        </w:tabs>
        <w:rPr>
          <w:rFonts w:ascii="Verdana" w:hAnsi="Verdana" w:cs="Arial"/>
          <w:sz w:val="16"/>
          <w:szCs w:val="16"/>
        </w:rPr>
      </w:pPr>
    </w:p>
    <w:p w14:paraId="5F732E7D" w14:textId="77777777" w:rsidR="00AE57AC" w:rsidRPr="00465C3E" w:rsidRDefault="00AE57AC" w:rsidP="000326A7">
      <w:pPr>
        <w:pStyle w:val="Hlavika"/>
        <w:tabs>
          <w:tab w:val="clear" w:pos="4536"/>
          <w:tab w:val="clear" w:pos="9072"/>
        </w:tabs>
        <w:rPr>
          <w:rFonts w:ascii="Verdana" w:hAnsi="Verdana" w:cs="Arial"/>
          <w:sz w:val="16"/>
          <w:szCs w:val="16"/>
        </w:rPr>
      </w:pPr>
    </w:p>
    <w:p w14:paraId="41A3B464"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obstarané kúpou</w:t>
      </w:r>
    </w:p>
    <w:p w14:paraId="404C4508" w14:textId="77777777" w:rsidR="000326A7" w:rsidRPr="00465C3E" w:rsidRDefault="000326A7" w:rsidP="000326A7">
      <w:pPr>
        <w:rPr>
          <w:rFonts w:ascii="Verdana" w:hAnsi="Verdana" w:cs="Arial"/>
          <w:b/>
          <w:sz w:val="16"/>
          <w:szCs w:val="16"/>
        </w:rPr>
      </w:pPr>
    </w:p>
    <w:p w14:paraId="4901228A" w14:textId="2101F300" w:rsidR="000326A7" w:rsidRPr="00465C3E" w:rsidRDefault="000326A7" w:rsidP="000326A7">
      <w:pPr>
        <w:rPr>
          <w:rFonts w:ascii="Verdana" w:hAnsi="Verdana" w:cs="Arial"/>
          <w:sz w:val="16"/>
          <w:szCs w:val="16"/>
        </w:rPr>
      </w:pPr>
      <w:r w:rsidRPr="00465C3E">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r w:rsidR="00157CD1" w:rsidRPr="00157CD1">
        <w:rPr>
          <w:rFonts w:ascii="Verdana" w:hAnsi="Verdana" w:cs="Arial"/>
          <w:b/>
          <w:noProof/>
        </w:rPr>
        <w:t xml:space="preserve"> </w:t>
      </w:r>
    </w:p>
    <w:p w14:paraId="4B96F1C8" w14:textId="53B91507" w:rsidR="000326A7" w:rsidRPr="00465C3E" w:rsidRDefault="000326A7" w:rsidP="000326A7">
      <w:pPr>
        <w:rPr>
          <w:rFonts w:ascii="Verdana" w:hAnsi="Verdana" w:cs="Arial"/>
          <w:sz w:val="16"/>
          <w:szCs w:val="16"/>
        </w:rPr>
      </w:pPr>
    </w:p>
    <w:p w14:paraId="78C663D7" w14:textId="77777777" w:rsidR="000326A7" w:rsidRPr="008858F0" w:rsidRDefault="000326A7" w:rsidP="000326A7">
      <w:pPr>
        <w:pStyle w:val="Zkladntext"/>
        <w:rPr>
          <w:rFonts w:ascii="Verdana" w:hAnsi="Verdana" w:cs="Arial"/>
          <w:b/>
          <w:sz w:val="16"/>
          <w:szCs w:val="16"/>
        </w:rPr>
      </w:pPr>
      <w:r w:rsidRPr="008858F0">
        <w:rPr>
          <w:rFonts w:ascii="Verdana" w:hAnsi="Verdana" w:cs="Arial"/>
          <w:sz w:val="16"/>
          <w:szCs w:val="16"/>
        </w:rPr>
        <w:t>Spoločnosť účtuje o obstaraní a úbytku zásob podľa spôsobu A.</w:t>
      </w:r>
    </w:p>
    <w:p w14:paraId="6DF1154E" w14:textId="77777777" w:rsidR="000326A7" w:rsidRPr="008858F0" w:rsidRDefault="000326A7" w:rsidP="000326A7">
      <w:pPr>
        <w:rPr>
          <w:rFonts w:ascii="Verdana" w:hAnsi="Verdana" w:cs="Arial"/>
          <w:sz w:val="16"/>
          <w:szCs w:val="16"/>
        </w:rPr>
      </w:pPr>
    </w:p>
    <w:p w14:paraId="54CB483F" w14:textId="29C2F6A9" w:rsidR="000326A7" w:rsidRPr="008858F0" w:rsidRDefault="000326A7" w:rsidP="000326A7">
      <w:pPr>
        <w:rPr>
          <w:rFonts w:ascii="Verdana" w:hAnsi="Verdana" w:cs="Arial"/>
          <w:sz w:val="16"/>
          <w:szCs w:val="16"/>
        </w:rPr>
      </w:pPr>
      <w:r w:rsidRPr="008858F0">
        <w:rPr>
          <w:rFonts w:ascii="Verdana" w:hAnsi="Verdana" w:cs="Arial"/>
          <w:sz w:val="16"/>
          <w:szCs w:val="16"/>
        </w:rPr>
        <w:lastRenderedPageBreak/>
        <w:t xml:space="preserve">Účtovná jednotka </w:t>
      </w:r>
      <w:r w:rsidR="00D05D7F">
        <w:rPr>
          <w:rFonts w:ascii="Verdana" w:hAnsi="Verdana" w:cs="Arial"/>
          <w:sz w:val="16"/>
          <w:szCs w:val="16"/>
        </w:rPr>
        <w:t>n</w:t>
      </w:r>
      <w:r w:rsidRPr="008858F0">
        <w:rPr>
          <w:rFonts w:ascii="Verdana" w:hAnsi="Verdana" w:cs="Arial"/>
          <w:sz w:val="16"/>
          <w:szCs w:val="16"/>
        </w:rPr>
        <w:t>emá určené predpisom pre účtovné obdobie normy prirodzených úbytkov zásob.</w:t>
      </w:r>
    </w:p>
    <w:p w14:paraId="159F7CEB" w14:textId="77777777" w:rsidR="000326A7" w:rsidRDefault="000326A7" w:rsidP="000326A7">
      <w:pPr>
        <w:pStyle w:val="Hlavika"/>
        <w:tabs>
          <w:tab w:val="clear" w:pos="4536"/>
          <w:tab w:val="clear" w:pos="9072"/>
        </w:tabs>
        <w:rPr>
          <w:rFonts w:ascii="Verdana" w:hAnsi="Verdana" w:cs="Arial"/>
          <w:sz w:val="16"/>
          <w:szCs w:val="16"/>
        </w:rPr>
      </w:pPr>
    </w:p>
    <w:p w14:paraId="57E7340B" w14:textId="77777777" w:rsidR="000326A7" w:rsidRPr="00465C3E" w:rsidRDefault="000326A7" w:rsidP="000326A7">
      <w:pPr>
        <w:rPr>
          <w:rFonts w:ascii="Verdana" w:hAnsi="Verdana" w:cs="Arial"/>
          <w:sz w:val="16"/>
          <w:szCs w:val="16"/>
        </w:rPr>
      </w:pPr>
    </w:p>
    <w:p w14:paraId="5BC464CF"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vytvorené vlastnou činnosťou</w:t>
      </w:r>
    </w:p>
    <w:p w14:paraId="185C38BC" w14:textId="77777777" w:rsidR="000326A7" w:rsidRPr="00465C3E" w:rsidRDefault="000326A7" w:rsidP="000326A7">
      <w:pPr>
        <w:rPr>
          <w:rFonts w:ascii="Verdana" w:hAnsi="Verdana" w:cs="Arial"/>
          <w:sz w:val="16"/>
          <w:szCs w:val="16"/>
        </w:rPr>
      </w:pPr>
    </w:p>
    <w:p w14:paraId="24F94E7A" w14:textId="77777777" w:rsidR="00A13035" w:rsidRPr="001949E6" w:rsidRDefault="00A13035" w:rsidP="00A13035">
      <w:pPr>
        <w:jc w:val="left"/>
        <w:rPr>
          <w:rFonts w:ascii="Verdana" w:hAnsi="Verdana"/>
          <w:sz w:val="16"/>
          <w:szCs w:val="16"/>
        </w:rPr>
      </w:pPr>
      <w:r w:rsidRPr="001949E6">
        <w:rPr>
          <w:rFonts w:ascii="Verdana" w:hAnsi="Verdana"/>
          <w:sz w:val="16"/>
          <w:szCs w:val="16"/>
        </w:rPr>
        <w:t>Na základe zmien v Postupoch účtovania od 1.1.2011 spoločnosť účtuje a vykazuje nedokončenú výrobu na vecne príslušných účtoch.</w:t>
      </w:r>
    </w:p>
    <w:p w14:paraId="0B44716B" w14:textId="77777777" w:rsidR="000326A7" w:rsidRDefault="000326A7" w:rsidP="000326A7">
      <w:pPr>
        <w:rPr>
          <w:rFonts w:ascii="Verdana" w:hAnsi="Verdana" w:cs="Arial"/>
          <w:sz w:val="16"/>
          <w:szCs w:val="16"/>
        </w:rPr>
      </w:pPr>
    </w:p>
    <w:p w14:paraId="482C3648" w14:textId="77777777" w:rsidR="00AE57AC" w:rsidRPr="00465C3E" w:rsidRDefault="00AE57AC" w:rsidP="000326A7">
      <w:pPr>
        <w:rPr>
          <w:rFonts w:ascii="Verdana" w:hAnsi="Verdana" w:cs="Arial"/>
          <w:sz w:val="16"/>
          <w:szCs w:val="16"/>
        </w:rPr>
      </w:pPr>
    </w:p>
    <w:p w14:paraId="5BBFDA34"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obstarané iným spôsobom</w:t>
      </w:r>
    </w:p>
    <w:p w14:paraId="6A22EFE7" w14:textId="77777777" w:rsidR="000326A7" w:rsidRPr="00465C3E" w:rsidRDefault="000326A7" w:rsidP="000326A7">
      <w:pPr>
        <w:rPr>
          <w:rFonts w:ascii="Verdana" w:hAnsi="Verdana" w:cs="Arial"/>
          <w:sz w:val="16"/>
          <w:szCs w:val="16"/>
        </w:rPr>
      </w:pPr>
    </w:p>
    <w:p w14:paraId="595A6A27"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zásoby obstarané iným spôsobom.</w:t>
      </w:r>
    </w:p>
    <w:p w14:paraId="7CA72FF5" w14:textId="77777777" w:rsidR="000326A7" w:rsidRPr="00465C3E" w:rsidRDefault="000326A7" w:rsidP="000326A7">
      <w:pPr>
        <w:rPr>
          <w:rFonts w:ascii="Verdana" w:hAnsi="Verdana" w:cs="Arial"/>
          <w:sz w:val="16"/>
          <w:szCs w:val="16"/>
        </w:rPr>
      </w:pPr>
    </w:p>
    <w:p w14:paraId="34E7C962" w14:textId="77777777" w:rsidR="000326A7" w:rsidRPr="00465C3E" w:rsidRDefault="000326A7" w:rsidP="000326A7">
      <w:pPr>
        <w:rPr>
          <w:rFonts w:ascii="Verdana" w:hAnsi="Verdana" w:cs="Arial"/>
          <w:sz w:val="16"/>
          <w:szCs w:val="16"/>
        </w:rPr>
      </w:pPr>
    </w:p>
    <w:p w14:paraId="3B258659"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Zákazková výroba a zákazková výstavba nehnuteľnosti určenej na predaj.</w:t>
      </w:r>
    </w:p>
    <w:p w14:paraId="299FE4B1" w14:textId="77777777" w:rsidR="000326A7" w:rsidRPr="00465C3E" w:rsidRDefault="000326A7" w:rsidP="000326A7">
      <w:pPr>
        <w:rPr>
          <w:rFonts w:ascii="Verdana" w:hAnsi="Verdana" w:cs="Arial"/>
          <w:sz w:val="16"/>
          <w:szCs w:val="16"/>
        </w:rPr>
      </w:pPr>
    </w:p>
    <w:p w14:paraId="76152467" w14:textId="77777777" w:rsidR="002A0AC8" w:rsidRPr="003C535E" w:rsidRDefault="002A0AC8" w:rsidP="002A0AC8">
      <w:pPr>
        <w:rPr>
          <w:rFonts w:ascii="Verdana" w:hAnsi="Verdana" w:cs="Arial"/>
          <w:sz w:val="16"/>
          <w:szCs w:val="16"/>
        </w:rPr>
      </w:pPr>
      <w:r w:rsidRPr="003C535E">
        <w:rPr>
          <w:rFonts w:ascii="Verdana" w:hAnsi="Verdana" w:cs="Arial"/>
          <w:sz w:val="16"/>
          <w:szCs w:val="16"/>
        </w:rPr>
        <w:t>Na účely účtovania o</w:t>
      </w:r>
      <w:r>
        <w:rPr>
          <w:rFonts w:ascii="Verdana" w:hAnsi="Verdana" w:cs="Arial"/>
          <w:sz w:val="16"/>
          <w:szCs w:val="16"/>
        </w:rPr>
        <w:t> </w:t>
      </w:r>
      <w:r w:rsidRPr="003C535E">
        <w:rPr>
          <w:rFonts w:ascii="Verdana" w:hAnsi="Verdana" w:cs="Arial"/>
          <w:sz w:val="16"/>
          <w:szCs w:val="16"/>
        </w:rPr>
        <w:t>zákaz</w:t>
      </w:r>
      <w:r>
        <w:rPr>
          <w:rFonts w:ascii="Verdana" w:hAnsi="Verdana" w:cs="Arial"/>
          <w:sz w:val="16"/>
          <w:szCs w:val="16"/>
        </w:rPr>
        <w:t xml:space="preserve">kovej výrobe </w:t>
      </w:r>
      <w:r w:rsidRPr="003C535E">
        <w:rPr>
          <w:rFonts w:ascii="Verdana" w:hAnsi="Verdana" w:cs="Arial"/>
          <w:sz w:val="16"/>
          <w:szCs w:val="16"/>
        </w:rPr>
        <w:t xml:space="preserve"> spoločnosť zostavuje  rozpočet</w:t>
      </w:r>
      <w:r>
        <w:rPr>
          <w:rFonts w:ascii="Verdana" w:hAnsi="Verdana" w:cs="Arial"/>
          <w:sz w:val="16"/>
          <w:szCs w:val="16"/>
        </w:rPr>
        <w:t xml:space="preserve"> pre každú zákazku</w:t>
      </w:r>
      <w:r w:rsidRPr="003C535E">
        <w:rPr>
          <w:rFonts w:ascii="Verdana" w:hAnsi="Verdana" w:cs="Arial"/>
          <w:sz w:val="16"/>
          <w:szCs w:val="16"/>
        </w:rPr>
        <w:t xml:space="preserve">. </w:t>
      </w:r>
    </w:p>
    <w:p w14:paraId="242275E9" w14:textId="77777777" w:rsidR="002A0AC8" w:rsidRPr="003C535E" w:rsidRDefault="002A0AC8" w:rsidP="002A0AC8">
      <w:pPr>
        <w:rPr>
          <w:rFonts w:ascii="Verdana" w:hAnsi="Verdana" w:cs="Arial"/>
          <w:sz w:val="16"/>
          <w:szCs w:val="16"/>
        </w:rPr>
      </w:pPr>
    </w:p>
    <w:p w14:paraId="59123419" w14:textId="77777777" w:rsidR="002A0AC8" w:rsidRPr="003C535E" w:rsidRDefault="002A0AC8" w:rsidP="002A0AC8">
      <w:pPr>
        <w:rPr>
          <w:rFonts w:ascii="Verdana" w:hAnsi="Verdana" w:cs="Arial"/>
          <w:sz w:val="16"/>
          <w:szCs w:val="16"/>
        </w:rPr>
      </w:pPr>
      <w:r w:rsidRPr="003C535E">
        <w:rPr>
          <w:rFonts w:ascii="Verdana" w:hAnsi="Verdana" w:cs="Arial"/>
          <w:sz w:val="16"/>
          <w:szCs w:val="16"/>
        </w:rPr>
        <w:t xml:space="preserve">Výnosy zo zákazky sa účtujú v závislosti od stupňa dokončenia zákazky bez ohľadu na to, či doteraz uskutočnené práce boli už vyfakturované a v akej výške (metóda percenta dokončenia). </w:t>
      </w:r>
      <w:r>
        <w:rPr>
          <w:rFonts w:ascii="Verdana" w:hAnsi="Verdana" w:cs="Arial"/>
          <w:sz w:val="16"/>
          <w:szCs w:val="16"/>
        </w:rPr>
        <w:t>Na konci kalendárneho roka sa zisťuje s</w:t>
      </w:r>
      <w:r w:rsidRPr="003C535E">
        <w:rPr>
          <w:rFonts w:ascii="Verdana" w:hAnsi="Verdana" w:cs="Arial"/>
          <w:sz w:val="16"/>
          <w:szCs w:val="16"/>
        </w:rPr>
        <w:t xml:space="preserve">tupeň dokončenia zákazky </w:t>
      </w:r>
      <w:r>
        <w:rPr>
          <w:rFonts w:ascii="Verdana" w:hAnsi="Verdana" w:cs="Arial"/>
          <w:sz w:val="16"/>
          <w:szCs w:val="16"/>
        </w:rPr>
        <w:t xml:space="preserve">i </w:t>
      </w:r>
      <w:r w:rsidRPr="003C535E">
        <w:rPr>
          <w:rFonts w:ascii="Verdana" w:hAnsi="Verdana" w:cs="Arial"/>
          <w:sz w:val="16"/>
          <w:szCs w:val="16"/>
        </w:rPr>
        <w:t>ako pomer skutočne vynaložených nákladov na zákazku k celkovým nákladom na zákazku podľa rozpočtu</w:t>
      </w:r>
      <w:r>
        <w:rPr>
          <w:rFonts w:ascii="Verdana" w:hAnsi="Verdana" w:cs="Arial"/>
          <w:sz w:val="16"/>
          <w:szCs w:val="16"/>
        </w:rPr>
        <w:t>.</w:t>
      </w:r>
    </w:p>
    <w:p w14:paraId="2A6595B9" w14:textId="77777777" w:rsidR="000326A7" w:rsidRPr="00465C3E" w:rsidRDefault="000326A7" w:rsidP="000326A7">
      <w:pPr>
        <w:rPr>
          <w:rFonts w:ascii="Verdana" w:hAnsi="Verdana" w:cs="Arial"/>
          <w:sz w:val="16"/>
          <w:szCs w:val="16"/>
        </w:rPr>
      </w:pPr>
    </w:p>
    <w:p w14:paraId="162DB09A" w14:textId="77777777" w:rsidR="000326A7" w:rsidRPr="00465C3E" w:rsidRDefault="000326A7" w:rsidP="000326A7">
      <w:pPr>
        <w:rPr>
          <w:rFonts w:ascii="Verdana" w:hAnsi="Verdana" w:cs="Arial"/>
          <w:sz w:val="16"/>
          <w:szCs w:val="16"/>
        </w:rPr>
      </w:pPr>
    </w:p>
    <w:p w14:paraId="71DCC7FA"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 xml:space="preserve"> Pohľadávky</w:t>
      </w:r>
    </w:p>
    <w:p w14:paraId="3DF0BF53" w14:textId="77777777" w:rsidR="000326A7" w:rsidRPr="00465C3E" w:rsidRDefault="000326A7" w:rsidP="000326A7">
      <w:pPr>
        <w:rPr>
          <w:rFonts w:ascii="Verdana" w:hAnsi="Verdana" w:cs="Arial"/>
          <w:sz w:val="16"/>
          <w:szCs w:val="16"/>
        </w:rPr>
      </w:pPr>
    </w:p>
    <w:p w14:paraId="57E8B695" w14:textId="77777777" w:rsidR="000326A7" w:rsidRPr="00465C3E" w:rsidRDefault="000326A7" w:rsidP="000326A7">
      <w:pPr>
        <w:rPr>
          <w:rFonts w:ascii="Verdana" w:hAnsi="Verdana" w:cs="Arial"/>
          <w:sz w:val="16"/>
          <w:szCs w:val="16"/>
        </w:rPr>
      </w:pPr>
      <w:r w:rsidRPr="00465C3E">
        <w:rPr>
          <w:rFonts w:ascii="Verdana" w:hAnsi="Verdana" w:cs="Arial"/>
          <w:sz w:val="16"/>
          <w:szCs w:val="16"/>
        </w:rPr>
        <w:t>Pohľadávky sú v účtovníctve ocenené ich menovitou hodnotou. V prípade pochybných a sporných pohľadávok spoločnosť vytvára adekvátnu</w:t>
      </w:r>
      <w:r w:rsidRPr="00465C3E">
        <w:rPr>
          <w:rFonts w:ascii="Verdana" w:hAnsi="Verdana" w:cs="Arial"/>
          <w:b/>
          <w:sz w:val="16"/>
          <w:szCs w:val="16"/>
        </w:rPr>
        <w:t xml:space="preserve"> </w:t>
      </w:r>
      <w:r w:rsidRPr="00465C3E">
        <w:rPr>
          <w:rFonts w:ascii="Verdana" w:hAnsi="Verdana" w:cs="Arial"/>
          <w:sz w:val="16"/>
          <w:szCs w:val="16"/>
        </w:rPr>
        <w:t>opravnú položku k pohľadávkam.</w:t>
      </w:r>
    </w:p>
    <w:p w14:paraId="15B14D65" w14:textId="77777777" w:rsidR="000326A7" w:rsidRPr="00465C3E" w:rsidRDefault="000326A7" w:rsidP="000326A7">
      <w:pPr>
        <w:rPr>
          <w:rFonts w:ascii="Verdana" w:hAnsi="Verdana" w:cs="Arial"/>
          <w:sz w:val="16"/>
          <w:szCs w:val="16"/>
        </w:rPr>
      </w:pPr>
    </w:p>
    <w:p w14:paraId="4DF2D84F" w14:textId="77777777" w:rsidR="000326A7" w:rsidRPr="00465C3E" w:rsidRDefault="000326A7" w:rsidP="000326A7">
      <w:pPr>
        <w:rPr>
          <w:rFonts w:ascii="Verdana" w:hAnsi="Verdana" w:cs="Arial"/>
          <w:sz w:val="16"/>
          <w:szCs w:val="16"/>
        </w:rPr>
      </w:pPr>
      <w:r w:rsidRPr="00465C3E">
        <w:rPr>
          <w:rFonts w:ascii="Verdana" w:hAnsi="Verdana" w:cs="Arial"/>
          <w:sz w:val="16"/>
          <w:szCs w:val="16"/>
        </w:rPr>
        <w:t>Pri dlhodobých pohľadávkach je opravnou položkou upravená hodnota pohľadávky na jej hodnotu v čase účtovania a vykazovania (súčasná hodnota).</w:t>
      </w:r>
    </w:p>
    <w:p w14:paraId="78612683" w14:textId="77777777" w:rsidR="000326A7" w:rsidRPr="00465C3E" w:rsidRDefault="000326A7" w:rsidP="000326A7">
      <w:pPr>
        <w:rPr>
          <w:rFonts w:ascii="Verdana" w:hAnsi="Verdana" w:cs="Arial"/>
          <w:sz w:val="16"/>
          <w:szCs w:val="16"/>
        </w:rPr>
      </w:pPr>
    </w:p>
    <w:p w14:paraId="420F6B4C" w14:textId="77777777" w:rsidR="000326A7" w:rsidRPr="00465C3E" w:rsidRDefault="000326A7" w:rsidP="000326A7">
      <w:pPr>
        <w:rPr>
          <w:rFonts w:ascii="Verdana" w:hAnsi="Verdana" w:cs="Arial"/>
          <w:sz w:val="16"/>
          <w:szCs w:val="16"/>
        </w:rPr>
      </w:pPr>
    </w:p>
    <w:p w14:paraId="64941840"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Krátkodobý finančný majetok</w:t>
      </w:r>
    </w:p>
    <w:p w14:paraId="207340B2" w14:textId="77777777" w:rsidR="000326A7" w:rsidRPr="00465C3E" w:rsidRDefault="000326A7" w:rsidP="000326A7">
      <w:pPr>
        <w:rPr>
          <w:rFonts w:ascii="Verdana" w:hAnsi="Verdana" w:cs="Arial"/>
          <w:sz w:val="16"/>
          <w:szCs w:val="16"/>
        </w:rPr>
      </w:pPr>
    </w:p>
    <w:p w14:paraId="0085A04B" w14:textId="77777777" w:rsidR="000326A7" w:rsidRPr="00465C3E" w:rsidRDefault="000326A7" w:rsidP="000326A7">
      <w:pPr>
        <w:rPr>
          <w:rFonts w:ascii="Verdana" w:hAnsi="Verdana" w:cs="Arial"/>
          <w:sz w:val="16"/>
          <w:szCs w:val="16"/>
        </w:rPr>
      </w:pPr>
      <w:r w:rsidRPr="00465C3E">
        <w:rPr>
          <w:rFonts w:ascii="Verdana" w:hAnsi="Verdana" w:cs="Arial"/>
          <w:sz w:val="16"/>
          <w:szCs w:val="16"/>
        </w:rPr>
        <w:t>Peňažné prostriedky a ceniny sú o</w:t>
      </w:r>
      <w:r w:rsidR="007D6D22" w:rsidRPr="00465C3E">
        <w:rPr>
          <w:rFonts w:ascii="Verdana" w:hAnsi="Verdana" w:cs="Arial"/>
          <w:sz w:val="16"/>
          <w:szCs w:val="16"/>
        </w:rPr>
        <w:t>cenené v ich menovitej hodnote.</w:t>
      </w:r>
    </w:p>
    <w:p w14:paraId="2163167E" w14:textId="77777777" w:rsidR="000326A7" w:rsidRPr="00465C3E" w:rsidRDefault="000326A7" w:rsidP="000326A7">
      <w:pPr>
        <w:rPr>
          <w:rFonts w:ascii="Verdana" w:hAnsi="Verdana" w:cs="Arial"/>
          <w:b/>
          <w:sz w:val="16"/>
          <w:szCs w:val="16"/>
        </w:rPr>
      </w:pPr>
    </w:p>
    <w:p w14:paraId="7162B0EB" w14:textId="77777777" w:rsidR="000326A7" w:rsidRPr="00465C3E" w:rsidRDefault="000326A7" w:rsidP="000326A7">
      <w:pPr>
        <w:rPr>
          <w:rFonts w:ascii="Verdana" w:hAnsi="Verdana" w:cs="Arial"/>
          <w:b/>
          <w:sz w:val="16"/>
          <w:szCs w:val="16"/>
        </w:rPr>
      </w:pPr>
    </w:p>
    <w:p w14:paraId="722A2835"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Časové rozlíšenie na strane aktív súvahy</w:t>
      </w:r>
    </w:p>
    <w:p w14:paraId="56557303" w14:textId="77777777" w:rsidR="000326A7" w:rsidRPr="00465C3E" w:rsidRDefault="000326A7" w:rsidP="000326A7">
      <w:pPr>
        <w:rPr>
          <w:rFonts w:ascii="Verdana" w:hAnsi="Verdana" w:cs="Arial"/>
          <w:b/>
          <w:sz w:val="16"/>
          <w:szCs w:val="16"/>
        </w:rPr>
      </w:pPr>
    </w:p>
    <w:p w14:paraId="272A1A60" w14:textId="77777777" w:rsidR="000326A7" w:rsidRPr="00465C3E" w:rsidRDefault="000326A7" w:rsidP="000326A7">
      <w:pPr>
        <w:rPr>
          <w:rFonts w:ascii="Verdana" w:hAnsi="Verdana" w:cs="Arial"/>
          <w:b/>
          <w:sz w:val="16"/>
          <w:szCs w:val="16"/>
        </w:rPr>
      </w:pPr>
      <w:r w:rsidRPr="00465C3E">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65C3E">
        <w:rPr>
          <w:rFonts w:ascii="Verdana" w:hAnsi="Verdana" w:cs="Arial"/>
          <w:sz w:val="16"/>
          <w:szCs w:val="16"/>
        </w:rPr>
        <w:t>anticipatívne</w:t>
      </w:r>
      <w:proofErr w:type="spellEnd"/>
      <w:r w:rsidRPr="00465C3E">
        <w:rPr>
          <w:rFonts w:ascii="Verdana" w:hAnsi="Verdana" w:cs="Arial"/>
          <w:sz w:val="16"/>
          <w:szCs w:val="16"/>
        </w:rPr>
        <w:t xml:space="preserve"> a tranzitívne položky časového rozlíšenia.</w:t>
      </w:r>
    </w:p>
    <w:p w14:paraId="15429804" w14:textId="77777777" w:rsidR="000326A7" w:rsidRPr="00465C3E" w:rsidRDefault="000326A7" w:rsidP="000326A7">
      <w:pPr>
        <w:rPr>
          <w:rFonts w:ascii="Verdana" w:hAnsi="Verdana" w:cs="Arial"/>
          <w:b/>
          <w:sz w:val="16"/>
          <w:szCs w:val="16"/>
        </w:rPr>
      </w:pPr>
    </w:p>
    <w:p w14:paraId="36CE7B57" w14:textId="77777777" w:rsidR="000326A7" w:rsidRPr="00465C3E" w:rsidRDefault="000326A7" w:rsidP="000326A7">
      <w:pPr>
        <w:rPr>
          <w:rFonts w:ascii="Verdana" w:hAnsi="Verdana" w:cs="Arial"/>
          <w:b/>
          <w:sz w:val="16"/>
          <w:szCs w:val="16"/>
        </w:rPr>
      </w:pPr>
    </w:p>
    <w:p w14:paraId="2A5E80B0"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Rezervy</w:t>
      </w:r>
    </w:p>
    <w:p w14:paraId="067BAFBD" w14:textId="77777777" w:rsidR="000326A7" w:rsidRPr="00465C3E" w:rsidRDefault="000326A7" w:rsidP="000326A7">
      <w:pPr>
        <w:rPr>
          <w:rFonts w:ascii="Verdana" w:hAnsi="Verdana" w:cs="Arial"/>
          <w:b/>
          <w:sz w:val="16"/>
          <w:szCs w:val="16"/>
        </w:rPr>
      </w:pPr>
    </w:p>
    <w:p w14:paraId="5211AA4B" w14:textId="4A7BBB67" w:rsidR="000326A7" w:rsidRPr="00465C3E" w:rsidRDefault="000326A7" w:rsidP="000326A7">
      <w:pPr>
        <w:spacing w:after="120"/>
        <w:rPr>
          <w:rFonts w:ascii="Verdana" w:hAnsi="Verdana" w:cs="Arial"/>
          <w:sz w:val="16"/>
          <w:szCs w:val="16"/>
        </w:rPr>
      </w:pPr>
      <w:r w:rsidRPr="00465C3E">
        <w:rPr>
          <w:rFonts w:ascii="Verdana" w:hAnsi="Verdana" w:cs="Arial"/>
          <w:sz w:val="16"/>
          <w:szCs w:val="16"/>
        </w:rPr>
        <w:t xml:space="preserve">Spoločnosť tvorí rezervy (§26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na predpokladané riziká, straty a zníženia hodnoty súvisiace so záväzkami s neurčitým časovým vymedzením alebo výškou</w:t>
      </w:r>
      <w:r w:rsidR="007D6D22" w:rsidRPr="00465C3E">
        <w:rPr>
          <w:rFonts w:ascii="Verdana" w:hAnsi="Verdana" w:cs="Arial"/>
          <w:sz w:val="16"/>
          <w:szCs w:val="16"/>
        </w:rPr>
        <w:t>.</w:t>
      </w:r>
    </w:p>
    <w:p w14:paraId="0ABEE7C6" w14:textId="77777777" w:rsidR="000326A7" w:rsidRPr="00465C3E" w:rsidRDefault="000326A7" w:rsidP="000326A7">
      <w:pPr>
        <w:rPr>
          <w:rFonts w:ascii="Verdana" w:hAnsi="Verdana" w:cs="Arial"/>
          <w:b/>
          <w:sz w:val="16"/>
          <w:szCs w:val="16"/>
        </w:rPr>
      </w:pPr>
    </w:p>
    <w:p w14:paraId="58CE5951" w14:textId="77777777" w:rsidR="000326A7" w:rsidRPr="00465C3E" w:rsidRDefault="000326A7" w:rsidP="000326A7">
      <w:pPr>
        <w:rPr>
          <w:rFonts w:ascii="Verdana" w:hAnsi="Verdana" w:cs="Arial"/>
          <w:b/>
          <w:sz w:val="16"/>
          <w:szCs w:val="16"/>
        </w:rPr>
      </w:pPr>
    </w:p>
    <w:p w14:paraId="7F454FB7"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Záväzky</w:t>
      </w:r>
    </w:p>
    <w:p w14:paraId="211010C6" w14:textId="77777777" w:rsidR="000326A7" w:rsidRPr="00465C3E" w:rsidRDefault="000326A7" w:rsidP="000326A7">
      <w:pPr>
        <w:rPr>
          <w:rFonts w:ascii="Verdana" w:hAnsi="Verdana" w:cs="Arial"/>
          <w:sz w:val="16"/>
          <w:szCs w:val="16"/>
        </w:rPr>
      </w:pPr>
    </w:p>
    <w:p w14:paraId="006047FC" w14:textId="77777777" w:rsidR="000326A7" w:rsidRPr="00465C3E" w:rsidRDefault="000326A7" w:rsidP="000326A7">
      <w:pPr>
        <w:rPr>
          <w:rFonts w:ascii="Verdana" w:hAnsi="Verdana" w:cs="Arial"/>
          <w:sz w:val="16"/>
          <w:szCs w:val="16"/>
        </w:rPr>
      </w:pPr>
      <w:r w:rsidRPr="00465C3E">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w:t>
      </w:r>
      <w:r w:rsidR="007D6D22" w:rsidRPr="00465C3E">
        <w:rPr>
          <w:rFonts w:ascii="Verdana" w:hAnsi="Verdana" w:cs="Arial"/>
          <w:sz w:val="16"/>
          <w:szCs w:val="16"/>
        </w:rPr>
        <w:t>ení.</w:t>
      </w:r>
    </w:p>
    <w:p w14:paraId="08B6500A" w14:textId="77777777" w:rsidR="000326A7" w:rsidRPr="00465C3E" w:rsidRDefault="000326A7" w:rsidP="000326A7">
      <w:pPr>
        <w:rPr>
          <w:rFonts w:ascii="Verdana" w:hAnsi="Verdana" w:cs="Arial"/>
          <w:sz w:val="16"/>
          <w:szCs w:val="16"/>
        </w:rPr>
      </w:pPr>
    </w:p>
    <w:p w14:paraId="552939AB" w14:textId="77777777" w:rsidR="000326A7" w:rsidRPr="00465C3E" w:rsidRDefault="000326A7" w:rsidP="000326A7">
      <w:pPr>
        <w:rPr>
          <w:rFonts w:ascii="Verdana" w:hAnsi="Verdana" w:cs="Arial"/>
          <w:sz w:val="16"/>
          <w:szCs w:val="16"/>
        </w:rPr>
      </w:pPr>
    </w:p>
    <w:p w14:paraId="29963984"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Časové rozlíšenie na strane pasív súvahy</w:t>
      </w:r>
    </w:p>
    <w:p w14:paraId="032956CC" w14:textId="77777777" w:rsidR="000326A7" w:rsidRPr="00465C3E" w:rsidRDefault="000326A7" w:rsidP="000326A7">
      <w:pPr>
        <w:rPr>
          <w:rFonts w:ascii="Verdana" w:hAnsi="Verdana" w:cs="Arial"/>
          <w:sz w:val="16"/>
          <w:szCs w:val="16"/>
        </w:rPr>
      </w:pPr>
    </w:p>
    <w:p w14:paraId="63F37B6B"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65C3E">
        <w:rPr>
          <w:rFonts w:ascii="Verdana" w:hAnsi="Verdana" w:cs="Arial"/>
          <w:sz w:val="16"/>
          <w:szCs w:val="16"/>
        </w:rPr>
        <w:t>anticipatívne</w:t>
      </w:r>
      <w:proofErr w:type="spellEnd"/>
      <w:r w:rsidRPr="00465C3E">
        <w:rPr>
          <w:rFonts w:ascii="Verdana" w:hAnsi="Verdana" w:cs="Arial"/>
          <w:sz w:val="16"/>
          <w:szCs w:val="16"/>
        </w:rPr>
        <w:t xml:space="preserve"> a tranzitívne položky časového rozlíšenia.</w:t>
      </w:r>
    </w:p>
    <w:p w14:paraId="0ED29144"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 </w:t>
      </w:r>
    </w:p>
    <w:p w14:paraId="3F1B9C91" w14:textId="77777777" w:rsidR="000326A7" w:rsidRPr="00465C3E" w:rsidRDefault="000326A7" w:rsidP="000326A7">
      <w:pPr>
        <w:rPr>
          <w:rFonts w:ascii="Verdana" w:hAnsi="Verdana" w:cs="Arial"/>
          <w:sz w:val="16"/>
          <w:szCs w:val="16"/>
        </w:rPr>
      </w:pPr>
    </w:p>
    <w:p w14:paraId="21524FBA"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Deriváty, majetok a záväzky zabezpečené derivátmi</w:t>
      </w:r>
    </w:p>
    <w:p w14:paraId="6DC95F5F" w14:textId="44CA4F12" w:rsidR="000326A7" w:rsidRPr="00465C3E" w:rsidRDefault="000326A7" w:rsidP="000326A7">
      <w:pPr>
        <w:rPr>
          <w:rFonts w:ascii="Verdana" w:hAnsi="Verdana" w:cs="Arial"/>
          <w:sz w:val="16"/>
          <w:szCs w:val="16"/>
        </w:rPr>
      </w:pPr>
    </w:p>
    <w:p w14:paraId="542D3E72" w14:textId="0AA57324" w:rsidR="008712FD" w:rsidRDefault="000326A7" w:rsidP="000326A7">
      <w:pPr>
        <w:rPr>
          <w:rFonts w:ascii="Verdana" w:hAnsi="Verdana" w:cs="Arial"/>
          <w:b/>
          <w:noProof/>
        </w:rPr>
      </w:pPr>
      <w:r w:rsidRPr="00465C3E">
        <w:rPr>
          <w:rFonts w:ascii="Verdana" w:hAnsi="Verdana" w:cs="Arial"/>
          <w:sz w:val="16"/>
          <w:szCs w:val="16"/>
        </w:rPr>
        <w:t>Spoločnosť neúčtovala v priebehu účtovného obdobia o derivátoch a tiež nemá derivátmi zabezpečený majetok alebo záväzky.</w:t>
      </w:r>
      <w:r w:rsidR="00157CD1" w:rsidRPr="00157CD1">
        <w:rPr>
          <w:rFonts w:ascii="Verdana" w:hAnsi="Verdana" w:cs="Arial"/>
          <w:b/>
          <w:noProof/>
        </w:rPr>
        <w:t xml:space="preserve"> </w:t>
      </w:r>
    </w:p>
    <w:p w14:paraId="3B8AC1C4" w14:textId="77777777" w:rsidR="008712FD" w:rsidRDefault="008712FD" w:rsidP="000326A7">
      <w:pPr>
        <w:rPr>
          <w:rFonts w:ascii="Verdana" w:hAnsi="Verdana" w:cs="Arial"/>
          <w:b/>
          <w:noProof/>
        </w:rPr>
      </w:pPr>
    </w:p>
    <w:p w14:paraId="24E7A995" w14:textId="77777777" w:rsidR="00AF3228" w:rsidRDefault="00AF3228" w:rsidP="000326A7">
      <w:pPr>
        <w:rPr>
          <w:rFonts w:ascii="Verdana" w:hAnsi="Verdana" w:cs="Arial"/>
          <w:b/>
          <w:noProof/>
        </w:rPr>
      </w:pPr>
    </w:p>
    <w:p w14:paraId="2F5296B1" w14:textId="77777777" w:rsidR="006D541D" w:rsidRDefault="006D541D" w:rsidP="000326A7">
      <w:pPr>
        <w:rPr>
          <w:rFonts w:ascii="Verdana" w:hAnsi="Verdana" w:cs="Arial"/>
          <w:b/>
          <w:noProof/>
        </w:rPr>
      </w:pPr>
    </w:p>
    <w:p w14:paraId="397F3757"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Daň z príjmov</w:t>
      </w:r>
    </w:p>
    <w:p w14:paraId="607ADE5E" w14:textId="77777777" w:rsidR="000326A7" w:rsidRPr="00465C3E" w:rsidRDefault="000326A7" w:rsidP="000326A7">
      <w:pPr>
        <w:rPr>
          <w:rFonts w:ascii="Verdana" w:hAnsi="Verdana" w:cs="Arial"/>
          <w:b/>
          <w:sz w:val="16"/>
          <w:szCs w:val="16"/>
        </w:rPr>
      </w:pPr>
    </w:p>
    <w:p w14:paraId="64B1AD37"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Splatná daň z príjmov sa vypočíta zo základu dane z príjmov a sadzby ustanovenej Zákonom o dani z príjmov.</w:t>
      </w:r>
    </w:p>
    <w:p w14:paraId="0F4EF47F" w14:textId="77777777" w:rsidR="000326A7" w:rsidRPr="00465C3E" w:rsidRDefault="000326A7" w:rsidP="000326A7">
      <w:pPr>
        <w:rPr>
          <w:rFonts w:ascii="Verdana" w:hAnsi="Verdana" w:cs="Arial"/>
          <w:b/>
          <w:sz w:val="16"/>
          <w:szCs w:val="16"/>
        </w:rPr>
      </w:pPr>
    </w:p>
    <w:p w14:paraId="6306539F" w14:textId="77777777" w:rsidR="000326A7" w:rsidRPr="00465C3E" w:rsidRDefault="000326A7" w:rsidP="000326A7">
      <w:pPr>
        <w:pStyle w:val="Zkladntext"/>
        <w:rPr>
          <w:rFonts w:ascii="Verdana" w:hAnsi="Verdana" w:cs="Arial"/>
          <w:sz w:val="16"/>
          <w:szCs w:val="16"/>
        </w:rPr>
      </w:pPr>
      <w:r w:rsidRPr="00465C3E">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04C2F067" w14:textId="77777777" w:rsidR="000326A7" w:rsidRPr="00465C3E" w:rsidRDefault="000326A7" w:rsidP="000326A7">
      <w:pPr>
        <w:pStyle w:val="Zkladntext"/>
        <w:rPr>
          <w:rFonts w:ascii="Verdana" w:hAnsi="Verdana" w:cs="Arial"/>
          <w:sz w:val="16"/>
          <w:szCs w:val="16"/>
        </w:rPr>
      </w:pPr>
    </w:p>
    <w:p w14:paraId="458D59A3" w14:textId="77777777" w:rsidR="000326A7" w:rsidRPr="00465C3E" w:rsidRDefault="000326A7" w:rsidP="000326A7">
      <w:pPr>
        <w:rPr>
          <w:rFonts w:ascii="Verdana" w:hAnsi="Verdana" w:cs="Arial"/>
          <w:b/>
          <w:sz w:val="16"/>
          <w:szCs w:val="16"/>
        </w:rPr>
      </w:pPr>
    </w:p>
    <w:p w14:paraId="5AB4A139" w14:textId="39E518E0"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Majetok nadobudnutý privatizáciou</w:t>
      </w:r>
    </w:p>
    <w:p w14:paraId="5E99EDD5" w14:textId="626960FC" w:rsidR="004A4485" w:rsidRDefault="004A4485" w:rsidP="000326A7">
      <w:pPr>
        <w:rPr>
          <w:rFonts w:ascii="Verdana" w:hAnsi="Verdana" w:cs="Arial"/>
          <w:b/>
          <w:sz w:val="16"/>
          <w:szCs w:val="16"/>
        </w:rPr>
      </w:pPr>
    </w:p>
    <w:p w14:paraId="5245F452" w14:textId="04FF9BBE" w:rsidR="000326A7" w:rsidRPr="004A4485" w:rsidRDefault="000326A7" w:rsidP="000326A7">
      <w:pPr>
        <w:rPr>
          <w:rFonts w:ascii="Verdana" w:hAnsi="Verdana" w:cs="Arial"/>
          <w:sz w:val="16"/>
          <w:szCs w:val="16"/>
        </w:rPr>
      </w:pPr>
      <w:r w:rsidRPr="004A4485">
        <w:rPr>
          <w:rFonts w:ascii="Verdana" w:hAnsi="Verdana" w:cs="Arial"/>
          <w:sz w:val="16"/>
          <w:szCs w:val="16"/>
        </w:rPr>
        <w:t>Spoločnosti sa netýka.</w:t>
      </w:r>
    </w:p>
    <w:p w14:paraId="7AAB6496" w14:textId="61068439" w:rsidR="000326A7" w:rsidRPr="00465C3E" w:rsidRDefault="000326A7" w:rsidP="000326A7">
      <w:pPr>
        <w:rPr>
          <w:rFonts w:ascii="Verdana" w:hAnsi="Verdana" w:cs="Arial"/>
          <w:sz w:val="16"/>
          <w:szCs w:val="16"/>
        </w:rPr>
      </w:pPr>
    </w:p>
    <w:p w14:paraId="1C3EBE83" w14:textId="77777777" w:rsidR="000326A7" w:rsidRPr="00465C3E" w:rsidRDefault="000326A7" w:rsidP="000326A7">
      <w:pPr>
        <w:rPr>
          <w:rFonts w:ascii="Verdana" w:hAnsi="Verdana" w:cs="Arial"/>
          <w:sz w:val="16"/>
          <w:szCs w:val="16"/>
        </w:rPr>
      </w:pPr>
    </w:p>
    <w:p w14:paraId="2E1F7059"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PLÁN ODPISOVANIA DLHODOBÉHO MAJETKU</w:t>
      </w:r>
    </w:p>
    <w:p w14:paraId="0725C81F" w14:textId="77777777" w:rsidR="000326A7" w:rsidRPr="00A05971" w:rsidRDefault="000326A7" w:rsidP="000326A7">
      <w:pPr>
        <w:rPr>
          <w:rFonts w:ascii="Verdana" w:hAnsi="Verdana" w:cs="Arial"/>
          <w:sz w:val="16"/>
          <w:szCs w:val="16"/>
        </w:rPr>
      </w:pPr>
    </w:p>
    <w:p w14:paraId="4F7B132B" w14:textId="77777777" w:rsidR="000326A7" w:rsidRPr="004271B5" w:rsidRDefault="000326A7" w:rsidP="000326A7">
      <w:pPr>
        <w:rPr>
          <w:rFonts w:ascii="Verdana" w:hAnsi="Verdana" w:cs="Arial"/>
          <w:sz w:val="16"/>
          <w:szCs w:val="16"/>
        </w:rPr>
      </w:pPr>
      <w:r w:rsidRPr="003C22D0">
        <w:rPr>
          <w:rFonts w:ascii="Verdana" w:hAnsi="Verdana" w:cs="Arial"/>
          <w:sz w:val="16"/>
          <w:szCs w:val="16"/>
        </w:rPr>
        <w:t>Spoločnosť má zostavený odpisový plán ako podklad pre vyčíslenie oprávok odpisovaného majetku v priebehu jeho používania. Účtovné odpisy sú vypoč</w:t>
      </w:r>
      <w:r w:rsidRPr="004271B5">
        <w:rPr>
          <w:rFonts w:ascii="Verdana" w:hAnsi="Verdana" w:cs="Arial"/>
          <w:sz w:val="16"/>
          <w:szCs w:val="16"/>
        </w:rPr>
        <w:t xml:space="preserve">ítané z ceny, v ktorej je majetok ocenený v účtovníctve a to do jej výšky. </w:t>
      </w:r>
    </w:p>
    <w:p w14:paraId="3F9B4485" w14:textId="77777777" w:rsidR="000326A7" w:rsidRPr="00EC05A2" w:rsidRDefault="000326A7" w:rsidP="000326A7">
      <w:pPr>
        <w:rPr>
          <w:rFonts w:ascii="Verdana" w:hAnsi="Verdana" w:cs="Arial"/>
          <w:sz w:val="16"/>
          <w:szCs w:val="16"/>
        </w:rPr>
      </w:pPr>
    </w:p>
    <w:p w14:paraId="42A06B5F" w14:textId="77777777" w:rsidR="000326A7" w:rsidRPr="0019100B" w:rsidRDefault="000326A7" w:rsidP="000326A7">
      <w:pPr>
        <w:rPr>
          <w:rFonts w:ascii="Verdana" w:hAnsi="Verdana" w:cs="Arial"/>
          <w:sz w:val="16"/>
          <w:szCs w:val="16"/>
        </w:rPr>
      </w:pPr>
      <w:r w:rsidRPr="004E0D9F">
        <w:rPr>
          <w:rFonts w:ascii="Verdana" w:hAnsi="Verdana" w:cs="Arial"/>
          <w:sz w:val="16"/>
          <w:szCs w:val="16"/>
        </w:rPr>
        <w:t>Spoločnosť odpisuje dlhodobý nehmotný majetok metódou rovnomerného odpisovania na základe odpisových sadzieb odvodených od predpokladanej doby používania zodpovedajúcej spotrebe b</w:t>
      </w:r>
      <w:r w:rsidRPr="0019100B">
        <w:rPr>
          <w:rFonts w:ascii="Verdana" w:hAnsi="Verdana" w:cs="Arial"/>
          <w:sz w:val="16"/>
          <w:szCs w:val="16"/>
        </w:rPr>
        <w:t xml:space="preserve">udúcich ekonomických úžitkov z majetku. Daňové odpisy dlhodobého nehmotného majetku sú v zmysle zákona č. 595/2003 </w:t>
      </w:r>
      <w:proofErr w:type="spellStart"/>
      <w:r w:rsidRPr="0019100B">
        <w:rPr>
          <w:rFonts w:ascii="Verdana" w:hAnsi="Verdana" w:cs="Arial"/>
          <w:sz w:val="16"/>
          <w:szCs w:val="16"/>
        </w:rPr>
        <w:t>Z.z</w:t>
      </w:r>
      <w:proofErr w:type="spellEnd"/>
      <w:r w:rsidRPr="0019100B">
        <w:rPr>
          <w:rFonts w:ascii="Verdana" w:hAnsi="Verdana" w:cs="Arial"/>
          <w:sz w:val="16"/>
          <w:szCs w:val="16"/>
        </w:rPr>
        <w:t>. o dani z príjmov rovnaké ako účtovné odpisy.</w:t>
      </w:r>
    </w:p>
    <w:p w14:paraId="1F43F92D" w14:textId="77777777" w:rsidR="000326A7" w:rsidRPr="00B03CDA" w:rsidRDefault="000326A7" w:rsidP="000326A7">
      <w:pPr>
        <w:rPr>
          <w:rFonts w:ascii="Verdana" w:hAnsi="Verdana" w:cs="Arial"/>
          <w:sz w:val="16"/>
          <w:szCs w:val="16"/>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76"/>
        <w:gridCol w:w="2268"/>
        <w:gridCol w:w="5528"/>
      </w:tblGrid>
      <w:tr w:rsidR="005D6A9B" w:rsidRPr="00543B5B" w14:paraId="40FF858E" w14:textId="77777777" w:rsidTr="00E708C4">
        <w:trPr>
          <w:cantSplit/>
        </w:trPr>
        <w:tc>
          <w:tcPr>
            <w:tcW w:w="1276" w:type="dxa"/>
            <w:vAlign w:val="center"/>
          </w:tcPr>
          <w:p w14:paraId="0DBAE8C6" w14:textId="77777777" w:rsidR="005D6A9B" w:rsidRPr="00543B5B" w:rsidRDefault="005D6A9B" w:rsidP="00E708C4">
            <w:pPr>
              <w:jc w:val="center"/>
              <w:rPr>
                <w:rFonts w:ascii="Verdana" w:hAnsi="Verdana" w:cs="Arial"/>
                <w:b/>
                <w:i/>
                <w:sz w:val="16"/>
                <w:szCs w:val="16"/>
              </w:rPr>
            </w:pPr>
            <w:r w:rsidRPr="00543B5B">
              <w:rPr>
                <w:rFonts w:ascii="Verdana" w:hAnsi="Verdana" w:cs="Arial"/>
                <w:b/>
                <w:i/>
                <w:sz w:val="16"/>
                <w:szCs w:val="16"/>
              </w:rPr>
              <w:t>Odpisová skupina</w:t>
            </w:r>
          </w:p>
        </w:tc>
        <w:tc>
          <w:tcPr>
            <w:tcW w:w="2268" w:type="dxa"/>
          </w:tcPr>
          <w:p w14:paraId="5680BAF6" w14:textId="77777777" w:rsidR="005D6A9B" w:rsidRPr="00543B5B" w:rsidRDefault="005D6A9B" w:rsidP="00E708C4">
            <w:pPr>
              <w:jc w:val="center"/>
              <w:rPr>
                <w:rFonts w:ascii="Verdana" w:hAnsi="Verdana" w:cs="Arial"/>
                <w:b/>
                <w:i/>
                <w:sz w:val="16"/>
                <w:szCs w:val="16"/>
              </w:rPr>
            </w:pPr>
            <w:r w:rsidRPr="00543B5B">
              <w:rPr>
                <w:rFonts w:ascii="Verdana" w:hAnsi="Verdana" w:cs="Arial"/>
                <w:b/>
                <w:i/>
                <w:sz w:val="16"/>
                <w:szCs w:val="16"/>
              </w:rPr>
              <w:t>Doba odpisovania</w:t>
            </w:r>
          </w:p>
          <w:p w14:paraId="239150B3" w14:textId="77777777" w:rsidR="005D6A9B" w:rsidRPr="00543B5B" w:rsidRDefault="005D6A9B" w:rsidP="00E708C4">
            <w:pPr>
              <w:jc w:val="center"/>
              <w:rPr>
                <w:rFonts w:ascii="Verdana" w:hAnsi="Verdana" w:cs="Arial"/>
                <w:b/>
                <w:i/>
                <w:sz w:val="16"/>
                <w:szCs w:val="16"/>
              </w:rPr>
            </w:pPr>
            <w:r w:rsidRPr="00543B5B">
              <w:rPr>
                <w:rFonts w:ascii="Verdana" w:hAnsi="Verdana" w:cs="Arial"/>
                <w:b/>
                <w:i/>
                <w:sz w:val="16"/>
                <w:szCs w:val="16"/>
              </w:rPr>
              <w:t xml:space="preserve"> (v rokoch)</w:t>
            </w:r>
          </w:p>
        </w:tc>
        <w:tc>
          <w:tcPr>
            <w:tcW w:w="5528" w:type="dxa"/>
            <w:vAlign w:val="center"/>
          </w:tcPr>
          <w:p w14:paraId="18D1BAFF" w14:textId="77777777" w:rsidR="005D6A9B" w:rsidRPr="00543B5B" w:rsidRDefault="005D6A9B" w:rsidP="00E708C4">
            <w:pPr>
              <w:jc w:val="center"/>
              <w:rPr>
                <w:rFonts w:ascii="Verdana" w:hAnsi="Verdana" w:cs="Arial"/>
                <w:b/>
                <w:i/>
                <w:sz w:val="16"/>
                <w:szCs w:val="16"/>
              </w:rPr>
            </w:pPr>
            <w:r w:rsidRPr="00543B5B">
              <w:rPr>
                <w:rFonts w:ascii="Verdana" w:hAnsi="Verdana" w:cs="Arial"/>
                <w:b/>
                <w:i/>
                <w:sz w:val="16"/>
                <w:szCs w:val="16"/>
              </w:rPr>
              <w:t>Popis majetku</w:t>
            </w:r>
          </w:p>
        </w:tc>
      </w:tr>
      <w:tr w:rsidR="005D6A9B" w:rsidRPr="00543B5B" w14:paraId="09224E05" w14:textId="77777777" w:rsidTr="00E708C4">
        <w:tc>
          <w:tcPr>
            <w:tcW w:w="1276" w:type="dxa"/>
          </w:tcPr>
          <w:p w14:paraId="25B365EA"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1</w:t>
            </w:r>
          </w:p>
        </w:tc>
        <w:tc>
          <w:tcPr>
            <w:tcW w:w="2268" w:type="dxa"/>
          </w:tcPr>
          <w:p w14:paraId="6E5986DD"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4</w:t>
            </w:r>
          </w:p>
        </w:tc>
        <w:tc>
          <w:tcPr>
            <w:tcW w:w="5528" w:type="dxa"/>
            <w:vAlign w:val="center"/>
          </w:tcPr>
          <w:p w14:paraId="7B97C9B6"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Software, PC, samostatne hnuteľné veci</w:t>
            </w:r>
          </w:p>
        </w:tc>
      </w:tr>
      <w:tr w:rsidR="005D6A9B" w:rsidRPr="00543B5B" w14:paraId="16CC6422" w14:textId="77777777" w:rsidTr="00E708C4">
        <w:tc>
          <w:tcPr>
            <w:tcW w:w="1276" w:type="dxa"/>
          </w:tcPr>
          <w:p w14:paraId="0417D5E2"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2</w:t>
            </w:r>
          </w:p>
        </w:tc>
        <w:tc>
          <w:tcPr>
            <w:tcW w:w="2268" w:type="dxa"/>
          </w:tcPr>
          <w:p w14:paraId="2174FE32"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6</w:t>
            </w:r>
          </w:p>
        </w:tc>
        <w:tc>
          <w:tcPr>
            <w:tcW w:w="5528" w:type="dxa"/>
            <w:vAlign w:val="center"/>
          </w:tcPr>
          <w:p w14:paraId="20487565"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Samostatne hnuteľné veci</w:t>
            </w:r>
          </w:p>
        </w:tc>
      </w:tr>
      <w:tr w:rsidR="005D6A9B" w:rsidRPr="00543B5B" w14:paraId="71CB50B6" w14:textId="77777777" w:rsidTr="00E708C4">
        <w:tc>
          <w:tcPr>
            <w:tcW w:w="1276" w:type="dxa"/>
          </w:tcPr>
          <w:p w14:paraId="3A2A27EC"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3</w:t>
            </w:r>
          </w:p>
        </w:tc>
        <w:tc>
          <w:tcPr>
            <w:tcW w:w="2268" w:type="dxa"/>
          </w:tcPr>
          <w:p w14:paraId="7E4A4BB7" w14:textId="77777777" w:rsidR="005D6A9B" w:rsidRPr="00543B5B" w:rsidRDefault="00212C85" w:rsidP="00E708C4">
            <w:pPr>
              <w:jc w:val="center"/>
              <w:rPr>
                <w:rFonts w:ascii="Verdana" w:hAnsi="Verdana" w:cs="Arial"/>
                <w:sz w:val="16"/>
                <w:szCs w:val="16"/>
              </w:rPr>
            </w:pPr>
            <w:r>
              <w:rPr>
                <w:rFonts w:ascii="Verdana" w:hAnsi="Verdana" w:cs="Arial"/>
                <w:sz w:val="16"/>
                <w:szCs w:val="16"/>
              </w:rPr>
              <w:t>8</w:t>
            </w:r>
          </w:p>
        </w:tc>
        <w:tc>
          <w:tcPr>
            <w:tcW w:w="5528" w:type="dxa"/>
            <w:vAlign w:val="center"/>
          </w:tcPr>
          <w:p w14:paraId="0347BA86"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Samostatne hnuteľné veci</w:t>
            </w:r>
          </w:p>
        </w:tc>
      </w:tr>
      <w:tr w:rsidR="005D6A9B" w:rsidRPr="00543B5B" w14:paraId="5B2C672F" w14:textId="77777777" w:rsidTr="00E708C4">
        <w:tc>
          <w:tcPr>
            <w:tcW w:w="1276" w:type="dxa"/>
          </w:tcPr>
          <w:p w14:paraId="1FE45281"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4</w:t>
            </w:r>
          </w:p>
        </w:tc>
        <w:tc>
          <w:tcPr>
            <w:tcW w:w="2268" w:type="dxa"/>
          </w:tcPr>
          <w:p w14:paraId="153DD723" w14:textId="77777777" w:rsidR="005D6A9B" w:rsidRPr="00543B5B" w:rsidRDefault="0092096B" w:rsidP="00E708C4">
            <w:pPr>
              <w:jc w:val="center"/>
              <w:rPr>
                <w:rFonts w:ascii="Verdana" w:hAnsi="Verdana" w:cs="Arial"/>
                <w:sz w:val="16"/>
                <w:szCs w:val="16"/>
              </w:rPr>
            </w:pPr>
            <w:r>
              <w:rPr>
                <w:rFonts w:ascii="Verdana" w:hAnsi="Verdana" w:cs="Arial"/>
                <w:sz w:val="16"/>
                <w:szCs w:val="16"/>
              </w:rPr>
              <w:t>12</w:t>
            </w:r>
          </w:p>
        </w:tc>
        <w:tc>
          <w:tcPr>
            <w:tcW w:w="5528" w:type="dxa"/>
            <w:vAlign w:val="center"/>
          </w:tcPr>
          <w:p w14:paraId="00731D01" w14:textId="77777777" w:rsidR="005D6A9B" w:rsidRPr="00543B5B" w:rsidRDefault="0092096B" w:rsidP="00E708C4">
            <w:pPr>
              <w:jc w:val="center"/>
              <w:rPr>
                <w:rFonts w:ascii="Verdana" w:hAnsi="Verdana" w:cs="Arial"/>
                <w:sz w:val="16"/>
                <w:szCs w:val="16"/>
              </w:rPr>
            </w:pPr>
            <w:r w:rsidRPr="00543B5B">
              <w:rPr>
                <w:rFonts w:ascii="Verdana" w:hAnsi="Verdana" w:cs="Arial"/>
                <w:sz w:val="16"/>
                <w:szCs w:val="16"/>
              </w:rPr>
              <w:t>Samostatne hnuteľné veci</w:t>
            </w:r>
          </w:p>
        </w:tc>
      </w:tr>
      <w:tr w:rsidR="0092096B" w:rsidRPr="00543B5B" w14:paraId="423B95E6" w14:textId="77777777" w:rsidTr="00E708C4">
        <w:tc>
          <w:tcPr>
            <w:tcW w:w="1276" w:type="dxa"/>
          </w:tcPr>
          <w:p w14:paraId="517F5C47" w14:textId="77777777" w:rsidR="0092096B" w:rsidRPr="00543B5B" w:rsidRDefault="0092096B" w:rsidP="00E708C4">
            <w:pPr>
              <w:jc w:val="center"/>
              <w:rPr>
                <w:rFonts w:ascii="Verdana" w:hAnsi="Verdana" w:cs="Arial"/>
                <w:sz w:val="16"/>
                <w:szCs w:val="16"/>
              </w:rPr>
            </w:pPr>
            <w:r>
              <w:rPr>
                <w:rFonts w:ascii="Verdana" w:hAnsi="Verdana" w:cs="Arial"/>
                <w:sz w:val="16"/>
                <w:szCs w:val="16"/>
              </w:rPr>
              <w:t>5</w:t>
            </w:r>
          </w:p>
        </w:tc>
        <w:tc>
          <w:tcPr>
            <w:tcW w:w="2268" w:type="dxa"/>
          </w:tcPr>
          <w:p w14:paraId="1E03EBCF" w14:textId="77777777" w:rsidR="0092096B" w:rsidRDefault="0092096B" w:rsidP="00E708C4">
            <w:pPr>
              <w:jc w:val="center"/>
              <w:rPr>
                <w:rFonts w:ascii="Verdana" w:hAnsi="Verdana" w:cs="Arial"/>
                <w:sz w:val="16"/>
                <w:szCs w:val="16"/>
              </w:rPr>
            </w:pPr>
            <w:r>
              <w:rPr>
                <w:rFonts w:ascii="Verdana" w:hAnsi="Verdana" w:cs="Arial"/>
                <w:sz w:val="16"/>
                <w:szCs w:val="16"/>
              </w:rPr>
              <w:t>20</w:t>
            </w:r>
          </w:p>
        </w:tc>
        <w:tc>
          <w:tcPr>
            <w:tcW w:w="5528" w:type="dxa"/>
            <w:vAlign w:val="center"/>
          </w:tcPr>
          <w:p w14:paraId="177A19C7" w14:textId="77777777" w:rsidR="0092096B" w:rsidRPr="0092096B" w:rsidRDefault="0092096B" w:rsidP="002F36EE">
            <w:pPr>
              <w:jc w:val="center"/>
              <w:rPr>
                <w:rFonts w:ascii="Verdana" w:hAnsi="Verdana" w:cs="Arial"/>
                <w:b/>
                <w:sz w:val="16"/>
                <w:szCs w:val="16"/>
              </w:rPr>
            </w:pPr>
            <w:r w:rsidRPr="00543B5B">
              <w:rPr>
                <w:rFonts w:ascii="Verdana" w:hAnsi="Verdana" w:cs="Arial"/>
                <w:sz w:val="16"/>
                <w:szCs w:val="16"/>
              </w:rPr>
              <w:t>Budovy</w:t>
            </w:r>
            <w:r w:rsidR="002F36EE">
              <w:rPr>
                <w:rFonts w:ascii="Verdana" w:hAnsi="Verdana" w:cs="Arial"/>
                <w:sz w:val="16"/>
                <w:szCs w:val="16"/>
              </w:rPr>
              <w:t xml:space="preserve"> okrem budov v odpisovej skupine 6</w:t>
            </w:r>
          </w:p>
        </w:tc>
      </w:tr>
      <w:tr w:rsidR="0092096B" w:rsidRPr="00543B5B" w14:paraId="328C548D" w14:textId="77777777" w:rsidTr="00E708C4">
        <w:tc>
          <w:tcPr>
            <w:tcW w:w="1276" w:type="dxa"/>
          </w:tcPr>
          <w:p w14:paraId="02F271A6" w14:textId="77777777" w:rsidR="0092096B" w:rsidRDefault="0092096B" w:rsidP="00E708C4">
            <w:pPr>
              <w:jc w:val="center"/>
              <w:rPr>
                <w:rFonts w:ascii="Verdana" w:hAnsi="Verdana" w:cs="Arial"/>
                <w:sz w:val="16"/>
                <w:szCs w:val="16"/>
              </w:rPr>
            </w:pPr>
            <w:r>
              <w:rPr>
                <w:rFonts w:ascii="Verdana" w:hAnsi="Verdana" w:cs="Arial"/>
                <w:sz w:val="16"/>
                <w:szCs w:val="16"/>
              </w:rPr>
              <w:t>6</w:t>
            </w:r>
          </w:p>
        </w:tc>
        <w:tc>
          <w:tcPr>
            <w:tcW w:w="2268" w:type="dxa"/>
          </w:tcPr>
          <w:p w14:paraId="29FE9FA8" w14:textId="77777777" w:rsidR="0092096B" w:rsidRDefault="0092096B" w:rsidP="00E708C4">
            <w:pPr>
              <w:jc w:val="center"/>
              <w:rPr>
                <w:rFonts w:ascii="Verdana" w:hAnsi="Verdana" w:cs="Arial"/>
                <w:sz w:val="16"/>
                <w:szCs w:val="16"/>
              </w:rPr>
            </w:pPr>
            <w:r>
              <w:rPr>
                <w:rFonts w:ascii="Verdana" w:hAnsi="Verdana" w:cs="Arial"/>
                <w:sz w:val="16"/>
                <w:szCs w:val="16"/>
              </w:rPr>
              <w:t>40</w:t>
            </w:r>
          </w:p>
        </w:tc>
        <w:tc>
          <w:tcPr>
            <w:tcW w:w="5528" w:type="dxa"/>
            <w:vAlign w:val="center"/>
          </w:tcPr>
          <w:p w14:paraId="283FCC46" w14:textId="77777777" w:rsidR="0092096B" w:rsidRPr="00543B5B" w:rsidRDefault="0092096B" w:rsidP="00E708C4">
            <w:pPr>
              <w:jc w:val="center"/>
              <w:rPr>
                <w:rFonts w:ascii="Verdana" w:hAnsi="Verdana" w:cs="Arial"/>
                <w:sz w:val="16"/>
                <w:szCs w:val="16"/>
              </w:rPr>
            </w:pPr>
            <w:r>
              <w:rPr>
                <w:rFonts w:ascii="Verdana" w:hAnsi="Verdana" w:cs="Arial"/>
                <w:sz w:val="16"/>
                <w:szCs w:val="16"/>
              </w:rPr>
              <w:t>Budovy</w:t>
            </w:r>
            <w:r w:rsidR="003F04A6">
              <w:rPr>
                <w:rFonts w:ascii="Verdana" w:hAnsi="Verdana" w:cs="Arial"/>
                <w:sz w:val="16"/>
                <w:szCs w:val="16"/>
              </w:rPr>
              <w:t xml:space="preserve"> administratívne</w:t>
            </w:r>
          </w:p>
        </w:tc>
      </w:tr>
    </w:tbl>
    <w:p w14:paraId="4C9464C3" w14:textId="77777777" w:rsidR="005D6A9B" w:rsidRDefault="005D6A9B" w:rsidP="000326A7">
      <w:pPr>
        <w:rPr>
          <w:rFonts w:ascii="Verdana" w:hAnsi="Verdana" w:cs="Arial"/>
          <w:i/>
          <w:color w:val="0000FF"/>
          <w:sz w:val="16"/>
          <w:szCs w:val="16"/>
        </w:rPr>
      </w:pPr>
      <w:r w:rsidRPr="00941725">
        <w:rPr>
          <w:rFonts w:ascii="Verdana" w:hAnsi="Verdana" w:cs="Arial"/>
          <w:i/>
          <w:color w:val="0000FF"/>
          <w:sz w:val="16"/>
          <w:szCs w:val="16"/>
        </w:rPr>
        <w:t xml:space="preserve"> </w:t>
      </w:r>
    </w:p>
    <w:p w14:paraId="73EA67E0" w14:textId="77777777" w:rsidR="00585B84" w:rsidRDefault="00585B84" w:rsidP="000326A7">
      <w:pPr>
        <w:rPr>
          <w:rFonts w:ascii="Verdana" w:hAnsi="Verdana" w:cs="Arial"/>
          <w:sz w:val="16"/>
          <w:szCs w:val="16"/>
        </w:rPr>
      </w:pPr>
    </w:p>
    <w:p w14:paraId="029FF0D1" w14:textId="77777777" w:rsidR="000326A7" w:rsidRPr="002F36EE" w:rsidRDefault="000326A7" w:rsidP="000326A7">
      <w:pPr>
        <w:rPr>
          <w:rFonts w:ascii="Verdana" w:hAnsi="Verdana" w:cs="Arial"/>
          <w:sz w:val="16"/>
          <w:szCs w:val="16"/>
        </w:rPr>
      </w:pPr>
      <w:r w:rsidRPr="002F36EE">
        <w:rPr>
          <w:rFonts w:ascii="Verdana" w:hAnsi="Verdana" w:cs="Arial"/>
          <w:sz w:val="16"/>
          <w:szCs w:val="16"/>
        </w:rPr>
        <w:t>Dlhodobý hmotný majetok spoločnosť odpisuje</w:t>
      </w:r>
      <w:r w:rsidR="00212C85" w:rsidRPr="002F36EE">
        <w:rPr>
          <w:rFonts w:ascii="Verdana" w:hAnsi="Verdana" w:cs="Arial"/>
          <w:sz w:val="16"/>
          <w:szCs w:val="16"/>
        </w:rPr>
        <w:t xml:space="preserve"> </w:t>
      </w:r>
      <w:r w:rsidRPr="002F36EE">
        <w:rPr>
          <w:rFonts w:ascii="Verdana" w:hAnsi="Verdana" w:cs="Arial"/>
          <w:sz w:val="16"/>
          <w:szCs w:val="16"/>
        </w:rPr>
        <w:t>metódou zrýchleného odpisovania po dobu stanovenej životnosti odpisovaného majetku</w:t>
      </w:r>
      <w:r w:rsidR="00DA1988" w:rsidRPr="002F36EE">
        <w:rPr>
          <w:rFonts w:ascii="Verdana" w:hAnsi="Verdana" w:cs="Arial"/>
          <w:sz w:val="16"/>
          <w:szCs w:val="16"/>
        </w:rPr>
        <w:t xml:space="preserve"> pre odpisové skupiny 2 a 3 a</w:t>
      </w:r>
      <w:r w:rsidR="00212C85" w:rsidRPr="002F36EE">
        <w:rPr>
          <w:rFonts w:ascii="Verdana" w:hAnsi="Verdana" w:cs="Arial"/>
          <w:sz w:val="16"/>
          <w:szCs w:val="16"/>
        </w:rPr>
        <w:t> </w:t>
      </w:r>
      <w:r w:rsidR="00DA1988" w:rsidRPr="002F36EE">
        <w:rPr>
          <w:rFonts w:ascii="Verdana" w:hAnsi="Verdana" w:cs="Arial"/>
          <w:sz w:val="16"/>
          <w:szCs w:val="16"/>
        </w:rPr>
        <w:t>metó</w:t>
      </w:r>
      <w:r w:rsidR="00212C85" w:rsidRPr="002F36EE">
        <w:rPr>
          <w:rFonts w:ascii="Verdana" w:hAnsi="Verdana" w:cs="Arial"/>
          <w:sz w:val="16"/>
          <w:szCs w:val="16"/>
        </w:rPr>
        <w:t xml:space="preserve">dou </w:t>
      </w:r>
      <w:r w:rsidR="00DA1988" w:rsidRPr="002F36EE">
        <w:rPr>
          <w:rFonts w:ascii="Verdana" w:hAnsi="Verdana" w:cs="Arial"/>
          <w:sz w:val="16"/>
          <w:szCs w:val="16"/>
        </w:rPr>
        <w:t>rovnomerného odpisovania</w:t>
      </w:r>
      <w:r w:rsidR="00212C85" w:rsidRPr="002F36EE">
        <w:rPr>
          <w:rFonts w:ascii="Verdana" w:hAnsi="Verdana" w:cs="Arial"/>
          <w:sz w:val="16"/>
          <w:szCs w:val="16"/>
        </w:rPr>
        <w:t xml:space="preserve"> pre ostatné odpisové skupiny. </w:t>
      </w:r>
    </w:p>
    <w:p w14:paraId="4CE63FE4" w14:textId="77777777" w:rsidR="000326A7" w:rsidRPr="002F36EE" w:rsidRDefault="000326A7" w:rsidP="000326A7">
      <w:pPr>
        <w:pStyle w:val="Hlavika"/>
        <w:tabs>
          <w:tab w:val="clear" w:pos="4536"/>
          <w:tab w:val="clear" w:pos="9072"/>
        </w:tabs>
        <w:rPr>
          <w:rFonts w:ascii="Verdana" w:hAnsi="Verdana" w:cs="Arial"/>
          <w:sz w:val="16"/>
          <w:szCs w:val="16"/>
        </w:rPr>
      </w:pPr>
    </w:p>
    <w:p w14:paraId="382DEFFD" w14:textId="38A53DAB" w:rsidR="000326A7" w:rsidRPr="002F36EE" w:rsidRDefault="000326A7" w:rsidP="000326A7">
      <w:pPr>
        <w:rPr>
          <w:rFonts w:ascii="Verdana" w:hAnsi="Verdana" w:cs="Arial"/>
          <w:sz w:val="16"/>
          <w:szCs w:val="16"/>
        </w:rPr>
      </w:pPr>
      <w:r w:rsidRPr="002F36EE">
        <w:rPr>
          <w:rFonts w:ascii="Verdana" w:hAnsi="Verdana" w:cs="Arial"/>
          <w:sz w:val="16"/>
          <w:szCs w:val="16"/>
        </w:rPr>
        <w:t xml:space="preserve">Pre daňové účely spoločnosť odpisuje svoj dlhodobý hmotný majetok v zmysle § 22 – 29 zákona č. 595/2003 </w:t>
      </w:r>
      <w:proofErr w:type="spellStart"/>
      <w:r w:rsidRPr="002F36EE">
        <w:rPr>
          <w:rFonts w:ascii="Verdana" w:hAnsi="Verdana" w:cs="Arial"/>
          <w:sz w:val="16"/>
          <w:szCs w:val="16"/>
        </w:rPr>
        <w:t>Z.z</w:t>
      </w:r>
      <w:proofErr w:type="spellEnd"/>
      <w:r w:rsidRPr="002F36EE">
        <w:rPr>
          <w:rFonts w:ascii="Verdana" w:hAnsi="Verdana" w:cs="Arial"/>
          <w:sz w:val="16"/>
          <w:szCs w:val="16"/>
        </w:rPr>
        <w:t>. o dani z príjmov. Tieto odpisové sadzby sú rovnaké ako sadzby používané pre účtovné účely.</w:t>
      </w:r>
    </w:p>
    <w:p w14:paraId="555C8571" w14:textId="4F299878" w:rsidR="000326A7" w:rsidRPr="002F36EE" w:rsidRDefault="000326A7" w:rsidP="000326A7">
      <w:pPr>
        <w:rPr>
          <w:rFonts w:ascii="Verdana" w:hAnsi="Verdana" w:cs="Arial"/>
          <w:sz w:val="16"/>
          <w:szCs w:val="16"/>
        </w:rPr>
      </w:pPr>
    </w:p>
    <w:p w14:paraId="5978134B" w14:textId="16D71C09" w:rsidR="000326A7" w:rsidRPr="002F36EE" w:rsidRDefault="000326A7" w:rsidP="000326A7">
      <w:pPr>
        <w:rPr>
          <w:rFonts w:ascii="Verdana" w:hAnsi="Verdana" w:cs="Arial"/>
          <w:sz w:val="16"/>
          <w:szCs w:val="16"/>
        </w:rPr>
      </w:pPr>
    </w:p>
    <w:p w14:paraId="6E891CE1"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ZÁSADY PRE TVORBU OPRAVNÝCH POLOŽIEK</w:t>
      </w:r>
    </w:p>
    <w:p w14:paraId="1D25CE83" w14:textId="77777777" w:rsidR="000326A7" w:rsidRPr="00A05971" w:rsidRDefault="000326A7" w:rsidP="000326A7">
      <w:pPr>
        <w:rPr>
          <w:rFonts w:ascii="Verdana" w:hAnsi="Verdana" w:cs="Arial"/>
          <w:sz w:val="16"/>
          <w:szCs w:val="16"/>
        </w:rPr>
      </w:pPr>
    </w:p>
    <w:p w14:paraId="4E704B49" w14:textId="77777777" w:rsidR="000326A7" w:rsidRPr="003C22D0" w:rsidRDefault="000326A7" w:rsidP="000326A7">
      <w:pPr>
        <w:rPr>
          <w:rFonts w:ascii="Verdana" w:hAnsi="Verdana" w:cs="Arial"/>
          <w:b/>
          <w:sz w:val="16"/>
          <w:szCs w:val="16"/>
        </w:rPr>
      </w:pPr>
      <w:r w:rsidRPr="003C22D0">
        <w:rPr>
          <w:rFonts w:ascii="Verdana" w:hAnsi="Verdana" w:cs="Arial"/>
          <w:b/>
          <w:sz w:val="16"/>
          <w:szCs w:val="16"/>
        </w:rPr>
        <w:t>a) Zásady pre tvorbu opravných položiek k zásobám</w:t>
      </w:r>
    </w:p>
    <w:p w14:paraId="4505053D" w14:textId="77777777" w:rsidR="000326A7" w:rsidRPr="004271B5" w:rsidRDefault="000326A7" w:rsidP="000326A7">
      <w:pPr>
        <w:rPr>
          <w:rFonts w:ascii="Verdana" w:hAnsi="Verdana" w:cs="Arial"/>
          <w:i/>
          <w:sz w:val="16"/>
          <w:szCs w:val="16"/>
        </w:rPr>
      </w:pPr>
    </w:p>
    <w:p w14:paraId="6CA6C734" w14:textId="77777777" w:rsidR="00965EDB" w:rsidRPr="004061CB" w:rsidRDefault="00965EDB" w:rsidP="00965EDB">
      <w:pPr>
        <w:pStyle w:val="Zkladntext"/>
        <w:rPr>
          <w:rFonts w:ascii="Verdana" w:hAnsi="Verdana" w:cs="Arial"/>
          <w:sz w:val="16"/>
          <w:szCs w:val="16"/>
        </w:rPr>
      </w:pPr>
      <w:r w:rsidRPr="004061CB">
        <w:rPr>
          <w:rFonts w:ascii="Verdana" w:hAnsi="Verdana" w:cs="Arial"/>
          <w:sz w:val="16"/>
          <w:szCs w:val="16"/>
        </w:rPr>
        <w:t xml:space="preserve">Spoločnosť tvorí opravnú položku k zásobám podľa vnútropodnikovej smernice </w:t>
      </w:r>
      <w:r>
        <w:rPr>
          <w:rFonts w:ascii="Verdana" w:hAnsi="Verdana" w:cs="Arial"/>
          <w:sz w:val="16"/>
          <w:szCs w:val="16"/>
        </w:rPr>
        <w:t xml:space="preserve">„Modul 2 </w:t>
      </w:r>
      <w:proofErr w:type="spellStart"/>
      <w:r>
        <w:rPr>
          <w:rFonts w:ascii="Verdana" w:hAnsi="Verdana" w:cs="Arial"/>
          <w:sz w:val="16"/>
          <w:szCs w:val="16"/>
        </w:rPr>
        <w:t>Bewertung</w:t>
      </w:r>
      <w:proofErr w:type="spellEnd"/>
      <w:r>
        <w:rPr>
          <w:rFonts w:ascii="Verdana" w:hAnsi="Verdana" w:cs="Arial"/>
          <w:sz w:val="16"/>
          <w:szCs w:val="16"/>
        </w:rPr>
        <w:t xml:space="preserve"> (</w:t>
      </w:r>
      <w:proofErr w:type="spellStart"/>
      <w:r>
        <w:rPr>
          <w:rFonts w:ascii="Verdana" w:hAnsi="Verdana" w:cs="Arial"/>
          <w:sz w:val="16"/>
          <w:szCs w:val="16"/>
        </w:rPr>
        <w:t>Vor</w:t>
      </w:r>
      <w:r w:rsidR="00312879">
        <w:rPr>
          <w:rFonts w:ascii="Verdana" w:hAnsi="Verdana" w:cs="Arial"/>
          <w:sz w:val="16"/>
          <w:szCs w:val="16"/>
        </w:rPr>
        <w:t>r</w:t>
      </w:r>
      <w:r>
        <w:rPr>
          <w:rFonts w:ascii="Verdana" w:hAnsi="Verdana" w:cs="Arial"/>
          <w:sz w:val="16"/>
          <w:szCs w:val="16"/>
        </w:rPr>
        <w:t>äte</w:t>
      </w:r>
      <w:proofErr w:type="spellEnd"/>
      <w:r>
        <w:rPr>
          <w:rFonts w:ascii="Verdana" w:hAnsi="Verdana" w:cs="Arial"/>
          <w:sz w:val="16"/>
          <w:szCs w:val="16"/>
        </w:rPr>
        <w:t xml:space="preserve">)“ skupiny HYDAC pre výpočet opravnej položky k zásobám v rámci účtovnej závierky pre </w:t>
      </w:r>
      <w:proofErr w:type="spellStart"/>
      <w:r>
        <w:rPr>
          <w:rFonts w:ascii="Verdana" w:hAnsi="Verdana" w:cs="Arial"/>
          <w:sz w:val="16"/>
          <w:szCs w:val="16"/>
        </w:rPr>
        <w:t>Hydac</w:t>
      </w:r>
      <w:proofErr w:type="spellEnd"/>
      <w:r>
        <w:rPr>
          <w:rFonts w:ascii="Verdana" w:hAnsi="Verdana" w:cs="Arial"/>
          <w:sz w:val="16"/>
          <w:szCs w:val="16"/>
        </w:rPr>
        <w:t xml:space="preserve"> zahraničné spoločnosti.</w:t>
      </w:r>
    </w:p>
    <w:p w14:paraId="5535121F" w14:textId="77777777" w:rsidR="00965EDB" w:rsidRDefault="00965EDB" w:rsidP="00965EDB">
      <w:pPr>
        <w:pStyle w:val="Zkladntext"/>
        <w:rPr>
          <w:rFonts w:ascii="Verdana" w:hAnsi="Verdana" w:cs="Arial"/>
          <w:sz w:val="16"/>
          <w:szCs w:val="16"/>
        </w:rPr>
      </w:pPr>
    </w:p>
    <w:p w14:paraId="55A04946" w14:textId="77777777" w:rsidR="00AE57AC" w:rsidRPr="004061CB" w:rsidRDefault="00AE57AC" w:rsidP="00965EDB">
      <w:pPr>
        <w:pStyle w:val="Zkladntext"/>
        <w:rPr>
          <w:rFonts w:ascii="Verdana" w:hAnsi="Verdana" w:cs="Arial"/>
          <w:sz w:val="16"/>
          <w:szCs w:val="16"/>
        </w:rPr>
      </w:pPr>
    </w:p>
    <w:p w14:paraId="70050F64" w14:textId="77777777" w:rsidR="000326A7" w:rsidRPr="00465C3E" w:rsidRDefault="000326A7" w:rsidP="000326A7">
      <w:pPr>
        <w:rPr>
          <w:rFonts w:ascii="Verdana" w:hAnsi="Verdana" w:cs="Arial"/>
          <w:b/>
          <w:sz w:val="16"/>
          <w:szCs w:val="16"/>
        </w:rPr>
      </w:pPr>
      <w:r w:rsidRPr="00465C3E">
        <w:rPr>
          <w:rFonts w:ascii="Verdana" w:hAnsi="Verdana" w:cs="Arial"/>
          <w:b/>
          <w:sz w:val="16"/>
          <w:szCs w:val="16"/>
        </w:rPr>
        <w:t>b) Zásady pre tvorbu opravných položiek k pohľadávkam</w:t>
      </w:r>
    </w:p>
    <w:p w14:paraId="0D2C7142" w14:textId="77777777" w:rsidR="000326A7" w:rsidRPr="00465C3E" w:rsidRDefault="000326A7" w:rsidP="000326A7">
      <w:pPr>
        <w:rPr>
          <w:rFonts w:ascii="Verdana" w:hAnsi="Verdana" w:cs="Arial"/>
          <w:i/>
          <w:sz w:val="16"/>
          <w:szCs w:val="16"/>
        </w:rPr>
      </w:pPr>
    </w:p>
    <w:p w14:paraId="7D01A340" w14:textId="6A98D58E" w:rsidR="000326A7" w:rsidRPr="00465C3E" w:rsidRDefault="000326A7" w:rsidP="000326A7">
      <w:pPr>
        <w:pStyle w:val="Zkladntext"/>
        <w:rPr>
          <w:rFonts w:ascii="Verdana" w:hAnsi="Verdana" w:cs="Arial"/>
          <w:sz w:val="16"/>
          <w:szCs w:val="16"/>
        </w:rPr>
      </w:pPr>
      <w:r w:rsidRPr="00465C3E">
        <w:rPr>
          <w:rFonts w:ascii="Verdana" w:hAnsi="Verdana" w:cs="Arial"/>
          <w:sz w:val="16"/>
          <w:szCs w:val="16"/>
        </w:rPr>
        <w:t>Spoločnosť tvorí opravnú položku k</w:t>
      </w:r>
      <w:r w:rsidR="00E40362">
        <w:rPr>
          <w:rFonts w:ascii="Verdana" w:hAnsi="Verdana" w:cs="Arial"/>
          <w:sz w:val="16"/>
          <w:szCs w:val="16"/>
        </w:rPr>
        <w:t xml:space="preserve"> neuhradeným </w:t>
      </w:r>
      <w:r w:rsidRPr="00465C3E">
        <w:rPr>
          <w:rFonts w:ascii="Verdana" w:hAnsi="Verdana" w:cs="Arial"/>
          <w:sz w:val="16"/>
          <w:szCs w:val="16"/>
        </w:rPr>
        <w:t> pohľadávkam podľa vnútropodnikovej smernice nasledovne:</w:t>
      </w:r>
    </w:p>
    <w:p w14:paraId="42E0C9E2" w14:textId="77777777" w:rsidR="000326A7" w:rsidRPr="00465C3E" w:rsidRDefault="000326A7" w:rsidP="000326A7">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0326A7" w:rsidRPr="00465C3E" w14:paraId="72D59B47" w14:textId="77777777" w:rsidTr="00723FD2">
        <w:trPr>
          <w:cantSplit/>
          <w:trHeight w:val="174"/>
        </w:trPr>
        <w:tc>
          <w:tcPr>
            <w:tcW w:w="3600" w:type="dxa"/>
          </w:tcPr>
          <w:p w14:paraId="44ADB1DA" w14:textId="77777777" w:rsidR="000326A7" w:rsidRPr="00465C3E" w:rsidRDefault="000326A7" w:rsidP="00723FD2">
            <w:pPr>
              <w:jc w:val="left"/>
              <w:rPr>
                <w:rFonts w:ascii="Verdana" w:hAnsi="Verdana" w:cs="Arial"/>
                <w:i/>
                <w:color w:val="800000"/>
                <w:sz w:val="16"/>
                <w:szCs w:val="16"/>
              </w:rPr>
            </w:pPr>
            <w:r w:rsidRPr="00465C3E">
              <w:rPr>
                <w:rFonts w:ascii="Verdana" w:hAnsi="Verdana" w:cs="Arial"/>
                <w:i/>
                <w:sz w:val="16"/>
                <w:szCs w:val="16"/>
              </w:rPr>
              <w:t>Kritéria</w:t>
            </w:r>
          </w:p>
        </w:tc>
        <w:tc>
          <w:tcPr>
            <w:tcW w:w="2520" w:type="dxa"/>
          </w:tcPr>
          <w:p w14:paraId="568CCE5D" w14:textId="5D946231" w:rsidR="000326A7" w:rsidRPr="00465C3E" w:rsidRDefault="000326A7" w:rsidP="00723FD2">
            <w:pPr>
              <w:jc w:val="center"/>
              <w:rPr>
                <w:rFonts w:ascii="Verdana" w:hAnsi="Verdana" w:cs="Arial"/>
                <w:i/>
                <w:sz w:val="16"/>
                <w:szCs w:val="16"/>
              </w:rPr>
            </w:pPr>
            <w:r w:rsidRPr="00465C3E">
              <w:rPr>
                <w:rFonts w:ascii="Verdana" w:hAnsi="Verdana" w:cs="Arial"/>
                <w:i/>
                <w:sz w:val="16"/>
                <w:szCs w:val="16"/>
              </w:rPr>
              <w:t>Opravná položka v %</w:t>
            </w:r>
            <w:r w:rsidR="009250C8">
              <w:rPr>
                <w:rFonts w:ascii="Verdana" w:hAnsi="Verdana" w:cs="Arial"/>
                <w:i/>
                <w:sz w:val="16"/>
                <w:szCs w:val="16"/>
              </w:rPr>
              <w:t xml:space="preserve"> z  hodnoty pohľadávky</w:t>
            </w:r>
          </w:p>
        </w:tc>
      </w:tr>
      <w:tr w:rsidR="002660B5" w:rsidRPr="00465C3E" w14:paraId="45F4D34C" w14:textId="77777777" w:rsidTr="00723FD2">
        <w:tc>
          <w:tcPr>
            <w:tcW w:w="3600" w:type="dxa"/>
            <w:tcBorders>
              <w:top w:val="single" w:sz="6" w:space="0" w:color="auto"/>
            </w:tcBorders>
          </w:tcPr>
          <w:p w14:paraId="07B2D64D" w14:textId="77777777" w:rsidR="002660B5" w:rsidRDefault="002660B5" w:rsidP="002660B5">
            <w:pPr>
              <w:rPr>
                <w:rFonts w:ascii="Verdana" w:hAnsi="Verdana" w:cs="Arial"/>
                <w:sz w:val="16"/>
                <w:szCs w:val="16"/>
              </w:rPr>
            </w:pPr>
            <w:r>
              <w:rPr>
                <w:rFonts w:ascii="Verdana" w:hAnsi="Verdana" w:cs="Arial"/>
                <w:sz w:val="16"/>
                <w:szCs w:val="16"/>
              </w:rPr>
              <w:t>Po splatnosti 1-30 dní (neuhradené)</w:t>
            </w:r>
            <w:r w:rsidR="00D619A0">
              <w:rPr>
                <w:rFonts w:ascii="Verdana" w:hAnsi="Verdana" w:cs="Arial"/>
                <w:sz w:val="16"/>
                <w:szCs w:val="16"/>
              </w:rPr>
              <w:t xml:space="preserve">   </w:t>
            </w:r>
          </w:p>
          <w:p w14:paraId="72D403D6" w14:textId="0BBCFE2E" w:rsidR="002660B5" w:rsidRPr="00884DA6" w:rsidRDefault="002660B5" w:rsidP="002660B5">
            <w:pPr>
              <w:rPr>
                <w:rFonts w:ascii="Verdana" w:hAnsi="Verdana" w:cs="Arial"/>
                <w:sz w:val="16"/>
                <w:szCs w:val="16"/>
              </w:rPr>
            </w:pPr>
            <w:r w:rsidRPr="00884DA6">
              <w:rPr>
                <w:rFonts w:ascii="Verdana" w:hAnsi="Verdana" w:cs="Arial"/>
                <w:sz w:val="16"/>
                <w:szCs w:val="16"/>
              </w:rPr>
              <w:t xml:space="preserve">Po splatnosti </w:t>
            </w:r>
            <w:r>
              <w:rPr>
                <w:rFonts w:ascii="Verdana" w:hAnsi="Verdana" w:cs="Arial"/>
                <w:sz w:val="16"/>
                <w:szCs w:val="16"/>
              </w:rPr>
              <w:t xml:space="preserve">31 – </w:t>
            </w:r>
            <w:r w:rsidR="00C56D60">
              <w:rPr>
                <w:rFonts w:ascii="Verdana" w:hAnsi="Verdana" w:cs="Arial"/>
                <w:sz w:val="16"/>
                <w:szCs w:val="16"/>
              </w:rPr>
              <w:t>6</w:t>
            </w:r>
            <w:r>
              <w:rPr>
                <w:rFonts w:ascii="Verdana" w:hAnsi="Verdana" w:cs="Arial"/>
                <w:sz w:val="16"/>
                <w:szCs w:val="16"/>
              </w:rPr>
              <w:t>0 dní (neuhradené)</w:t>
            </w:r>
          </w:p>
        </w:tc>
        <w:tc>
          <w:tcPr>
            <w:tcW w:w="2520" w:type="dxa"/>
            <w:tcBorders>
              <w:top w:val="single" w:sz="6" w:space="0" w:color="auto"/>
            </w:tcBorders>
          </w:tcPr>
          <w:p w14:paraId="4AA42DF7" w14:textId="740327D4" w:rsidR="002660B5" w:rsidRDefault="00D619A0" w:rsidP="00D619A0">
            <w:pPr>
              <w:rPr>
                <w:rFonts w:ascii="Verdana" w:hAnsi="Verdana" w:cs="Arial"/>
                <w:sz w:val="16"/>
                <w:szCs w:val="16"/>
              </w:rPr>
            </w:pPr>
            <w:r>
              <w:rPr>
                <w:rFonts w:ascii="Verdana" w:hAnsi="Verdana" w:cs="Arial"/>
                <w:sz w:val="16"/>
                <w:szCs w:val="16"/>
              </w:rPr>
              <w:t xml:space="preserve">                 </w:t>
            </w:r>
            <w:r w:rsidR="005A0735">
              <w:rPr>
                <w:rFonts w:ascii="Verdana" w:hAnsi="Verdana" w:cs="Arial"/>
                <w:sz w:val="16"/>
                <w:szCs w:val="16"/>
              </w:rPr>
              <w:t xml:space="preserve"> </w:t>
            </w:r>
            <w:r>
              <w:rPr>
                <w:rFonts w:ascii="Verdana" w:hAnsi="Verdana" w:cs="Arial"/>
                <w:sz w:val="16"/>
                <w:szCs w:val="16"/>
              </w:rPr>
              <w:t xml:space="preserve"> </w:t>
            </w:r>
            <w:r w:rsidR="00C56D60">
              <w:rPr>
                <w:rFonts w:ascii="Verdana" w:hAnsi="Verdana" w:cs="Arial"/>
                <w:sz w:val="16"/>
                <w:szCs w:val="16"/>
              </w:rPr>
              <w:t>2</w:t>
            </w:r>
            <w:r w:rsidR="002660B5">
              <w:rPr>
                <w:rFonts w:ascii="Verdana" w:hAnsi="Verdana" w:cs="Arial"/>
                <w:sz w:val="16"/>
                <w:szCs w:val="16"/>
              </w:rPr>
              <w:t>5</w:t>
            </w:r>
          </w:p>
          <w:p w14:paraId="17843513" w14:textId="75740DB5" w:rsidR="002660B5" w:rsidRPr="00884DA6" w:rsidRDefault="00C56D60" w:rsidP="002660B5">
            <w:pPr>
              <w:jc w:val="center"/>
              <w:rPr>
                <w:rFonts w:ascii="Verdana" w:hAnsi="Verdana" w:cs="Arial"/>
                <w:sz w:val="16"/>
                <w:szCs w:val="16"/>
              </w:rPr>
            </w:pPr>
            <w:r>
              <w:rPr>
                <w:rFonts w:ascii="Verdana" w:hAnsi="Verdana" w:cs="Arial"/>
                <w:sz w:val="16"/>
                <w:szCs w:val="16"/>
              </w:rPr>
              <w:t>50</w:t>
            </w:r>
          </w:p>
        </w:tc>
      </w:tr>
      <w:tr w:rsidR="002660B5" w:rsidRPr="00465C3E" w14:paraId="4BE8C683" w14:textId="77777777" w:rsidTr="00723FD2">
        <w:tc>
          <w:tcPr>
            <w:tcW w:w="3600" w:type="dxa"/>
          </w:tcPr>
          <w:p w14:paraId="5C5AE9B1" w14:textId="746F5A52" w:rsidR="002660B5" w:rsidRPr="00884DA6" w:rsidRDefault="002660B5" w:rsidP="002660B5">
            <w:pPr>
              <w:rPr>
                <w:rFonts w:ascii="Verdana" w:hAnsi="Verdana" w:cs="Arial"/>
                <w:sz w:val="16"/>
                <w:szCs w:val="16"/>
              </w:rPr>
            </w:pPr>
            <w:r>
              <w:rPr>
                <w:rFonts w:ascii="Verdana" w:hAnsi="Verdana" w:cs="Arial"/>
                <w:sz w:val="16"/>
                <w:szCs w:val="16"/>
              </w:rPr>
              <w:t xml:space="preserve">Po splatnosti </w:t>
            </w:r>
            <w:r w:rsidR="00C56D60">
              <w:rPr>
                <w:rFonts w:ascii="Verdana" w:hAnsi="Verdana" w:cs="Arial"/>
                <w:sz w:val="16"/>
                <w:szCs w:val="16"/>
              </w:rPr>
              <w:t>6</w:t>
            </w:r>
            <w:r>
              <w:rPr>
                <w:rFonts w:ascii="Verdana" w:hAnsi="Verdana" w:cs="Arial"/>
                <w:sz w:val="16"/>
                <w:szCs w:val="16"/>
              </w:rPr>
              <w:t xml:space="preserve">1 – </w:t>
            </w:r>
            <w:r w:rsidR="00C56D60">
              <w:rPr>
                <w:rFonts w:ascii="Verdana" w:hAnsi="Verdana" w:cs="Arial"/>
                <w:sz w:val="16"/>
                <w:szCs w:val="16"/>
              </w:rPr>
              <w:t>9</w:t>
            </w:r>
            <w:r>
              <w:rPr>
                <w:rFonts w:ascii="Verdana" w:hAnsi="Verdana" w:cs="Arial"/>
                <w:sz w:val="16"/>
                <w:szCs w:val="16"/>
              </w:rPr>
              <w:t>0 dní</w:t>
            </w:r>
          </w:p>
        </w:tc>
        <w:tc>
          <w:tcPr>
            <w:tcW w:w="2520" w:type="dxa"/>
          </w:tcPr>
          <w:p w14:paraId="26C41866" w14:textId="163D6A83" w:rsidR="002660B5" w:rsidRPr="00884DA6" w:rsidRDefault="00E40362" w:rsidP="002660B5">
            <w:pPr>
              <w:jc w:val="center"/>
              <w:rPr>
                <w:rFonts w:ascii="Verdana" w:hAnsi="Verdana" w:cs="Arial"/>
                <w:sz w:val="16"/>
                <w:szCs w:val="16"/>
              </w:rPr>
            </w:pPr>
            <w:r>
              <w:rPr>
                <w:rFonts w:ascii="Verdana" w:hAnsi="Verdana" w:cs="Arial"/>
                <w:sz w:val="16"/>
                <w:szCs w:val="16"/>
              </w:rPr>
              <w:t>100</w:t>
            </w:r>
          </w:p>
        </w:tc>
      </w:tr>
      <w:tr w:rsidR="002660B5" w:rsidRPr="00465C3E" w14:paraId="626632EB" w14:textId="77777777" w:rsidTr="00723FD2">
        <w:tc>
          <w:tcPr>
            <w:tcW w:w="3600" w:type="dxa"/>
          </w:tcPr>
          <w:p w14:paraId="3C14780A" w14:textId="77777777" w:rsidR="002660B5" w:rsidRPr="00884DA6" w:rsidRDefault="002660B5" w:rsidP="002660B5">
            <w:pPr>
              <w:rPr>
                <w:rFonts w:ascii="Verdana" w:hAnsi="Verdana" w:cs="Arial"/>
                <w:sz w:val="16"/>
                <w:szCs w:val="16"/>
              </w:rPr>
            </w:pPr>
            <w:r w:rsidRPr="00884DA6">
              <w:rPr>
                <w:rFonts w:ascii="Verdana" w:hAnsi="Verdana" w:cs="Arial"/>
                <w:sz w:val="16"/>
                <w:szCs w:val="16"/>
              </w:rPr>
              <w:t>Po splatnosti 181 – 360 dní</w:t>
            </w:r>
          </w:p>
        </w:tc>
        <w:tc>
          <w:tcPr>
            <w:tcW w:w="2520" w:type="dxa"/>
          </w:tcPr>
          <w:p w14:paraId="784DF969" w14:textId="4D2BE60D" w:rsidR="002660B5" w:rsidRPr="00884DA6" w:rsidRDefault="00E40362" w:rsidP="002660B5">
            <w:pPr>
              <w:jc w:val="center"/>
              <w:rPr>
                <w:rFonts w:ascii="Verdana" w:hAnsi="Verdana" w:cs="Arial"/>
                <w:sz w:val="16"/>
                <w:szCs w:val="16"/>
              </w:rPr>
            </w:pPr>
            <w:r>
              <w:rPr>
                <w:rFonts w:ascii="Verdana" w:hAnsi="Verdana" w:cs="Arial"/>
                <w:sz w:val="16"/>
                <w:szCs w:val="16"/>
              </w:rPr>
              <w:t>100</w:t>
            </w:r>
          </w:p>
        </w:tc>
      </w:tr>
      <w:tr w:rsidR="002660B5" w:rsidRPr="00465C3E" w14:paraId="36574E99" w14:textId="77777777" w:rsidTr="00723FD2">
        <w:tc>
          <w:tcPr>
            <w:tcW w:w="3600" w:type="dxa"/>
          </w:tcPr>
          <w:p w14:paraId="05BC524B" w14:textId="77777777" w:rsidR="002660B5" w:rsidRPr="00884DA6" w:rsidRDefault="002660B5" w:rsidP="002660B5">
            <w:pPr>
              <w:rPr>
                <w:rFonts w:ascii="Verdana" w:hAnsi="Verdana" w:cs="Arial"/>
                <w:sz w:val="16"/>
                <w:szCs w:val="16"/>
              </w:rPr>
            </w:pPr>
            <w:r w:rsidRPr="00884DA6">
              <w:rPr>
                <w:rFonts w:ascii="Verdana" w:hAnsi="Verdana" w:cs="Arial"/>
                <w:sz w:val="16"/>
                <w:szCs w:val="16"/>
              </w:rPr>
              <w:t>Po splatnosti viac ako 360 dní</w:t>
            </w:r>
          </w:p>
        </w:tc>
        <w:tc>
          <w:tcPr>
            <w:tcW w:w="2520" w:type="dxa"/>
          </w:tcPr>
          <w:p w14:paraId="24ADB075" w14:textId="77777777" w:rsidR="002660B5" w:rsidRPr="00884DA6" w:rsidRDefault="002660B5" w:rsidP="002660B5">
            <w:pPr>
              <w:jc w:val="center"/>
              <w:rPr>
                <w:rFonts w:ascii="Verdana" w:hAnsi="Verdana" w:cs="Arial"/>
                <w:sz w:val="16"/>
                <w:szCs w:val="16"/>
              </w:rPr>
            </w:pPr>
            <w:r w:rsidRPr="00884DA6">
              <w:rPr>
                <w:rFonts w:ascii="Verdana" w:hAnsi="Verdana" w:cs="Arial"/>
                <w:sz w:val="16"/>
                <w:szCs w:val="16"/>
              </w:rPr>
              <w:t>100</w:t>
            </w:r>
          </w:p>
        </w:tc>
      </w:tr>
      <w:tr w:rsidR="002660B5" w:rsidRPr="00465C3E" w14:paraId="77D6ED2D" w14:textId="77777777" w:rsidTr="00723FD2">
        <w:tc>
          <w:tcPr>
            <w:tcW w:w="3600" w:type="dxa"/>
            <w:tcBorders>
              <w:bottom w:val="single" w:sz="6" w:space="0" w:color="auto"/>
            </w:tcBorders>
          </w:tcPr>
          <w:p w14:paraId="4E6F121B" w14:textId="77777777" w:rsidR="002660B5" w:rsidRPr="00884DA6" w:rsidRDefault="002660B5" w:rsidP="002660B5">
            <w:pPr>
              <w:rPr>
                <w:rFonts w:ascii="Verdana" w:hAnsi="Verdana" w:cs="Arial"/>
                <w:sz w:val="16"/>
                <w:szCs w:val="16"/>
              </w:rPr>
            </w:pPr>
            <w:r w:rsidRPr="00884DA6">
              <w:rPr>
                <w:rFonts w:ascii="Verdana" w:hAnsi="Verdana" w:cs="Arial"/>
                <w:sz w:val="16"/>
                <w:szCs w:val="16"/>
              </w:rPr>
              <w:t>Pochybné a sporné pohľadávky</w:t>
            </w:r>
          </w:p>
        </w:tc>
        <w:tc>
          <w:tcPr>
            <w:tcW w:w="2520" w:type="dxa"/>
            <w:tcBorders>
              <w:bottom w:val="single" w:sz="6" w:space="0" w:color="auto"/>
            </w:tcBorders>
          </w:tcPr>
          <w:p w14:paraId="16167D70" w14:textId="77777777" w:rsidR="002660B5" w:rsidRPr="00884DA6" w:rsidRDefault="002660B5" w:rsidP="002660B5">
            <w:pPr>
              <w:jc w:val="center"/>
              <w:rPr>
                <w:rFonts w:ascii="Verdana" w:hAnsi="Verdana" w:cs="Arial"/>
                <w:sz w:val="16"/>
                <w:szCs w:val="16"/>
              </w:rPr>
            </w:pPr>
            <w:r w:rsidRPr="00884DA6">
              <w:rPr>
                <w:rFonts w:ascii="Verdana" w:hAnsi="Verdana" w:cs="Arial"/>
                <w:sz w:val="16"/>
                <w:szCs w:val="16"/>
              </w:rPr>
              <w:t>100</w:t>
            </w:r>
          </w:p>
        </w:tc>
      </w:tr>
    </w:tbl>
    <w:p w14:paraId="0B55E018" w14:textId="77777777" w:rsidR="000326A7" w:rsidRPr="00465C3E" w:rsidRDefault="000326A7" w:rsidP="000326A7">
      <w:pPr>
        <w:rPr>
          <w:rFonts w:ascii="Verdana" w:hAnsi="Verdana" w:cs="Arial"/>
          <w:sz w:val="16"/>
          <w:szCs w:val="16"/>
        </w:rPr>
      </w:pPr>
    </w:p>
    <w:p w14:paraId="7882BF39" w14:textId="5C9F6416" w:rsidR="002225B8" w:rsidRPr="00FA42A0" w:rsidRDefault="00FA42A0" w:rsidP="00965EDB">
      <w:pPr>
        <w:rPr>
          <w:rFonts w:ascii="Verdana" w:hAnsi="Verdana" w:cs="Arial"/>
          <w:sz w:val="16"/>
          <w:szCs w:val="16"/>
        </w:rPr>
      </w:pPr>
      <w:r w:rsidRPr="00FA42A0">
        <w:rPr>
          <w:rFonts w:ascii="Verdana" w:hAnsi="Verdana" w:cs="Arial"/>
          <w:sz w:val="16"/>
          <w:szCs w:val="16"/>
        </w:rPr>
        <w:t>K rizikovým pohľadávkam, pri ktorých je predpoklad, že ich odberateľ neuhradí môže spoločnosť vytvoriť opravnú položku do plnej  výšky menovitej hodnoty pohľadávky.</w:t>
      </w:r>
    </w:p>
    <w:p w14:paraId="4AEEEAFD" w14:textId="51766065" w:rsidR="00D17650" w:rsidRDefault="00D17650" w:rsidP="00965EDB">
      <w:pPr>
        <w:rPr>
          <w:rFonts w:ascii="Verdana" w:hAnsi="Verdana" w:cs="Arial"/>
          <w:color w:val="C45911" w:themeColor="accent2" w:themeShade="BF"/>
          <w:sz w:val="16"/>
          <w:szCs w:val="16"/>
        </w:rPr>
      </w:pPr>
    </w:p>
    <w:p w14:paraId="4AB9BA5C" w14:textId="2AD572DF" w:rsidR="00D17650" w:rsidRDefault="00D17650" w:rsidP="00965EDB">
      <w:pPr>
        <w:rPr>
          <w:rFonts w:ascii="Verdana" w:hAnsi="Verdana" w:cs="Arial"/>
          <w:color w:val="C45911" w:themeColor="accent2" w:themeShade="BF"/>
          <w:sz w:val="16"/>
          <w:szCs w:val="16"/>
        </w:rPr>
      </w:pPr>
    </w:p>
    <w:p w14:paraId="522F3C14" w14:textId="77777777" w:rsidR="00D17650" w:rsidRPr="002F0E5D" w:rsidRDefault="00D17650" w:rsidP="00965EDB">
      <w:pPr>
        <w:rPr>
          <w:rFonts w:ascii="Verdana" w:hAnsi="Verdana" w:cs="Arial"/>
          <w:color w:val="C45911" w:themeColor="accent2" w:themeShade="BF"/>
          <w:sz w:val="16"/>
          <w:szCs w:val="16"/>
        </w:rPr>
      </w:pPr>
    </w:p>
    <w:p w14:paraId="763C7987"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PREPOČET ÚDAJOV V CUDZÍCH MENÁCH NA MENU EURO</w:t>
      </w:r>
    </w:p>
    <w:p w14:paraId="090F205D" w14:textId="77777777" w:rsidR="000326A7" w:rsidRPr="00A05971" w:rsidRDefault="000326A7" w:rsidP="000326A7">
      <w:pPr>
        <w:rPr>
          <w:rFonts w:ascii="Verdana" w:hAnsi="Verdana" w:cs="Arial"/>
          <w:sz w:val="16"/>
          <w:szCs w:val="16"/>
        </w:rPr>
      </w:pPr>
    </w:p>
    <w:p w14:paraId="24594E0D" w14:textId="77777777" w:rsidR="000326A7" w:rsidRPr="004271B5" w:rsidRDefault="000326A7" w:rsidP="000326A7">
      <w:pPr>
        <w:rPr>
          <w:rFonts w:ascii="Verdana" w:hAnsi="Verdana" w:cs="Arial"/>
          <w:sz w:val="16"/>
          <w:szCs w:val="16"/>
        </w:rPr>
      </w:pPr>
      <w:r w:rsidRPr="003C22D0">
        <w:rPr>
          <w:rFonts w:ascii="Verdana" w:hAnsi="Verdana" w:cs="Arial"/>
          <w:sz w:val="16"/>
          <w:szCs w:val="16"/>
        </w:rPr>
        <w:t>V účtovníctve sa majetok a záväzky vyjadrené v cudzej mene prepočítavajú na menu euro kurzom určeným v kurzovom lístku Európskej cen</w:t>
      </w:r>
      <w:r w:rsidRPr="004271B5">
        <w:rPr>
          <w:rFonts w:ascii="Verdana" w:hAnsi="Verdana" w:cs="Arial"/>
          <w:sz w:val="16"/>
          <w:szCs w:val="16"/>
        </w:rPr>
        <w:t>trálnej banky v deň predchádzajúci dňu uskutočnenia účtovného prípadu alebo v iný deň, ak to ustanovuje osobitný predpis.</w:t>
      </w:r>
    </w:p>
    <w:p w14:paraId="11142064" w14:textId="77777777" w:rsidR="000326A7" w:rsidRPr="00EC05A2" w:rsidRDefault="000326A7" w:rsidP="000326A7">
      <w:pPr>
        <w:rPr>
          <w:rFonts w:ascii="Verdana" w:hAnsi="Verdana" w:cs="Arial"/>
          <w:sz w:val="16"/>
          <w:szCs w:val="16"/>
        </w:rPr>
      </w:pPr>
    </w:p>
    <w:p w14:paraId="4C2B63BC" w14:textId="77777777" w:rsidR="000326A7" w:rsidRPr="004271B5" w:rsidRDefault="000326A7" w:rsidP="000326A7">
      <w:pPr>
        <w:rPr>
          <w:rFonts w:ascii="Verdana" w:hAnsi="Verdana" w:cs="Arial"/>
          <w:sz w:val="16"/>
          <w:szCs w:val="16"/>
        </w:rPr>
      </w:pPr>
      <w:r w:rsidRPr="004271B5">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14:paraId="379E011C" w14:textId="77777777" w:rsidR="000326A7" w:rsidRPr="00A05971" w:rsidRDefault="000326A7" w:rsidP="000326A7">
      <w:pPr>
        <w:rPr>
          <w:rFonts w:ascii="Verdana" w:hAnsi="Verdana" w:cs="Arial"/>
          <w:sz w:val="16"/>
          <w:szCs w:val="16"/>
        </w:rPr>
      </w:pPr>
    </w:p>
    <w:p w14:paraId="439D5288" w14:textId="77777777" w:rsidR="000326A7" w:rsidRPr="004271B5" w:rsidRDefault="000326A7" w:rsidP="000326A7">
      <w:pPr>
        <w:rPr>
          <w:rFonts w:ascii="Verdana" w:hAnsi="Verdana" w:cs="Arial"/>
          <w:sz w:val="16"/>
          <w:szCs w:val="16"/>
        </w:rPr>
      </w:pPr>
      <w:r w:rsidRPr="003C22D0">
        <w:rPr>
          <w:rFonts w:ascii="Verdana" w:hAnsi="Verdana" w:cs="Arial"/>
          <w:sz w:val="16"/>
          <w:szCs w:val="16"/>
        </w:rPr>
        <w:t>Kurzové rozdiely vzniknuté počas roka ako aj kurzové rozdiely vzniknuté pri prepočte majetku a záväzkov ku dňu zostavenia účtovnej závierku ovplyvňujú hospodársky</w:t>
      </w:r>
      <w:r w:rsidRPr="004271B5">
        <w:rPr>
          <w:rFonts w:ascii="Verdana" w:hAnsi="Verdana" w:cs="Arial"/>
          <w:sz w:val="16"/>
          <w:szCs w:val="16"/>
        </w:rPr>
        <w:t xml:space="preserve"> výsledok bežného účtovného obdobia.</w:t>
      </w:r>
    </w:p>
    <w:p w14:paraId="05741090" w14:textId="455CF050" w:rsidR="000326A7" w:rsidRPr="00EC05A2" w:rsidRDefault="000326A7" w:rsidP="000326A7">
      <w:pPr>
        <w:rPr>
          <w:rFonts w:ascii="Verdana" w:hAnsi="Verdana" w:cs="Arial"/>
          <w:sz w:val="16"/>
          <w:szCs w:val="16"/>
        </w:rPr>
      </w:pPr>
    </w:p>
    <w:p w14:paraId="50AC2008" w14:textId="1793AAA3" w:rsidR="000326A7" w:rsidRPr="004E0D9F" w:rsidRDefault="000326A7" w:rsidP="000326A7">
      <w:pPr>
        <w:rPr>
          <w:rFonts w:ascii="Verdana" w:hAnsi="Verdana" w:cs="Arial"/>
          <w:sz w:val="16"/>
          <w:szCs w:val="16"/>
        </w:rPr>
      </w:pPr>
    </w:p>
    <w:p w14:paraId="7655A3D3" w14:textId="77777777" w:rsidR="000326A7" w:rsidRPr="00CC55F9" w:rsidRDefault="000326A7" w:rsidP="00F0290A">
      <w:pPr>
        <w:numPr>
          <w:ilvl w:val="2"/>
          <w:numId w:val="11"/>
        </w:numPr>
        <w:shd w:val="clear" w:color="auto" w:fill="D9D9D9"/>
        <w:tabs>
          <w:tab w:val="left" w:pos="709"/>
        </w:tabs>
        <w:ind w:left="709" w:hanging="709"/>
        <w:rPr>
          <w:rFonts w:ascii="Verdana" w:hAnsi="Verdana" w:cs="Arial"/>
          <w:sz w:val="16"/>
          <w:szCs w:val="16"/>
        </w:rPr>
      </w:pPr>
      <w:r w:rsidRPr="00CC55F9">
        <w:rPr>
          <w:rFonts w:ascii="Verdana" w:hAnsi="Verdana" w:cs="Arial"/>
          <w:sz w:val="16"/>
          <w:szCs w:val="16"/>
        </w:rPr>
        <w:t>DOTÁCIE POSKYTNUTÉ NA OBSTARANIE MAJETKU</w:t>
      </w:r>
    </w:p>
    <w:p w14:paraId="4E7ADC73" w14:textId="77777777" w:rsidR="000326A7" w:rsidRPr="00A05971" w:rsidRDefault="000326A7" w:rsidP="000326A7">
      <w:pPr>
        <w:rPr>
          <w:rFonts w:ascii="Verdana" w:hAnsi="Verdana" w:cs="Arial"/>
          <w:sz w:val="16"/>
          <w:szCs w:val="16"/>
        </w:rPr>
      </w:pPr>
    </w:p>
    <w:p w14:paraId="5A67F8EC" w14:textId="25C985C5" w:rsidR="000326A7" w:rsidRPr="003C22D0" w:rsidRDefault="000326A7" w:rsidP="000326A7">
      <w:pPr>
        <w:rPr>
          <w:rFonts w:ascii="Verdana" w:hAnsi="Verdana" w:cs="Arial"/>
          <w:color w:val="0000FF"/>
          <w:sz w:val="16"/>
          <w:szCs w:val="16"/>
        </w:rPr>
      </w:pPr>
      <w:r w:rsidRPr="003C22D0">
        <w:rPr>
          <w:rFonts w:ascii="Verdana" w:hAnsi="Verdana" w:cs="Arial"/>
          <w:sz w:val="16"/>
          <w:szCs w:val="16"/>
        </w:rPr>
        <w:t xml:space="preserve">Spoločnosti sa netýka. </w:t>
      </w:r>
    </w:p>
    <w:p w14:paraId="61C56B12" w14:textId="77777777" w:rsidR="001465D6" w:rsidRPr="004271B5" w:rsidRDefault="001465D6" w:rsidP="001465D6">
      <w:pPr>
        <w:rPr>
          <w:rFonts w:ascii="Verdana" w:hAnsi="Verdana" w:cs="Arial"/>
          <w:sz w:val="16"/>
          <w:szCs w:val="16"/>
        </w:rPr>
      </w:pPr>
    </w:p>
    <w:p w14:paraId="6DA97C9C" w14:textId="77777777" w:rsidR="0037526E" w:rsidRPr="00F07DA2" w:rsidRDefault="0037526E" w:rsidP="001465D6">
      <w:pPr>
        <w:rPr>
          <w:rFonts w:ascii="Verdana" w:hAnsi="Verdana" w:cs="Arial"/>
          <w:sz w:val="16"/>
          <w:szCs w:val="16"/>
        </w:rPr>
      </w:pPr>
    </w:p>
    <w:p w14:paraId="1A1E5C2B" w14:textId="77777777" w:rsidR="000947B1" w:rsidRPr="00F07DA2" w:rsidRDefault="000947B1" w:rsidP="00D55D79">
      <w:pPr>
        <w:numPr>
          <w:ilvl w:val="2"/>
          <w:numId w:val="11"/>
        </w:numPr>
        <w:shd w:val="clear" w:color="auto" w:fill="D9D9D9"/>
        <w:tabs>
          <w:tab w:val="left" w:pos="709"/>
        </w:tabs>
        <w:ind w:left="709" w:hanging="709"/>
        <w:rPr>
          <w:rFonts w:ascii="Verdana" w:hAnsi="Verdana" w:cs="Arial"/>
          <w:caps/>
          <w:sz w:val="16"/>
          <w:szCs w:val="16"/>
        </w:rPr>
      </w:pPr>
      <w:r w:rsidRPr="00F07DA2">
        <w:rPr>
          <w:rFonts w:ascii="Verdana" w:hAnsi="Verdana" w:cs="Arial"/>
          <w:caps/>
          <w:sz w:val="16"/>
          <w:szCs w:val="16"/>
        </w:rPr>
        <w:t xml:space="preserve">Zmeny účtovných zásad a účtovných metód, zmeny spôsobov oceňovania, odpisovania, vykazovania a postupov </w:t>
      </w:r>
    </w:p>
    <w:p w14:paraId="19C29BE4" w14:textId="77777777" w:rsidR="000947B1" w:rsidRPr="00A05971" w:rsidRDefault="000947B1" w:rsidP="000947B1">
      <w:pPr>
        <w:rPr>
          <w:rFonts w:ascii="Verdana" w:hAnsi="Verdana" w:cs="Arial"/>
          <w:sz w:val="16"/>
          <w:szCs w:val="16"/>
        </w:rPr>
      </w:pPr>
    </w:p>
    <w:p w14:paraId="59E32B21" w14:textId="77777777" w:rsidR="000947B1" w:rsidRDefault="000947B1" w:rsidP="000947B1">
      <w:pPr>
        <w:rPr>
          <w:rFonts w:ascii="Verdana" w:hAnsi="Verdana" w:cs="Arial"/>
          <w:sz w:val="16"/>
          <w:szCs w:val="16"/>
        </w:rPr>
      </w:pPr>
      <w:r w:rsidRPr="004271B5">
        <w:rPr>
          <w:rFonts w:ascii="Verdana" w:hAnsi="Verdana" w:cs="Arial"/>
          <w:sz w:val="16"/>
          <w:szCs w:val="16"/>
        </w:rPr>
        <w:t>V účtovnej jednotke sa počas roka neuskutočnili zmeny spôsobov oceňovania,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7AFA7EC1" w14:textId="77777777" w:rsidR="0049476B" w:rsidRDefault="0049476B" w:rsidP="000947B1">
      <w:pPr>
        <w:rPr>
          <w:rFonts w:ascii="Verdana" w:hAnsi="Verdana" w:cs="Arial"/>
          <w:sz w:val="16"/>
          <w:szCs w:val="16"/>
        </w:rPr>
      </w:pPr>
    </w:p>
    <w:p w14:paraId="76DDB649" w14:textId="77777777" w:rsidR="00207B26" w:rsidRDefault="009E4421" w:rsidP="000947B1">
      <w:pPr>
        <w:rPr>
          <w:rFonts w:ascii="Verdana" w:hAnsi="Verdana" w:cs="Arial"/>
          <w:sz w:val="16"/>
          <w:szCs w:val="16"/>
        </w:rPr>
      </w:pPr>
      <w:r>
        <w:rPr>
          <w:rFonts w:ascii="Verdana" w:hAnsi="Verdana" w:cs="Arial"/>
          <w:sz w:val="16"/>
          <w:szCs w:val="16"/>
        </w:rPr>
        <w:t>V súvislosti so zmenou daňovej legislatívy zák.</w:t>
      </w:r>
      <w:r w:rsidR="00E8768F">
        <w:rPr>
          <w:rFonts w:ascii="Verdana" w:hAnsi="Verdana" w:cs="Arial"/>
          <w:sz w:val="16"/>
          <w:szCs w:val="16"/>
        </w:rPr>
        <w:t xml:space="preserve"> </w:t>
      </w:r>
      <w:r>
        <w:rPr>
          <w:rFonts w:ascii="Verdana" w:hAnsi="Verdana" w:cs="Arial"/>
          <w:sz w:val="16"/>
          <w:szCs w:val="16"/>
        </w:rPr>
        <w:t xml:space="preserve">č. 595/2003 </w:t>
      </w:r>
      <w:proofErr w:type="spellStart"/>
      <w:r w:rsidR="00E8768F">
        <w:rPr>
          <w:rFonts w:ascii="Verdana" w:hAnsi="Verdana" w:cs="Arial"/>
          <w:sz w:val="16"/>
          <w:szCs w:val="16"/>
        </w:rPr>
        <w:t>Z</w:t>
      </w:r>
      <w:r>
        <w:rPr>
          <w:rFonts w:ascii="Verdana" w:hAnsi="Verdana" w:cs="Arial"/>
          <w:sz w:val="16"/>
          <w:szCs w:val="16"/>
        </w:rPr>
        <w:t>.z</w:t>
      </w:r>
      <w:proofErr w:type="spellEnd"/>
      <w:r>
        <w:rPr>
          <w:rFonts w:ascii="Verdana" w:hAnsi="Verdana" w:cs="Arial"/>
          <w:sz w:val="16"/>
          <w:szCs w:val="16"/>
        </w:rPr>
        <w:t>. od 1.1.2015 spoločnosť</w:t>
      </w:r>
      <w:r w:rsidR="00207B26">
        <w:rPr>
          <w:rFonts w:ascii="Verdana" w:hAnsi="Verdana" w:cs="Arial"/>
          <w:sz w:val="16"/>
          <w:szCs w:val="16"/>
        </w:rPr>
        <w:t xml:space="preserve"> zmenila </w:t>
      </w:r>
      <w:r w:rsidR="0049476B">
        <w:rPr>
          <w:rFonts w:ascii="Verdana" w:hAnsi="Verdana" w:cs="Arial"/>
          <w:sz w:val="16"/>
          <w:szCs w:val="16"/>
        </w:rPr>
        <w:t xml:space="preserve">v roku 2015 </w:t>
      </w:r>
      <w:r w:rsidR="00207B26">
        <w:rPr>
          <w:rFonts w:ascii="Verdana" w:hAnsi="Verdana" w:cs="Arial"/>
          <w:sz w:val="16"/>
          <w:szCs w:val="16"/>
        </w:rPr>
        <w:t xml:space="preserve">metódu odpisovania </w:t>
      </w:r>
      <w:r w:rsidR="00CE7CFB">
        <w:rPr>
          <w:rFonts w:ascii="Verdana" w:hAnsi="Verdana" w:cs="Arial"/>
          <w:sz w:val="16"/>
          <w:szCs w:val="16"/>
        </w:rPr>
        <w:t>z</w:t>
      </w:r>
      <w:r w:rsidR="00B83500">
        <w:rPr>
          <w:rFonts w:ascii="Verdana" w:hAnsi="Verdana" w:cs="Arial"/>
          <w:sz w:val="16"/>
          <w:szCs w:val="16"/>
        </w:rPr>
        <w:t xml:space="preserve">o zrýchlenej na rovnomernú </w:t>
      </w:r>
      <w:r w:rsidR="00207B26">
        <w:rPr>
          <w:rFonts w:ascii="Verdana" w:hAnsi="Verdana" w:cs="Arial"/>
          <w:sz w:val="16"/>
          <w:szCs w:val="16"/>
        </w:rPr>
        <w:t xml:space="preserve"> a </w:t>
      </w:r>
      <w:r>
        <w:rPr>
          <w:rFonts w:ascii="Verdana" w:hAnsi="Verdana" w:cs="Arial"/>
          <w:sz w:val="16"/>
          <w:szCs w:val="16"/>
        </w:rPr>
        <w:t xml:space="preserve"> upravila účtovné odpisy za obdobie  celého kalendárneho roku</w:t>
      </w:r>
      <w:r w:rsidR="00207B26">
        <w:rPr>
          <w:rFonts w:ascii="Verdana" w:hAnsi="Verdana" w:cs="Arial"/>
          <w:sz w:val="16"/>
          <w:szCs w:val="16"/>
        </w:rPr>
        <w:t xml:space="preserve"> podľa tejto novej l</w:t>
      </w:r>
      <w:r>
        <w:rPr>
          <w:rFonts w:ascii="Verdana" w:hAnsi="Verdana" w:cs="Arial"/>
          <w:sz w:val="16"/>
          <w:szCs w:val="16"/>
        </w:rPr>
        <w:t>egislatívy.</w:t>
      </w:r>
      <w:r w:rsidR="00207B26">
        <w:rPr>
          <w:rFonts w:ascii="Verdana" w:hAnsi="Verdana" w:cs="Arial"/>
          <w:sz w:val="16"/>
          <w:szCs w:val="16"/>
        </w:rPr>
        <w:t xml:space="preserve"> </w:t>
      </w:r>
    </w:p>
    <w:p w14:paraId="32A6F83F" w14:textId="77777777" w:rsidR="00207B26" w:rsidRDefault="00207B26" w:rsidP="000947B1">
      <w:pPr>
        <w:rPr>
          <w:rFonts w:ascii="Verdana" w:hAnsi="Verdana" w:cs="Arial"/>
          <w:sz w:val="16"/>
          <w:szCs w:val="16"/>
        </w:rPr>
      </w:pPr>
      <w:r>
        <w:rPr>
          <w:rFonts w:ascii="Verdana" w:hAnsi="Verdana" w:cs="Arial"/>
          <w:sz w:val="16"/>
          <w:szCs w:val="16"/>
        </w:rPr>
        <w:t>Zmeny:</w:t>
      </w:r>
    </w:p>
    <w:p w14:paraId="4A8E47C0" w14:textId="77777777" w:rsidR="00207B26" w:rsidRDefault="00B83500" w:rsidP="000947B1">
      <w:pPr>
        <w:rPr>
          <w:rFonts w:ascii="Verdana" w:hAnsi="Verdana" w:cs="Arial"/>
          <w:sz w:val="16"/>
          <w:szCs w:val="16"/>
        </w:rPr>
      </w:pPr>
      <w:r>
        <w:rPr>
          <w:rFonts w:ascii="Verdana" w:hAnsi="Verdana" w:cs="Arial"/>
          <w:sz w:val="16"/>
          <w:szCs w:val="16"/>
        </w:rPr>
        <w:t xml:space="preserve">Zrýchlená metóda odpisovania ostáva zachovaná pre majetok zaradený do odpisovej skupiny (OS) 2. a 3.  </w:t>
      </w:r>
      <w:r w:rsidR="00E8768F">
        <w:rPr>
          <w:rFonts w:ascii="Verdana" w:hAnsi="Verdana" w:cs="Arial"/>
          <w:sz w:val="16"/>
          <w:szCs w:val="16"/>
        </w:rPr>
        <w:br/>
      </w:r>
      <w:r w:rsidR="00207B26">
        <w:rPr>
          <w:rFonts w:ascii="Verdana" w:hAnsi="Verdana" w:cs="Arial"/>
          <w:sz w:val="16"/>
          <w:szCs w:val="16"/>
        </w:rPr>
        <w:t>Pre majetok zaradený do 1</w:t>
      </w:r>
      <w:r>
        <w:rPr>
          <w:rFonts w:ascii="Verdana" w:hAnsi="Verdana" w:cs="Arial"/>
          <w:sz w:val="16"/>
          <w:szCs w:val="16"/>
        </w:rPr>
        <w:t>. a 4. OS</w:t>
      </w:r>
      <w:r w:rsidR="00207B26">
        <w:rPr>
          <w:rFonts w:ascii="Verdana" w:hAnsi="Verdana" w:cs="Arial"/>
          <w:sz w:val="16"/>
          <w:szCs w:val="16"/>
        </w:rPr>
        <w:t xml:space="preserve"> sa mení zrýchlený odpis na rovnomerný.</w:t>
      </w:r>
    </w:p>
    <w:p w14:paraId="4F6379CD" w14:textId="28255EFC" w:rsidR="00B83500" w:rsidRDefault="00E8768F" w:rsidP="000947B1">
      <w:pPr>
        <w:rPr>
          <w:rFonts w:ascii="Verdana" w:hAnsi="Verdana" w:cs="Arial"/>
          <w:sz w:val="16"/>
          <w:szCs w:val="16"/>
        </w:rPr>
      </w:pPr>
      <w:r>
        <w:rPr>
          <w:rFonts w:ascii="Verdana" w:hAnsi="Verdana" w:cs="Arial"/>
          <w:sz w:val="16"/>
          <w:szCs w:val="16"/>
        </w:rPr>
        <w:t>Pre m</w:t>
      </w:r>
      <w:r w:rsidR="00B83500">
        <w:rPr>
          <w:rFonts w:ascii="Verdana" w:hAnsi="Verdana" w:cs="Arial"/>
          <w:sz w:val="16"/>
          <w:szCs w:val="16"/>
        </w:rPr>
        <w:t>ajetok zaradený do 3. OS</w:t>
      </w:r>
      <w:r>
        <w:rPr>
          <w:rFonts w:ascii="Verdana" w:hAnsi="Verdana" w:cs="Arial"/>
          <w:sz w:val="16"/>
          <w:szCs w:val="16"/>
        </w:rPr>
        <w:t xml:space="preserve"> sa</w:t>
      </w:r>
      <w:r w:rsidR="00B83500">
        <w:rPr>
          <w:rFonts w:ascii="Verdana" w:hAnsi="Verdana" w:cs="Arial"/>
          <w:sz w:val="16"/>
          <w:szCs w:val="16"/>
        </w:rPr>
        <w:t xml:space="preserve"> mení podľa kódov produkcie </w:t>
      </w:r>
      <w:r>
        <w:rPr>
          <w:rFonts w:ascii="Verdana" w:hAnsi="Verdana" w:cs="Arial"/>
          <w:sz w:val="16"/>
          <w:szCs w:val="16"/>
        </w:rPr>
        <w:t xml:space="preserve">doba </w:t>
      </w:r>
      <w:r w:rsidR="00B83500">
        <w:rPr>
          <w:rFonts w:ascii="Verdana" w:hAnsi="Verdana" w:cs="Arial"/>
          <w:sz w:val="16"/>
          <w:szCs w:val="16"/>
        </w:rPr>
        <w:t xml:space="preserve">odpisovania z 12 rokov na 8 rokov, alebo je preradený do 4. odpisovej skupiny s dobou odpisovania 12 rokov. </w:t>
      </w:r>
    </w:p>
    <w:p w14:paraId="36447A46" w14:textId="197BFCF0" w:rsidR="00B83500" w:rsidRDefault="00B83500" w:rsidP="000947B1">
      <w:pPr>
        <w:rPr>
          <w:rFonts w:ascii="Verdana" w:hAnsi="Verdana" w:cs="Arial"/>
          <w:sz w:val="16"/>
          <w:szCs w:val="16"/>
        </w:rPr>
      </w:pPr>
      <w:r>
        <w:rPr>
          <w:rFonts w:ascii="Verdana" w:hAnsi="Verdana" w:cs="Arial"/>
          <w:sz w:val="16"/>
          <w:szCs w:val="16"/>
        </w:rPr>
        <w:t xml:space="preserve">Majetok zo 4. OS je preradený do 5. OS s dobou odpisovania 20 rokov. </w:t>
      </w:r>
    </w:p>
    <w:p w14:paraId="7C13B03C" w14:textId="6EC1817B" w:rsidR="009E4421" w:rsidRPr="004271B5" w:rsidRDefault="00B83500" w:rsidP="000947B1">
      <w:pPr>
        <w:rPr>
          <w:rFonts w:ascii="Verdana" w:hAnsi="Verdana" w:cs="Arial"/>
          <w:sz w:val="16"/>
          <w:szCs w:val="16"/>
        </w:rPr>
      </w:pPr>
      <w:r>
        <w:rPr>
          <w:rFonts w:ascii="Verdana" w:hAnsi="Verdana" w:cs="Arial"/>
          <w:sz w:val="16"/>
          <w:szCs w:val="16"/>
        </w:rPr>
        <w:t>Majetok zaradený do 6. OS</w:t>
      </w:r>
      <w:r w:rsidR="009D09CC">
        <w:rPr>
          <w:rFonts w:ascii="Verdana" w:hAnsi="Verdana" w:cs="Arial"/>
          <w:sz w:val="16"/>
          <w:szCs w:val="16"/>
        </w:rPr>
        <w:t xml:space="preserve"> sa odpisuje len rovnomerným odpisom. </w:t>
      </w:r>
      <w:r w:rsidR="009E4421">
        <w:rPr>
          <w:rFonts w:ascii="Verdana" w:hAnsi="Verdana" w:cs="Arial"/>
          <w:sz w:val="16"/>
          <w:szCs w:val="16"/>
        </w:rPr>
        <w:t xml:space="preserve">   </w:t>
      </w:r>
    </w:p>
    <w:p w14:paraId="1A5CE1B7" w14:textId="77777777" w:rsidR="000947B1" w:rsidRPr="00A05971" w:rsidRDefault="000947B1" w:rsidP="000947B1">
      <w:pPr>
        <w:rPr>
          <w:rFonts w:ascii="Verdana" w:hAnsi="Verdana" w:cs="Arial"/>
          <w:sz w:val="16"/>
          <w:szCs w:val="16"/>
          <w:highlight w:val="green"/>
        </w:rPr>
      </w:pPr>
    </w:p>
    <w:p w14:paraId="116874AE" w14:textId="77777777" w:rsidR="002565E8" w:rsidRPr="00941725" w:rsidRDefault="002565E8" w:rsidP="002565E8">
      <w:pPr>
        <w:rPr>
          <w:rFonts w:ascii="Verdana" w:hAnsi="Verdana" w:cs="Arial"/>
          <w:sz w:val="16"/>
          <w:szCs w:val="16"/>
        </w:rPr>
      </w:pPr>
    </w:p>
    <w:p w14:paraId="6F50EA62" w14:textId="77777777" w:rsidR="002565E8" w:rsidRPr="00CC55F9" w:rsidRDefault="002565E8"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 xml:space="preserve">OPRAVA VÝZNAMNÝCH CHÝB MINULÝCH ÚČTOVNÝCH OBDOBÍ </w:t>
      </w:r>
    </w:p>
    <w:p w14:paraId="0E3CB421" w14:textId="77777777" w:rsidR="002565E8" w:rsidRPr="00A05971" w:rsidRDefault="002565E8" w:rsidP="002565E8">
      <w:pPr>
        <w:rPr>
          <w:rFonts w:ascii="Verdana" w:hAnsi="Verdana" w:cs="Arial"/>
          <w:sz w:val="16"/>
          <w:szCs w:val="16"/>
        </w:rPr>
      </w:pPr>
    </w:p>
    <w:p w14:paraId="49D719A6" w14:textId="5875BB44" w:rsidR="002565E8" w:rsidRDefault="002565E8" w:rsidP="002565E8">
      <w:pPr>
        <w:rPr>
          <w:rFonts w:ascii="Verdana" w:hAnsi="Verdana" w:cs="Arial"/>
          <w:sz w:val="16"/>
          <w:szCs w:val="16"/>
        </w:rPr>
      </w:pPr>
      <w:r w:rsidRPr="003C22D0">
        <w:rPr>
          <w:rFonts w:ascii="Verdana" w:hAnsi="Verdana" w:cs="Arial"/>
          <w:sz w:val="16"/>
          <w:szCs w:val="16"/>
        </w:rPr>
        <w:t xml:space="preserve">Spoločnosti sa netýka. </w:t>
      </w:r>
    </w:p>
    <w:p w14:paraId="5BFFCFF7" w14:textId="77777777" w:rsidR="00826E6F" w:rsidRPr="003C22D0" w:rsidRDefault="00826E6F" w:rsidP="002565E8">
      <w:pPr>
        <w:rPr>
          <w:rFonts w:ascii="Verdana" w:hAnsi="Verdana" w:cs="Arial"/>
          <w:sz w:val="16"/>
          <w:szCs w:val="16"/>
        </w:rPr>
      </w:pPr>
    </w:p>
    <w:p w14:paraId="7FDA2EB0" w14:textId="77777777" w:rsidR="00EE4ED3" w:rsidRPr="00B95231" w:rsidRDefault="00EE4ED3" w:rsidP="00EE4ED3">
      <w:pPr>
        <w:rPr>
          <w:rFonts w:ascii="Verdana" w:hAnsi="Verdana" w:cs="Arial"/>
          <w:sz w:val="16"/>
          <w:szCs w:val="16"/>
          <w:highlight w:val="green"/>
        </w:rPr>
      </w:pPr>
    </w:p>
    <w:p w14:paraId="703E0EB8" w14:textId="77777777" w:rsidR="00826E6F" w:rsidRDefault="00826E6F" w:rsidP="00267DAB">
      <w:pPr>
        <w:jc w:val="center"/>
        <w:rPr>
          <w:rFonts w:ascii="Verdana" w:hAnsi="Verdana" w:cs="Arial"/>
          <w:b/>
          <w:szCs w:val="16"/>
        </w:rPr>
      </w:pPr>
    </w:p>
    <w:p w14:paraId="17C7A18E" w14:textId="77777777" w:rsidR="00BB2F13" w:rsidRPr="00D84218" w:rsidRDefault="00EE567C" w:rsidP="00267DAB">
      <w:pPr>
        <w:jc w:val="center"/>
        <w:rPr>
          <w:rFonts w:ascii="Verdana" w:hAnsi="Verdana" w:cs="Arial"/>
          <w:b/>
          <w:szCs w:val="16"/>
        </w:rPr>
      </w:pPr>
      <w:r w:rsidRPr="00D84218">
        <w:rPr>
          <w:rFonts w:ascii="Verdana" w:hAnsi="Verdana" w:cs="Arial"/>
          <w:b/>
          <w:szCs w:val="16"/>
        </w:rPr>
        <w:t>Č</w:t>
      </w:r>
      <w:r w:rsidR="00267DAB" w:rsidRPr="00D84218">
        <w:rPr>
          <w:rFonts w:ascii="Verdana" w:hAnsi="Verdana" w:cs="Arial"/>
          <w:b/>
          <w:szCs w:val="16"/>
        </w:rPr>
        <w:t>L</w:t>
      </w:r>
      <w:r w:rsidRPr="00D84218">
        <w:rPr>
          <w:rFonts w:ascii="Verdana" w:hAnsi="Verdana" w:cs="Arial"/>
          <w:b/>
          <w:szCs w:val="16"/>
        </w:rPr>
        <w:t>. I</w:t>
      </w:r>
      <w:r w:rsidR="00AC12D9" w:rsidRPr="00D84218">
        <w:rPr>
          <w:rFonts w:ascii="Verdana" w:hAnsi="Verdana" w:cs="Arial"/>
          <w:b/>
          <w:szCs w:val="16"/>
        </w:rPr>
        <w:t>V</w:t>
      </w:r>
    </w:p>
    <w:p w14:paraId="608D9009" w14:textId="77777777" w:rsidR="00EE567C" w:rsidRPr="00D84218" w:rsidRDefault="00EE567C" w:rsidP="00267DAB">
      <w:pPr>
        <w:jc w:val="center"/>
        <w:rPr>
          <w:rFonts w:ascii="Verdana" w:hAnsi="Verdana" w:cs="Arial"/>
          <w:b/>
          <w:szCs w:val="16"/>
        </w:rPr>
      </w:pPr>
      <w:r w:rsidRPr="00D84218">
        <w:rPr>
          <w:rFonts w:ascii="Verdana" w:hAnsi="Verdana" w:cs="Arial"/>
          <w:b/>
          <w:szCs w:val="16"/>
        </w:rPr>
        <w:t>INFORMÁCIE, KTORÉ VYSVETĽUJÚ A DOPLŇAJÚ POLOŽKY SÚVAHY</w:t>
      </w:r>
      <w:r w:rsidR="00916BF7" w:rsidRPr="00D84218">
        <w:rPr>
          <w:rFonts w:ascii="Verdana" w:hAnsi="Verdana" w:cs="Arial"/>
          <w:b/>
          <w:szCs w:val="16"/>
        </w:rPr>
        <w:t xml:space="preserve"> A VÝKAZU ZISKOV A STRÁT</w:t>
      </w:r>
    </w:p>
    <w:p w14:paraId="31DBA61A" w14:textId="77777777" w:rsidR="00EE567C" w:rsidRPr="00D84218" w:rsidRDefault="00EE567C" w:rsidP="00535622">
      <w:pPr>
        <w:rPr>
          <w:rFonts w:ascii="Verdana" w:hAnsi="Verdana" w:cs="Arial"/>
          <w:sz w:val="16"/>
          <w:szCs w:val="16"/>
        </w:rPr>
      </w:pPr>
    </w:p>
    <w:p w14:paraId="527FFE73" w14:textId="77777777" w:rsidR="001B4453" w:rsidRPr="00D84218" w:rsidRDefault="001B4453" w:rsidP="00535622">
      <w:pPr>
        <w:rPr>
          <w:rFonts w:ascii="Verdana" w:hAnsi="Verdana" w:cs="Arial"/>
          <w:i/>
          <w:color w:val="FF0000"/>
          <w:sz w:val="16"/>
          <w:szCs w:val="16"/>
        </w:rPr>
      </w:pPr>
    </w:p>
    <w:p w14:paraId="135154CD" w14:textId="77777777" w:rsidR="00916BF7" w:rsidRPr="00D84218" w:rsidRDefault="00916BF7" w:rsidP="00F0290A">
      <w:pPr>
        <w:numPr>
          <w:ilvl w:val="0"/>
          <w:numId w:val="15"/>
        </w:numPr>
        <w:shd w:val="clear" w:color="auto" w:fill="D9D9D9"/>
        <w:ind w:left="426" w:hanging="426"/>
        <w:rPr>
          <w:rFonts w:ascii="Verdana" w:hAnsi="Verdana" w:cs="Arial"/>
          <w:sz w:val="16"/>
          <w:szCs w:val="16"/>
        </w:rPr>
      </w:pPr>
      <w:r w:rsidRPr="00D84218">
        <w:rPr>
          <w:rFonts w:ascii="Verdana" w:hAnsi="Verdana" w:cs="Arial"/>
          <w:sz w:val="16"/>
          <w:szCs w:val="16"/>
        </w:rPr>
        <w:t>GOODWILL</w:t>
      </w:r>
    </w:p>
    <w:p w14:paraId="322EF9D7" w14:textId="77777777" w:rsidR="00916BF7" w:rsidRPr="00D84218" w:rsidRDefault="00916BF7" w:rsidP="00535622">
      <w:pPr>
        <w:rPr>
          <w:rFonts w:ascii="Verdana" w:hAnsi="Verdana" w:cs="Arial"/>
          <w:sz w:val="16"/>
          <w:szCs w:val="16"/>
        </w:rPr>
      </w:pPr>
    </w:p>
    <w:p w14:paraId="4F337DE1" w14:textId="77777777" w:rsidR="00BE75D0" w:rsidRPr="00D84218" w:rsidRDefault="00BE75D0" w:rsidP="00916BF7">
      <w:pPr>
        <w:pStyle w:val="Default"/>
        <w:rPr>
          <w:rFonts w:ascii="Verdana" w:hAnsi="Verdana"/>
          <w:color w:val="auto"/>
          <w:sz w:val="16"/>
          <w:szCs w:val="16"/>
        </w:rPr>
      </w:pPr>
      <w:r w:rsidRPr="00D84218">
        <w:rPr>
          <w:rFonts w:ascii="Verdana" w:hAnsi="Verdana"/>
          <w:color w:val="auto"/>
          <w:sz w:val="16"/>
          <w:szCs w:val="16"/>
        </w:rPr>
        <w:t>Spoločnosti sa netýka.</w:t>
      </w:r>
    </w:p>
    <w:p w14:paraId="0570F33D" w14:textId="77777777" w:rsidR="00BE75D0" w:rsidRPr="00D84218" w:rsidRDefault="00BE75D0" w:rsidP="00916BF7">
      <w:pPr>
        <w:pStyle w:val="Default"/>
        <w:rPr>
          <w:rFonts w:ascii="Verdana" w:hAnsi="Verdana"/>
          <w:i/>
          <w:color w:val="auto"/>
          <w:sz w:val="16"/>
          <w:szCs w:val="16"/>
        </w:rPr>
      </w:pPr>
    </w:p>
    <w:p w14:paraId="260005CB" w14:textId="77777777" w:rsidR="0037691F" w:rsidRPr="00D84218" w:rsidRDefault="0037691F" w:rsidP="00535622">
      <w:pPr>
        <w:rPr>
          <w:rFonts w:ascii="Verdana" w:hAnsi="Verdana" w:cs="Arial"/>
          <w:sz w:val="16"/>
          <w:szCs w:val="16"/>
        </w:rPr>
      </w:pPr>
    </w:p>
    <w:p w14:paraId="69EB0C9E" w14:textId="77777777" w:rsidR="00916BF7" w:rsidRPr="00D84218" w:rsidRDefault="0037691F" w:rsidP="00F0290A">
      <w:pPr>
        <w:numPr>
          <w:ilvl w:val="0"/>
          <w:numId w:val="15"/>
        </w:numPr>
        <w:shd w:val="clear" w:color="auto" w:fill="D9D9D9"/>
        <w:ind w:left="426" w:hanging="426"/>
        <w:rPr>
          <w:rFonts w:ascii="Verdana" w:hAnsi="Verdana" w:cs="Arial"/>
          <w:sz w:val="16"/>
          <w:szCs w:val="16"/>
        </w:rPr>
      </w:pPr>
      <w:r w:rsidRPr="00D84218">
        <w:rPr>
          <w:rFonts w:ascii="Verdana" w:hAnsi="Verdana" w:cs="Arial"/>
          <w:sz w:val="16"/>
          <w:szCs w:val="16"/>
        </w:rPr>
        <w:t>DERIVÁTY</w:t>
      </w:r>
    </w:p>
    <w:p w14:paraId="794FFB5C" w14:textId="77777777" w:rsidR="0037691F" w:rsidRPr="00D84218" w:rsidRDefault="0037691F" w:rsidP="0037691F">
      <w:pPr>
        <w:pStyle w:val="Default"/>
        <w:rPr>
          <w:rFonts w:ascii="Verdana" w:hAnsi="Verdana"/>
          <w:i/>
          <w:color w:val="0070C0"/>
          <w:sz w:val="16"/>
          <w:szCs w:val="16"/>
        </w:rPr>
      </w:pPr>
    </w:p>
    <w:p w14:paraId="0C6B0331" w14:textId="77777777" w:rsidR="00250E13" w:rsidRPr="00D84218" w:rsidRDefault="00250E13" w:rsidP="00F0290A">
      <w:pPr>
        <w:numPr>
          <w:ilvl w:val="0"/>
          <w:numId w:val="6"/>
        </w:numPr>
        <w:rPr>
          <w:rFonts w:ascii="Verdana" w:hAnsi="Verdana" w:cs="Arial"/>
          <w:b/>
          <w:sz w:val="16"/>
          <w:szCs w:val="16"/>
        </w:rPr>
      </w:pPr>
      <w:r w:rsidRPr="00D84218">
        <w:rPr>
          <w:rFonts w:ascii="Verdana" w:hAnsi="Verdana" w:cs="Arial"/>
          <w:b/>
          <w:sz w:val="16"/>
          <w:szCs w:val="16"/>
        </w:rPr>
        <w:t xml:space="preserve">Významné položky derivátov a vplyv ich precenenia </w:t>
      </w:r>
    </w:p>
    <w:p w14:paraId="00663191" w14:textId="77777777" w:rsidR="00250E13" w:rsidRPr="00D84218" w:rsidRDefault="00250E13" w:rsidP="00250E13">
      <w:pPr>
        <w:rPr>
          <w:rFonts w:ascii="Verdana" w:hAnsi="Verdana" w:cs="Arial"/>
          <w:b/>
          <w:sz w:val="16"/>
          <w:szCs w:val="16"/>
        </w:rPr>
      </w:pPr>
    </w:p>
    <w:p w14:paraId="6B883514" w14:textId="77777777" w:rsidR="00250E13" w:rsidRPr="00D84218" w:rsidRDefault="00250E13" w:rsidP="00250E13">
      <w:pPr>
        <w:rPr>
          <w:rFonts w:ascii="Verdana" w:hAnsi="Verdana" w:cs="Arial"/>
          <w:sz w:val="16"/>
          <w:szCs w:val="16"/>
        </w:rPr>
      </w:pPr>
      <w:r w:rsidRPr="00D84218">
        <w:rPr>
          <w:rFonts w:ascii="Verdana" w:hAnsi="Verdana" w:cs="Arial"/>
          <w:sz w:val="16"/>
          <w:szCs w:val="16"/>
        </w:rPr>
        <w:t>Spoločnosti sa netýka.</w:t>
      </w:r>
    </w:p>
    <w:p w14:paraId="63694351" w14:textId="77777777" w:rsidR="00250E13" w:rsidRPr="00D84218" w:rsidRDefault="00250E13" w:rsidP="00250E13">
      <w:pPr>
        <w:pStyle w:val="Nzov"/>
        <w:jc w:val="left"/>
        <w:rPr>
          <w:rFonts w:ascii="Verdana" w:hAnsi="Verdana"/>
          <w:sz w:val="16"/>
          <w:szCs w:val="16"/>
        </w:rPr>
      </w:pPr>
    </w:p>
    <w:p w14:paraId="584856D0" w14:textId="77777777" w:rsidR="00250E13" w:rsidRPr="00D84218" w:rsidRDefault="00250E13" w:rsidP="00250E13">
      <w:pPr>
        <w:rPr>
          <w:rFonts w:ascii="Verdana" w:hAnsi="Verdana" w:cs="Arial"/>
          <w:sz w:val="16"/>
          <w:szCs w:val="16"/>
        </w:rPr>
      </w:pPr>
    </w:p>
    <w:p w14:paraId="6A3741FA" w14:textId="77777777" w:rsidR="00250E13" w:rsidRPr="00D84218" w:rsidRDefault="00250E13" w:rsidP="00F0290A">
      <w:pPr>
        <w:numPr>
          <w:ilvl w:val="0"/>
          <w:numId w:val="6"/>
        </w:numPr>
        <w:rPr>
          <w:rFonts w:ascii="Verdana" w:hAnsi="Verdana" w:cs="Arial"/>
          <w:b/>
          <w:sz w:val="16"/>
          <w:szCs w:val="16"/>
        </w:rPr>
      </w:pPr>
      <w:r w:rsidRPr="00D84218">
        <w:rPr>
          <w:rFonts w:ascii="Verdana" w:hAnsi="Verdana" w:cs="Arial"/>
          <w:b/>
          <w:sz w:val="16"/>
          <w:szCs w:val="16"/>
        </w:rPr>
        <w:t>Majetok a záväzky zabezpečené derivátmi</w:t>
      </w:r>
    </w:p>
    <w:p w14:paraId="64EAFA8C" w14:textId="77777777" w:rsidR="00250E13" w:rsidRPr="00D84218" w:rsidRDefault="00250E13" w:rsidP="00250E13">
      <w:pPr>
        <w:rPr>
          <w:rFonts w:ascii="Verdana" w:hAnsi="Verdana" w:cs="Arial"/>
          <w:b/>
          <w:sz w:val="16"/>
          <w:szCs w:val="16"/>
        </w:rPr>
      </w:pPr>
    </w:p>
    <w:p w14:paraId="259AA7D3" w14:textId="77777777" w:rsidR="00250E13" w:rsidRPr="0065693C" w:rsidRDefault="00250E13" w:rsidP="00250E13">
      <w:pPr>
        <w:pStyle w:val="Nzov"/>
        <w:widowControl w:val="0"/>
        <w:spacing w:after="60"/>
        <w:jc w:val="left"/>
        <w:rPr>
          <w:rFonts w:ascii="Verdana" w:hAnsi="Verdana"/>
          <w:b w:val="0"/>
          <w:sz w:val="16"/>
          <w:szCs w:val="16"/>
        </w:rPr>
      </w:pPr>
      <w:r w:rsidRPr="0065693C">
        <w:rPr>
          <w:rFonts w:ascii="Verdana" w:hAnsi="Verdana" w:cs="Arial"/>
          <w:b w:val="0"/>
          <w:sz w:val="16"/>
          <w:szCs w:val="16"/>
        </w:rPr>
        <w:t xml:space="preserve">Spoločnosti sa netýka. </w:t>
      </w:r>
    </w:p>
    <w:p w14:paraId="392510C3" w14:textId="0D842704" w:rsidR="00826E6F" w:rsidRDefault="00826E6F" w:rsidP="00250E13">
      <w:pPr>
        <w:pStyle w:val="Nzov"/>
        <w:jc w:val="left"/>
        <w:rPr>
          <w:rFonts w:ascii="Verdana" w:hAnsi="Verdana"/>
          <w:b w:val="0"/>
          <w:sz w:val="16"/>
          <w:szCs w:val="16"/>
        </w:rPr>
      </w:pPr>
    </w:p>
    <w:p w14:paraId="5E00CAC6" w14:textId="44A34ECA" w:rsidR="0046387A" w:rsidRDefault="0046387A" w:rsidP="00250E13">
      <w:pPr>
        <w:pStyle w:val="Nzov"/>
        <w:jc w:val="left"/>
        <w:rPr>
          <w:rFonts w:ascii="Verdana" w:hAnsi="Verdana"/>
          <w:b w:val="0"/>
          <w:sz w:val="16"/>
          <w:szCs w:val="16"/>
        </w:rPr>
      </w:pPr>
    </w:p>
    <w:p w14:paraId="5F700823" w14:textId="115F97C5" w:rsidR="0046387A" w:rsidRPr="00D84218" w:rsidRDefault="0046387A" w:rsidP="00250E13">
      <w:pPr>
        <w:pStyle w:val="Nzov"/>
        <w:jc w:val="left"/>
        <w:rPr>
          <w:rFonts w:ascii="Verdana" w:hAnsi="Verdana"/>
          <w:b w:val="0"/>
          <w:sz w:val="16"/>
          <w:szCs w:val="16"/>
        </w:rPr>
      </w:pPr>
    </w:p>
    <w:p w14:paraId="67F50A5E" w14:textId="77777777" w:rsidR="0037691F" w:rsidRPr="00D84218" w:rsidRDefault="0037691F" w:rsidP="0037691F">
      <w:pPr>
        <w:pStyle w:val="Hlavika"/>
        <w:tabs>
          <w:tab w:val="clear" w:pos="4536"/>
          <w:tab w:val="clear" w:pos="9072"/>
        </w:tabs>
        <w:rPr>
          <w:rFonts w:ascii="Verdana" w:hAnsi="Verdana" w:cs="Arial"/>
          <w:sz w:val="16"/>
          <w:szCs w:val="16"/>
        </w:rPr>
      </w:pPr>
    </w:p>
    <w:p w14:paraId="3E9BA851" w14:textId="77777777" w:rsidR="00051D92" w:rsidRPr="00D84218" w:rsidRDefault="004D5E6B" w:rsidP="00F0290A">
      <w:pPr>
        <w:pStyle w:val="Hlavika"/>
        <w:numPr>
          <w:ilvl w:val="0"/>
          <w:numId w:val="15"/>
        </w:numPr>
        <w:shd w:val="clear" w:color="auto" w:fill="D9D9D9"/>
        <w:tabs>
          <w:tab w:val="clear" w:pos="4536"/>
          <w:tab w:val="clear" w:pos="9072"/>
        </w:tabs>
        <w:ind w:left="426" w:hanging="426"/>
        <w:rPr>
          <w:rFonts w:ascii="Verdana" w:hAnsi="Verdana" w:cs="Arial"/>
          <w:sz w:val="16"/>
          <w:szCs w:val="16"/>
        </w:rPr>
      </w:pPr>
      <w:r w:rsidRPr="00D84218">
        <w:rPr>
          <w:rFonts w:ascii="Verdana" w:hAnsi="Verdana" w:cs="Arial"/>
          <w:sz w:val="16"/>
          <w:szCs w:val="16"/>
        </w:rPr>
        <w:t>ZÁVÄZKY</w:t>
      </w:r>
    </w:p>
    <w:p w14:paraId="7495020A" w14:textId="77777777" w:rsidR="00051D92" w:rsidRPr="00D84218" w:rsidRDefault="00051D92" w:rsidP="004D5E6B">
      <w:pPr>
        <w:rPr>
          <w:rFonts w:ascii="Verdana" w:hAnsi="Verdana" w:cs="Arial"/>
          <w:b/>
          <w:sz w:val="16"/>
          <w:szCs w:val="16"/>
        </w:rPr>
      </w:pPr>
    </w:p>
    <w:p w14:paraId="137C38F0" w14:textId="77777777" w:rsidR="004D1A9C" w:rsidRPr="00D84218" w:rsidRDefault="00486A95" w:rsidP="00F0290A">
      <w:pPr>
        <w:numPr>
          <w:ilvl w:val="0"/>
          <w:numId w:val="16"/>
        </w:numPr>
        <w:ind w:left="426" w:hanging="426"/>
        <w:rPr>
          <w:rFonts w:ascii="Verdana" w:hAnsi="Verdana" w:cs="Arial"/>
          <w:b/>
          <w:sz w:val="16"/>
          <w:szCs w:val="16"/>
        </w:rPr>
      </w:pPr>
      <w:r w:rsidRPr="00D84218">
        <w:rPr>
          <w:rFonts w:ascii="Verdana" w:hAnsi="Verdana" w:cs="Arial"/>
          <w:b/>
          <w:sz w:val="16"/>
          <w:szCs w:val="16"/>
        </w:rPr>
        <w:t>Záväzky so zostatkovou dobou splatnosti dlhšou ako 5 rokov</w:t>
      </w:r>
    </w:p>
    <w:p w14:paraId="1FA11A0B" w14:textId="77777777" w:rsidR="004D5E6B" w:rsidRPr="00D84218" w:rsidRDefault="004D5E6B" w:rsidP="004D5E6B">
      <w:pPr>
        <w:rPr>
          <w:rFonts w:ascii="Verdana" w:hAnsi="Verdana" w:cs="Arial"/>
          <w:sz w:val="16"/>
          <w:szCs w:val="16"/>
        </w:rPr>
      </w:pPr>
    </w:p>
    <w:p w14:paraId="0270DD16" w14:textId="77777777" w:rsidR="00B12362" w:rsidRPr="00D84218" w:rsidRDefault="00486A95" w:rsidP="00D84218">
      <w:pPr>
        <w:rPr>
          <w:rFonts w:ascii="Verdana" w:hAnsi="Verdana" w:cs="Arial"/>
          <w:i/>
          <w:color w:val="0070C0"/>
          <w:sz w:val="16"/>
          <w:szCs w:val="16"/>
        </w:rPr>
      </w:pPr>
      <w:r w:rsidRPr="00D84218">
        <w:rPr>
          <w:rFonts w:ascii="Verdana" w:hAnsi="Verdana" w:cs="Arial"/>
          <w:sz w:val="16"/>
          <w:szCs w:val="16"/>
        </w:rPr>
        <w:t xml:space="preserve">Spoločnosti sa netýka. </w:t>
      </w:r>
    </w:p>
    <w:p w14:paraId="6D86D82F" w14:textId="77777777" w:rsidR="00486A95" w:rsidRDefault="00486A95" w:rsidP="00486A95">
      <w:pPr>
        <w:rPr>
          <w:rFonts w:ascii="Verdana" w:hAnsi="Verdana" w:cs="Arial"/>
          <w:sz w:val="16"/>
          <w:szCs w:val="16"/>
        </w:rPr>
      </w:pPr>
    </w:p>
    <w:p w14:paraId="5D4FFAB6" w14:textId="77777777" w:rsidR="00212205" w:rsidRPr="00D84218" w:rsidRDefault="00212205" w:rsidP="00486A95">
      <w:pPr>
        <w:rPr>
          <w:rFonts w:ascii="Verdana" w:hAnsi="Verdana" w:cs="Arial"/>
          <w:sz w:val="16"/>
          <w:szCs w:val="16"/>
        </w:rPr>
      </w:pPr>
    </w:p>
    <w:p w14:paraId="6920739D" w14:textId="77777777" w:rsidR="00486A95" w:rsidRPr="00D84218" w:rsidRDefault="00486A95" w:rsidP="00F0290A">
      <w:pPr>
        <w:numPr>
          <w:ilvl w:val="0"/>
          <w:numId w:val="16"/>
        </w:numPr>
        <w:ind w:left="426" w:hanging="426"/>
        <w:rPr>
          <w:rFonts w:ascii="Verdana" w:hAnsi="Verdana" w:cs="Arial"/>
          <w:b/>
          <w:sz w:val="16"/>
          <w:szCs w:val="16"/>
        </w:rPr>
      </w:pPr>
      <w:r w:rsidRPr="00D84218">
        <w:rPr>
          <w:rFonts w:ascii="Verdana" w:hAnsi="Verdana" w:cs="Arial"/>
          <w:b/>
          <w:sz w:val="16"/>
          <w:szCs w:val="16"/>
        </w:rPr>
        <w:t>Zabezpečené</w:t>
      </w:r>
      <w:r w:rsidR="008538BC" w:rsidRPr="00D84218">
        <w:rPr>
          <w:rFonts w:ascii="Verdana" w:hAnsi="Verdana" w:cs="Arial"/>
          <w:b/>
          <w:sz w:val="16"/>
          <w:szCs w:val="16"/>
        </w:rPr>
        <w:t xml:space="preserve"> záväzky</w:t>
      </w:r>
    </w:p>
    <w:p w14:paraId="1D0047A5" w14:textId="77777777" w:rsidR="00486A95" w:rsidRPr="00D84218" w:rsidRDefault="00486A95" w:rsidP="00486A95">
      <w:pPr>
        <w:rPr>
          <w:rFonts w:ascii="Verdana" w:hAnsi="Verdana" w:cs="Arial"/>
          <w:sz w:val="16"/>
          <w:szCs w:val="16"/>
        </w:rPr>
      </w:pPr>
    </w:p>
    <w:p w14:paraId="2EC95737" w14:textId="77777777" w:rsidR="00B12362" w:rsidRPr="00D84218" w:rsidRDefault="008538BC" w:rsidP="00D84218">
      <w:pPr>
        <w:rPr>
          <w:rFonts w:ascii="Verdana" w:hAnsi="Verdana" w:cs="Arial"/>
          <w:i/>
          <w:color w:val="0070C0"/>
          <w:sz w:val="16"/>
          <w:szCs w:val="16"/>
        </w:rPr>
      </w:pPr>
      <w:r w:rsidRPr="00D84218">
        <w:rPr>
          <w:rFonts w:ascii="Verdana" w:hAnsi="Verdana" w:cs="Arial"/>
          <w:sz w:val="16"/>
          <w:szCs w:val="16"/>
        </w:rPr>
        <w:t xml:space="preserve">Spoločnosti sa netýka. </w:t>
      </w:r>
    </w:p>
    <w:p w14:paraId="7D239D63" w14:textId="77777777" w:rsidR="004D5E6B" w:rsidRPr="00D84218" w:rsidRDefault="004D5E6B" w:rsidP="00486A95">
      <w:pPr>
        <w:rPr>
          <w:rFonts w:ascii="Verdana" w:hAnsi="Verdana" w:cs="Arial"/>
          <w:sz w:val="16"/>
          <w:szCs w:val="16"/>
        </w:rPr>
      </w:pPr>
    </w:p>
    <w:p w14:paraId="5A59D8F2" w14:textId="77777777" w:rsidR="0037691F" w:rsidRPr="00D84218" w:rsidRDefault="0037691F" w:rsidP="0037691F">
      <w:pPr>
        <w:rPr>
          <w:rFonts w:ascii="Verdana" w:hAnsi="Verdana" w:cs="Arial"/>
          <w:smallCaps/>
          <w:sz w:val="18"/>
          <w:szCs w:val="18"/>
        </w:rPr>
      </w:pPr>
    </w:p>
    <w:p w14:paraId="43E4B107" w14:textId="77777777" w:rsidR="004111E6" w:rsidRPr="00D84218" w:rsidRDefault="004111E6" w:rsidP="00F0290A">
      <w:pPr>
        <w:numPr>
          <w:ilvl w:val="0"/>
          <w:numId w:val="15"/>
        </w:numPr>
        <w:shd w:val="clear" w:color="auto" w:fill="D9D9D9"/>
        <w:ind w:left="426" w:hanging="426"/>
        <w:rPr>
          <w:rFonts w:ascii="Verdana" w:hAnsi="Verdana" w:cs="Arial"/>
          <w:smallCaps/>
          <w:sz w:val="16"/>
          <w:szCs w:val="18"/>
        </w:rPr>
      </w:pPr>
      <w:r w:rsidRPr="00D84218">
        <w:rPr>
          <w:rFonts w:ascii="Verdana" w:hAnsi="Verdana" w:cs="Arial"/>
          <w:smallCaps/>
          <w:sz w:val="16"/>
          <w:szCs w:val="18"/>
        </w:rPr>
        <w:t>VLASTNÉ AKCIE</w:t>
      </w:r>
    </w:p>
    <w:p w14:paraId="37682FB6" w14:textId="77777777" w:rsidR="00916BF7" w:rsidRPr="00D84218" w:rsidRDefault="00916BF7" w:rsidP="00535622">
      <w:pPr>
        <w:rPr>
          <w:rFonts w:ascii="Verdana" w:hAnsi="Verdana" w:cs="Arial"/>
          <w:sz w:val="16"/>
          <w:szCs w:val="16"/>
        </w:rPr>
      </w:pPr>
    </w:p>
    <w:p w14:paraId="32FB2E9D" w14:textId="77777777" w:rsidR="00B12362" w:rsidRPr="00D84218" w:rsidRDefault="00B73F03" w:rsidP="00B12362">
      <w:pPr>
        <w:pStyle w:val="Default"/>
        <w:rPr>
          <w:rFonts w:ascii="Verdana" w:hAnsi="Verdana"/>
          <w:sz w:val="16"/>
          <w:szCs w:val="16"/>
        </w:rPr>
      </w:pPr>
      <w:r w:rsidRPr="00D84218">
        <w:rPr>
          <w:rFonts w:ascii="Verdana" w:hAnsi="Verdana"/>
          <w:sz w:val="16"/>
          <w:szCs w:val="16"/>
        </w:rPr>
        <w:t>Spoločnosti sa netýka.</w:t>
      </w:r>
    </w:p>
    <w:p w14:paraId="6937FA2D" w14:textId="77777777" w:rsidR="00DA78C5" w:rsidRPr="00D84218" w:rsidRDefault="00DA78C5" w:rsidP="00031248">
      <w:pPr>
        <w:numPr>
          <w:ilvl w:val="12"/>
          <w:numId w:val="0"/>
        </w:numPr>
        <w:rPr>
          <w:rFonts w:ascii="Verdana" w:hAnsi="Verdana" w:cs="Arial"/>
          <w:sz w:val="16"/>
          <w:szCs w:val="16"/>
        </w:rPr>
      </w:pPr>
    </w:p>
    <w:p w14:paraId="23857295" w14:textId="77777777" w:rsidR="00A05580" w:rsidRPr="00D84218" w:rsidRDefault="00A05580" w:rsidP="00031248">
      <w:pPr>
        <w:numPr>
          <w:ilvl w:val="12"/>
          <w:numId w:val="0"/>
        </w:numPr>
        <w:rPr>
          <w:rFonts w:ascii="Verdana" w:hAnsi="Verdana" w:cs="Arial"/>
          <w:sz w:val="16"/>
          <w:szCs w:val="16"/>
        </w:rPr>
      </w:pPr>
    </w:p>
    <w:p w14:paraId="518976A0" w14:textId="77777777" w:rsidR="00176D32" w:rsidRPr="00D84218" w:rsidRDefault="00AB0382" w:rsidP="00EC0696">
      <w:pPr>
        <w:numPr>
          <w:ilvl w:val="0"/>
          <w:numId w:val="15"/>
        </w:numPr>
        <w:shd w:val="clear" w:color="auto" w:fill="D9D9D9"/>
        <w:ind w:left="426" w:hanging="426"/>
        <w:rPr>
          <w:rFonts w:ascii="Verdana" w:hAnsi="Verdana" w:cs="Arial"/>
          <w:sz w:val="16"/>
          <w:szCs w:val="16"/>
        </w:rPr>
      </w:pPr>
      <w:r w:rsidRPr="00D84218">
        <w:rPr>
          <w:rFonts w:ascii="Verdana" w:hAnsi="Verdana" w:cs="Arial"/>
          <w:sz w:val="16"/>
          <w:szCs w:val="16"/>
        </w:rPr>
        <w:t>NÁKLADY A</w:t>
      </w:r>
      <w:r w:rsidR="00F4370B" w:rsidRPr="00D84218">
        <w:rPr>
          <w:rFonts w:ascii="Verdana" w:hAnsi="Verdana" w:cs="Arial"/>
          <w:sz w:val="16"/>
          <w:szCs w:val="16"/>
        </w:rPr>
        <w:t> </w:t>
      </w:r>
      <w:r w:rsidRPr="00D84218">
        <w:rPr>
          <w:rFonts w:ascii="Verdana" w:hAnsi="Verdana" w:cs="Arial"/>
          <w:sz w:val="16"/>
          <w:szCs w:val="16"/>
        </w:rPr>
        <w:t>VÝNOSY</w:t>
      </w:r>
      <w:r w:rsidR="00F4370B" w:rsidRPr="00D84218">
        <w:rPr>
          <w:rFonts w:ascii="Verdana" w:hAnsi="Verdana" w:cs="Arial"/>
          <w:sz w:val="16"/>
          <w:szCs w:val="16"/>
        </w:rPr>
        <w:t>, KTORÉ MAJÚ VÝNIMOČNÝ ROZSAH ALEBO VÝSKYT</w:t>
      </w:r>
    </w:p>
    <w:p w14:paraId="2198B051" w14:textId="77777777" w:rsidR="00AB0382" w:rsidRPr="00D84218" w:rsidRDefault="00AB0382" w:rsidP="00AB0382">
      <w:pPr>
        <w:rPr>
          <w:rFonts w:ascii="Verdana" w:hAnsi="Verdana" w:cs="Arial"/>
          <w:sz w:val="16"/>
          <w:szCs w:val="16"/>
        </w:rPr>
      </w:pPr>
    </w:p>
    <w:p w14:paraId="79B0E53F" w14:textId="758F6AD5" w:rsidR="00031800" w:rsidRPr="00D84218" w:rsidRDefault="00031800" w:rsidP="00031800">
      <w:pPr>
        <w:rPr>
          <w:rFonts w:ascii="Verdana" w:hAnsi="Verdana" w:cs="Arial"/>
          <w:sz w:val="16"/>
          <w:szCs w:val="16"/>
        </w:rPr>
      </w:pPr>
      <w:r w:rsidRPr="00D84218">
        <w:rPr>
          <w:rFonts w:ascii="Verdana" w:hAnsi="Verdana" w:cs="Arial"/>
          <w:sz w:val="16"/>
          <w:szCs w:val="16"/>
        </w:rPr>
        <w:t>Spoločnosti sa netýka.</w:t>
      </w:r>
    </w:p>
    <w:p w14:paraId="12578937" w14:textId="0A559BDD" w:rsidR="00031800" w:rsidRPr="00D84218" w:rsidRDefault="00031800" w:rsidP="00AB0382">
      <w:pPr>
        <w:pStyle w:val="Default"/>
        <w:jc w:val="both"/>
        <w:rPr>
          <w:rFonts w:ascii="Verdana" w:hAnsi="Verdana"/>
          <w:i/>
          <w:color w:val="auto"/>
          <w:sz w:val="16"/>
          <w:szCs w:val="16"/>
        </w:rPr>
      </w:pPr>
    </w:p>
    <w:p w14:paraId="4337C90A" w14:textId="79549C12" w:rsidR="00A12B5D" w:rsidRPr="00465C3E" w:rsidRDefault="00A12B5D" w:rsidP="00A12B5D">
      <w:pPr>
        <w:shd w:val="clear" w:color="auto" w:fill="FFFFFF"/>
        <w:rPr>
          <w:rFonts w:ascii="Verdana" w:hAnsi="Verdana" w:cs="Arial"/>
          <w:sz w:val="16"/>
          <w:szCs w:val="16"/>
          <w:highlight w:val="green"/>
        </w:rPr>
      </w:pPr>
    </w:p>
    <w:p w14:paraId="4E28581A" w14:textId="6AE4F582" w:rsidR="00187770" w:rsidRPr="00465C3E" w:rsidRDefault="00187770" w:rsidP="00187770">
      <w:pPr>
        <w:rPr>
          <w:rFonts w:ascii="Verdana" w:hAnsi="Verdana" w:cs="Arial"/>
          <w:sz w:val="16"/>
          <w:szCs w:val="16"/>
          <w:highlight w:val="green"/>
        </w:rPr>
      </w:pPr>
    </w:p>
    <w:p w14:paraId="7CC8C49E" w14:textId="77777777" w:rsidR="00CB6FB9" w:rsidRPr="00DF3DD6" w:rsidRDefault="00C95836" w:rsidP="00CB6FB9">
      <w:pPr>
        <w:jc w:val="center"/>
        <w:rPr>
          <w:rFonts w:ascii="Verdana" w:hAnsi="Verdana" w:cs="Arial"/>
          <w:b/>
          <w:szCs w:val="16"/>
        </w:rPr>
      </w:pPr>
      <w:r w:rsidRPr="00DF3DD6">
        <w:rPr>
          <w:rFonts w:ascii="Verdana" w:hAnsi="Verdana" w:cs="Arial"/>
          <w:b/>
          <w:szCs w:val="16"/>
        </w:rPr>
        <w:t>Č</w:t>
      </w:r>
      <w:r w:rsidR="00B123FC" w:rsidRPr="00DF3DD6">
        <w:rPr>
          <w:rFonts w:ascii="Verdana" w:hAnsi="Verdana" w:cs="Arial"/>
          <w:b/>
          <w:szCs w:val="16"/>
        </w:rPr>
        <w:t>L</w:t>
      </w:r>
      <w:r w:rsidRPr="00DF3DD6">
        <w:rPr>
          <w:rFonts w:ascii="Verdana" w:hAnsi="Verdana" w:cs="Arial"/>
          <w:b/>
          <w:szCs w:val="16"/>
        </w:rPr>
        <w:t>. V</w:t>
      </w:r>
    </w:p>
    <w:p w14:paraId="3D2BE62C" w14:textId="77777777" w:rsidR="00C95836" w:rsidRPr="00DF3DD6" w:rsidRDefault="00C95836" w:rsidP="00CB6FB9">
      <w:pPr>
        <w:jc w:val="center"/>
        <w:rPr>
          <w:rFonts w:ascii="Verdana" w:hAnsi="Verdana" w:cs="Arial"/>
          <w:b/>
          <w:szCs w:val="16"/>
        </w:rPr>
      </w:pPr>
      <w:r w:rsidRPr="00DF3DD6">
        <w:rPr>
          <w:rFonts w:ascii="Verdana" w:hAnsi="Verdana" w:cs="Arial"/>
          <w:b/>
          <w:szCs w:val="16"/>
        </w:rPr>
        <w:t>IN</w:t>
      </w:r>
      <w:r w:rsidR="00CC55F9" w:rsidRPr="00DF3DD6">
        <w:rPr>
          <w:rFonts w:ascii="Verdana" w:hAnsi="Verdana" w:cs="Arial"/>
          <w:b/>
          <w:szCs w:val="16"/>
        </w:rPr>
        <w:t>É</w:t>
      </w:r>
      <w:r w:rsidRPr="00DF3DD6">
        <w:rPr>
          <w:rFonts w:ascii="Verdana" w:hAnsi="Verdana" w:cs="Arial"/>
          <w:b/>
          <w:szCs w:val="16"/>
        </w:rPr>
        <w:t xml:space="preserve"> AKTÍVA A IN</w:t>
      </w:r>
      <w:r w:rsidR="00CC55F9" w:rsidRPr="00DF3DD6">
        <w:rPr>
          <w:rFonts w:ascii="Verdana" w:hAnsi="Verdana" w:cs="Arial"/>
          <w:b/>
          <w:szCs w:val="16"/>
        </w:rPr>
        <w:t>É</w:t>
      </w:r>
      <w:r w:rsidRPr="00DF3DD6">
        <w:rPr>
          <w:rFonts w:ascii="Verdana" w:hAnsi="Verdana" w:cs="Arial"/>
          <w:b/>
          <w:szCs w:val="16"/>
        </w:rPr>
        <w:t xml:space="preserve"> PASÍVA</w:t>
      </w:r>
    </w:p>
    <w:p w14:paraId="5829FABA" w14:textId="77777777" w:rsidR="00D96D70" w:rsidRPr="00DF3DD6" w:rsidRDefault="00D96D70" w:rsidP="00031248">
      <w:pPr>
        <w:rPr>
          <w:rFonts w:ascii="Verdana" w:hAnsi="Verdana" w:cs="Arial"/>
          <w:sz w:val="16"/>
          <w:szCs w:val="16"/>
        </w:rPr>
      </w:pPr>
    </w:p>
    <w:p w14:paraId="5D849C1E" w14:textId="77777777" w:rsidR="00031248" w:rsidRPr="00DF3DD6" w:rsidRDefault="00D96D70" w:rsidP="00F0290A">
      <w:pPr>
        <w:numPr>
          <w:ilvl w:val="0"/>
          <w:numId w:val="8"/>
        </w:numPr>
        <w:shd w:val="clear" w:color="auto" w:fill="D9D9D9"/>
        <w:rPr>
          <w:rFonts w:ascii="Verdana" w:hAnsi="Verdana" w:cs="Arial"/>
          <w:sz w:val="16"/>
          <w:szCs w:val="16"/>
        </w:rPr>
      </w:pPr>
      <w:r w:rsidRPr="00DF3DD6">
        <w:rPr>
          <w:rFonts w:ascii="Verdana" w:hAnsi="Verdana" w:cs="Arial"/>
          <w:sz w:val="16"/>
          <w:szCs w:val="16"/>
        </w:rPr>
        <w:t>PODMIENEN</w:t>
      </w:r>
      <w:r w:rsidR="00122416" w:rsidRPr="00DF3DD6">
        <w:rPr>
          <w:rFonts w:ascii="Verdana" w:hAnsi="Verdana" w:cs="Arial"/>
          <w:sz w:val="16"/>
          <w:szCs w:val="16"/>
        </w:rPr>
        <w:t>Ý MAJETOK</w:t>
      </w:r>
      <w:r w:rsidRPr="00DF3DD6">
        <w:rPr>
          <w:rFonts w:ascii="Verdana" w:hAnsi="Verdana" w:cs="Arial"/>
          <w:sz w:val="16"/>
          <w:szCs w:val="16"/>
        </w:rPr>
        <w:t xml:space="preserve"> </w:t>
      </w:r>
      <w:r w:rsidR="00C9546C" w:rsidRPr="00DF3DD6">
        <w:rPr>
          <w:rFonts w:ascii="Verdana" w:hAnsi="Verdana" w:cs="Arial"/>
          <w:sz w:val="16"/>
          <w:szCs w:val="16"/>
        </w:rPr>
        <w:t>A</w:t>
      </w:r>
      <w:r w:rsidR="00122416" w:rsidRPr="00DF3DD6">
        <w:rPr>
          <w:rFonts w:ascii="Verdana" w:hAnsi="Verdana" w:cs="Arial"/>
          <w:sz w:val="16"/>
          <w:szCs w:val="16"/>
        </w:rPr>
        <w:t> </w:t>
      </w:r>
      <w:r w:rsidR="00C9546C" w:rsidRPr="00DF3DD6">
        <w:rPr>
          <w:rFonts w:ascii="Verdana" w:hAnsi="Verdana" w:cs="Arial"/>
          <w:sz w:val="16"/>
          <w:szCs w:val="16"/>
        </w:rPr>
        <w:t>PODMIENEN</w:t>
      </w:r>
      <w:r w:rsidR="00122416" w:rsidRPr="00DF3DD6">
        <w:rPr>
          <w:rFonts w:ascii="Verdana" w:hAnsi="Verdana" w:cs="Arial"/>
          <w:sz w:val="16"/>
          <w:szCs w:val="16"/>
        </w:rPr>
        <w:t>É ZÁVÄZKY</w:t>
      </w:r>
    </w:p>
    <w:p w14:paraId="43660FFA" w14:textId="77777777" w:rsidR="00187137" w:rsidRPr="00DF3DD6" w:rsidRDefault="00187137" w:rsidP="00D04816">
      <w:pPr>
        <w:pStyle w:val="Nzov"/>
        <w:spacing w:after="60"/>
        <w:jc w:val="left"/>
        <w:rPr>
          <w:rFonts w:ascii="Verdana" w:hAnsi="Verdana"/>
          <w:sz w:val="16"/>
          <w:szCs w:val="16"/>
        </w:rPr>
      </w:pPr>
    </w:p>
    <w:p w14:paraId="3D7FC4EF" w14:textId="77777777" w:rsidR="00912C37" w:rsidRDefault="00912C37" w:rsidP="00F0290A">
      <w:pPr>
        <w:pStyle w:val="Nzov"/>
        <w:numPr>
          <w:ilvl w:val="0"/>
          <w:numId w:val="17"/>
        </w:numPr>
        <w:spacing w:after="60"/>
        <w:jc w:val="left"/>
        <w:rPr>
          <w:rFonts w:ascii="Verdana" w:hAnsi="Verdana"/>
          <w:sz w:val="16"/>
          <w:szCs w:val="16"/>
        </w:rPr>
      </w:pPr>
      <w:r w:rsidRPr="00DF3DD6">
        <w:rPr>
          <w:rFonts w:ascii="Verdana" w:hAnsi="Verdana"/>
          <w:sz w:val="16"/>
          <w:szCs w:val="16"/>
        </w:rPr>
        <w:t>Podmienený majetok</w:t>
      </w:r>
    </w:p>
    <w:p w14:paraId="24BE8F7F" w14:textId="77777777" w:rsidR="00AE57AC" w:rsidRDefault="00AE57AC" w:rsidP="00EB26FF">
      <w:pPr>
        <w:ind w:left="720"/>
        <w:rPr>
          <w:rFonts w:ascii="Verdana" w:hAnsi="Verdana" w:cs="Arial"/>
          <w:sz w:val="16"/>
          <w:szCs w:val="16"/>
        </w:rPr>
      </w:pPr>
    </w:p>
    <w:p w14:paraId="69B2D9DE" w14:textId="6AC50E32" w:rsidR="00187137" w:rsidRPr="00EB26FF" w:rsidRDefault="00EB26FF" w:rsidP="00EB26FF">
      <w:pPr>
        <w:ind w:left="720"/>
        <w:rPr>
          <w:rFonts w:ascii="Verdana" w:hAnsi="Verdana" w:cs="Arial"/>
          <w:sz w:val="16"/>
          <w:szCs w:val="16"/>
        </w:rPr>
      </w:pPr>
      <w:r w:rsidRPr="00D84218">
        <w:rPr>
          <w:rFonts w:ascii="Verdana" w:hAnsi="Verdana" w:cs="Arial"/>
          <w:sz w:val="16"/>
          <w:szCs w:val="16"/>
        </w:rPr>
        <w:t>Spoločnosti sa netýka.</w:t>
      </w:r>
    </w:p>
    <w:p w14:paraId="0D5CF9B6" w14:textId="77777777" w:rsidR="009F38A3" w:rsidRPr="00DF3DD6" w:rsidRDefault="009F38A3" w:rsidP="009F38A3">
      <w:pPr>
        <w:pStyle w:val="Nzov"/>
        <w:jc w:val="left"/>
        <w:rPr>
          <w:rFonts w:ascii="Verdana" w:hAnsi="Verdana"/>
          <w:b w:val="0"/>
          <w:color w:val="0000FF"/>
          <w:sz w:val="16"/>
          <w:szCs w:val="16"/>
        </w:rPr>
      </w:pPr>
    </w:p>
    <w:p w14:paraId="42E46959" w14:textId="77777777" w:rsidR="00187137" w:rsidRPr="00DF3DD6" w:rsidRDefault="00187137" w:rsidP="00D04816">
      <w:pPr>
        <w:rPr>
          <w:rFonts w:ascii="Verdana" w:hAnsi="Verdana"/>
          <w:sz w:val="16"/>
          <w:szCs w:val="16"/>
        </w:rPr>
      </w:pPr>
    </w:p>
    <w:p w14:paraId="4FAA57F1" w14:textId="77777777" w:rsidR="00187137" w:rsidRPr="00DF3DD6" w:rsidRDefault="009F38A3" w:rsidP="00F0290A">
      <w:pPr>
        <w:pStyle w:val="Nzov"/>
        <w:numPr>
          <w:ilvl w:val="0"/>
          <w:numId w:val="17"/>
        </w:numPr>
        <w:spacing w:after="60"/>
        <w:jc w:val="left"/>
        <w:rPr>
          <w:rFonts w:ascii="Verdana" w:hAnsi="Verdana"/>
          <w:sz w:val="16"/>
          <w:szCs w:val="16"/>
        </w:rPr>
      </w:pPr>
      <w:r w:rsidRPr="00DF3DD6">
        <w:rPr>
          <w:rFonts w:ascii="Verdana" w:hAnsi="Verdana"/>
          <w:sz w:val="16"/>
          <w:szCs w:val="16"/>
        </w:rPr>
        <w:t>Podmienené záväzky</w:t>
      </w:r>
    </w:p>
    <w:p w14:paraId="54FCA5DF" w14:textId="77777777" w:rsidR="00031248" w:rsidRPr="00DF3DD6" w:rsidRDefault="00031248" w:rsidP="00031248">
      <w:pPr>
        <w:rPr>
          <w:rFonts w:ascii="Verdana" w:hAnsi="Verdana" w:cs="Arial"/>
          <w:sz w:val="16"/>
          <w:szCs w:val="16"/>
        </w:rPr>
      </w:pPr>
    </w:p>
    <w:p w14:paraId="5DED9B10" w14:textId="77777777" w:rsidR="00CA00FE" w:rsidRPr="00EB26FF" w:rsidRDefault="00CA00FE" w:rsidP="00CA00FE">
      <w:pPr>
        <w:ind w:left="720"/>
        <w:rPr>
          <w:rFonts w:ascii="Verdana" w:hAnsi="Verdana" w:cs="Arial"/>
          <w:sz w:val="16"/>
          <w:szCs w:val="16"/>
        </w:rPr>
      </w:pPr>
      <w:r w:rsidRPr="00D84218">
        <w:rPr>
          <w:rFonts w:ascii="Verdana" w:hAnsi="Verdana" w:cs="Arial"/>
          <w:sz w:val="16"/>
          <w:szCs w:val="16"/>
        </w:rPr>
        <w:t>Spoločnosti sa netýka.</w:t>
      </w:r>
    </w:p>
    <w:p w14:paraId="3F44BAAB" w14:textId="77777777" w:rsidR="00212205" w:rsidRPr="00465C3E" w:rsidRDefault="00212205" w:rsidP="00031248">
      <w:pPr>
        <w:rPr>
          <w:rFonts w:ascii="Verdana" w:hAnsi="Verdana" w:cs="Arial"/>
          <w:sz w:val="16"/>
          <w:szCs w:val="16"/>
        </w:rPr>
      </w:pPr>
    </w:p>
    <w:p w14:paraId="14AEE05F" w14:textId="77777777" w:rsidR="00624A80" w:rsidRPr="004E0D9F" w:rsidRDefault="00624A80" w:rsidP="00230A76">
      <w:pPr>
        <w:pStyle w:val="Nzov"/>
        <w:jc w:val="left"/>
        <w:rPr>
          <w:rFonts w:ascii="Verdana" w:hAnsi="Verdana"/>
          <w:sz w:val="16"/>
          <w:szCs w:val="16"/>
          <w:highlight w:val="green"/>
        </w:rPr>
      </w:pPr>
    </w:p>
    <w:p w14:paraId="05FCA48E" w14:textId="77777777" w:rsidR="00BB12BD" w:rsidRPr="00D31227" w:rsidRDefault="00C9546C" w:rsidP="001E6E79">
      <w:pPr>
        <w:numPr>
          <w:ilvl w:val="0"/>
          <w:numId w:val="8"/>
        </w:numPr>
        <w:shd w:val="clear" w:color="auto" w:fill="D9D9D9"/>
        <w:rPr>
          <w:rFonts w:ascii="Verdana" w:hAnsi="Verdana" w:cs="Arial"/>
          <w:sz w:val="16"/>
          <w:szCs w:val="16"/>
        </w:rPr>
      </w:pPr>
      <w:r w:rsidRPr="00D31227">
        <w:rPr>
          <w:rFonts w:ascii="Verdana" w:hAnsi="Verdana" w:cs="Arial"/>
          <w:sz w:val="16"/>
          <w:szCs w:val="16"/>
        </w:rPr>
        <w:t xml:space="preserve">OSTATNÉ FINANČNÉ </w:t>
      </w:r>
      <w:r w:rsidR="00187137" w:rsidRPr="00D31227">
        <w:rPr>
          <w:rFonts w:ascii="Verdana" w:hAnsi="Verdana" w:cs="Arial"/>
          <w:sz w:val="16"/>
          <w:szCs w:val="16"/>
        </w:rPr>
        <w:t>POVINNOSTI</w:t>
      </w:r>
    </w:p>
    <w:p w14:paraId="4841A16B" w14:textId="77777777" w:rsidR="009F38A3" w:rsidRPr="00D31227" w:rsidRDefault="009F38A3" w:rsidP="009F38A3">
      <w:pPr>
        <w:rPr>
          <w:rFonts w:ascii="Verdana" w:hAnsi="Verdana" w:cs="Arial"/>
          <w:sz w:val="16"/>
          <w:szCs w:val="16"/>
        </w:rPr>
      </w:pPr>
    </w:p>
    <w:p w14:paraId="18DA6ACD" w14:textId="77777777" w:rsidR="009F38A3" w:rsidRDefault="00A831A5" w:rsidP="009F38A3">
      <w:pPr>
        <w:rPr>
          <w:rFonts w:ascii="Verdana" w:hAnsi="Verdana" w:cs="Arial"/>
          <w:sz w:val="16"/>
          <w:szCs w:val="16"/>
        </w:rPr>
      </w:pPr>
      <w:r w:rsidRPr="00D31227">
        <w:rPr>
          <w:rFonts w:ascii="Verdana" w:hAnsi="Verdana" w:cs="Arial"/>
          <w:sz w:val="16"/>
          <w:szCs w:val="16"/>
        </w:rPr>
        <w:t xml:space="preserve">V spoločnosti sa v priebehu účtovného obdobia nevyskytli </w:t>
      </w:r>
      <w:r w:rsidR="00247724" w:rsidRPr="00D31227">
        <w:rPr>
          <w:rFonts w:ascii="Verdana" w:hAnsi="Verdana" w:cs="Arial"/>
          <w:sz w:val="16"/>
          <w:szCs w:val="16"/>
        </w:rPr>
        <w:t>významné položky ostatných finančných povinností, ktoré sa nevykazujú v účtovných výkazoch</w:t>
      </w:r>
      <w:r w:rsidR="00221BDE" w:rsidRPr="00D31227">
        <w:rPr>
          <w:rFonts w:ascii="Verdana" w:hAnsi="Verdana" w:cs="Arial"/>
          <w:sz w:val="16"/>
          <w:szCs w:val="16"/>
        </w:rPr>
        <w:t>.</w:t>
      </w:r>
    </w:p>
    <w:p w14:paraId="0E4007A7" w14:textId="77777777" w:rsidR="0046387A" w:rsidRDefault="0046387A" w:rsidP="009F38A3">
      <w:pPr>
        <w:rPr>
          <w:rFonts w:ascii="Verdana" w:hAnsi="Verdana" w:cs="Arial"/>
          <w:sz w:val="16"/>
          <w:szCs w:val="16"/>
        </w:rPr>
      </w:pPr>
    </w:p>
    <w:p w14:paraId="49724897" w14:textId="77777777" w:rsidR="0046387A" w:rsidRPr="00D31227" w:rsidRDefault="0046387A" w:rsidP="009F38A3">
      <w:pPr>
        <w:rPr>
          <w:rFonts w:ascii="Verdana" w:hAnsi="Verdana" w:cs="Arial"/>
          <w:sz w:val="16"/>
          <w:szCs w:val="16"/>
        </w:rPr>
      </w:pPr>
    </w:p>
    <w:p w14:paraId="4057A82A" w14:textId="77777777" w:rsidR="00137EEF" w:rsidRPr="00870FC9" w:rsidRDefault="00137EEF" w:rsidP="001E6E79">
      <w:pPr>
        <w:numPr>
          <w:ilvl w:val="0"/>
          <w:numId w:val="8"/>
        </w:numPr>
        <w:shd w:val="clear" w:color="auto" w:fill="D9D9D9"/>
        <w:rPr>
          <w:rFonts w:ascii="Verdana" w:hAnsi="Verdana" w:cs="Arial"/>
          <w:smallCaps/>
          <w:sz w:val="16"/>
          <w:szCs w:val="18"/>
        </w:rPr>
      </w:pPr>
      <w:r w:rsidRPr="00870FC9">
        <w:rPr>
          <w:rFonts w:ascii="Verdana" w:hAnsi="Verdana" w:cs="Arial"/>
          <w:smallCaps/>
          <w:sz w:val="16"/>
          <w:szCs w:val="18"/>
        </w:rPr>
        <w:t>PODSÚVAHOVÉ ÚČTY</w:t>
      </w:r>
    </w:p>
    <w:p w14:paraId="7DDB2EE4" w14:textId="77777777" w:rsidR="00CB37B8" w:rsidRDefault="00CB37B8" w:rsidP="002B45CC">
      <w:pPr>
        <w:rPr>
          <w:rFonts w:ascii="Verdana" w:hAnsi="Verdana" w:cs="Arial"/>
          <w:i/>
          <w:color w:val="0070C0"/>
          <w:sz w:val="16"/>
          <w:szCs w:val="16"/>
        </w:rPr>
      </w:pPr>
    </w:p>
    <w:p w14:paraId="5CA2E6A6" w14:textId="5A0B59ED" w:rsidR="00083579" w:rsidRPr="00083579" w:rsidRDefault="00083579" w:rsidP="00083579">
      <w:pPr>
        <w:rPr>
          <w:rFonts w:ascii="Verdana" w:hAnsi="Verdana"/>
          <w:sz w:val="16"/>
          <w:szCs w:val="16"/>
        </w:rPr>
      </w:pPr>
      <w:r w:rsidRPr="00083579">
        <w:rPr>
          <w:rFonts w:ascii="Verdana" w:hAnsi="Verdana" w:cs="Arial"/>
          <w:sz w:val="16"/>
          <w:szCs w:val="16"/>
        </w:rPr>
        <w:t>Spoločnosť nemá položky evidované na podsúvahových účtoch.</w:t>
      </w:r>
    </w:p>
    <w:p w14:paraId="70775807" w14:textId="77777777" w:rsidR="00137EEF" w:rsidRPr="00465C3E" w:rsidRDefault="00137EEF" w:rsidP="00137EEF">
      <w:pPr>
        <w:pStyle w:val="Nzov"/>
        <w:jc w:val="both"/>
        <w:rPr>
          <w:rFonts w:ascii="Verdana" w:hAnsi="Verdana"/>
          <w:i/>
          <w:color w:val="FF6600"/>
          <w:sz w:val="16"/>
          <w:szCs w:val="16"/>
        </w:rPr>
      </w:pPr>
    </w:p>
    <w:p w14:paraId="2D78E9B3" w14:textId="77777777" w:rsidR="00137EEF" w:rsidRPr="00465C3E" w:rsidRDefault="00137EEF" w:rsidP="00137EEF">
      <w:pPr>
        <w:pStyle w:val="Nzov"/>
        <w:spacing w:after="60"/>
        <w:jc w:val="left"/>
        <w:rPr>
          <w:rFonts w:ascii="Verdana" w:hAnsi="Verdana"/>
          <w:b w:val="0"/>
          <w:sz w:val="16"/>
          <w:szCs w:val="16"/>
        </w:rPr>
      </w:pPr>
    </w:p>
    <w:p w14:paraId="12AA33E6" w14:textId="77777777" w:rsidR="001E6E79" w:rsidRPr="00465C3E" w:rsidRDefault="001E6E79" w:rsidP="00230A76">
      <w:pPr>
        <w:rPr>
          <w:rFonts w:ascii="Verdana" w:hAnsi="Verdana"/>
          <w:sz w:val="16"/>
          <w:szCs w:val="16"/>
          <w:highlight w:val="green"/>
        </w:rPr>
      </w:pPr>
    </w:p>
    <w:p w14:paraId="2695B70D" w14:textId="77777777" w:rsidR="00CA3459" w:rsidRPr="000D6366" w:rsidRDefault="00B4086C" w:rsidP="00CA3459">
      <w:pPr>
        <w:jc w:val="center"/>
        <w:rPr>
          <w:rFonts w:ascii="Verdana" w:hAnsi="Verdana" w:cs="Arial"/>
          <w:b/>
          <w:szCs w:val="16"/>
        </w:rPr>
      </w:pPr>
      <w:r w:rsidRPr="000D6366">
        <w:rPr>
          <w:rFonts w:ascii="Verdana" w:hAnsi="Verdana" w:cs="Arial"/>
          <w:b/>
          <w:szCs w:val="16"/>
        </w:rPr>
        <w:t>Č</w:t>
      </w:r>
      <w:r w:rsidR="00CA3459" w:rsidRPr="000D6366">
        <w:rPr>
          <w:rFonts w:ascii="Verdana" w:hAnsi="Verdana" w:cs="Arial"/>
          <w:b/>
          <w:szCs w:val="16"/>
        </w:rPr>
        <w:t>L</w:t>
      </w:r>
      <w:r w:rsidRPr="000D6366">
        <w:rPr>
          <w:rFonts w:ascii="Verdana" w:hAnsi="Verdana" w:cs="Arial"/>
          <w:b/>
          <w:szCs w:val="16"/>
        </w:rPr>
        <w:t>. VI</w:t>
      </w:r>
    </w:p>
    <w:p w14:paraId="589C45E9" w14:textId="77777777" w:rsidR="00B4086C" w:rsidRPr="000D6366" w:rsidRDefault="00B4086C" w:rsidP="00CA3459">
      <w:pPr>
        <w:jc w:val="center"/>
        <w:rPr>
          <w:rFonts w:ascii="Verdana" w:hAnsi="Verdana" w:cs="Arial"/>
          <w:b/>
          <w:szCs w:val="16"/>
        </w:rPr>
      </w:pPr>
      <w:r w:rsidRPr="000D6366">
        <w:rPr>
          <w:rFonts w:ascii="Verdana" w:hAnsi="Verdana" w:cs="Arial"/>
          <w:b/>
          <w:szCs w:val="16"/>
        </w:rPr>
        <w:t>UDALOSTI, KTORÉ NASTALI PO DNI, KU KTORÉMU SA ZOSTAVUJE ÚČTOVNÁ ZÁVIERKA</w:t>
      </w:r>
    </w:p>
    <w:p w14:paraId="7E32F3D3" w14:textId="77777777" w:rsidR="0053744B" w:rsidRPr="000D6366" w:rsidRDefault="0053744B" w:rsidP="00135BBE">
      <w:pPr>
        <w:rPr>
          <w:rFonts w:ascii="Verdana" w:hAnsi="Verdana" w:cs="Arial"/>
          <w:b/>
          <w:sz w:val="16"/>
          <w:szCs w:val="16"/>
        </w:rPr>
      </w:pPr>
    </w:p>
    <w:p w14:paraId="03C0F359" w14:textId="77777777" w:rsidR="00135BBE" w:rsidRPr="000D6366" w:rsidRDefault="00135BBE" w:rsidP="00135BBE">
      <w:pPr>
        <w:rPr>
          <w:rFonts w:ascii="Verdana" w:hAnsi="Verdana" w:cs="Arial"/>
          <w:sz w:val="16"/>
          <w:szCs w:val="16"/>
        </w:rPr>
      </w:pPr>
    </w:p>
    <w:p w14:paraId="1C443D07" w14:textId="1EE4AB98" w:rsidR="00135BBE" w:rsidRPr="000D6366" w:rsidRDefault="00135BBE" w:rsidP="00135BBE">
      <w:pPr>
        <w:rPr>
          <w:rFonts w:ascii="Verdana" w:hAnsi="Verdana" w:cs="Arial"/>
          <w:sz w:val="16"/>
          <w:szCs w:val="16"/>
        </w:rPr>
      </w:pPr>
      <w:r w:rsidRPr="000D6366">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rok </w:t>
      </w:r>
      <w:r w:rsidR="00B4086C" w:rsidRPr="000D6366">
        <w:rPr>
          <w:rFonts w:ascii="Verdana" w:hAnsi="Verdana" w:cs="Arial"/>
          <w:sz w:val="16"/>
          <w:szCs w:val="16"/>
        </w:rPr>
        <w:t>20</w:t>
      </w:r>
      <w:r w:rsidR="00E73BEB">
        <w:rPr>
          <w:rFonts w:ascii="Verdana" w:hAnsi="Verdana" w:cs="Arial"/>
          <w:sz w:val="16"/>
          <w:szCs w:val="16"/>
        </w:rPr>
        <w:t>2</w:t>
      </w:r>
      <w:r w:rsidR="00BF09DC">
        <w:rPr>
          <w:rFonts w:ascii="Verdana" w:hAnsi="Verdana" w:cs="Arial"/>
          <w:sz w:val="16"/>
          <w:szCs w:val="16"/>
        </w:rPr>
        <w:t>5</w:t>
      </w:r>
      <w:r w:rsidRPr="000D6366">
        <w:rPr>
          <w:rFonts w:ascii="Verdana" w:hAnsi="Verdana" w:cs="Arial"/>
          <w:sz w:val="16"/>
          <w:szCs w:val="16"/>
        </w:rPr>
        <w:t xml:space="preserve">, resp. by významnejším spôsobom ovplyvnili činnosť spoločnosti v nasledujúcich účtovných obdobiach. </w:t>
      </w:r>
    </w:p>
    <w:p w14:paraId="00E60904" w14:textId="1F8DA0A7" w:rsidR="00FE16F7" w:rsidRPr="000D6366" w:rsidRDefault="00FE16F7" w:rsidP="00B266F2">
      <w:pPr>
        <w:pStyle w:val="Hlavika"/>
        <w:tabs>
          <w:tab w:val="clear" w:pos="4536"/>
          <w:tab w:val="clear" w:pos="9072"/>
        </w:tabs>
        <w:rPr>
          <w:rFonts w:ascii="Verdana" w:hAnsi="Verdana" w:cs="Arial"/>
          <w:b/>
          <w:sz w:val="16"/>
          <w:szCs w:val="16"/>
        </w:rPr>
      </w:pPr>
    </w:p>
    <w:p w14:paraId="13F49F45" w14:textId="07927608" w:rsidR="00187770" w:rsidRDefault="00187770" w:rsidP="00B266F2">
      <w:pPr>
        <w:pStyle w:val="Hlavika"/>
        <w:tabs>
          <w:tab w:val="clear" w:pos="4536"/>
          <w:tab w:val="clear" w:pos="9072"/>
        </w:tabs>
        <w:rPr>
          <w:rFonts w:ascii="Verdana" w:hAnsi="Verdana" w:cs="Arial"/>
          <w:b/>
          <w:sz w:val="16"/>
          <w:szCs w:val="16"/>
        </w:rPr>
      </w:pPr>
    </w:p>
    <w:p w14:paraId="41485F0D" w14:textId="77777777" w:rsidR="00CA00FE" w:rsidRPr="000D6366" w:rsidRDefault="00CA00FE" w:rsidP="00B266F2">
      <w:pPr>
        <w:pStyle w:val="Hlavika"/>
        <w:tabs>
          <w:tab w:val="clear" w:pos="4536"/>
          <w:tab w:val="clear" w:pos="9072"/>
        </w:tabs>
        <w:rPr>
          <w:rFonts w:ascii="Verdana" w:hAnsi="Verdana" w:cs="Arial"/>
          <w:b/>
          <w:sz w:val="16"/>
          <w:szCs w:val="16"/>
        </w:rPr>
      </w:pPr>
    </w:p>
    <w:p w14:paraId="2A8ED21E" w14:textId="20818DB9" w:rsidR="00481C04" w:rsidRDefault="00481C04">
      <w:pPr>
        <w:jc w:val="left"/>
        <w:rPr>
          <w:rFonts w:ascii="Verdana" w:hAnsi="Verdana" w:cs="Arial"/>
          <w:sz w:val="16"/>
          <w:szCs w:val="16"/>
        </w:rPr>
      </w:pPr>
      <w:r>
        <w:rPr>
          <w:rFonts w:ascii="Verdana" w:hAnsi="Verdana"/>
          <w:sz w:val="16"/>
          <w:szCs w:val="16"/>
        </w:rPr>
        <w:br w:type="page"/>
      </w:r>
    </w:p>
    <w:p w14:paraId="2526AEC0" w14:textId="77777777" w:rsidR="00CA3459" w:rsidRPr="000D6366" w:rsidRDefault="00CA3459" w:rsidP="00CA3459">
      <w:pPr>
        <w:pStyle w:val="Default"/>
        <w:rPr>
          <w:rFonts w:ascii="Verdana" w:hAnsi="Verdana"/>
          <w:color w:val="auto"/>
          <w:sz w:val="16"/>
          <w:szCs w:val="16"/>
        </w:rPr>
      </w:pPr>
    </w:p>
    <w:p w14:paraId="441F82C8" w14:textId="77777777" w:rsidR="00CB6FB9" w:rsidRPr="000D6366" w:rsidRDefault="00EB1272" w:rsidP="00CB6FB9">
      <w:pPr>
        <w:jc w:val="center"/>
        <w:rPr>
          <w:rFonts w:ascii="Verdana" w:hAnsi="Verdana" w:cs="Arial"/>
          <w:b/>
          <w:szCs w:val="16"/>
        </w:rPr>
      </w:pPr>
      <w:r w:rsidRPr="000D6366">
        <w:rPr>
          <w:rFonts w:ascii="Verdana" w:hAnsi="Verdana" w:cs="Arial"/>
          <w:b/>
          <w:szCs w:val="16"/>
        </w:rPr>
        <w:t>Č</w:t>
      </w:r>
      <w:r w:rsidR="00CA3459" w:rsidRPr="000D6366">
        <w:rPr>
          <w:rFonts w:ascii="Verdana" w:hAnsi="Verdana" w:cs="Arial"/>
          <w:b/>
          <w:szCs w:val="16"/>
        </w:rPr>
        <w:t>L</w:t>
      </w:r>
      <w:r w:rsidRPr="000D6366">
        <w:rPr>
          <w:rFonts w:ascii="Verdana" w:hAnsi="Verdana" w:cs="Arial"/>
          <w:b/>
          <w:szCs w:val="16"/>
        </w:rPr>
        <w:t xml:space="preserve">. </w:t>
      </w:r>
      <w:r w:rsidR="00F545DF" w:rsidRPr="000D6366">
        <w:rPr>
          <w:rFonts w:ascii="Verdana" w:hAnsi="Verdana" w:cs="Arial"/>
          <w:b/>
          <w:szCs w:val="16"/>
        </w:rPr>
        <w:t>VII</w:t>
      </w:r>
    </w:p>
    <w:p w14:paraId="07E9057E" w14:textId="45912D0C" w:rsidR="00EB1272" w:rsidRDefault="00EB1272" w:rsidP="00CB6FB9">
      <w:pPr>
        <w:jc w:val="center"/>
        <w:rPr>
          <w:rFonts w:ascii="Verdana" w:hAnsi="Verdana" w:cs="Arial"/>
          <w:b/>
          <w:szCs w:val="16"/>
        </w:rPr>
      </w:pPr>
      <w:r w:rsidRPr="000D6366">
        <w:rPr>
          <w:rFonts w:ascii="Verdana" w:hAnsi="Verdana" w:cs="Arial"/>
          <w:b/>
          <w:szCs w:val="16"/>
        </w:rPr>
        <w:t>OSTATNÉ INFORMÁCIE</w:t>
      </w:r>
    </w:p>
    <w:p w14:paraId="4BF1F4A5" w14:textId="77777777" w:rsidR="00B75949" w:rsidRDefault="00B75949" w:rsidP="00CB6FB9">
      <w:pPr>
        <w:jc w:val="center"/>
        <w:rPr>
          <w:rFonts w:ascii="Verdana" w:hAnsi="Verdana" w:cs="Arial"/>
          <w:b/>
          <w:szCs w:val="16"/>
        </w:rPr>
      </w:pPr>
    </w:p>
    <w:p w14:paraId="10ED6960" w14:textId="77777777" w:rsidR="00481C04" w:rsidRDefault="00481C04" w:rsidP="00481C04">
      <w:pPr>
        <w:pStyle w:val="Odsekzoznamu"/>
        <w:ind w:left="0"/>
        <w:jc w:val="both"/>
      </w:pPr>
      <w:r w:rsidRPr="006420AA">
        <w:rPr>
          <w:rFonts w:ascii="Verdana" w:hAnsi="Verdana"/>
          <w:sz w:val="16"/>
          <w:szCs w:val="16"/>
        </w:rPr>
        <w:t>Vedenie spoločnosti prehlasuje, že zvážilo dopady makroekonomickej situácie na svoje podnikateľské aktivity a dospelo k záveru, že nemajú významný vplyv na schopnosť spoločnosti pokračovať nepretržite v činnosti a fungovať ako zdravý subjekt počas nasledujúcich 12 mesiacov. Vedenie spoločnosti zohľadnilo aktuálnu situáciu a jej vplyv vo svojej účtovnej závierke k 31.12.202</w:t>
      </w:r>
      <w:r>
        <w:rPr>
          <w:rFonts w:ascii="Verdana" w:hAnsi="Verdana"/>
          <w:sz w:val="16"/>
          <w:szCs w:val="16"/>
        </w:rPr>
        <w:t>5</w:t>
      </w:r>
      <w:r w:rsidRPr="006420AA">
        <w:rPr>
          <w:rFonts w:ascii="Verdana" w:hAnsi="Verdana"/>
          <w:sz w:val="16"/>
          <w:szCs w:val="16"/>
        </w:rPr>
        <w:t>. Manažment bude pokračovať v monitorovaní potenciálneho dopadu a podnikne všetky možné kroky na zmiernenie akýchkoľvek negatívnych účinkov na spoločnosť a jej zamestnancov.</w:t>
      </w:r>
    </w:p>
    <w:p w14:paraId="1DF1EF25" w14:textId="77777777" w:rsidR="00735F24" w:rsidRPr="00357AAE" w:rsidRDefault="00735F24" w:rsidP="00624A80">
      <w:pPr>
        <w:rPr>
          <w:rFonts w:ascii="Verdana" w:hAnsi="Verdana" w:cs="Arial"/>
          <w:sz w:val="16"/>
          <w:szCs w:val="16"/>
        </w:rPr>
      </w:pPr>
    </w:p>
    <w:sectPr w:rsidR="00735F24" w:rsidRPr="00357AAE" w:rsidSect="001714BE">
      <w:headerReference w:type="default" r:id="rId11"/>
      <w:footerReference w:type="even" r:id="rId12"/>
      <w:footerReference w:type="default" r:id="rId13"/>
      <w:pgSz w:w="11906" w:h="16838"/>
      <w:pgMar w:top="1418" w:right="1418" w:bottom="1418"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FE638F" w14:textId="77777777" w:rsidR="00A64181" w:rsidRDefault="00A64181">
      <w:r>
        <w:separator/>
      </w:r>
    </w:p>
  </w:endnote>
  <w:endnote w:type="continuationSeparator" w:id="0">
    <w:p w14:paraId="0B4C1970" w14:textId="77777777" w:rsidR="00A64181" w:rsidRDefault="00A64181">
      <w:r>
        <w:continuationSeparator/>
      </w:r>
    </w:p>
  </w:endnote>
  <w:endnote w:type="continuationNotice" w:id="1">
    <w:p w14:paraId="09490B3A" w14:textId="77777777" w:rsidR="00A64181" w:rsidRDefault="00A641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707E59" w14:textId="77777777" w:rsidR="00723FD2" w:rsidRDefault="00723FD2"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32AC16B1" w14:textId="77777777" w:rsidR="00723FD2" w:rsidRDefault="00723FD2" w:rsidP="00A05D3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CDB5D8" w14:textId="77777777" w:rsidR="00723FD2" w:rsidRPr="00A05D3E" w:rsidRDefault="00723FD2"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9C1C15">
      <w:rPr>
        <w:rStyle w:val="slostrany"/>
        <w:rFonts w:ascii="Verdana" w:hAnsi="Verdana"/>
        <w:noProof/>
        <w:sz w:val="16"/>
        <w:szCs w:val="16"/>
      </w:rPr>
      <w:t>4</w:t>
    </w:r>
    <w:r w:rsidRPr="00A05D3E">
      <w:rPr>
        <w:rStyle w:val="slostrany"/>
        <w:rFonts w:ascii="Verdana" w:hAnsi="Verdana"/>
        <w:sz w:val="16"/>
        <w:szCs w:val="16"/>
      </w:rPr>
      <w:fldChar w:fldCharType="end"/>
    </w:r>
  </w:p>
  <w:p w14:paraId="27C5CC5A" w14:textId="77777777" w:rsidR="00723FD2" w:rsidRPr="00282A8C" w:rsidRDefault="00723FD2" w:rsidP="00A05D3E">
    <w:pPr>
      <w:pStyle w:val="Pta"/>
      <w:ind w:right="360"/>
      <w:jc w:val="right"/>
      <w:rPr>
        <w:rStyle w:val="slostrany"/>
        <w:rFonts w:ascii="Verdana" w:hAnsi="Verdana" w:cs="Arial"/>
        <w:sz w:val="16"/>
        <w:szCs w:val="16"/>
      </w:rPr>
    </w:pPr>
  </w:p>
  <w:p w14:paraId="6A3D6AF7" w14:textId="77777777" w:rsidR="00723FD2" w:rsidRDefault="00723FD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0C35FD" w14:textId="77777777" w:rsidR="00A64181" w:rsidRDefault="00A64181">
      <w:r>
        <w:separator/>
      </w:r>
    </w:p>
  </w:footnote>
  <w:footnote w:type="continuationSeparator" w:id="0">
    <w:p w14:paraId="4CA77B63" w14:textId="77777777" w:rsidR="00A64181" w:rsidRDefault="00A64181">
      <w:r>
        <w:continuationSeparator/>
      </w:r>
    </w:p>
  </w:footnote>
  <w:footnote w:type="continuationNotice" w:id="1">
    <w:p w14:paraId="289FEC3C" w14:textId="77777777" w:rsidR="00A64181" w:rsidRDefault="00A6418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0"/>
      <w:gridCol w:w="3037"/>
      <w:gridCol w:w="953"/>
      <w:gridCol w:w="318"/>
      <w:gridCol w:w="318"/>
      <w:gridCol w:w="318"/>
      <w:gridCol w:w="318"/>
      <w:gridCol w:w="318"/>
      <w:gridCol w:w="318"/>
      <w:gridCol w:w="318"/>
      <w:gridCol w:w="318"/>
    </w:tblGrid>
    <w:tr w:rsidR="00723FD2" w:rsidRPr="00F960F6" w14:paraId="277162D4" w14:textId="77777777" w:rsidTr="009C1C15">
      <w:tc>
        <w:tcPr>
          <w:tcW w:w="2680" w:type="dxa"/>
          <w:tcBorders>
            <w:top w:val="nil"/>
            <w:left w:val="nil"/>
            <w:bottom w:val="nil"/>
            <w:right w:val="nil"/>
          </w:tcBorders>
        </w:tcPr>
        <w:p w14:paraId="19A55C70" w14:textId="77777777"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 xml:space="preserve">Poznámky </w:t>
          </w:r>
          <w:proofErr w:type="spellStart"/>
          <w:r w:rsidRPr="00F960F6">
            <w:rPr>
              <w:rFonts w:ascii="Verdana" w:hAnsi="Verdana" w:cs="Arial"/>
              <w:sz w:val="16"/>
              <w:szCs w:val="16"/>
            </w:rPr>
            <w:t>Úč</w:t>
          </w:r>
          <w:proofErr w:type="spellEnd"/>
          <w:r w:rsidRPr="00F960F6">
            <w:rPr>
              <w:rFonts w:ascii="Verdana" w:hAnsi="Verdana" w:cs="Arial"/>
              <w:sz w:val="16"/>
              <w:szCs w:val="16"/>
            </w:rPr>
            <w:t xml:space="preserve"> POD 3 - 01</w:t>
          </w:r>
        </w:p>
      </w:tc>
      <w:tc>
        <w:tcPr>
          <w:tcW w:w="3037" w:type="dxa"/>
          <w:tcBorders>
            <w:top w:val="nil"/>
            <w:left w:val="nil"/>
            <w:bottom w:val="nil"/>
            <w:right w:val="nil"/>
          </w:tcBorders>
        </w:tcPr>
        <w:p w14:paraId="77D803BC" w14:textId="77777777" w:rsidR="00723FD2" w:rsidRPr="00F960F6" w:rsidRDefault="00DC63D8" w:rsidP="00A31340">
          <w:pPr>
            <w:tabs>
              <w:tab w:val="left" w:pos="7797"/>
              <w:tab w:val="right" w:pos="9072"/>
            </w:tabs>
            <w:jc w:val="center"/>
            <w:rPr>
              <w:rFonts w:ascii="Verdana" w:hAnsi="Verdana" w:cs="Arial"/>
              <w:sz w:val="16"/>
              <w:szCs w:val="16"/>
            </w:rPr>
          </w:pPr>
          <w:r>
            <w:rPr>
              <w:rFonts w:ascii="Verdana" w:hAnsi="Verdana" w:cs="Arial"/>
              <w:sz w:val="16"/>
              <w:szCs w:val="16"/>
            </w:rPr>
            <w:t>HYDAC</w:t>
          </w:r>
          <w:r w:rsidRPr="00A400F2">
            <w:rPr>
              <w:rFonts w:ascii="Verdana" w:hAnsi="Verdana" w:cs="Arial"/>
              <w:sz w:val="16"/>
              <w:szCs w:val="16"/>
            </w:rPr>
            <w:t xml:space="preserve">, </w:t>
          </w:r>
          <w:proofErr w:type="spellStart"/>
          <w:r w:rsidRPr="00A400F2">
            <w:rPr>
              <w:rFonts w:ascii="Verdana" w:hAnsi="Verdana" w:cs="Arial"/>
              <w:sz w:val="16"/>
              <w:szCs w:val="16"/>
            </w:rPr>
            <w:t>s.r.o</w:t>
          </w:r>
          <w:proofErr w:type="spellEnd"/>
          <w:r w:rsidRPr="00A400F2">
            <w:rPr>
              <w:rFonts w:ascii="Verdana" w:hAnsi="Verdana" w:cs="Arial"/>
              <w:sz w:val="16"/>
              <w:szCs w:val="16"/>
            </w:rPr>
            <w:t>.</w:t>
          </w:r>
        </w:p>
      </w:tc>
      <w:tc>
        <w:tcPr>
          <w:tcW w:w="953" w:type="dxa"/>
          <w:tcBorders>
            <w:top w:val="nil"/>
            <w:left w:val="nil"/>
            <w:bottom w:val="nil"/>
            <w:right w:val="single" w:sz="4" w:space="0" w:color="auto"/>
          </w:tcBorders>
        </w:tcPr>
        <w:p w14:paraId="35143557" w14:textId="77777777"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IČO</w:t>
          </w:r>
        </w:p>
      </w:tc>
      <w:tc>
        <w:tcPr>
          <w:tcW w:w="318" w:type="dxa"/>
          <w:tcBorders>
            <w:left w:val="single" w:sz="4" w:space="0" w:color="auto"/>
          </w:tcBorders>
        </w:tcPr>
        <w:p w14:paraId="634F0FC3" w14:textId="77777777" w:rsidR="00723FD2" w:rsidRPr="00F960F6"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318" w:type="dxa"/>
        </w:tcPr>
        <w:p w14:paraId="6B1C9EC7" w14:textId="77777777" w:rsidR="00723FD2" w:rsidRPr="00F960F6"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318" w:type="dxa"/>
        </w:tcPr>
        <w:p w14:paraId="44042A8F" w14:textId="77777777" w:rsidR="00723FD2" w:rsidRPr="00F960F6"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318" w:type="dxa"/>
        </w:tcPr>
        <w:p w14:paraId="6EE189F0" w14:textId="77777777" w:rsidR="00723FD2" w:rsidRPr="00F960F6"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318" w:type="dxa"/>
        </w:tcPr>
        <w:p w14:paraId="5D759BCB" w14:textId="77777777" w:rsidR="00723FD2" w:rsidRPr="00F960F6"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8</w:t>
          </w:r>
        </w:p>
      </w:tc>
      <w:tc>
        <w:tcPr>
          <w:tcW w:w="318" w:type="dxa"/>
        </w:tcPr>
        <w:p w14:paraId="03E6B243" w14:textId="77777777" w:rsidR="00723FD2" w:rsidRPr="00F960F6"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318" w:type="dxa"/>
        </w:tcPr>
        <w:p w14:paraId="44515CF3" w14:textId="77777777" w:rsidR="00723FD2" w:rsidRPr="00F960F6"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318" w:type="dxa"/>
        </w:tcPr>
        <w:p w14:paraId="0067C15B" w14:textId="77777777" w:rsidR="00723FD2" w:rsidRPr="00F960F6"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4</w:t>
          </w:r>
        </w:p>
      </w:tc>
    </w:tr>
  </w:tbl>
  <w:p w14:paraId="43E91D48" w14:textId="77777777" w:rsidR="00723FD2" w:rsidRPr="00F960F6" w:rsidRDefault="00723FD2"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58"/>
      <w:gridCol w:w="258"/>
      <w:gridCol w:w="258"/>
      <w:gridCol w:w="258"/>
      <w:gridCol w:w="258"/>
      <w:gridCol w:w="258"/>
      <w:gridCol w:w="258"/>
      <w:gridCol w:w="2861"/>
      <w:gridCol w:w="521"/>
      <w:gridCol w:w="318"/>
      <w:gridCol w:w="318"/>
      <w:gridCol w:w="318"/>
      <w:gridCol w:w="318"/>
      <w:gridCol w:w="318"/>
      <w:gridCol w:w="318"/>
      <w:gridCol w:w="318"/>
      <w:gridCol w:w="318"/>
      <w:gridCol w:w="318"/>
      <w:gridCol w:w="318"/>
    </w:tblGrid>
    <w:tr w:rsidR="00E9552B" w:rsidRPr="00E35907" w14:paraId="62099507" w14:textId="77777777" w:rsidTr="00A31340">
      <w:tc>
        <w:tcPr>
          <w:tcW w:w="1037" w:type="dxa"/>
          <w:tcBorders>
            <w:top w:val="nil"/>
            <w:left w:val="nil"/>
            <w:bottom w:val="nil"/>
            <w:right w:val="nil"/>
          </w:tcBorders>
        </w:tcPr>
        <w:p w14:paraId="61153935"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tcPr>
        <w:p w14:paraId="06408F3B"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tcPr>
        <w:p w14:paraId="75C39044"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tcPr>
        <w:p w14:paraId="6A8265A1"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tcPr>
        <w:p w14:paraId="2781C51B"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tcPr>
        <w:p w14:paraId="38735AB3"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tcPr>
        <w:p w14:paraId="3C6B6037"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tcPr>
        <w:p w14:paraId="7E56F9FD" w14:textId="77777777" w:rsidR="00723FD2" w:rsidRPr="00F960F6" w:rsidRDefault="00723FD2" w:rsidP="00A31340">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tcPr>
        <w:p w14:paraId="69C16135" w14:textId="400B62D9" w:rsidR="00723FD2" w:rsidRPr="00F960F6" w:rsidRDefault="00E9552B" w:rsidP="00A31340">
          <w:pPr>
            <w:tabs>
              <w:tab w:val="left" w:pos="7797"/>
              <w:tab w:val="right" w:pos="9072"/>
            </w:tabs>
            <w:jc w:val="center"/>
            <w:rPr>
              <w:rFonts w:ascii="Verdana" w:hAnsi="Verdana" w:cs="Arial"/>
              <w:sz w:val="16"/>
              <w:szCs w:val="16"/>
            </w:rPr>
          </w:pPr>
          <w:r>
            <w:rPr>
              <w:rFonts w:ascii="Verdana" w:hAnsi="Verdana" w:cs="Arial"/>
              <w:sz w:val="16"/>
              <w:szCs w:val="16"/>
            </w:rPr>
            <w:t>Poznámky k 31.12.20</w:t>
          </w:r>
          <w:r w:rsidR="0095499F">
            <w:rPr>
              <w:rFonts w:ascii="Verdana" w:hAnsi="Verdana" w:cs="Arial"/>
              <w:sz w:val="16"/>
              <w:szCs w:val="16"/>
            </w:rPr>
            <w:t>2</w:t>
          </w:r>
          <w:r w:rsidR="00DC6463">
            <w:rPr>
              <w:rFonts w:ascii="Verdana" w:hAnsi="Verdana" w:cs="Arial"/>
              <w:sz w:val="16"/>
              <w:szCs w:val="16"/>
            </w:rPr>
            <w:t>5</w:t>
          </w:r>
        </w:p>
      </w:tc>
      <w:tc>
        <w:tcPr>
          <w:tcW w:w="521" w:type="dxa"/>
          <w:tcBorders>
            <w:top w:val="nil"/>
            <w:left w:val="nil"/>
            <w:bottom w:val="nil"/>
            <w:right w:val="single" w:sz="4" w:space="0" w:color="auto"/>
          </w:tcBorders>
        </w:tcPr>
        <w:p w14:paraId="3ABB29A9" w14:textId="77777777" w:rsidR="00723FD2" w:rsidRPr="00E35907"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DIČ</w:t>
          </w:r>
        </w:p>
      </w:tc>
      <w:tc>
        <w:tcPr>
          <w:tcW w:w="248" w:type="dxa"/>
          <w:tcBorders>
            <w:left w:val="single" w:sz="4" w:space="0" w:color="auto"/>
          </w:tcBorders>
        </w:tcPr>
        <w:p w14:paraId="393A1874"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tcPr>
        <w:p w14:paraId="04C8EEBD"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tcPr>
        <w:p w14:paraId="2B7B7EE9"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tcPr>
        <w:p w14:paraId="3BC0779A"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tcPr>
        <w:p w14:paraId="61B9294F"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4</w:t>
          </w:r>
        </w:p>
      </w:tc>
      <w:tc>
        <w:tcPr>
          <w:tcW w:w="248" w:type="dxa"/>
        </w:tcPr>
        <w:p w14:paraId="177297CA"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tcPr>
        <w:p w14:paraId="2235DCED"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tcPr>
        <w:p w14:paraId="076940F3"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tcPr>
        <w:p w14:paraId="6BED5D60"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4</w:t>
          </w:r>
        </w:p>
      </w:tc>
      <w:tc>
        <w:tcPr>
          <w:tcW w:w="248" w:type="dxa"/>
        </w:tcPr>
        <w:p w14:paraId="0C24276F"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8</w:t>
          </w:r>
        </w:p>
      </w:tc>
    </w:tr>
  </w:tbl>
  <w:p w14:paraId="24A7273A" w14:textId="77777777" w:rsidR="00723FD2" w:rsidRPr="00535622" w:rsidRDefault="00723FD2">
    <w:pPr>
      <w:pStyle w:val="Hlavika"/>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679571C"/>
    <w:multiLevelType w:val="singleLevel"/>
    <w:tmpl w:val="041B000F"/>
    <w:lvl w:ilvl="0">
      <w:start w:val="1"/>
      <w:numFmt w:val="decimal"/>
      <w:lvlText w:val="%1."/>
      <w:lvlJc w:val="left"/>
      <w:pPr>
        <w:tabs>
          <w:tab w:val="num" w:pos="360"/>
        </w:tabs>
        <w:ind w:left="360" w:hanging="360"/>
      </w:pPr>
    </w:lvl>
  </w:abstractNum>
  <w:abstractNum w:abstractNumId="6" w15:restartNumberingAfterBreak="0">
    <w:nsid w:val="39EA76E0"/>
    <w:multiLevelType w:val="hybridMultilevel"/>
    <w:tmpl w:val="E81C4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BE0460E"/>
    <w:multiLevelType w:val="hybridMultilevel"/>
    <w:tmpl w:val="0CFA3D84"/>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033176B"/>
    <w:multiLevelType w:val="hybridMultilevel"/>
    <w:tmpl w:val="7EF4FC42"/>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5B32845"/>
    <w:multiLevelType w:val="multilevel"/>
    <w:tmpl w:val="0E24EE28"/>
    <w:lvl w:ilvl="0">
      <w:start w:val="1"/>
      <w:numFmt w:val="decimal"/>
      <w:lvlText w:val="%1."/>
      <w:lvlJc w:val="left"/>
      <w:pPr>
        <w:tabs>
          <w:tab w:val="num" w:pos="720"/>
        </w:tabs>
        <w:ind w:left="720" w:hanging="360"/>
      </w:pPr>
      <w:rPr>
        <w:rFonts w:hint="default"/>
        <w:b w:val="0"/>
        <w:i w:val="0"/>
        <w:sz w:val="16"/>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3"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4"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5" w15:restartNumberingAfterBreak="0">
    <w:nsid w:val="55EF010F"/>
    <w:multiLevelType w:val="hybridMultilevel"/>
    <w:tmpl w:val="01009A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7"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78ED6B8B"/>
    <w:multiLevelType w:val="multilevel"/>
    <w:tmpl w:val="EC10CE5E"/>
    <w:lvl w:ilvl="0">
      <w:start w:val="1"/>
      <w:numFmt w:val="decimal"/>
      <w:lvlText w:val="%1."/>
      <w:lvlJc w:val="left"/>
      <w:pPr>
        <w:tabs>
          <w:tab w:val="num" w:pos="720"/>
        </w:tabs>
        <w:ind w:left="720" w:hanging="360"/>
      </w:pPr>
      <w:rPr>
        <w:rFonts w:hint="default"/>
        <w:b w:val="0"/>
        <w:i w:val="0"/>
        <w:sz w:val="16"/>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16cid:durableId="1384793892">
    <w:abstractNumId w:val="13"/>
  </w:num>
  <w:num w:numId="2" w16cid:durableId="77621924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16cid:durableId="1965110482">
    <w:abstractNumId w:val="14"/>
  </w:num>
  <w:num w:numId="4" w16cid:durableId="1887446285">
    <w:abstractNumId w:val="16"/>
  </w:num>
  <w:num w:numId="5" w16cid:durableId="1106274245">
    <w:abstractNumId w:val="3"/>
  </w:num>
  <w:num w:numId="6" w16cid:durableId="2031641027">
    <w:abstractNumId w:val="12"/>
  </w:num>
  <w:num w:numId="7" w16cid:durableId="638068847">
    <w:abstractNumId w:val="8"/>
  </w:num>
  <w:num w:numId="8" w16cid:durableId="1113093479">
    <w:abstractNumId w:val="20"/>
  </w:num>
  <w:num w:numId="9" w16cid:durableId="113670253">
    <w:abstractNumId w:val="7"/>
  </w:num>
  <w:num w:numId="10" w16cid:durableId="238294613">
    <w:abstractNumId w:val="18"/>
  </w:num>
  <w:num w:numId="11" w16cid:durableId="1969579663">
    <w:abstractNumId w:val="11"/>
  </w:num>
  <w:num w:numId="12" w16cid:durableId="1467355366">
    <w:abstractNumId w:val="6"/>
  </w:num>
  <w:num w:numId="13" w16cid:durableId="1668701984">
    <w:abstractNumId w:val="17"/>
  </w:num>
  <w:num w:numId="14" w16cid:durableId="1701542754">
    <w:abstractNumId w:val="4"/>
  </w:num>
  <w:num w:numId="15" w16cid:durableId="301815205">
    <w:abstractNumId w:val="15"/>
  </w:num>
  <w:num w:numId="16" w16cid:durableId="879240412">
    <w:abstractNumId w:val="1"/>
  </w:num>
  <w:num w:numId="17" w16cid:durableId="1520729959">
    <w:abstractNumId w:val="2"/>
  </w:num>
  <w:num w:numId="18" w16cid:durableId="1895921216">
    <w:abstractNumId w:val="7"/>
  </w:num>
  <w:num w:numId="19" w16cid:durableId="20253255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92374024">
    <w:abstractNumId w:val="19"/>
  </w:num>
  <w:num w:numId="21" w16cid:durableId="381948216">
    <w:abstractNumId w:val="9"/>
  </w:num>
  <w:num w:numId="22" w16cid:durableId="435908103">
    <w:abstractNumId w:val="10"/>
  </w:num>
  <w:num w:numId="23" w16cid:durableId="1174689983">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5622"/>
    <w:rsid w:val="00002756"/>
    <w:rsid w:val="00002E41"/>
    <w:rsid w:val="00003112"/>
    <w:rsid w:val="0000342F"/>
    <w:rsid w:val="000039F8"/>
    <w:rsid w:val="00003BB8"/>
    <w:rsid w:val="00004938"/>
    <w:rsid w:val="00007D8C"/>
    <w:rsid w:val="0001220D"/>
    <w:rsid w:val="000138CD"/>
    <w:rsid w:val="0001392F"/>
    <w:rsid w:val="000148F8"/>
    <w:rsid w:val="00017655"/>
    <w:rsid w:val="00022BB1"/>
    <w:rsid w:val="000266C7"/>
    <w:rsid w:val="00027203"/>
    <w:rsid w:val="00027937"/>
    <w:rsid w:val="00027EDB"/>
    <w:rsid w:val="00031248"/>
    <w:rsid w:val="00031800"/>
    <w:rsid w:val="00032154"/>
    <w:rsid w:val="000326A7"/>
    <w:rsid w:val="000327F6"/>
    <w:rsid w:val="00032B3C"/>
    <w:rsid w:val="00034129"/>
    <w:rsid w:val="000368A2"/>
    <w:rsid w:val="00036F10"/>
    <w:rsid w:val="00037C74"/>
    <w:rsid w:val="00040386"/>
    <w:rsid w:val="0004045E"/>
    <w:rsid w:val="00040901"/>
    <w:rsid w:val="00042E08"/>
    <w:rsid w:val="00043C15"/>
    <w:rsid w:val="00047358"/>
    <w:rsid w:val="00050A3E"/>
    <w:rsid w:val="00051D92"/>
    <w:rsid w:val="00052D1E"/>
    <w:rsid w:val="00052E93"/>
    <w:rsid w:val="00053A57"/>
    <w:rsid w:val="000563F5"/>
    <w:rsid w:val="00057AB2"/>
    <w:rsid w:val="000605B9"/>
    <w:rsid w:val="0006233B"/>
    <w:rsid w:val="000712B4"/>
    <w:rsid w:val="0007140C"/>
    <w:rsid w:val="000722F1"/>
    <w:rsid w:val="000769CC"/>
    <w:rsid w:val="00077794"/>
    <w:rsid w:val="00082DDF"/>
    <w:rsid w:val="00083097"/>
    <w:rsid w:val="00083579"/>
    <w:rsid w:val="00084A3B"/>
    <w:rsid w:val="00092FB7"/>
    <w:rsid w:val="0009412B"/>
    <w:rsid w:val="000947B1"/>
    <w:rsid w:val="00095E4B"/>
    <w:rsid w:val="00096157"/>
    <w:rsid w:val="00096903"/>
    <w:rsid w:val="000A3EEF"/>
    <w:rsid w:val="000A59CA"/>
    <w:rsid w:val="000A5FF8"/>
    <w:rsid w:val="000B28F0"/>
    <w:rsid w:val="000B4928"/>
    <w:rsid w:val="000B4DC7"/>
    <w:rsid w:val="000B63D7"/>
    <w:rsid w:val="000C5D83"/>
    <w:rsid w:val="000C68D7"/>
    <w:rsid w:val="000D1C77"/>
    <w:rsid w:val="000D1F67"/>
    <w:rsid w:val="000D4F70"/>
    <w:rsid w:val="000D6366"/>
    <w:rsid w:val="000D7A10"/>
    <w:rsid w:val="000E4757"/>
    <w:rsid w:val="000E5F2C"/>
    <w:rsid w:val="000F2C67"/>
    <w:rsid w:val="001013F2"/>
    <w:rsid w:val="001077D4"/>
    <w:rsid w:val="00107896"/>
    <w:rsid w:val="00110A17"/>
    <w:rsid w:val="00111164"/>
    <w:rsid w:val="00111644"/>
    <w:rsid w:val="0011168C"/>
    <w:rsid w:val="00111877"/>
    <w:rsid w:val="0011294A"/>
    <w:rsid w:val="001139CA"/>
    <w:rsid w:val="00113DC8"/>
    <w:rsid w:val="00114293"/>
    <w:rsid w:val="00114774"/>
    <w:rsid w:val="001161AC"/>
    <w:rsid w:val="00116701"/>
    <w:rsid w:val="00117029"/>
    <w:rsid w:val="00117A01"/>
    <w:rsid w:val="00122416"/>
    <w:rsid w:val="001261B0"/>
    <w:rsid w:val="00127A6D"/>
    <w:rsid w:val="00130586"/>
    <w:rsid w:val="0013136E"/>
    <w:rsid w:val="00131DE8"/>
    <w:rsid w:val="00132911"/>
    <w:rsid w:val="001357C5"/>
    <w:rsid w:val="00135BBE"/>
    <w:rsid w:val="00135CD7"/>
    <w:rsid w:val="00136914"/>
    <w:rsid w:val="0013756B"/>
    <w:rsid w:val="001376A3"/>
    <w:rsid w:val="00137EEF"/>
    <w:rsid w:val="0014175C"/>
    <w:rsid w:val="00141DFC"/>
    <w:rsid w:val="00143D8E"/>
    <w:rsid w:val="00144F42"/>
    <w:rsid w:val="001451BA"/>
    <w:rsid w:val="001456A7"/>
    <w:rsid w:val="001465D6"/>
    <w:rsid w:val="00150CE3"/>
    <w:rsid w:val="001541DE"/>
    <w:rsid w:val="00157CD1"/>
    <w:rsid w:val="00157D41"/>
    <w:rsid w:val="00163D91"/>
    <w:rsid w:val="0016441C"/>
    <w:rsid w:val="00165ACB"/>
    <w:rsid w:val="00166F0F"/>
    <w:rsid w:val="00167CF4"/>
    <w:rsid w:val="001709F7"/>
    <w:rsid w:val="001714BE"/>
    <w:rsid w:val="00171768"/>
    <w:rsid w:val="00172717"/>
    <w:rsid w:val="00175486"/>
    <w:rsid w:val="00176D32"/>
    <w:rsid w:val="001803CA"/>
    <w:rsid w:val="00180A53"/>
    <w:rsid w:val="0018161C"/>
    <w:rsid w:val="001855A2"/>
    <w:rsid w:val="00187137"/>
    <w:rsid w:val="00187770"/>
    <w:rsid w:val="00187D8D"/>
    <w:rsid w:val="00190CB8"/>
    <w:rsid w:val="0019100B"/>
    <w:rsid w:val="00193CAB"/>
    <w:rsid w:val="00194DEF"/>
    <w:rsid w:val="00194E4A"/>
    <w:rsid w:val="00197C90"/>
    <w:rsid w:val="001A21C3"/>
    <w:rsid w:val="001A3339"/>
    <w:rsid w:val="001A5D09"/>
    <w:rsid w:val="001A641B"/>
    <w:rsid w:val="001B0D38"/>
    <w:rsid w:val="001B13CB"/>
    <w:rsid w:val="001B27D7"/>
    <w:rsid w:val="001B3E39"/>
    <w:rsid w:val="001B4453"/>
    <w:rsid w:val="001B59CB"/>
    <w:rsid w:val="001B5F09"/>
    <w:rsid w:val="001C0088"/>
    <w:rsid w:val="001C398A"/>
    <w:rsid w:val="001C66E8"/>
    <w:rsid w:val="001C7446"/>
    <w:rsid w:val="001C7B39"/>
    <w:rsid w:val="001C7BBA"/>
    <w:rsid w:val="001D17B7"/>
    <w:rsid w:val="001D3FEA"/>
    <w:rsid w:val="001D41E8"/>
    <w:rsid w:val="001E15D8"/>
    <w:rsid w:val="001E1E6C"/>
    <w:rsid w:val="001E2037"/>
    <w:rsid w:val="001E243A"/>
    <w:rsid w:val="001E2D0D"/>
    <w:rsid w:val="001E421A"/>
    <w:rsid w:val="001E6620"/>
    <w:rsid w:val="001E6E79"/>
    <w:rsid w:val="001E7A44"/>
    <w:rsid w:val="001F1A7F"/>
    <w:rsid w:val="001F1F9A"/>
    <w:rsid w:val="001F2473"/>
    <w:rsid w:val="001F4A94"/>
    <w:rsid w:val="001F5E2A"/>
    <w:rsid w:val="001F6253"/>
    <w:rsid w:val="001F6E70"/>
    <w:rsid w:val="002016E5"/>
    <w:rsid w:val="0020338A"/>
    <w:rsid w:val="00203DB1"/>
    <w:rsid w:val="002045FB"/>
    <w:rsid w:val="00206B11"/>
    <w:rsid w:val="00207B26"/>
    <w:rsid w:val="00212205"/>
    <w:rsid w:val="00212C85"/>
    <w:rsid w:val="00213988"/>
    <w:rsid w:val="002148C8"/>
    <w:rsid w:val="00214B5C"/>
    <w:rsid w:val="00215508"/>
    <w:rsid w:val="0021637A"/>
    <w:rsid w:val="00221BDE"/>
    <w:rsid w:val="00221D33"/>
    <w:rsid w:val="002225B8"/>
    <w:rsid w:val="0022537F"/>
    <w:rsid w:val="00225F2C"/>
    <w:rsid w:val="0022678F"/>
    <w:rsid w:val="00230A76"/>
    <w:rsid w:val="002323A6"/>
    <w:rsid w:val="00237613"/>
    <w:rsid w:val="00240715"/>
    <w:rsid w:val="00241B51"/>
    <w:rsid w:val="002430D8"/>
    <w:rsid w:val="0024387C"/>
    <w:rsid w:val="002441B2"/>
    <w:rsid w:val="002444AC"/>
    <w:rsid w:val="00244B0F"/>
    <w:rsid w:val="00247724"/>
    <w:rsid w:val="00247BE8"/>
    <w:rsid w:val="0025065E"/>
    <w:rsid w:val="00250E13"/>
    <w:rsid w:val="0025112E"/>
    <w:rsid w:val="0025457A"/>
    <w:rsid w:val="002565E8"/>
    <w:rsid w:val="0026041D"/>
    <w:rsid w:val="002647D4"/>
    <w:rsid w:val="00265CE7"/>
    <w:rsid w:val="002660B5"/>
    <w:rsid w:val="00267DAB"/>
    <w:rsid w:val="002709A7"/>
    <w:rsid w:val="00273909"/>
    <w:rsid w:val="00275726"/>
    <w:rsid w:val="00276089"/>
    <w:rsid w:val="00276945"/>
    <w:rsid w:val="002822A7"/>
    <w:rsid w:val="00282450"/>
    <w:rsid w:val="00282A8C"/>
    <w:rsid w:val="00283FF2"/>
    <w:rsid w:val="002872D9"/>
    <w:rsid w:val="00291317"/>
    <w:rsid w:val="00293EB5"/>
    <w:rsid w:val="00294E87"/>
    <w:rsid w:val="002A0AC8"/>
    <w:rsid w:val="002A1C5F"/>
    <w:rsid w:val="002A751A"/>
    <w:rsid w:val="002B2496"/>
    <w:rsid w:val="002B34FC"/>
    <w:rsid w:val="002B45CC"/>
    <w:rsid w:val="002B6876"/>
    <w:rsid w:val="002D17D5"/>
    <w:rsid w:val="002D23C1"/>
    <w:rsid w:val="002D26E6"/>
    <w:rsid w:val="002D5E41"/>
    <w:rsid w:val="002E202E"/>
    <w:rsid w:val="002E65B5"/>
    <w:rsid w:val="002F0E5D"/>
    <w:rsid w:val="002F152D"/>
    <w:rsid w:val="002F36EE"/>
    <w:rsid w:val="002F5D8B"/>
    <w:rsid w:val="002F6D76"/>
    <w:rsid w:val="002F7BAD"/>
    <w:rsid w:val="002F7C81"/>
    <w:rsid w:val="002F7D28"/>
    <w:rsid w:val="0030347C"/>
    <w:rsid w:val="00304D9E"/>
    <w:rsid w:val="003117AB"/>
    <w:rsid w:val="00312879"/>
    <w:rsid w:val="00315287"/>
    <w:rsid w:val="00323C12"/>
    <w:rsid w:val="00330F32"/>
    <w:rsid w:val="00331701"/>
    <w:rsid w:val="003319FD"/>
    <w:rsid w:val="0033339E"/>
    <w:rsid w:val="00333804"/>
    <w:rsid w:val="003350EC"/>
    <w:rsid w:val="0033641D"/>
    <w:rsid w:val="00336C7D"/>
    <w:rsid w:val="00340DB5"/>
    <w:rsid w:val="00341A1A"/>
    <w:rsid w:val="00342F83"/>
    <w:rsid w:val="003450DB"/>
    <w:rsid w:val="00347102"/>
    <w:rsid w:val="00351A1D"/>
    <w:rsid w:val="003534A4"/>
    <w:rsid w:val="00353F29"/>
    <w:rsid w:val="00357AAE"/>
    <w:rsid w:val="0036036C"/>
    <w:rsid w:val="00361239"/>
    <w:rsid w:val="0036148C"/>
    <w:rsid w:val="003628E5"/>
    <w:rsid w:val="0036440E"/>
    <w:rsid w:val="00365219"/>
    <w:rsid w:val="00365A86"/>
    <w:rsid w:val="00366A0B"/>
    <w:rsid w:val="00366A9E"/>
    <w:rsid w:val="003704B6"/>
    <w:rsid w:val="003729FA"/>
    <w:rsid w:val="00372EBF"/>
    <w:rsid w:val="0037526E"/>
    <w:rsid w:val="0037691F"/>
    <w:rsid w:val="00384C0F"/>
    <w:rsid w:val="0038625A"/>
    <w:rsid w:val="0039055D"/>
    <w:rsid w:val="003931CB"/>
    <w:rsid w:val="00397A36"/>
    <w:rsid w:val="003A0377"/>
    <w:rsid w:val="003A30D5"/>
    <w:rsid w:val="003A50A8"/>
    <w:rsid w:val="003A591F"/>
    <w:rsid w:val="003A5CA6"/>
    <w:rsid w:val="003B323C"/>
    <w:rsid w:val="003B4059"/>
    <w:rsid w:val="003B5AC7"/>
    <w:rsid w:val="003B71A5"/>
    <w:rsid w:val="003B72E6"/>
    <w:rsid w:val="003C22D0"/>
    <w:rsid w:val="003C260C"/>
    <w:rsid w:val="003C394D"/>
    <w:rsid w:val="003C476E"/>
    <w:rsid w:val="003C4AAC"/>
    <w:rsid w:val="003C59FB"/>
    <w:rsid w:val="003C7093"/>
    <w:rsid w:val="003C79F3"/>
    <w:rsid w:val="003D0579"/>
    <w:rsid w:val="003D5235"/>
    <w:rsid w:val="003D55A8"/>
    <w:rsid w:val="003D725D"/>
    <w:rsid w:val="003E402D"/>
    <w:rsid w:val="003E56D8"/>
    <w:rsid w:val="003E6F66"/>
    <w:rsid w:val="003E767E"/>
    <w:rsid w:val="003F04A6"/>
    <w:rsid w:val="003F33C4"/>
    <w:rsid w:val="003F471E"/>
    <w:rsid w:val="003F4C84"/>
    <w:rsid w:val="003F5E32"/>
    <w:rsid w:val="0040115A"/>
    <w:rsid w:val="00402C2B"/>
    <w:rsid w:val="00402D46"/>
    <w:rsid w:val="00404D17"/>
    <w:rsid w:val="004061CB"/>
    <w:rsid w:val="00407C27"/>
    <w:rsid w:val="00410278"/>
    <w:rsid w:val="004111E6"/>
    <w:rsid w:val="00411864"/>
    <w:rsid w:val="004136A5"/>
    <w:rsid w:val="0041470B"/>
    <w:rsid w:val="0041531A"/>
    <w:rsid w:val="00415C14"/>
    <w:rsid w:val="00415EB0"/>
    <w:rsid w:val="00420F8E"/>
    <w:rsid w:val="0042158A"/>
    <w:rsid w:val="00424BFA"/>
    <w:rsid w:val="004271B5"/>
    <w:rsid w:val="00430057"/>
    <w:rsid w:val="00433F19"/>
    <w:rsid w:val="00436A78"/>
    <w:rsid w:val="00440206"/>
    <w:rsid w:val="00440E93"/>
    <w:rsid w:val="00441693"/>
    <w:rsid w:val="004416C9"/>
    <w:rsid w:val="004418EC"/>
    <w:rsid w:val="004420C5"/>
    <w:rsid w:val="00442A65"/>
    <w:rsid w:val="00442B85"/>
    <w:rsid w:val="00442C56"/>
    <w:rsid w:val="00442FFE"/>
    <w:rsid w:val="00445F52"/>
    <w:rsid w:val="00446170"/>
    <w:rsid w:val="00446526"/>
    <w:rsid w:val="00451256"/>
    <w:rsid w:val="00452C24"/>
    <w:rsid w:val="004535F5"/>
    <w:rsid w:val="0045467F"/>
    <w:rsid w:val="004604C6"/>
    <w:rsid w:val="0046282A"/>
    <w:rsid w:val="0046387A"/>
    <w:rsid w:val="00465A5A"/>
    <w:rsid w:val="00465C3E"/>
    <w:rsid w:val="004661B6"/>
    <w:rsid w:val="00467070"/>
    <w:rsid w:val="00470FA8"/>
    <w:rsid w:val="004715C9"/>
    <w:rsid w:val="00474084"/>
    <w:rsid w:val="004747C7"/>
    <w:rsid w:val="0047695E"/>
    <w:rsid w:val="00481C04"/>
    <w:rsid w:val="004840E1"/>
    <w:rsid w:val="004859DC"/>
    <w:rsid w:val="0048666B"/>
    <w:rsid w:val="00486A95"/>
    <w:rsid w:val="0049476B"/>
    <w:rsid w:val="00494967"/>
    <w:rsid w:val="004976DF"/>
    <w:rsid w:val="004A0ADF"/>
    <w:rsid w:val="004A1C3C"/>
    <w:rsid w:val="004A32E6"/>
    <w:rsid w:val="004A4485"/>
    <w:rsid w:val="004A5314"/>
    <w:rsid w:val="004A5D33"/>
    <w:rsid w:val="004A6744"/>
    <w:rsid w:val="004A73BA"/>
    <w:rsid w:val="004A7DCC"/>
    <w:rsid w:val="004C0988"/>
    <w:rsid w:val="004C2068"/>
    <w:rsid w:val="004C37DA"/>
    <w:rsid w:val="004C5B36"/>
    <w:rsid w:val="004C5F80"/>
    <w:rsid w:val="004C7351"/>
    <w:rsid w:val="004D07BF"/>
    <w:rsid w:val="004D1A9C"/>
    <w:rsid w:val="004D214B"/>
    <w:rsid w:val="004D30E5"/>
    <w:rsid w:val="004D57A6"/>
    <w:rsid w:val="004D5E6B"/>
    <w:rsid w:val="004D72E1"/>
    <w:rsid w:val="004D7A1A"/>
    <w:rsid w:val="004E0D9F"/>
    <w:rsid w:val="004E12BD"/>
    <w:rsid w:val="004E4FA3"/>
    <w:rsid w:val="004F082C"/>
    <w:rsid w:val="004F1413"/>
    <w:rsid w:val="004F2C08"/>
    <w:rsid w:val="004F7002"/>
    <w:rsid w:val="00500571"/>
    <w:rsid w:val="0050191E"/>
    <w:rsid w:val="00502674"/>
    <w:rsid w:val="00503E17"/>
    <w:rsid w:val="005065D5"/>
    <w:rsid w:val="005074CE"/>
    <w:rsid w:val="00507984"/>
    <w:rsid w:val="00510103"/>
    <w:rsid w:val="00511486"/>
    <w:rsid w:val="00513048"/>
    <w:rsid w:val="00514EC5"/>
    <w:rsid w:val="00514F5D"/>
    <w:rsid w:val="005162CF"/>
    <w:rsid w:val="005171A2"/>
    <w:rsid w:val="00517873"/>
    <w:rsid w:val="0052300E"/>
    <w:rsid w:val="00526423"/>
    <w:rsid w:val="0052681B"/>
    <w:rsid w:val="00527BCD"/>
    <w:rsid w:val="00531471"/>
    <w:rsid w:val="00535622"/>
    <w:rsid w:val="005358FB"/>
    <w:rsid w:val="00535BF0"/>
    <w:rsid w:val="0053744B"/>
    <w:rsid w:val="00542F33"/>
    <w:rsid w:val="00543D7E"/>
    <w:rsid w:val="00546EF5"/>
    <w:rsid w:val="00550A49"/>
    <w:rsid w:val="005513E0"/>
    <w:rsid w:val="00555E08"/>
    <w:rsid w:val="00556C44"/>
    <w:rsid w:val="005573AB"/>
    <w:rsid w:val="0055763C"/>
    <w:rsid w:val="00557A8C"/>
    <w:rsid w:val="0056191F"/>
    <w:rsid w:val="00562155"/>
    <w:rsid w:val="00566384"/>
    <w:rsid w:val="00567980"/>
    <w:rsid w:val="00571B45"/>
    <w:rsid w:val="005728EF"/>
    <w:rsid w:val="0057347C"/>
    <w:rsid w:val="0057486E"/>
    <w:rsid w:val="00576509"/>
    <w:rsid w:val="0058004F"/>
    <w:rsid w:val="005822F1"/>
    <w:rsid w:val="00585B84"/>
    <w:rsid w:val="00585E80"/>
    <w:rsid w:val="005906C3"/>
    <w:rsid w:val="00590EF5"/>
    <w:rsid w:val="00591696"/>
    <w:rsid w:val="0059333E"/>
    <w:rsid w:val="005941E0"/>
    <w:rsid w:val="00594F98"/>
    <w:rsid w:val="00595FBF"/>
    <w:rsid w:val="00595FD5"/>
    <w:rsid w:val="0059614B"/>
    <w:rsid w:val="00597801"/>
    <w:rsid w:val="00597C1D"/>
    <w:rsid w:val="005A0502"/>
    <w:rsid w:val="005A0735"/>
    <w:rsid w:val="005A1672"/>
    <w:rsid w:val="005A38CE"/>
    <w:rsid w:val="005A3D8A"/>
    <w:rsid w:val="005A664B"/>
    <w:rsid w:val="005A7982"/>
    <w:rsid w:val="005B027C"/>
    <w:rsid w:val="005B031C"/>
    <w:rsid w:val="005B16D6"/>
    <w:rsid w:val="005B37DF"/>
    <w:rsid w:val="005B74FD"/>
    <w:rsid w:val="005B7C4A"/>
    <w:rsid w:val="005C238F"/>
    <w:rsid w:val="005C2BF5"/>
    <w:rsid w:val="005C51D9"/>
    <w:rsid w:val="005D2250"/>
    <w:rsid w:val="005D6A9B"/>
    <w:rsid w:val="005D6D01"/>
    <w:rsid w:val="005E1F2C"/>
    <w:rsid w:val="005E2B84"/>
    <w:rsid w:val="005E30C9"/>
    <w:rsid w:val="005E318C"/>
    <w:rsid w:val="005E5328"/>
    <w:rsid w:val="005E555B"/>
    <w:rsid w:val="005E6DA7"/>
    <w:rsid w:val="005F0D2E"/>
    <w:rsid w:val="005F3E1C"/>
    <w:rsid w:val="005F52F9"/>
    <w:rsid w:val="00602FB7"/>
    <w:rsid w:val="00604E4B"/>
    <w:rsid w:val="006063C7"/>
    <w:rsid w:val="00607D01"/>
    <w:rsid w:val="00610CFF"/>
    <w:rsid w:val="0061302E"/>
    <w:rsid w:val="00613DBF"/>
    <w:rsid w:val="006159BB"/>
    <w:rsid w:val="006220EC"/>
    <w:rsid w:val="0062261C"/>
    <w:rsid w:val="00623291"/>
    <w:rsid w:val="006236D6"/>
    <w:rsid w:val="0062453E"/>
    <w:rsid w:val="00624A80"/>
    <w:rsid w:val="00626676"/>
    <w:rsid w:val="00627655"/>
    <w:rsid w:val="00630E69"/>
    <w:rsid w:val="00634B93"/>
    <w:rsid w:val="00635C32"/>
    <w:rsid w:val="0063618B"/>
    <w:rsid w:val="0064186C"/>
    <w:rsid w:val="006433DD"/>
    <w:rsid w:val="006450F3"/>
    <w:rsid w:val="0064654A"/>
    <w:rsid w:val="00650CE7"/>
    <w:rsid w:val="00653409"/>
    <w:rsid w:val="00654260"/>
    <w:rsid w:val="0065463B"/>
    <w:rsid w:val="0065693C"/>
    <w:rsid w:val="0065740E"/>
    <w:rsid w:val="00657872"/>
    <w:rsid w:val="00662C4C"/>
    <w:rsid w:val="00664478"/>
    <w:rsid w:val="00664927"/>
    <w:rsid w:val="00666B6D"/>
    <w:rsid w:val="006712E2"/>
    <w:rsid w:val="00674ABB"/>
    <w:rsid w:val="00675EB7"/>
    <w:rsid w:val="006772B6"/>
    <w:rsid w:val="00684A97"/>
    <w:rsid w:val="006861A5"/>
    <w:rsid w:val="00690E38"/>
    <w:rsid w:val="00697874"/>
    <w:rsid w:val="00697C19"/>
    <w:rsid w:val="006A0DA8"/>
    <w:rsid w:val="006A0EDE"/>
    <w:rsid w:val="006A1563"/>
    <w:rsid w:val="006A34CC"/>
    <w:rsid w:val="006A36D6"/>
    <w:rsid w:val="006A7831"/>
    <w:rsid w:val="006B33B4"/>
    <w:rsid w:val="006B6E36"/>
    <w:rsid w:val="006B6FAF"/>
    <w:rsid w:val="006C0425"/>
    <w:rsid w:val="006C1A6F"/>
    <w:rsid w:val="006C1A86"/>
    <w:rsid w:val="006C2866"/>
    <w:rsid w:val="006C34CA"/>
    <w:rsid w:val="006C75B4"/>
    <w:rsid w:val="006D1247"/>
    <w:rsid w:val="006D1771"/>
    <w:rsid w:val="006D49B0"/>
    <w:rsid w:val="006D541D"/>
    <w:rsid w:val="006E2B0F"/>
    <w:rsid w:val="006E3E0E"/>
    <w:rsid w:val="006E4DF5"/>
    <w:rsid w:val="006E5D23"/>
    <w:rsid w:val="006F2DC4"/>
    <w:rsid w:val="006F44FA"/>
    <w:rsid w:val="006F67AE"/>
    <w:rsid w:val="006F6EB4"/>
    <w:rsid w:val="006F716E"/>
    <w:rsid w:val="006F7D7E"/>
    <w:rsid w:val="0070209A"/>
    <w:rsid w:val="007033A8"/>
    <w:rsid w:val="0070497F"/>
    <w:rsid w:val="00706B44"/>
    <w:rsid w:val="00711EE9"/>
    <w:rsid w:val="00712772"/>
    <w:rsid w:val="00716128"/>
    <w:rsid w:val="007175F8"/>
    <w:rsid w:val="007201BE"/>
    <w:rsid w:val="007204CF"/>
    <w:rsid w:val="00723FD2"/>
    <w:rsid w:val="00726E73"/>
    <w:rsid w:val="007300CE"/>
    <w:rsid w:val="007334A5"/>
    <w:rsid w:val="00735F24"/>
    <w:rsid w:val="00736983"/>
    <w:rsid w:val="00737A7D"/>
    <w:rsid w:val="00740DBB"/>
    <w:rsid w:val="007435B5"/>
    <w:rsid w:val="0074515C"/>
    <w:rsid w:val="00753906"/>
    <w:rsid w:val="00753B68"/>
    <w:rsid w:val="007543A0"/>
    <w:rsid w:val="00755D31"/>
    <w:rsid w:val="00755DF6"/>
    <w:rsid w:val="007569FD"/>
    <w:rsid w:val="00757ABA"/>
    <w:rsid w:val="00764804"/>
    <w:rsid w:val="0076550F"/>
    <w:rsid w:val="00770FD8"/>
    <w:rsid w:val="00772F2F"/>
    <w:rsid w:val="0077301B"/>
    <w:rsid w:val="007744DC"/>
    <w:rsid w:val="00775514"/>
    <w:rsid w:val="00777DB0"/>
    <w:rsid w:val="0078231B"/>
    <w:rsid w:val="0078232F"/>
    <w:rsid w:val="00783122"/>
    <w:rsid w:val="00783383"/>
    <w:rsid w:val="0078481D"/>
    <w:rsid w:val="007875BB"/>
    <w:rsid w:val="0078789C"/>
    <w:rsid w:val="00787D43"/>
    <w:rsid w:val="00791578"/>
    <w:rsid w:val="007918FC"/>
    <w:rsid w:val="00796100"/>
    <w:rsid w:val="0079690E"/>
    <w:rsid w:val="00797C34"/>
    <w:rsid w:val="007A0513"/>
    <w:rsid w:val="007A0874"/>
    <w:rsid w:val="007A1C9D"/>
    <w:rsid w:val="007A7208"/>
    <w:rsid w:val="007A7E92"/>
    <w:rsid w:val="007B1E72"/>
    <w:rsid w:val="007B52AE"/>
    <w:rsid w:val="007B5EC1"/>
    <w:rsid w:val="007B748B"/>
    <w:rsid w:val="007C1A2A"/>
    <w:rsid w:val="007C2454"/>
    <w:rsid w:val="007C458E"/>
    <w:rsid w:val="007C533B"/>
    <w:rsid w:val="007C709C"/>
    <w:rsid w:val="007D192C"/>
    <w:rsid w:val="007D4E2F"/>
    <w:rsid w:val="007D6D22"/>
    <w:rsid w:val="007E25B3"/>
    <w:rsid w:val="007E30A2"/>
    <w:rsid w:val="007E6C21"/>
    <w:rsid w:val="007E6D9C"/>
    <w:rsid w:val="007F4910"/>
    <w:rsid w:val="007F725A"/>
    <w:rsid w:val="008009F8"/>
    <w:rsid w:val="00802819"/>
    <w:rsid w:val="00803458"/>
    <w:rsid w:val="0080367D"/>
    <w:rsid w:val="0080564D"/>
    <w:rsid w:val="00805BDC"/>
    <w:rsid w:val="008068DC"/>
    <w:rsid w:val="0081320E"/>
    <w:rsid w:val="008161D7"/>
    <w:rsid w:val="008172FE"/>
    <w:rsid w:val="008214A2"/>
    <w:rsid w:val="00826E6F"/>
    <w:rsid w:val="00826E93"/>
    <w:rsid w:val="00827AC6"/>
    <w:rsid w:val="00830501"/>
    <w:rsid w:val="00832766"/>
    <w:rsid w:val="00835329"/>
    <w:rsid w:val="00836836"/>
    <w:rsid w:val="00836BF3"/>
    <w:rsid w:val="008407EE"/>
    <w:rsid w:val="00840D5A"/>
    <w:rsid w:val="00842862"/>
    <w:rsid w:val="008448C9"/>
    <w:rsid w:val="00845AF0"/>
    <w:rsid w:val="00845EE9"/>
    <w:rsid w:val="00850FB4"/>
    <w:rsid w:val="00851840"/>
    <w:rsid w:val="00851DD6"/>
    <w:rsid w:val="00851F85"/>
    <w:rsid w:val="008529CA"/>
    <w:rsid w:val="008538BC"/>
    <w:rsid w:val="00855C70"/>
    <w:rsid w:val="00857F54"/>
    <w:rsid w:val="00860032"/>
    <w:rsid w:val="008603D9"/>
    <w:rsid w:val="008620BE"/>
    <w:rsid w:val="008626F5"/>
    <w:rsid w:val="008641F1"/>
    <w:rsid w:val="00867E2A"/>
    <w:rsid w:val="00870FC9"/>
    <w:rsid w:val="008712FD"/>
    <w:rsid w:val="008713C5"/>
    <w:rsid w:val="00874258"/>
    <w:rsid w:val="008825DD"/>
    <w:rsid w:val="008837D1"/>
    <w:rsid w:val="008846E9"/>
    <w:rsid w:val="008858F0"/>
    <w:rsid w:val="00885B0C"/>
    <w:rsid w:val="00886402"/>
    <w:rsid w:val="00886F8B"/>
    <w:rsid w:val="00890286"/>
    <w:rsid w:val="00890756"/>
    <w:rsid w:val="008924FE"/>
    <w:rsid w:val="00893C4D"/>
    <w:rsid w:val="0089528C"/>
    <w:rsid w:val="008A0349"/>
    <w:rsid w:val="008A1B15"/>
    <w:rsid w:val="008A3670"/>
    <w:rsid w:val="008A3CB9"/>
    <w:rsid w:val="008A6BFF"/>
    <w:rsid w:val="008B2627"/>
    <w:rsid w:val="008B4D95"/>
    <w:rsid w:val="008B6CD3"/>
    <w:rsid w:val="008B6DE5"/>
    <w:rsid w:val="008B6E2F"/>
    <w:rsid w:val="008B6F79"/>
    <w:rsid w:val="008B7990"/>
    <w:rsid w:val="008C2392"/>
    <w:rsid w:val="008C3BB0"/>
    <w:rsid w:val="008C7544"/>
    <w:rsid w:val="008E0368"/>
    <w:rsid w:val="008E3991"/>
    <w:rsid w:val="008E4933"/>
    <w:rsid w:val="008E55F1"/>
    <w:rsid w:val="008E6D33"/>
    <w:rsid w:val="008F661E"/>
    <w:rsid w:val="00900A96"/>
    <w:rsid w:val="00900F9C"/>
    <w:rsid w:val="00901798"/>
    <w:rsid w:val="00902472"/>
    <w:rsid w:val="00902B82"/>
    <w:rsid w:val="00904587"/>
    <w:rsid w:val="00906788"/>
    <w:rsid w:val="009067AC"/>
    <w:rsid w:val="00912C37"/>
    <w:rsid w:val="0091568D"/>
    <w:rsid w:val="00916BF7"/>
    <w:rsid w:val="0092096B"/>
    <w:rsid w:val="009210A7"/>
    <w:rsid w:val="00921293"/>
    <w:rsid w:val="00923302"/>
    <w:rsid w:val="0092378C"/>
    <w:rsid w:val="009250C8"/>
    <w:rsid w:val="00926BB7"/>
    <w:rsid w:val="00930678"/>
    <w:rsid w:val="00931534"/>
    <w:rsid w:val="00931A3A"/>
    <w:rsid w:val="00931EE9"/>
    <w:rsid w:val="00936008"/>
    <w:rsid w:val="00940BB2"/>
    <w:rsid w:val="00941725"/>
    <w:rsid w:val="00945E8E"/>
    <w:rsid w:val="00946241"/>
    <w:rsid w:val="009522C6"/>
    <w:rsid w:val="00953775"/>
    <w:rsid w:val="0095499F"/>
    <w:rsid w:val="009577B4"/>
    <w:rsid w:val="00957C92"/>
    <w:rsid w:val="00957EB2"/>
    <w:rsid w:val="00960B04"/>
    <w:rsid w:val="00961423"/>
    <w:rsid w:val="00963E20"/>
    <w:rsid w:val="00965EDB"/>
    <w:rsid w:val="00967E9D"/>
    <w:rsid w:val="009745AF"/>
    <w:rsid w:val="00974996"/>
    <w:rsid w:val="00974E6E"/>
    <w:rsid w:val="00981720"/>
    <w:rsid w:val="0098210C"/>
    <w:rsid w:val="009846F7"/>
    <w:rsid w:val="00984846"/>
    <w:rsid w:val="00984D20"/>
    <w:rsid w:val="00984D4C"/>
    <w:rsid w:val="009851EB"/>
    <w:rsid w:val="0098665C"/>
    <w:rsid w:val="00991813"/>
    <w:rsid w:val="009936CD"/>
    <w:rsid w:val="009941D6"/>
    <w:rsid w:val="00995D94"/>
    <w:rsid w:val="00996E54"/>
    <w:rsid w:val="009A0547"/>
    <w:rsid w:val="009A21DC"/>
    <w:rsid w:val="009A5164"/>
    <w:rsid w:val="009A5671"/>
    <w:rsid w:val="009A6EB2"/>
    <w:rsid w:val="009A701E"/>
    <w:rsid w:val="009A7D37"/>
    <w:rsid w:val="009B1195"/>
    <w:rsid w:val="009B15FB"/>
    <w:rsid w:val="009B2EEE"/>
    <w:rsid w:val="009C017F"/>
    <w:rsid w:val="009C149A"/>
    <w:rsid w:val="009C1C15"/>
    <w:rsid w:val="009C2311"/>
    <w:rsid w:val="009C358E"/>
    <w:rsid w:val="009C6079"/>
    <w:rsid w:val="009C61B8"/>
    <w:rsid w:val="009D0403"/>
    <w:rsid w:val="009D09CC"/>
    <w:rsid w:val="009D1142"/>
    <w:rsid w:val="009D3B17"/>
    <w:rsid w:val="009D47A9"/>
    <w:rsid w:val="009D57D1"/>
    <w:rsid w:val="009D712B"/>
    <w:rsid w:val="009D7950"/>
    <w:rsid w:val="009E2C51"/>
    <w:rsid w:val="009E2E4C"/>
    <w:rsid w:val="009E37B1"/>
    <w:rsid w:val="009E4421"/>
    <w:rsid w:val="009E4C7E"/>
    <w:rsid w:val="009E5097"/>
    <w:rsid w:val="009E6298"/>
    <w:rsid w:val="009F20E1"/>
    <w:rsid w:val="009F2A04"/>
    <w:rsid w:val="009F38A3"/>
    <w:rsid w:val="009F3ABC"/>
    <w:rsid w:val="009F49C8"/>
    <w:rsid w:val="009F4EAF"/>
    <w:rsid w:val="009F6C29"/>
    <w:rsid w:val="009F7E96"/>
    <w:rsid w:val="00A01F80"/>
    <w:rsid w:val="00A02355"/>
    <w:rsid w:val="00A03082"/>
    <w:rsid w:val="00A0367D"/>
    <w:rsid w:val="00A03835"/>
    <w:rsid w:val="00A04B10"/>
    <w:rsid w:val="00A05580"/>
    <w:rsid w:val="00A05971"/>
    <w:rsid w:val="00A05D3E"/>
    <w:rsid w:val="00A129E4"/>
    <w:rsid w:val="00A12B5D"/>
    <w:rsid w:val="00A13035"/>
    <w:rsid w:val="00A16480"/>
    <w:rsid w:val="00A16633"/>
    <w:rsid w:val="00A169D1"/>
    <w:rsid w:val="00A16F61"/>
    <w:rsid w:val="00A17B79"/>
    <w:rsid w:val="00A22CCB"/>
    <w:rsid w:val="00A25619"/>
    <w:rsid w:val="00A26006"/>
    <w:rsid w:val="00A2643D"/>
    <w:rsid w:val="00A26637"/>
    <w:rsid w:val="00A26EDA"/>
    <w:rsid w:val="00A30B4E"/>
    <w:rsid w:val="00A31340"/>
    <w:rsid w:val="00A33579"/>
    <w:rsid w:val="00A33808"/>
    <w:rsid w:val="00A36366"/>
    <w:rsid w:val="00A36629"/>
    <w:rsid w:val="00A4108A"/>
    <w:rsid w:val="00A4214D"/>
    <w:rsid w:val="00A52B25"/>
    <w:rsid w:val="00A539D4"/>
    <w:rsid w:val="00A53F6E"/>
    <w:rsid w:val="00A546EA"/>
    <w:rsid w:val="00A5700C"/>
    <w:rsid w:val="00A57AB9"/>
    <w:rsid w:val="00A622AB"/>
    <w:rsid w:val="00A62E53"/>
    <w:rsid w:val="00A64181"/>
    <w:rsid w:val="00A65384"/>
    <w:rsid w:val="00A65804"/>
    <w:rsid w:val="00A7361D"/>
    <w:rsid w:val="00A73DB1"/>
    <w:rsid w:val="00A74D12"/>
    <w:rsid w:val="00A7555D"/>
    <w:rsid w:val="00A75BF8"/>
    <w:rsid w:val="00A75F92"/>
    <w:rsid w:val="00A762E6"/>
    <w:rsid w:val="00A76359"/>
    <w:rsid w:val="00A76D84"/>
    <w:rsid w:val="00A81C5D"/>
    <w:rsid w:val="00A81D29"/>
    <w:rsid w:val="00A830BA"/>
    <w:rsid w:val="00A831A5"/>
    <w:rsid w:val="00A84BDD"/>
    <w:rsid w:val="00A85599"/>
    <w:rsid w:val="00A92CA2"/>
    <w:rsid w:val="00A92F39"/>
    <w:rsid w:val="00A9569F"/>
    <w:rsid w:val="00AA09C7"/>
    <w:rsid w:val="00AA523E"/>
    <w:rsid w:val="00AA5DA3"/>
    <w:rsid w:val="00AB0382"/>
    <w:rsid w:val="00AB1F7E"/>
    <w:rsid w:val="00AB2474"/>
    <w:rsid w:val="00AB6AFE"/>
    <w:rsid w:val="00AB76BA"/>
    <w:rsid w:val="00AC09E4"/>
    <w:rsid w:val="00AC12D9"/>
    <w:rsid w:val="00AC3E53"/>
    <w:rsid w:val="00AC3E55"/>
    <w:rsid w:val="00AC40E3"/>
    <w:rsid w:val="00AC7250"/>
    <w:rsid w:val="00AC7BFE"/>
    <w:rsid w:val="00AD069F"/>
    <w:rsid w:val="00AD10DB"/>
    <w:rsid w:val="00AD173F"/>
    <w:rsid w:val="00AD32BC"/>
    <w:rsid w:val="00AD555C"/>
    <w:rsid w:val="00AD684A"/>
    <w:rsid w:val="00AD77C3"/>
    <w:rsid w:val="00AE2104"/>
    <w:rsid w:val="00AE366B"/>
    <w:rsid w:val="00AE57AC"/>
    <w:rsid w:val="00AE6E08"/>
    <w:rsid w:val="00AF1899"/>
    <w:rsid w:val="00AF2DF3"/>
    <w:rsid w:val="00AF3228"/>
    <w:rsid w:val="00AF3AB3"/>
    <w:rsid w:val="00AF3C6F"/>
    <w:rsid w:val="00AF60CA"/>
    <w:rsid w:val="00AF6BEC"/>
    <w:rsid w:val="00AF7398"/>
    <w:rsid w:val="00AF79C7"/>
    <w:rsid w:val="00B00397"/>
    <w:rsid w:val="00B0251C"/>
    <w:rsid w:val="00B0291E"/>
    <w:rsid w:val="00B03CDA"/>
    <w:rsid w:val="00B04389"/>
    <w:rsid w:val="00B051D7"/>
    <w:rsid w:val="00B05C3C"/>
    <w:rsid w:val="00B114F4"/>
    <w:rsid w:val="00B12362"/>
    <w:rsid w:val="00B123FC"/>
    <w:rsid w:val="00B15070"/>
    <w:rsid w:val="00B1716E"/>
    <w:rsid w:val="00B21D78"/>
    <w:rsid w:val="00B234A1"/>
    <w:rsid w:val="00B266F2"/>
    <w:rsid w:val="00B27662"/>
    <w:rsid w:val="00B3040F"/>
    <w:rsid w:val="00B31917"/>
    <w:rsid w:val="00B357B2"/>
    <w:rsid w:val="00B35DE5"/>
    <w:rsid w:val="00B36111"/>
    <w:rsid w:val="00B36957"/>
    <w:rsid w:val="00B36D90"/>
    <w:rsid w:val="00B4086C"/>
    <w:rsid w:val="00B43540"/>
    <w:rsid w:val="00B43D07"/>
    <w:rsid w:val="00B4573C"/>
    <w:rsid w:val="00B4645C"/>
    <w:rsid w:val="00B46C0D"/>
    <w:rsid w:val="00B4775D"/>
    <w:rsid w:val="00B47F28"/>
    <w:rsid w:val="00B51E73"/>
    <w:rsid w:val="00B52144"/>
    <w:rsid w:val="00B5466B"/>
    <w:rsid w:val="00B54BB2"/>
    <w:rsid w:val="00B56D22"/>
    <w:rsid w:val="00B5738A"/>
    <w:rsid w:val="00B60032"/>
    <w:rsid w:val="00B60BF8"/>
    <w:rsid w:val="00B62AEC"/>
    <w:rsid w:val="00B63E07"/>
    <w:rsid w:val="00B7002F"/>
    <w:rsid w:val="00B73695"/>
    <w:rsid w:val="00B73F03"/>
    <w:rsid w:val="00B74742"/>
    <w:rsid w:val="00B75949"/>
    <w:rsid w:val="00B8000F"/>
    <w:rsid w:val="00B81025"/>
    <w:rsid w:val="00B82AEA"/>
    <w:rsid w:val="00B83500"/>
    <w:rsid w:val="00B90BBD"/>
    <w:rsid w:val="00B918A8"/>
    <w:rsid w:val="00B93BD8"/>
    <w:rsid w:val="00B94999"/>
    <w:rsid w:val="00B95231"/>
    <w:rsid w:val="00B96773"/>
    <w:rsid w:val="00B96EAD"/>
    <w:rsid w:val="00BA1542"/>
    <w:rsid w:val="00BA1DDF"/>
    <w:rsid w:val="00BA300C"/>
    <w:rsid w:val="00BA512F"/>
    <w:rsid w:val="00BA6B26"/>
    <w:rsid w:val="00BB0DD7"/>
    <w:rsid w:val="00BB12BD"/>
    <w:rsid w:val="00BB2674"/>
    <w:rsid w:val="00BB2F13"/>
    <w:rsid w:val="00BB323E"/>
    <w:rsid w:val="00BB544B"/>
    <w:rsid w:val="00BB6944"/>
    <w:rsid w:val="00BB7BED"/>
    <w:rsid w:val="00BC04AB"/>
    <w:rsid w:val="00BC1BD7"/>
    <w:rsid w:val="00BC1CA9"/>
    <w:rsid w:val="00BC2761"/>
    <w:rsid w:val="00BC30A8"/>
    <w:rsid w:val="00BC55A0"/>
    <w:rsid w:val="00BC6E51"/>
    <w:rsid w:val="00BD3162"/>
    <w:rsid w:val="00BD636E"/>
    <w:rsid w:val="00BE3BD1"/>
    <w:rsid w:val="00BE5B9E"/>
    <w:rsid w:val="00BE6193"/>
    <w:rsid w:val="00BE6A23"/>
    <w:rsid w:val="00BE75D0"/>
    <w:rsid w:val="00BF09DC"/>
    <w:rsid w:val="00BF3706"/>
    <w:rsid w:val="00BF4EBD"/>
    <w:rsid w:val="00C001AE"/>
    <w:rsid w:val="00C03C32"/>
    <w:rsid w:val="00C141BA"/>
    <w:rsid w:val="00C15208"/>
    <w:rsid w:val="00C164C6"/>
    <w:rsid w:val="00C16AA2"/>
    <w:rsid w:val="00C17265"/>
    <w:rsid w:val="00C22F3E"/>
    <w:rsid w:val="00C306FF"/>
    <w:rsid w:val="00C3120B"/>
    <w:rsid w:val="00C33485"/>
    <w:rsid w:val="00C33960"/>
    <w:rsid w:val="00C36A64"/>
    <w:rsid w:val="00C36B87"/>
    <w:rsid w:val="00C40BF5"/>
    <w:rsid w:val="00C4204D"/>
    <w:rsid w:val="00C42851"/>
    <w:rsid w:val="00C4372B"/>
    <w:rsid w:val="00C46642"/>
    <w:rsid w:val="00C472AF"/>
    <w:rsid w:val="00C5047A"/>
    <w:rsid w:val="00C522E3"/>
    <w:rsid w:val="00C526E6"/>
    <w:rsid w:val="00C533EC"/>
    <w:rsid w:val="00C53A95"/>
    <w:rsid w:val="00C54EB4"/>
    <w:rsid w:val="00C54F24"/>
    <w:rsid w:val="00C54FF2"/>
    <w:rsid w:val="00C5514B"/>
    <w:rsid w:val="00C56B0B"/>
    <w:rsid w:val="00C56D60"/>
    <w:rsid w:val="00C57E53"/>
    <w:rsid w:val="00C64BEC"/>
    <w:rsid w:val="00C668BF"/>
    <w:rsid w:val="00C7466B"/>
    <w:rsid w:val="00C74ED9"/>
    <w:rsid w:val="00C75B55"/>
    <w:rsid w:val="00C833FD"/>
    <w:rsid w:val="00C9016B"/>
    <w:rsid w:val="00C90AE1"/>
    <w:rsid w:val="00C90B5A"/>
    <w:rsid w:val="00C919FF"/>
    <w:rsid w:val="00C935AD"/>
    <w:rsid w:val="00C9546C"/>
    <w:rsid w:val="00C95836"/>
    <w:rsid w:val="00C97102"/>
    <w:rsid w:val="00C976A8"/>
    <w:rsid w:val="00CA00FE"/>
    <w:rsid w:val="00CA04C8"/>
    <w:rsid w:val="00CA26C8"/>
    <w:rsid w:val="00CA30B6"/>
    <w:rsid w:val="00CA3459"/>
    <w:rsid w:val="00CA42B9"/>
    <w:rsid w:val="00CA4EEA"/>
    <w:rsid w:val="00CA5128"/>
    <w:rsid w:val="00CA61EC"/>
    <w:rsid w:val="00CA725A"/>
    <w:rsid w:val="00CB052A"/>
    <w:rsid w:val="00CB07B4"/>
    <w:rsid w:val="00CB0A36"/>
    <w:rsid w:val="00CB37B8"/>
    <w:rsid w:val="00CB6FB9"/>
    <w:rsid w:val="00CB7968"/>
    <w:rsid w:val="00CC07B5"/>
    <w:rsid w:val="00CC13FB"/>
    <w:rsid w:val="00CC180E"/>
    <w:rsid w:val="00CC1926"/>
    <w:rsid w:val="00CC26F8"/>
    <w:rsid w:val="00CC361F"/>
    <w:rsid w:val="00CC43DC"/>
    <w:rsid w:val="00CC55F9"/>
    <w:rsid w:val="00CC6B46"/>
    <w:rsid w:val="00CC6BA4"/>
    <w:rsid w:val="00CC70A5"/>
    <w:rsid w:val="00CC70CD"/>
    <w:rsid w:val="00CD52BC"/>
    <w:rsid w:val="00CD53A0"/>
    <w:rsid w:val="00CD542A"/>
    <w:rsid w:val="00CE0656"/>
    <w:rsid w:val="00CE068C"/>
    <w:rsid w:val="00CE0CF2"/>
    <w:rsid w:val="00CE1D18"/>
    <w:rsid w:val="00CE464C"/>
    <w:rsid w:val="00CE5239"/>
    <w:rsid w:val="00CE7CFB"/>
    <w:rsid w:val="00CF14AE"/>
    <w:rsid w:val="00CF385C"/>
    <w:rsid w:val="00CF418A"/>
    <w:rsid w:val="00CF6506"/>
    <w:rsid w:val="00CF6649"/>
    <w:rsid w:val="00CF7160"/>
    <w:rsid w:val="00CF7320"/>
    <w:rsid w:val="00CF7536"/>
    <w:rsid w:val="00CF7FAB"/>
    <w:rsid w:val="00D0193B"/>
    <w:rsid w:val="00D02579"/>
    <w:rsid w:val="00D02603"/>
    <w:rsid w:val="00D04816"/>
    <w:rsid w:val="00D05D7F"/>
    <w:rsid w:val="00D1125D"/>
    <w:rsid w:val="00D13FF3"/>
    <w:rsid w:val="00D141AE"/>
    <w:rsid w:val="00D1427D"/>
    <w:rsid w:val="00D14C78"/>
    <w:rsid w:val="00D16DFD"/>
    <w:rsid w:val="00D17650"/>
    <w:rsid w:val="00D212EC"/>
    <w:rsid w:val="00D22BFF"/>
    <w:rsid w:val="00D22CB6"/>
    <w:rsid w:val="00D22DFE"/>
    <w:rsid w:val="00D2526D"/>
    <w:rsid w:val="00D277AA"/>
    <w:rsid w:val="00D31227"/>
    <w:rsid w:val="00D3196B"/>
    <w:rsid w:val="00D3493A"/>
    <w:rsid w:val="00D34FF4"/>
    <w:rsid w:val="00D35043"/>
    <w:rsid w:val="00D359D2"/>
    <w:rsid w:val="00D376F3"/>
    <w:rsid w:val="00D4147A"/>
    <w:rsid w:val="00D435A5"/>
    <w:rsid w:val="00D43F31"/>
    <w:rsid w:val="00D545A2"/>
    <w:rsid w:val="00D55A32"/>
    <w:rsid w:val="00D55D79"/>
    <w:rsid w:val="00D60947"/>
    <w:rsid w:val="00D619A0"/>
    <w:rsid w:val="00D62C97"/>
    <w:rsid w:val="00D62FAC"/>
    <w:rsid w:val="00D63C89"/>
    <w:rsid w:val="00D63E4A"/>
    <w:rsid w:val="00D64780"/>
    <w:rsid w:val="00D64E3C"/>
    <w:rsid w:val="00D64F97"/>
    <w:rsid w:val="00D65FF5"/>
    <w:rsid w:val="00D67212"/>
    <w:rsid w:val="00D77786"/>
    <w:rsid w:val="00D777AC"/>
    <w:rsid w:val="00D816A3"/>
    <w:rsid w:val="00D83F22"/>
    <w:rsid w:val="00D84218"/>
    <w:rsid w:val="00D846E0"/>
    <w:rsid w:val="00D85E8F"/>
    <w:rsid w:val="00D861C0"/>
    <w:rsid w:val="00D86ACC"/>
    <w:rsid w:val="00D91889"/>
    <w:rsid w:val="00D957BB"/>
    <w:rsid w:val="00D96D70"/>
    <w:rsid w:val="00D9745F"/>
    <w:rsid w:val="00D97CE8"/>
    <w:rsid w:val="00DA1988"/>
    <w:rsid w:val="00DA1F08"/>
    <w:rsid w:val="00DA78C5"/>
    <w:rsid w:val="00DB1AC8"/>
    <w:rsid w:val="00DB1D4B"/>
    <w:rsid w:val="00DB36B2"/>
    <w:rsid w:val="00DB3E08"/>
    <w:rsid w:val="00DB4B0F"/>
    <w:rsid w:val="00DB6712"/>
    <w:rsid w:val="00DB7154"/>
    <w:rsid w:val="00DC07FA"/>
    <w:rsid w:val="00DC0E71"/>
    <w:rsid w:val="00DC1BE6"/>
    <w:rsid w:val="00DC1BE7"/>
    <w:rsid w:val="00DC2D5F"/>
    <w:rsid w:val="00DC63D8"/>
    <w:rsid w:val="00DC6463"/>
    <w:rsid w:val="00DC77B5"/>
    <w:rsid w:val="00DC7804"/>
    <w:rsid w:val="00DD41AD"/>
    <w:rsid w:val="00DD4A31"/>
    <w:rsid w:val="00DD686E"/>
    <w:rsid w:val="00DD6BEE"/>
    <w:rsid w:val="00DE1F3E"/>
    <w:rsid w:val="00DE6F50"/>
    <w:rsid w:val="00DE7BBE"/>
    <w:rsid w:val="00DE7E39"/>
    <w:rsid w:val="00DF3995"/>
    <w:rsid w:val="00DF3DD6"/>
    <w:rsid w:val="00DF4BE6"/>
    <w:rsid w:val="00DF7CFA"/>
    <w:rsid w:val="00E00E8F"/>
    <w:rsid w:val="00E02A23"/>
    <w:rsid w:val="00E0525A"/>
    <w:rsid w:val="00E061A7"/>
    <w:rsid w:val="00E0770A"/>
    <w:rsid w:val="00E10928"/>
    <w:rsid w:val="00E1165C"/>
    <w:rsid w:val="00E12077"/>
    <w:rsid w:val="00E122D8"/>
    <w:rsid w:val="00E149BB"/>
    <w:rsid w:val="00E17226"/>
    <w:rsid w:val="00E20F35"/>
    <w:rsid w:val="00E21672"/>
    <w:rsid w:val="00E231B3"/>
    <w:rsid w:val="00E257E0"/>
    <w:rsid w:val="00E273F8"/>
    <w:rsid w:val="00E277AB"/>
    <w:rsid w:val="00E3414F"/>
    <w:rsid w:val="00E35907"/>
    <w:rsid w:val="00E36E58"/>
    <w:rsid w:val="00E40362"/>
    <w:rsid w:val="00E404C7"/>
    <w:rsid w:val="00E41A4F"/>
    <w:rsid w:val="00E477DC"/>
    <w:rsid w:val="00E505A4"/>
    <w:rsid w:val="00E50B32"/>
    <w:rsid w:val="00E5226C"/>
    <w:rsid w:val="00E54A2E"/>
    <w:rsid w:val="00E57C19"/>
    <w:rsid w:val="00E675CC"/>
    <w:rsid w:val="00E708C4"/>
    <w:rsid w:val="00E711F0"/>
    <w:rsid w:val="00E73B6B"/>
    <w:rsid w:val="00E73BEB"/>
    <w:rsid w:val="00E769AA"/>
    <w:rsid w:val="00E76AF8"/>
    <w:rsid w:val="00E7746F"/>
    <w:rsid w:val="00E825AF"/>
    <w:rsid w:val="00E82ABB"/>
    <w:rsid w:val="00E82FA2"/>
    <w:rsid w:val="00E85040"/>
    <w:rsid w:val="00E85B0C"/>
    <w:rsid w:val="00E8768F"/>
    <w:rsid w:val="00E90C42"/>
    <w:rsid w:val="00E9552B"/>
    <w:rsid w:val="00E9679C"/>
    <w:rsid w:val="00E96A33"/>
    <w:rsid w:val="00E971F8"/>
    <w:rsid w:val="00E97861"/>
    <w:rsid w:val="00E978C1"/>
    <w:rsid w:val="00E97B01"/>
    <w:rsid w:val="00EA38EE"/>
    <w:rsid w:val="00EA4508"/>
    <w:rsid w:val="00EA50C5"/>
    <w:rsid w:val="00EA5674"/>
    <w:rsid w:val="00EA6B3C"/>
    <w:rsid w:val="00EA7F2A"/>
    <w:rsid w:val="00EB1272"/>
    <w:rsid w:val="00EB26FF"/>
    <w:rsid w:val="00EB405B"/>
    <w:rsid w:val="00EB4D17"/>
    <w:rsid w:val="00EC05A2"/>
    <w:rsid w:val="00EC0696"/>
    <w:rsid w:val="00EC257D"/>
    <w:rsid w:val="00EC2880"/>
    <w:rsid w:val="00EC2AD6"/>
    <w:rsid w:val="00EC4E17"/>
    <w:rsid w:val="00EC56D2"/>
    <w:rsid w:val="00ED0A4C"/>
    <w:rsid w:val="00ED1EF4"/>
    <w:rsid w:val="00ED3FA6"/>
    <w:rsid w:val="00ED46E7"/>
    <w:rsid w:val="00ED7C97"/>
    <w:rsid w:val="00EE07B4"/>
    <w:rsid w:val="00EE08B8"/>
    <w:rsid w:val="00EE19F6"/>
    <w:rsid w:val="00EE2D4A"/>
    <w:rsid w:val="00EE4ED3"/>
    <w:rsid w:val="00EE567C"/>
    <w:rsid w:val="00EE5753"/>
    <w:rsid w:val="00EE703E"/>
    <w:rsid w:val="00EE716E"/>
    <w:rsid w:val="00EF0677"/>
    <w:rsid w:val="00F00890"/>
    <w:rsid w:val="00F010C8"/>
    <w:rsid w:val="00F0290A"/>
    <w:rsid w:val="00F03AD5"/>
    <w:rsid w:val="00F05157"/>
    <w:rsid w:val="00F0665A"/>
    <w:rsid w:val="00F07DA2"/>
    <w:rsid w:val="00F16428"/>
    <w:rsid w:val="00F16E7A"/>
    <w:rsid w:val="00F23BB7"/>
    <w:rsid w:val="00F240E2"/>
    <w:rsid w:val="00F27312"/>
    <w:rsid w:val="00F276EF"/>
    <w:rsid w:val="00F27A67"/>
    <w:rsid w:val="00F27AE0"/>
    <w:rsid w:val="00F30453"/>
    <w:rsid w:val="00F318CC"/>
    <w:rsid w:val="00F32041"/>
    <w:rsid w:val="00F324F2"/>
    <w:rsid w:val="00F3371A"/>
    <w:rsid w:val="00F3534A"/>
    <w:rsid w:val="00F368AF"/>
    <w:rsid w:val="00F404BD"/>
    <w:rsid w:val="00F42E41"/>
    <w:rsid w:val="00F4370B"/>
    <w:rsid w:val="00F455FA"/>
    <w:rsid w:val="00F468CA"/>
    <w:rsid w:val="00F50442"/>
    <w:rsid w:val="00F540C9"/>
    <w:rsid w:val="00F545DF"/>
    <w:rsid w:val="00F578FB"/>
    <w:rsid w:val="00F6044E"/>
    <w:rsid w:val="00F62D6F"/>
    <w:rsid w:val="00F630BC"/>
    <w:rsid w:val="00F66F10"/>
    <w:rsid w:val="00F67142"/>
    <w:rsid w:val="00F70367"/>
    <w:rsid w:val="00F7162A"/>
    <w:rsid w:val="00F71F7E"/>
    <w:rsid w:val="00F7246C"/>
    <w:rsid w:val="00F73D7C"/>
    <w:rsid w:val="00F763FC"/>
    <w:rsid w:val="00F82EA0"/>
    <w:rsid w:val="00F83744"/>
    <w:rsid w:val="00F83B2A"/>
    <w:rsid w:val="00F847C4"/>
    <w:rsid w:val="00F85039"/>
    <w:rsid w:val="00F8621F"/>
    <w:rsid w:val="00F90FF1"/>
    <w:rsid w:val="00F92E47"/>
    <w:rsid w:val="00F93380"/>
    <w:rsid w:val="00F960A6"/>
    <w:rsid w:val="00F960F6"/>
    <w:rsid w:val="00F97A4D"/>
    <w:rsid w:val="00F97F3E"/>
    <w:rsid w:val="00FA0CA8"/>
    <w:rsid w:val="00FA378A"/>
    <w:rsid w:val="00FA41F4"/>
    <w:rsid w:val="00FA42A0"/>
    <w:rsid w:val="00FA4D99"/>
    <w:rsid w:val="00FA505B"/>
    <w:rsid w:val="00FA533B"/>
    <w:rsid w:val="00FA7349"/>
    <w:rsid w:val="00FB0DBC"/>
    <w:rsid w:val="00FB2E4F"/>
    <w:rsid w:val="00FB34F9"/>
    <w:rsid w:val="00FB497E"/>
    <w:rsid w:val="00FB66EA"/>
    <w:rsid w:val="00FC01CC"/>
    <w:rsid w:val="00FC0EC1"/>
    <w:rsid w:val="00FC171F"/>
    <w:rsid w:val="00FC2F64"/>
    <w:rsid w:val="00FC3C97"/>
    <w:rsid w:val="00FC479B"/>
    <w:rsid w:val="00FC5686"/>
    <w:rsid w:val="00FC7A4A"/>
    <w:rsid w:val="00FD0DF2"/>
    <w:rsid w:val="00FD3370"/>
    <w:rsid w:val="00FD3BF5"/>
    <w:rsid w:val="00FD5DB9"/>
    <w:rsid w:val="00FD6474"/>
    <w:rsid w:val="00FD7F6C"/>
    <w:rsid w:val="00FE0416"/>
    <w:rsid w:val="00FE16F7"/>
    <w:rsid w:val="00FE25A3"/>
    <w:rsid w:val="00FE29E3"/>
    <w:rsid w:val="00FE2B60"/>
    <w:rsid w:val="00FE3B5B"/>
    <w:rsid w:val="00FE4023"/>
    <w:rsid w:val="00FE4E26"/>
    <w:rsid w:val="00FF0D27"/>
    <w:rsid w:val="00FF1A0F"/>
    <w:rsid w:val="00FF1A6F"/>
    <w:rsid w:val="00FF43A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610AD17"/>
  <w15:chartTrackingRefBased/>
  <w15:docId w15:val="{6E6CBC31-825B-4A9B-933F-55D2B1EE21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uiPriority w:val="99"/>
    <w:rsid w:val="00535622"/>
    <w:pPr>
      <w:tabs>
        <w:tab w:val="center" w:pos="4536"/>
        <w:tab w:val="right" w:pos="9072"/>
      </w:tabs>
    </w:pPr>
  </w:style>
  <w:style w:type="character" w:customStyle="1" w:styleId="HlavikaChar">
    <w:name w:val="Hlavička Char"/>
    <w:link w:val="Hlavika"/>
    <w:uiPriority w:val="99"/>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850FB4"/>
    <w:pPr>
      <w:ind w:left="720"/>
      <w:contextualSpacing/>
      <w:jc w:val="left"/>
    </w:pPr>
    <w:rPr>
      <w:sz w:val="24"/>
      <w:szCs w:val="24"/>
    </w:rPr>
  </w:style>
  <w:style w:type="paragraph" w:styleId="Revzia">
    <w:name w:val="Revision"/>
    <w:hidden/>
    <w:uiPriority w:val="99"/>
    <w:semiHidden/>
    <w:rsid w:val="008E55F1"/>
  </w:style>
  <w:style w:type="character" w:styleId="Odkaznakomentr">
    <w:name w:val="annotation reference"/>
    <w:rsid w:val="00293EB5"/>
    <w:rPr>
      <w:sz w:val="16"/>
      <w:szCs w:val="16"/>
    </w:rPr>
  </w:style>
  <w:style w:type="paragraph" w:styleId="Textkomentra">
    <w:name w:val="annotation text"/>
    <w:basedOn w:val="Normlny"/>
    <w:link w:val="TextkomentraChar"/>
    <w:rsid w:val="00293EB5"/>
  </w:style>
  <w:style w:type="character" w:customStyle="1" w:styleId="TextkomentraChar">
    <w:name w:val="Text komentára Char"/>
    <w:basedOn w:val="Predvolenpsmoodseku"/>
    <w:link w:val="Textkomentra"/>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Predmetkomentra">
    <w:name w:val="annotation subject"/>
    <w:basedOn w:val="Textkomentra"/>
    <w:next w:val="Textkomentra"/>
    <w:link w:val="PredmetkomentraChar"/>
    <w:rsid w:val="007C2454"/>
    <w:rPr>
      <w:b/>
      <w:bCs/>
    </w:rPr>
  </w:style>
  <w:style w:type="character" w:customStyle="1" w:styleId="PredmetkomentraChar">
    <w:name w:val="Predmet komentára Char"/>
    <w:link w:val="Predmetkomentra"/>
    <w:rsid w:val="007C24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116542">
      <w:bodyDiv w:val="1"/>
      <w:marLeft w:val="0"/>
      <w:marRight w:val="0"/>
      <w:marTop w:val="0"/>
      <w:marBottom w:val="0"/>
      <w:divBdr>
        <w:top w:val="none" w:sz="0" w:space="0" w:color="auto"/>
        <w:left w:val="none" w:sz="0" w:space="0" w:color="auto"/>
        <w:bottom w:val="none" w:sz="0" w:space="0" w:color="auto"/>
        <w:right w:val="none" w:sz="0" w:space="0" w:color="auto"/>
      </w:divBdr>
    </w:div>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515385730">
      <w:bodyDiv w:val="1"/>
      <w:marLeft w:val="0"/>
      <w:marRight w:val="0"/>
      <w:marTop w:val="0"/>
      <w:marBottom w:val="0"/>
      <w:divBdr>
        <w:top w:val="none" w:sz="0" w:space="0" w:color="auto"/>
        <w:left w:val="none" w:sz="0" w:space="0" w:color="auto"/>
        <w:bottom w:val="none" w:sz="0" w:space="0" w:color="auto"/>
        <w:right w:val="none" w:sz="0" w:space="0" w:color="auto"/>
      </w:divBdr>
    </w:div>
    <w:div w:id="767431964">
      <w:bodyDiv w:val="1"/>
      <w:marLeft w:val="0"/>
      <w:marRight w:val="0"/>
      <w:marTop w:val="0"/>
      <w:marBottom w:val="0"/>
      <w:divBdr>
        <w:top w:val="none" w:sz="0" w:space="0" w:color="auto"/>
        <w:left w:val="none" w:sz="0" w:space="0" w:color="auto"/>
        <w:bottom w:val="none" w:sz="0" w:space="0" w:color="auto"/>
        <w:right w:val="none" w:sz="0" w:space="0" w:color="auto"/>
      </w:divBdr>
    </w:div>
    <w:div w:id="870385216">
      <w:bodyDiv w:val="1"/>
      <w:marLeft w:val="0"/>
      <w:marRight w:val="0"/>
      <w:marTop w:val="0"/>
      <w:marBottom w:val="0"/>
      <w:divBdr>
        <w:top w:val="none" w:sz="0" w:space="0" w:color="auto"/>
        <w:left w:val="none" w:sz="0" w:space="0" w:color="auto"/>
        <w:bottom w:val="none" w:sz="0" w:space="0" w:color="auto"/>
        <w:right w:val="none" w:sz="0" w:space="0" w:color="auto"/>
      </w:divBdr>
    </w:div>
    <w:div w:id="1579554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43F0CA051A933418DACF72284D5535F" ma:contentTypeVersion="17" ma:contentTypeDescription="Umožňuje vytvoriť nový dokument." ma:contentTypeScope="" ma:versionID="1b6329c0277060544bfe5409edb666e9">
  <xsd:schema xmlns:xsd="http://www.w3.org/2001/XMLSchema" xmlns:xs="http://www.w3.org/2001/XMLSchema" xmlns:p="http://schemas.microsoft.com/office/2006/metadata/properties" xmlns:ns2="d8df78de-cff1-44ac-bddf-3f9dae2ab213" xmlns:ns3="506c2d39-8e7b-46a4-b0df-ed0bba1e8bfb" xmlns:ns4="67edcc63-0afa-4a2a-8c52-a136d249bc04" targetNamespace="http://schemas.microsoft.com/office/2006/metadata/properties" ma:root="true" ma:fieldsID="f5caed8ecf30bb6420eed64312e3f965" ns2:_="" ns3:_="" ns4:_="">
    <xsd:import namespace="d8df78de-cff1-44ac-bddf-3f9dae2ab213"/>
    <xsd:import namespace="506c2d39-8e7b-46a4-b0df-ed0bba1e8bfb"/>
    <xsd:import namespace="67edcc63-0afa-4a2a-8c52-a136d249bc0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8df78de-cff1-44ac-bddf-3f9dae2ab2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Značky obrázka" ma:readOnly="false" ma:fieldId="{5cf76f15-5ced-4ddc-b409-7134ff3c332f}" ma:taxonomyMulti="true" ma:sspId="a61c9ee4-dea5-4f52-b905-ce72458cb0c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6c2d39-8e7b-46a4-b0df-ed0bba1e8bfb" elementFormDefault="qualified">
    <xsd:import namespace="http://schemas.microsoft.com/office/2006/documentManagement/types"/>
    <xsd:import namespace="http://schemas.microsoft.com/office/infopath/2007/PartnerControls"/>
    <xsd:element name="SharedWithUsers" ma:index="14"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Zdieľané s podrobnosťam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edcc63-0afa-4a2a-8c52-a136d249bc04"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f3e3171e-1f5d-4e64-97ac-516822574729}" ma:internalName="TaxCatchAll" ma:showField="CatchAllData" ma:web="67edcc63-0afa-4a2a-8c52-a136d249bc0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67edcc63-0afa-4a2a-8c52-a136d249bc04" xsi:nil="true"/>
    <lcf76f155ced4ddcb4097134ff3c332f xmlns="d8df78de-cff1-44ac-bddf-3f9dae2ab213">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074F1B5-CF48-426B-B98A-5D8F6FF15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8df78de-cff1-44ac-bddf-3f9dae2ab213"/>
    <ds:schemaRef ds:uri="506c2d39-8e7b-46a4-b0df-ed0bba1e8bfb"/>
    <ds:schemaRef ds:uri="67edcc63-0afa-4a2a-8c52-a136d249bc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436CFE5-0987-40D6-BA87-864E140D0D96}">
  <ds:schemaRefs>
    <ds:schemaRef ds:uri="http://schemas.openxmlformats.org/officeDocument/2006/bibliography"/>
  </ds:schemaRefs>
</ds:datastoreItem>
</file>

<file path=customXml/itemProps3.xml><?xml version="1.0" encoding="utf-8"?>
<ds:datastoreItem xmlns:ds="http://schemas.openxmlformats.org/officeDocument/2006/customXml" ds:itemID="{B27BB3CC-2351-4221-8EB5-50587601D5E8}">
  <ds:schemaRefs>
    <ds:schemaRef ds:uri="http://schemas.microsoft.com/office/2006/metadata/properties"/>
    <ds:schemaRef ds:uri="http://schemas.microsoft.com/office/infopath/2007/PartnerControls"/>
    <ds:schemaRef ds:uri="67edcc63-0afa-4a2a-8c52-a136d249bc04"/>
    <ds:schemaRef ds:uri="d8df78de-cff1-44ac-bddf-3f9dae2ab213"/>
  </ds:schemaRefs>
</ds:datastoreItem>
</file>

<file path=customXml/itemProps4.xml><?xml version="1.0" encoding="utf-8"?>
<ds:datastoreItem xmlns:ds="http://schemas.openxmlformats.org/officeDocument/2006/customXml" ds:itemID="{B5E7DCEC-7438-4067-A88A-76E057F2928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Pages>
  <Words>2475</Words>
  <Characters>14113</Characters>
  <Application>Microsoft Office Word</Application>
  <DocSecurity>0</DocSecurity>
  <Lines>117</Lines>
  <Paragraphs>33</Paragraphs>
  <ScaleCrop>false</ScaleCrop>
  <HeadingPairs>
    <vt:vector size="2" baseType="variant">
      <vt:variant>
        <vt:lpstr>Názov</vt:lpstr>
      </vt:variant>
      <vt:variant>
        <vt:i4>1</vt:i4>
      </vt:variant>
    </vt:vector>
  </HeadingPairs>
  <TitlesOfParts>
    <vt:vector size="1" baseType="lpstr">
      <vt:lpstr>Obch</vt:lpstr>
    </vt:vector>
  </TitlesOfParts>
  <Company/>
  <LinksUpToDate>false</LinksUpToDate>
  <CharactersWithSpaces>16555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dc:description/>
  <cp:lastModifiedBy>Direrova, Barbora</cp:lastModifiedBy>
  <cp:revision>10</cp:revision>
  <cp:lastPrinted>2023-03-01T18:02:00Z</cp:lastPrinted>
  <dcterms:created xsi:type="dcterms:W3CDTF">2026-03-05T15:58:00Z</dcterms:created>
  <dcterms:modified xsi:type="dcterms:W3CDTF">2026-03-26T09:04:00Z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0x010100543F0CA051A933418DACF72284D5535F</vt:lpwstr>
  </property>
  <property fmtid="{D5CDD505-2E9C-101B-9397-08002B2CF9AE}" pid="3" name="MediaServiceImageTags">
    <vt:lpwstr/>
  </property>
</Properties>
</file>