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697FC6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9938D9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1C7218FB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</w:t>
            </w:r>
            <w:r w:rsidR="009938D9">
              <w:rPr>
                <w:rFonts w:ascii="Arial" w:hAnsi="Arial" w:cs="Arial"/>
              </w:rPr>
              <w:t>ssetholding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4C59F030" w:rsidR="009938D9" w:rsidRPr="00A55E63" w:rsidRDefault="009938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56731418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63CF1416" w:rsidR="002D7E6D" w:rsidRPr="00A55E63" w:rsidRDefault="009938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 01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699C984A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38D9">
        <w:rPr>
          <w:rFonts w:ascii="Arial" w:hAnsi="Arial" w:cs="Arial"/>
          <w:b/>
          <w:bCs/>
          <w:sz w:val="22"/>
          <w:szCs w:val="22"/>
        </w:rPr>
        <w:t>majetok žiadny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65C37" w14:textId="77777777" w:rsidR="00081DA1" w:rsidRDefault="00081DA1">
      <w:r>
        <w:separator/>
      </w:r>
    </w:p>
  </w:endnote>
  <w:endnote w:type="continuationSeparator" w:id="0">
    <w:p w14:paraId="24207E81" w14:textId="77777777" w:rsidR="00081DA1" w:rsidRDefault="00081D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EAC9D" w14:textId="77777777" w:rsidR="00081DA1" w:rsidRDefault="00081DA1">
      <w:r>
        <w:separator/>
      </w:r>
    </w:p>
  </w:footnote>
  <w:footnote w:type="continuationSeparator" w:id="0">
    <w:p w14:paraId="29EF5A7C" w14:textId="77777777" w:rsidR="00081DA1" w:rsidRDefault="00081D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1DA1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90600"/>
    <w:rsid w:val="008D0513"/>
    <w:rsid w:val="008D2FA7"/>
    <w:rsid w:val="00913435"/>
    <w:rsid w:val="00916772"/>
    <w:rsid w:val="009909F1"/>
    <w:rsid w:val="009938D9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97827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2026-03-29T11:57:00Z</dcterms:created>
  <dcterms:modified xsi:type="dcterms:W3CDTF">2026-03-29T11:57:00Z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