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6E8525" w14:textId="77777777" w:rsidR="0097469C" w:rsidRDefault="0097469C" w:rsidP="0097469C">
      <w:pPr>
        <w:pStyle w:val="Default"/>
        <w:jc w:val="right"/>
        <w:rPr>
          <w:sz w:val="20"/>
          <w:szCs w:val="20"/>
        </w:rPr>
      </w:pPr>
      <w:r>
        <w:rPr>
          <w:sz w:val="20"/>
          <w:szCs w:val="20"/>
        </w:rPr>
        <w:t>IČO 47448067</w:t>
      </w:r>
    </w:p>
    <w:p w14:paraId="6EF6A2A6" w14:textId="77777777" w:rsidR="00C90B2E" w:rsidRDefault="0097469C" w:rsidP="00483108">
      <w:pPr>
        <w:pStyle w:val="Default"/>
        <w:jc w:val="right"/>
        <w:rPr>
          <w:sz w:val="20"/>
          <w:szCs w:val="20"/>
        </w:rPr>
      </w:pPr>
      <w:r>
        <w:rPr>
          <w:sz w:val="20"/>
          <w:szCs w:val="20"/>
        </w:rPr>
        <w:t>DIČ 2023916048</w:t>
      </w:r>
    </w:p>
    <w:p w14:paraId="06CA9BB7" w14:textId="77777777" w:rsidR="00C559E4" w:rsidRDefault="00C559E4" w:rsidP="00483108">
      <w:pPr>
        <w:pStyle w:val="Default"/>
        <w:jc w:val="right"/>
        <w:rPr>
          <w:sz w:val="20"/>
          <w:szCs w:val="20"/>
        </w:rPr>
      </w:pPr>
    </w:p>
    <w:p w14:paraId="25C4740E" w14:textId="77777777" w:rsidR="00C559E4" w:rsidRPr="00483108" w:rsidRDefault="00C559E4" w:rsidP="00483108">
      <w:pPr>
        <w:pStyle w:val="Default"/>
        <w:jc w:val="right"/>
        <w:rPr>
          <w:sz w:val="20"/>
          <w:szCs w:val="20"/>
        </w:rPr>
      </w:pPr>
    </w:p>
    <w:p w14:paraId="7CA4F5E1" w14:textId="77777777" w:rsidR="00C90B2E" w:rsidRPr="0097469C" w:rsidRDefault="00C90B2E" w:rsidP="00C90B2E">
      <w:pPr>
        <w:pStyle w:val="Default"/>
        <w:rPr>
          <w:color w:val="auto"/>
          <w:sz w:val="20"/>
          <w:szCs w:val="20"/>
        </w:rPr>
      </w:pPr>
    </w:p>
    <w:p w14:paraId="5F79ACCD" w14:textId="77777777" w:rsidR="00C90B2E" w:rsidRDefault="00483108" w:rsidP="00483108">
      <w:pPr>
        <w:pStyle w:val="Default"/>
        <w:jc w:val="center"/>
        <w:rPr>
          <w:b/>
          <w:color w:val="auto"/>
          <w:sz w:val="20"/>
          <w:szCs w:val="20"/>
        </w:rPr>
      </w:pPr>
      <w:r>
        <w:rPr>
          <w:b/>
          <w:color w:val="auto"/>
          <w:sz w:val="20"/>
          <w:szCs w:val="20"/>
        </w:rPr>
        <w:t xml:space="preserve">POZNÁMKY K ÚČTOVNEJ ZÁVIERKE MIKRO ÚČTOVNEJ JEDNOTKY </w:t>
      </w:r>
    </w:p>
    <w:p w14:paraId="59E71C3F" w14:textId="05287778" w:rsidR="00483108" w:rsidRDefault="00483108" w:rsidP="00483108">
      <w:pPr>
        <w:pStyle w:val="Default"/>
        <w:jc w:val="center"/>
        <w:rPr>
          <w:b/>
          <w:color w:val="auto"/>
          <w:sz w:val="20"/>
          <w:szCs w:val="20"/>
        </w:rPr>
      </w:pPr>
      <w:r>
        <w:rPr>
          <w:b/>
          <w:color w:val="auto"/>
          <w:sz w:val="20"/>
          <w:szCs w:val="20"/>
        </w:rPr>
        <w:t>ZA ÚČTOVNÉ OBDOBIE OD 01.01.20</w:t>
      </w:r>
      <w:r w:rsidR="005D3694">
        <w:rPr>
          <w:b/>
          <w:color w:val="auto"/>
          <w:sz w:val="20"/>
          <w:szCs w:val="20"/>
        </w:rPr>
        <w:t>2</w:t>
      </w:r>
      <w:r w:rsidR="00E73DAE">
        <w:rPr>
          <w:b/>
          <w:color w:val="auto"/>
          <w:sz w:val="20"/>
          <w:szCs w:val="20"/>
        </w:rPr>
        <w:t>4</w:t>
      </w:r>
      <w:r>
        <w:rPr>
          <w:b/>
          <w:color w:val="auto"/>
          <w:sz w:val="20"/>
          <w:szCs w:val="20"/>
        </w:rPr>
        <w:t xml:space="preserve"> DO 31.12.20</w:t>
      </w:r>
      <w:r w:rsidR="005D3694">
        <w:rPr>
          <w:b/>
          <w:color w:val="auto"/>
          <w:sz w:val="20"/>
          <w:szCs w:val="20"/>
        </w:rPr>
        <w:t>2</w:t>
      </w:r>
      <w:r w:rsidR="006C5CC9">
        <w:rPr>
          <w:b/>
          <w:color w:val="auto"/>
          <w:sz w:val="20"/>
          <w:szCs w:val="20"/>
        </w:rPr>
        <w:t>4</w:t>
      </w:r>
    </w:p>
    <w:p w14:paraId="12338CAF" w14:textId="77777777" w:rsidR="00483108" w:rsidRPr="00483108" w:rsidRDefault="00483108" w:rsidP="00483108">
      <w:pPr>
        <w:pStyle w:val="Default"/>
        <w:jc w:val="center"/>
        <w:rPr>
          <w:b/>
          <w:color w:val="auto"/>
          <w:sz w:val="20"/>
          <w:szCs w:val="20"/>
        </w:rPr>
      </w:pPr>
    </w:p>
    <w:p w14:paraId="5EA8C959" w14:textId="77777777" w:rsidR="00C90B2E" w:rsidRPr="0097469C" w:rsidRDefault="00C90B2E" w:rsidP="00C90B2E">
      <w:pPr>
        <w:pStyle w:val="Default"/>
        <w:jc w:val="center"/>
        <w:rPr>
          <w:color w:val="auto"/>
          <w:sz w:val="20"/>
          <w:szCs w:val="20"/>
        </w:rPr>
      </w:pPr>
      <w:r w:rsidRPr="0097469C">
        <w:rPr>
          <w:b/>
          <w:bCs/>
          <w:color w:val="auto"/>
          <w:sz w:val="20"/>
          <w:szCs w:val="20"/>
        </w:rPr>
        <w:t>Čl. I</w:t>
      </w:r>
    </w:p>
    <w:p w14:paraId="0C4148E1" w14:textId="77777777" w:rsidR="00C90B2E" w:rsidRPr="0097469C" w:rsidRDefault="00C90B2E" w:rsidP="00C90B2E">
      <w:pPr>
        <w:pStyle w:val="Default"/>
        <w:jc w:val="center"/>
        <w:rPr>
          <w:b/>
          <w:bCs/>
          <w:color w:val="auto"/>
          <w:sz w:val="20"/>
          <w:szCs w:val="20"/>
        </w:rPr>
      </w:pPr>
      <w:r w:rsidRPr="0097469C">
        <w:rPr>
          <w:b/>
          <w:bCs/>
          <w:color w:val="auto"/>
          <w:sz w:val="20"/>
          <w:szCs w:val="20"/>
        </w:rPr>
        <w:t>Všeobecné údaje</w:t>
      </w:r>
    </w:p>
    <w:p w14:paraId="3F95A8A5" w14:textId="77777777" w:rsidR="0097469C" w:rsidRPr="0097469C" w:rsidRDefault="0097469C" w:rsidP="00C90B2E">
      <w:pPr>
        <w:pStyle w:val="Default"/>
        <w:jc w:val="center"/>
        <w:rPr>
          <w:color w:val="auto"/>
          <w:sz w:val="20"/>
          <w:szCs w:val="20"/>
        </w:rPr>
      </w:pPr>
    </w:p>
    <w:p w14:paraId="6B7391AA" w14:textId="77777777" w:rsidR="00DA1469" w:rsidRPr="0097469C" w:rsidRDefault="00C90B2E" w:rsidP="00483108">
      <w:pPr>
        <w:pStyle w:val="Default"/>
        <w:numPr>
          <w:ilvl w:val="0"/>
          <w:numId w:val="3"/>
        </w:numPr>
        <w:jc w:val="both"/>
        <w:rPr>
          <w:b/>
          <w:color w:val="auto"/>
          <w:sz w:val="20"/>
          <w:szCs w:val="20"/>
        </w:rPr>
      </w:pPr>
      <w:r w:rsidRPr="0097469C">
        <w:rPr>
          <w:b/>
          <w:color w:val="auto"/>
          <w:sz w:val="20"/>
          <w:szCs w:val="20"/>
        </w:rPr>
        <w:t>Názov prá</w:t>
      </w:r>
      <w:r w:rsidR="00DA1469" w:rsidRPr="0097469C">
        <w:rPr>
          <w:b/>
          <w:color w:val="auto"/>
          <w:sz w:val="20"/>
          <w:szCs w:val="20"/>
        </w:rPr>
        <w:t xml:space="preserve">vnickej osoby a jej sídlo </w:t>
      </w:r>
    </w:p>
    <w:p w14:paraId="4BA80AC9" w14:textId="77777777" w:rsidR="00DA1469" w:rsidRPr="0097469C" w:rsidRDefault="00483108" w:rsidP="00483108">
      <w:pPr>
        <w:pStyle w:val="Default"/>
        <w:ind w:left="360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     </w:t>
      </w:r>
      <w:r w:rsidR="00DA1469" w:rsidRPr="0097469C">
        <w:rPr>
          <w:color w:val="auto"/>
          <w:sz w:val="20"/>
          <w:szCs w:val="20"/>
        </w:rPr>
        <w:t xml:space="preserve">Spoločnosť AMOGROS s.r.o. (ďalej len Spoločnosť), </w:t>
      </w:r>
    </w:p>
    <w:p w14:paraId="08B2ADBF" w14:textId="77777777" w:rsidR="00C90B2E" w:rsidRPr="0097469C" w:rsidRDefault="00DA1469" w:rsidP="00483108">
      <w:pPr>
        <w:pStyle w:val="Default"/>
        <w:jc w:val="both"/>
        <w:rPr>
          <w:color w:val="auto"/>
          <w:sz w:val="20"/>
          <w:szCs w:val="20"/>
        </w:rPr>
      </w:pPr>
      <w:r w:rsidRPr="0097469C">
        <w:rPr>
          <w:color w:val="auto"/>
          <w:sz w:val="20"/>
          <w:szCs w:val="20"/>
        </w:rPr>
        <w:t xml:space="preserve">            </w:t>
      </w:r>
      <w:r w:rsidR="0097469C" w:rsidRPr="0097469C">
        <w:rPr>
          <w:color w:val="auto"/>
          <w:sz w:val="20"/>
          <w:szCs w:val="20"/>
        </w:rPr>
        <w:t xml:space="preserve">so </w:t>
      </w:r>
      <w:r w:rsidRPr="0097469C">
        <w:rPr>
          <w:color w:val="auto"/>
          <w:sz w:val="20"/>
          <w:szCs w:val="20"/>
        </w:rPr>
        <w:t>sídlo</w:t>
      </w:r>
      <w:r w:rsidR="0097469C" w:rsidRPr="0097469C">
        <w:rPr>
          <w:color w:val="auto"/>
          <w:sz w:val="20"/>
          <w:szCs w:val="20"/>
        </w:rPr>
        <w:t>m Kopčianska 10, 851 01</w:t>
      </w:r>
      <w:r w:rsidRPr="0097469C">
        <w:rPr>
          <w:color w:val="auto"/>
          <w:sz w:val="20"/>
          <w:szCs w:val="20"/>
        </w:rPr>
        <w:t> </w:t>
      </w:r>
      <w:r w:rsidR="0097469C" w:rsidRPr="0097469C">
        <w:rPr>
          <w:color w:val="auto"/>
          <w:sz w:val="20"/>
          <w:szCs w:val="20"/>
        </w:rPr>
        <w:t>Bratislava</w:t>
      </w:r>
      <w:r w:rsidR="00483108">
        <w:rPr>
          <w:color w:val="auto"/>
          <w:sz w:val="20"/>
          <w:szCs w:val="20"/>
        </w:rPr>
        <w:t>.</w:t>
      </w:r>
    </w:p>
    <w:p w14:paraId="49C01B01" w14:textId="77777777" w:rsidR="00C90B2E" w:rsidRPr="0097469C" w:rsidRDefault="00C90B2E" w:rsidP="00483108">
      <w:pPr>
        <w:pStyle w:val="Default"/>
        <w:jc w:val="both"/>
        <w:rPr>
          <w:color w:val="auto"/>
          <w:sz w:val="20"/>
          <w:szCs w:val="20"/>
        </w:rPr>
      </w:pPr>
    </w:p>
    <w:p w14:paraId="69D8CC0E" w14:textId="77777777" w:rsidR="00C90B2E" w:rsidRPr="0097469C" w:rsidRDefault="00C90B2E" w:rsidP="00483108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0"/>
          <w:szCs w:val="20"/>
        </w:rPr>
      </w:pPr>
      <w:r w:rsidRPr="0097469C">
        <w:rPr>
          <w:b/>
          <w:color w:val="auto"/>
          <w:sz w:val="20"/>
          <w:szCs w:val="20"/>
        </w:rPr>
        <w:t>Údaje o konsolidovanom celku</w:t>
      </w:r>
      <w:r w:rsidRPr="0097469C">
        <w:rPr>
          <w:color w:val="auto"/>
          <w:sz w:val="20"/>
          <w:szCs w:val="20"/>
        </w:rPr>
        <w:t xml:space="preserve"> </w:t>
      </w:r>
    </w:p>
    <w:p w14:paraId="3D1914FF" w14:textId="77777777" w:rsidR="0097469C" w:rsidRPr="0097469C" w:rsidRDefault="0097469C" w:rsidP="00483108">
      <w:pPr>
        <w:pStyle w:val="Default"/>
        <w:jc w:val="both"/>
        <w:rPr>
          <w:sz w:val="20"/>
          <w:szCs w:val="20"/>
        </w:rPr>
      </w:pPr>
      <w:r w:rsidRPr="0097469C">
        <w:rPr>
          <w:sz w:val="20"/>
          <w:szCs w:val="20"/>
        </w:rPr>
        <w:t xml:space="preserve">             Spoločnosť nie je súčasťou konsolidovaného celku.</w:t>
      </w:r>
    </w:p>
    <w:p w14:paraId="0647414C" w14:textId="77777777" w:rsidR="0097469C" w:rsidRPr="0097469C" w:rsidRDefault="0097469C" w:rsidP="00483108">
      <w:pPr>
        <w:pStyle w:val="Default"/>
        <w:jc w:val="both"/>
        <w:rPr>
          <w:color w:val="auto"/>
          <w:sz w:val="20"/>
          <w:szCs w:val="20"/>
        </w:rPr>
      </w:pPr>
    </w:p>
    <w:p w14:paraId="76A0BF19" w14:textId="77777777" w:rsidR="0097469C" w:rsidRPr="0097469C" w:rsidRDefault="00C90B2E" w:rsidP="00483108">
      <w:pPr>
        <w:pStyle w:val="Default"/>
        <w:numPr>
          <w:ilvl w:val="0"/>
          <w:numId w:val="1"/>
        </w:numPr>
        <w:jc w:val="both"/>
        <w:rPr>
          <w:b/>
          <w:color w:val="auto"/>
          <w:sz w:val="20"/>
          <w:szCs w:val="20"/>
        </w:rPr>
      </w:pPr>
      <w:r w:rsidRPr="0097469C">
        <w:rPr>
          <w:b/>
          <w:color w:val="auto"/>
          <w:sz w:val="20"/>
          <w:szCs w:val="20"/>
        </w:rPr>
        <w:t>Priemerný prepočítaný poč</w:t>
      </w:r>
      <w:r w:rsidR="0097469C" w:rsidRPr="0097469C">
        <w:rPr>
          <w:b/>
          <w:color w:val="auto"/>
          <w:sz w:val="20"/>
          <w:szCs w:val="20"/>
        </w:rPr>
        <w:t>et zamestnancov</w:t>
      </w:r>
    </w:p>
    <w:p w14:paraId="0FD00EA8" w14:textId="77777777" w:rsidR="00483108" w:rsidRDefault="0097469C" w:rsidP="00483108">
      <w:pPr>
        <w:pStyle w:val="Default"/>
        <w:ind w:left="720"/>
        <w:jc w:val="both"/>
        <w:rPr>
          <w:color w:val="auto"/>
          <w:sz w:val="20"/>
          <w:szCs w:val="20"/>
        </w:rPr>
      </w:pPr>
      <w:r w:rsidRPr="0097469C">
        <w:rPr>
          <w:color w:val="auto"/>
          <w:sz w:val="20"/>
          <w:szCs w:val="20"/>
        </w:rPr>
        <w:t>Údaje o </w:t>
      </w:r>
      <w:r w:rsidR="00483108">
        <w:rPr>
          <w:color w:val="auto"/>
          <w:sz w:val="20"/>
          <w:szCs w:val="20"/>
        </w:rPr>
        <w:t>počte</w:t>
      </w:r>
      <w:r w:rsidRPr="0097469C">
        <w:rPr>
          <w:color w:val="auto"/>
          <w:sz w:val="20"/>
          <w:szCs w:val="20"/>
        </w:rPr>
        <w:t xml:space="preserve"> </w:t>
      </w:r>
      <w:r w:rsidR="00483108">
        <w:rPr>
          <w:color w:val="auto"/>
          <w:sz w:val="20"/>
          <w:szCs w:val="20"/>
        </w:rPr>
        <w:t>zame</w:t>
      </w:r>
      <w:r w:rsidRPr="0097469C">
        <w:rPr>
          <w:color w:val="auto"/>
          <w:sz w:val="20"/>
          <w:szCs w:val="20"/>
        </w:rPr>
        <w:t xml:space="preserve">stnancov za bežné účtovné obdobie a bezprostredne predchádzajúce účtovné obdobie sú </w:t>
      </w:r>
    </w:p>
    <w:p w14:paraId="3BCEFE26" w14:textId="77777777" w:rsidR="0097469C" w:rsidRPr="0097469C" w:rsidRDefault="0097469C" w:rsidP="00483108">
      <w:pPr>
        <w:pStyle w:val="Default"/>
        <w:ind w:left="720"/>
        <w:jc w:val="both"/>
        <w:rPr>
          <w:color w:val="auto"/>
          <w:sz w:val="20"/>
          <w:szCs w:val="20"/>
        </w:rPr>
      </w:pPr>
      <w:r w:rsidRPr="0097469C">
        <w:rPr>
          <w:color w:val="auto"/>
          <w:sz w:val="20"/>
          <w:szCs w:val="20"/>
        </w:rPr>
        <w:t>uvedené v nasledujúcom prehľade:</w:t>
      </w:r>
    </w:p>
    <w:p w14:paraId="0EF8DDB6" w14:textId="6EA8726F" w:rsidR="0097469C" w:rsidRPr="0097469C" w:rsidRDefault="0097469C" w:rsidP="00483108">
      <w:pPr>
        <w:pStyle w:val="Default"/>
        <w:ind w:left="720"/>
        <w:jc w:val="both"/>
        <w:rPr>
          <w:color w:val="auto"/>
          <w:sz w:val="20"/>
          <w:szCs w:val="20"/>
        </w:rPr>
      </w:pPr>
      <w:r w:rsidRPr="0097469C">
        <w:rPr>
          <w:color w:val="auto"/>
          <w:sz w:val="20"/>
          <w:szCs w:val="20"/>
        </w:rPr>
        <w:t xml:space="preserve">                                                                                   </w:t>
      </w:r>
      <w:r>
        <w:rPr>
          <w:color w:val="auto"/>
          <w:sz w:val="20"/>
          <w:szCs w:val="20"/>
        </w:rPr>
        <w:t xml:space="preserve">                                            </w:t>
      </w:r>
      <w:r w:rsidR="005D3694">
        <w:rPr>
          <w:color w:val="auto"/>
          <w:sz w:val="20"/>
          <w:szCs w:val="20"/>
        </w:rPr>
        <w:t xml:space="preserve"> 202</w:t>
      </w:r>
      <w:r w:rsidR="00A4232C">
        <w:rPr>
          <w:color w:val="auto"/>
          <w:sz w:val="20"/>
          <w:szCs w:val="20"/>
        </w:rPr>
        <w:t>5</w:t>
      </w:r>
      <w:r w:rsidRPr="0097469C">
        <w:rPr>
          <w:color w:val="auto"/>
          <w:sz w:val="20"/>
          <w:szCs w:val="20"/>
        </w:rPr>
        <w:t xml:space="preserve">   </w:t>
      </w:r>
      <w:r w:rsidR="005D3694">
        <w:rPr>
          <w:color w:val="auto"/>
          <w:sz w:val="20"/>
          <w:szCs w:val="20"/>
        </w:rPr>
        <w:t xml:space="preserve">                             202</w:t>
      </w:r>
      <w:r w:rsidR="00A4232C">
        <w:rPr>
          <w:color w:val="auto"/>
          <w:sz w:val="20"/>
          <w:szCs w:val="20"/>
        </w:rPr>
        <w:t>4</w:t>
      </w:r>
    </w:p>
    <w:p w14:paraId="7C5E43CA" w14:textId="77777777" w:rsidR="00C90B2E" w:rsidRPr="0097469C" w:rsidRDefault="00483108" w:rsidP="00483108">
      <w:pPr>
        <w:pStyle w:val="Default"/>
        <w:jc w:val="both"/>
        <w:rPr>
          <w:b/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         _</w:t>
      </w:r>
      <w:r w:rsidR="0097469C" w:rsidRPr="0097469C">
        <w:rPr>
          <w:color w:val="auto"/>
          <w:sz w:val="20"/>
          <w:szCs w:val="20"/>
        </w:rPr>
        <w:t>_____________________________________________________________________________</w:t>
      </w:r>
      <w:r w:rsidR="0097469C">
        <w:rPr>
          <w:color w:val="auto"/>
          <w:sz w:val="20"/>
          <w:szCs w:val="20"/>
        </w:rPr>
        <w:t>______________</w:t>
      </w:r>
      <w:r w:rsidR="0097469C" w:rsidRPr="0097469C">
        <w:rPr>
          <w:color w:val="auto"/>
          <w:sz w:val="20"/>
          <w:szCs w:val="20"/>
        </w:rPr>
        <w:t>_</w:t>
      </w:r>
      <w:r w:rsidR="00C90B2E" w:rsidRPr="0097469C">
        <w:rPr>
          <w:b/>
          <w:color w:val="auto"/>
          <w:sz w:val="20"/>
          <w:szCs w:val="20"/>
        </w:rPr>
        <w:t xml:space="preserve"> </w:t>
      </w:r>
    </w:p>
    <w:p w14:paraId="475B90D2" w14:textId="77777777" w:rsidR="0097469C" w:rsidRDefault="0097469C" w:rsidP="00483108">
      <w:pPr>
        <w:pStyle w:val="Default"/>
        <w:jc w:val="both"/>
        <w:rPr>
          <w:color w:val="auto"/>
          <w:sz w:val="20"/>
          <w:szCs w:val="20"/>
        </w:rPr>
      </w:pPr>
      <w:r w:rsidRPr="0097469C">
        <w:rPr>
          <w:b/>
          <w:color w:val="auto"/>
          <w:sz w:val="20"/>
          <w:szCs w:val="20"/>
        </w:rPr>
        <w:t xml:space="preserve">            </w:t>
      </w:r>
      <w:r w:rsidRPr="0097469C">
        <w:rPr>
          <w:color w:val="auto"/>
          <w:sz w:val="20"/>
          <w:szCs w:val="20"/>
        </w:rPr>
        <w:t xml:space="preserve">Priemerný prepočítaný počet zamestnancov        </w:t>
      </w:r>
      <w:r>
        <w:rPr>
          <w:color w:val="auto"/>
          <w:sz w:val="20"/>
          <w:szCs w:val="20"/>
        </w:rPr>
        <w:t xml:space="preserve">                                                       0                                         0</w:t>
      </w:r>
    </w:p>
    <w:p w14:paraId="1ECFAC9F" w14:textId="77777777" w:rsidR="0097469C" w:rsidRDefault="0097469C" w:rsidP="00483108">
      <w:pPr>
        <w:pStyle w:val="Default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            Počet zamestnancov ku dňu, ku ktorému sa zostavuje účtovná závierka, z </w:t>
      </w:r>
      <w:r w:rsidR="004668EB">
        <w:rPr>
          <w:color w:val="auto"/>
          <w:sz w:val="20"/>
          <w:szCs w:val="20"/>
        </w:rPr>
        <w:t>toh</w:t>
      </w:r>
      <w:r>
        <w:rPr>
          <w:color w:val="auto"/>
          <w:sz w:val="20"/>
          <w:szCs w:val="20"/>
        </w:rPr>
        <w:t xml:space="preserve">o     </w:t>
      </w:r>
      <w:r w:rsidR="00C559E4">
        <w:rPr>
          <w:color w:val="auto"/>
          <w:sz w:val="20"/>
          <w:szCs w:val="20"/>
        </w:rPr>
        <w:t xml:space="preserve">  </w:t>
      </w:r>
      <w:r>
        <w:rPr>
          <w:color w:val="auto"/>
          <w:sz w:val="20"/>
          <w:szCs w:val="20"/>
        </w:rPr>
        <w:t xml:space="preserve"> 0                                         0</w:t>
      </w:r>
    </w:p>
    <w:p w14:paraId="201E0B8F" w14:textId="77777777" w:rsidR="0097469C" w:rsidRPr="0097469C" w:rsidRDefault="0097469C" w:rsidP="00483108">
      <w:pPr>
        <w:pStyle w:val="Default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            Počet vedúcich zamestnancov                                                      </w:t>
      </w:r>
      <w:r w:rsidR="00483108">
        <w:rPr>
          <w:color w:val="auto"/>
          <w:sz w:val="20"/>
          <w:szCs w:val="20"/>
        </w:rPr>
        <w:t xml:space="preserve">                               </w:t>
      </w:r>
      <w:r>
        <w:rPr>
          <w:color w:val="auto"/>
          <w:sz w:val="20"/>
          <w:szCs w:val="20"/>
        </w:rPr>
        <w:t>0                                         0</w:t>
      </w:r>
    </w:p>
    <w:p w14:paraId="3BAE1E7A" w14:textId="77777777" w:rsidR="0097469C" w:rsidRPr="0097469C" w:rsidRDefault="0097469C" w:rsidP="00483108">
      <w:pPr>
        <w:pStyle w:val="Default"/>
        <w:jc w:val="both"/>
        <w:rPr>
          <w:color w:val="auto"/>
          <w:sz w:val="20"/>
          <w:szCs w:val="20"/>
        </w:rPr>
      </w:pPr>
    </w:p>
    <w:p w14:paraId="21D40AA2" w14:textId="77777777" w:rsidR="00C90B2E" w:rsidRPr="0097469C" w:rsidRDefault="00C90B2E" w:rsidP="00483108">
      <w:pPr>
        <w:pStyle w:val="Default"/>
        <w:jc w:val="both"/>
        <w:rPr>
          <w:color w:val="auto"/>
          <w:sz w:val="20"/>
          <w:szCs w:val="20"/>
        </w:rPr>
      </w:pPr>
    </w:p>
    <w:p w14:paraId="5EA8BA4C" w14:textId="77777777" w:rsidR="00C90B2E" w:rsidRPr="0097469C" w:rsidRDefault="00C90B2E" w:rsidP="00483108">
      <w:pPr>
        <w:pStyle w:val="Default"/>
        <w:jc w:val="center"/>
        <w:rPr>
          <w:color w:val="auto"/>
          <w:sz w:val="20"/>
          <w:szCs w:val="20"/>
        </w:rPr>
      </w:pPr>
      <w:r w:rsidRPr="0097469C">
        <w:rPr>
          <w:b/>
          <w:bCs/>
          <w:color w:val="auto"/>
          <w:sz w:val="20"/>
          <w:szCs w:val="20"/>
        </w:rPr>
        <w:t>Čl. II</w:t>
      </w:r>
    </w:p>
    <w:p w14:paraId="09FFE076" w14:textId="77777777" w:rsidR="00C90B2E" w:rsidRDefault="00C90B2E" w:rsidP="00483108">
      <w:pPr>
        <w:pStyle w:val="Default"/>
        <w:jc w:val="center"/>
        <w:rPr>
          <w:b/>
          <w:bCs/>
          <w:color w:val="auto"/>
          <w:sz w:val="20"/>
          <w:szCs w:val="20"/>
        </w:rPr>
      </w:pPr>
      <w:r w:rsidRPr="0097469C">
        <w:rPr>
          <w:b/>
          <w:bCs/>
          <w:color w:val="auto"/>
          <w:sz w:val="20"/>
          <w:szCs w:val="20"/>
        </w:rPr>
        <w:t>Informácie o prijatých postupoch</w:t>
      </w:r>
    </w:p>
    <w:p w14:paraId="3852C318" w14:textId="77777777" w:rsidR="00483108" w:rsidRPr="0097469C" w:rsidRDefault="00483108" w:rsidP="00483108">
      <w:pPr>
        <w:pStyle w:val="Default"/>
        <w:jc w:val="both"/>
        <w:rPr>
          <w:color w:val="auto"/>
          <w:sz w:val="20"/>
          <w:szCs w:val="20"/>
        </w:rPr>
      </w:pPr>
    </w:p>
    <w:p w14:paraId="5A133A59" w14:textId="77777777" w:rsidR="00483108" w:rsidRPr="00483108" w:rsidRDefault="0097469C" w:rsidP="00483108">
      <w:pPr>
        <w:pStyle w:val="Default"/>
        <w:jc w:val="both"/>
        <w:rPr>
          <w:b/>
          <w:color w:val="auto"/>
          <w:sz w:val="20"/>
          <w:szCs w:val="20"/>
        </w:rPr>
      </w:pPr>
      <w:r w:rsidRPr="00483108">
        <w:rPr>
          <w:b/>
          <w:color w:val="auto"/>
          <w:sz w:val="20"/>
          <w:szCs w:val="20"/>
        </w:rPr>
        <w:t xml:space="preserve">(1) </w:t>
      </w:r>
      <w:r w:rsidR="00483108" w:rsidRPr="00483108">
        <w:rPr>
          <w:b/>
          <w:color w:val="auto"/>
          <w:sz w:val="20"/>
          <w:szCs w:val="20"/>
        </w:rPr>
        <w:t>Východiská pre zostavenie účtovnej závierky</w:t>
      </w:r>
    </w:p>
    <w:p w14:paraId="2EB23EE0" w14:textId="77777777" w:rsidR="00C90B2E" w:rsidRPr="0097469C" w:rsidRDefault="0097469C" w:rsidP="00483108">
      <w:pPr>
        <w:pStyle w:val="Default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Ú</w:t>
      </w:r>
      <w:r w:rsidR="00C90B2E" w:rsidRPr="0097469C">
        <w:rPr>
          <w:color w:val="auto"/>
          <w:sz w:val="20"/>
          <w:szCs w:val="20"/>
        </w:rPr>
        <w:t xml:space="preserve">čtovná závierka </w:t>
      </w:r>
      <w:r>
        <w:rPr>
          <w:color w:val="auto"/>
          <w:sz w:val="20"/>
          <w:szCs w:val="20"/>
        </w:rPr>
        <w:t xml:space="preserve">je </w:t>
      </w:r>
      <w:r w:rsidR="00C90B2E" w:rsidRPr="0097469C">
        <w:rPr>
          <w:color w:val="auto"/>
          <w:sz w:val="20"/>
          <w:szCs w:val="20"/>
        </w:rPr>
        <w:t xml:space="preserve">zostavená za splnenia predpokladu, že účtovná jednotka bude nepretržite pokračovať vo svojej činnosti. </w:t>
      </w:r>
    </w:p>
    <w:p w14:paraId="0722E95A" w14:textId="77777777" w:rsidR="00C90B2E" w:rsidRPr="0097469C" w:rsidRDefault="00C90B2E" w:rsidP="00483108">
      <w:pPr>
        <w:pStyle w:val="Default"/>
        <w:jc w:val="both"/>
        <w:rPr>
          <w:color w:val="auto"/>
          <w:sz w:val="20"/>
          <w:szCs w:val="20"/>
        </w:rPr>
      </w:pPr>
    </w:p>
    <w:p w14:paraId="615ECA3B" w14:textId="77777777" w:rsidR="00C90B2E" w:rsidRPr="00483108" w:rsidRDefault="00C90B2E" w:rsidP="00483108">
      <w:pPr>
        <w:pStyle w:val="Default"/>
        <w:spacing w:after="27"/>
        <w:jc w:val="both"/>
        <w:rPr>
          <w:b/>
          <w:color w:val="auto"/>
          <w:sz w:val="20"/>
          <w:szCs w:val="20"/>
        </w:rPr>
      </w:pPr>
      <w:r w:rsidRPr="00483108">
        <w:rPr>
          <w:b/>
          <w:color w:val="auto"/>
          <w:sz w:val="20"/>
          <w:szCs w:val="20"/>
        </w:rPr>
        <w:t>(2) Spôsob oceňovania jednotlivých položiek majetku a záväzkov</w:t>
      </w:r>
    </w:p>
    <w:p w14:paraId="0C811D8B" w14:textId="77777777" w:rsidR="00C90B2E" w:rsidRPr="0097469C" w:rsidRDefault="00C90B2E" w:rsidP="00483108">
      <w:pPr>
        <w:pStyle w:val="Default"/>
        <w:spacing w:after="27"/>
        <w:jc w:val="both"/>
        <w:rPr>
          <w:color w:val="auto"/>
          <w:sz w:val="20"/>
          <w:szCs w:val="20"/>
        </w:rPr>
      </w:pPr>
      <w:r w:rsidRPr="0097469C">
        <w:rPr>
          <w:color w:val="auto"/>
          <w:sz w:val="20"/>
          <w:szCs w:val="20"/>
        </w:rPr>
        <w:t xml:space="preserve">a) dlhodobého nehmotného majetku, dlhodobého hmotného majetku a dlhodobého finančného majetku, </w:t>
      </w:r>
    </w:p>
    <w:p w14:paraId="50570462" w14:textId="77777777" w:rsidR="00C90B2E" w:rsidRPr="0097469C" w:rsidRDefault="00C90B2E" w:rsidP="00483108">
      <w:pPr>
        <w:pStyle w:val="Default"/>
        <w:spacing w:after="27"/>
        <w:jc w:val="both"/>
        <w:rPr>
          <w:color w:val="auto"/>
          <w:sz w:val="20"/>
          <w:szCs w:val="20"/>
        </w:rPr>
      </w:pPr>
      <w:r w:rsidRPr="0097469C">
        <w:rPr>
          <w:color w:val="auto"/>
          <w:sz w:val="20"/>
          <w:szCs w:val="20"/>
        </w:rPr>
        <w:t xml:space="preserve">b) zásob obstaraných kúpou, zásob vytvorených vlastnou činnosťou, </w:t>
      </w:r>
    </w:p>
    <w:p w14:paraId="355007DB" w14:textId="77777777" w:rsidR="00C90B2E" w:rsidRPr="0097469C" w:rsidRDefault="00C90B2E" w:rsidP="00483108">
      <w:pPr>
        <w:pStyle w:val="Default"/>
        <w:spacing w:after="27"/>
        <w:jc w:val="both"/>
        <w:rPr>
          <w:color w:val="auto"/>
          <w:sz w:val="20"/>
          <w:szCs w:val="20"/>
        </w:rPr>
      </w:pPr>
      <w:r w:rsidRPr="0097469C">
        <w:rPr>
          <w:color w:val="auto"/>
          <w:sz w:val="20"/>
          <w:szCs w:val="20"/>
        </w:rPr>
        <w:t xml:space="preserve">c) pohľadávok, </w:t>
      </w:r>
    </w:p>
    <w:p w14:paraId="5A4A37BF" w14:textId="77777777" w:rsidR="00C90B2E" w:rsidRPr="0097469C" w:rsidRDefault="00C90B2E" w:rsidP="00483108">
      <w:pPr>
        <w:pStyle w:val="Default"/>
        <w:spacing w:after="27"/>
        <w:jc w:val="both"/>
        <w:rPr>
          <w:color w:val="auto"/>
          <w:sz w:val="20"/>
          <w:szCs w:val="20"/>
        </w:rPr>
      </w:pPr>
      <w:r w:rsidRPr="0097469C">
        <w:rPr>
          <w:color w:val="auto"/>
          <w:sz w:val="20"/>
          <w:szCs w:val="20"/>
        </w:rPr>
        <w:t xml:space="preserve">d) krátkodobého finančného majetku, </w:t>
      </w:r>
    </w:p>
    <w:p w14:paraId="6C497665" w14:textId="77777777" w:rsidR="00C90B2E" w:rsidRPr="0097469C" w:rsidRDefault="00C90B2E" w:rsidP="00483108">
      <w:pPr>
        <w:pStyle w:val="Default"/>
        <w:spacing w:after="27"/>
        <w:jc w:val="both"/>
        <w:rPr>
          <w:color w:val="auto"/>
          <w:sz w:val="20"/>
          <w:szCs w:val="20"/>
        </w:rPr>
      </w:pPr>
      <w:r w:rsidRPr="0097469C">
        <w:rPr>
          <w:color w:val="auto"/>
          <w:sz w:val="20"/>
          <w:szCs w:val="20"/>
        </w:rPr>
        <w:t xml:space="preserve">e) záväzkov vrátane rezerv, dlhopisov, pôžičiek a úverov, </w:t>
      </w:r>
    </w:p>
    <w:p w14:paraId="595002FE" w14:textId="77777777" w:rsidR="00C90B2E" w:rsidRDefault="00C90B2E" w:rsidP="00483108">
      <w:pPr>
        <w:pStyle w:val="Default"/>
        <w:jc w:val="both"/>
        <w:rPr>
          <w:color w:val="auto"/>
          <w:sz w:val="20"/>
          <w:szCs w:val="20"/>
        </w:rPr>
      </w:pPr>
      <w:r w:rsidRPr="0097469C">
        <w:rPr>
          <w:color w:val="auto"/>
          <w:sz w:val="20"/>
          <w:szCs w:val="20"/>
        </w:rPr>
        <w:t xml:space="preserve">f) derivátových operácií. </w:t>
      </w:r>
    </w:p>
    <w:p w14:paraId="6D8F9F51" w14:textId="03A7BBEB" w:rsidR="0097469C" w:rsidRPr="0097469C" w:rsidRDefault="0097469C" w:rsidP="00483108">
      <w:pPr>
        <w:pStyle w:val="Default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K 31.12.20</w:t>
      </w:r>
      <w:r w:rsidR="005D3694">
        <w:rPr>
          <w:color w:val="auto"/>
          <w:sz w:val="20"/>
          <w:szCs w:val="20"/>
        </w:rPr>
        <w:t>2</w:t>
      </w:r>
      <w:r w:rsidR="00A4232C">
        <w:rPr>
          <w:color w:val="auto"/>
          <w:sz w:val="20"/>
          <w:szCs w:val="20"/>
        </w:rPr>
        <w:t>5</w:t>
      </w:r>
      <w:r>
        <w:rPr>
          <w:color w:val="auto"/>
          <w:sz w:val="20"/>
          <w:szCs w:val="20"/>
        </w:rPr>
        <w:t xml:space="preserve"> Spoločnosť neeviduje žiadne</w:t>
      </w:r>
      <w:r w:rsidR="00A4232C">
        <w:rPr>
          <w:color w:val="auto"/>
          <w:sz w:val="20"/>
          <w:szCs w:val="20"/>
        </w:rPr>
        <w:t xml:space="preserve"> dlhodobé</w:t>
      </w:r>
      <w:r>
        <w:rPr>
          <w:color w:val="auto"/>
          <w:sz w:val="20"/>
          <w:szCs w:val="20"/>
        </w:rPr>
        <w:t xml:space="preserve"> záväzky a</w:t>
      </w:r>
      <w:r w:rsidR="0092547F">
        <w:rPr>
          <w:color w:val="auto"/>
          <w:sz w:val="20"/>
          <w:szCs w:val="20"/>
        </w:rPr>
        <w:t xml:space="preserve"> dlhodobé a krátkodobé </w:t>
      </w:r>
      <w:r>
        <w:rPr>
          <w:color w:val="auto"/>
          <w:sz w:val="20"/>
          <w:szCs w:val="20"/>
        </w:rPr>
        <w:t>pohľadávky,</w:t>
      </w:r>
      <w:r w:rsidR="004668EB">
        <w:rPr>
          <w:color w:val="auto"/>
          <w:sz w:val="20"/>
          <w:szCs w:val="20"/>
        </w:rPr>
        <w:t xml:space="preserve"> </w:t>
      </w:r>
      <w:r>
        <w:rPr>
          <w:color w:val="auto"/>
          <w:sz w:val="20"/>
          <w:szCs w:val="20"/>
        </w:rPr>
        <w:t>ani dlhodobý a krátkodobý majetok,  preto ich neoceňovala.</w:t>
      </w:r>
      <w:r w:rsidR="0092547F">
        <w:rPr>
          <w:color w:val="auto"/>
          <w:sz w:val="20"/>
          <w:szCs w:val="20"/>
        </w:rPr>
        <w:t xml:space="preserve"> Daňový záväzok k 31.12.2025 bol ocenený jej menovitou hodnotou.</w:t>
      </w:r>
    </w:p>
    <w:p w14:paraId="39DFC67C" w14:textId="77777777" w:rsidR="00C90B2E" w:rsidRPr="0097469C" w:rsidRDefault="00C90B2E" w:rsidP="00483108">
      <w:pPr>
        <w:pStyle w:val="Default"/>
        <w:jc w:val="both"/>
        <w:rPr>
          <w:color w:val="auto"/>
          <w:sz w:val="20"/>
          <w:szCs w:val="20"/>
        </w:rPr>
      </w:pPr>
    </w:p>
    <w:p w14:paraId="58CE57CA" w14:textId="77777777" w:rsidR="00483108" w:rsidRPr="00483108" w:rsidRDefault="00C90B2E" w:rsidP="00483108">
      <w:pPr>
        <w:pStyle w:val="Default"/>
        <w:jc w:val="both"/>
        <w:rPr>
          <w:b/>
          <w:color w:val="auto"/>
          <w:sz w:val="20"/>
          <w:szCs w:val="20"/>
        </w:rPr>
      </w:pPr>
      <w:r w:rsidRPr="00483108">
        <w:rPr>
          <w:b/>
          <w:color w:val="auto"/>
          <w:sz w:val="20"/>
          <w:szCs w:val="20"/>
        </w:rPr>
        <w:t xml:space="preserve">(3) </w:t>
      </w:r>
      <w:r w:rsidR="00483108" w:rsidRPr="00483108">
        <w:rPr>
          <w:b/>
          <w:color w:val="auto"/>
          <w:sz w:val="20"/>
          <w:szCs w:val="20"/>
        </w:rPr>
        <w:t>Odpisový plán</w:t>
      </w:r>
    </w:p>
    <w:p w14:paraId="7F0ACAED" w14:textId="77777777" w:rsidR="00C90B2E" w:rsidRDefault="00C90B2E" w:rsidP="00483108">
      <w:pPr>
        <w:pStyle w:val="Default"/>
        <w:jc w:val="both"/>
        <w:rPr>
          <w:color w:val="auto"/>
          <w:sz w:val="20"/>
          <w:szCs w:val="20"/>
        </w:rPr>
      </w:pPr>
      <w:r w:rsidRPr="0097469C">
        <w:rPr>
          <w:color w:val="auto"/>
          <w:sz w:val="20"/>
          <w:szCs w:val="20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C17F18A" w14:textId="4AC1FBC3" w:rsidR="0097469C" w:rsidRPr="0097469C" w:rsidRDefault="005D3694" w:rsidP="00483108">
      <w:pPr>
        <w:pStyle w:val="Default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K 31.12.202</w:t>
      </w:r>
      <w:r w:rsidR="00A4232C">
        <w:rPr>
          <w:color w:val="auto"/>
          <w:sz w:val="20"/>
          <w:szCs w:val="20"/>
        </w:rPr>
        <w:t>5</w:t>
      </w:r>
      <w:r w:rsidR="0097469C">
        <w:rPr>
          <w:color w:val="auto"/>
          <w:sz w:val="20"/>
          <w:szCs w:val="20"/>
        </w:rPr>
        <w:t xml:space="preserve"> Spoločnosť neobstarala žiaden dlhodobý hmotný a dlhodobý nehmotný majetok.</w:t>
      </w:r>
    </w:p>
    <w:p w14:paraId="1D9A1653" w14:textId="77777777" w:rsidR="00C90B2E" w:rsidRPr="0097469C" w:rsidRDefault="00C90B2E" w:rsidP="00483108">
      <w:pPr>
        <w:pStyle w:val="Default"/>
        <w:jc w:val="both"/>
        <w:rPr>
          <w:color w:val="auto"/>
          <w:sz w:val="20"/>
          <w:szCs w:val="20"/>
        </w:rPr>
      </w:pPr>
      <w:r w:rsidRPr="0097469C">
        <w:rPr>
          <w:color w:val="auto"/>
          <w:sz w:val="20"/>
          <w:szCs w:val="20"/>
        </w:rPr>
        <w:t xml:space="preserve"> </w:t>
      </w:r>
    </w:p>
    <w:p w14:paraId="3B5723CD" w14:textId="77777777" w:rsidR="00483108" w:rsidRPr="00483108" w:rsidRDefault="00483108" w:rsidP="00483108">
      <w:pPr>
        <w:pStyle w:val="Default"/>
        <w:jc w:val="both"/>
        <w:rPr>
          <w:b/>
          <w:color w:val="auto"/>
          <w:sz w:val="20"/>
          <w:szCs w:val="20"/>
        </w:rPr>
      </w:pPr>
      <w:r w:rsidRPr="00483108">
        <w:rPr>
          <w:b/>
          <w:color w:val="auto"/>
          <w:sz w:val="20"/>
          <w:szCs w:val="20"/>
        </w:rPr>
        <w:t>(4) Účtovné metódy a zásady</w:t>
      </w:r>
    </w:p>
    <w:p w14:paraId="19054B6A" w14:textId="77777777" w:rsidR="00483108" w:rsidRDefault="00483108" w:rsidP="00483108">
      <w:pPr>
        <w:pStyle w:val="Default"/>
        <w:jc w:val="both"/>
        <w:rPr>
          <w:color w:val="auto"/>
          <w:sz w:val="20"/>
          <w:szCs w:val="20"/>
        </w:rPr>
      </w:pPr>
      <w:r w:rsidRPr="0097469C">
        <w:rPr>
          <w:color w:val="auto"/>
          <w:sz w:val="20"/>
          <w:szCs w:val="20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7B2AD01C" w14:textId="77777777" w:rsidR="00483108" w:rsidRPr="0097469C" w:rsidRDefault="00483108" w:rsidP="00483108">
      <w:pPr>
        <w:pStyle w:val="Default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Účtovné metódy a zásady boli účtovnou jednotkou konzistentne aplikované.</w:t>
      </w:r>
    </w:p>
    <w:p w14:paraId="347EC1A0" w14:textId="77777777" w:rsidR="00483108" w:rsidRPr="0097469C" w:rsidRDefault="00483108" w:rsidP="00483108">
      <w:pPr>
        <w:pStyle w:val="Default"/>
        <w:jc w:val="both"/>
        <w:rPr>
          <w:color w:val="auto"/>
          <w:sz w:val="20"/>
          <w:szCs w:val="20"/>
        </w:rPr>
      </w:pPr>
    </w:p>
    <w:p w14:paraId="7DD6EFE9" w14:textId="77777777" w:rsidR="00483108" w:rsidRPr="00483108" w:rsidRDefault="00483108" w:rsidP="00483108">
      <w:pPr>
        <w:pStyle w:val="Default"/>
        <w:jc w:val="both"/>
        <w:rPr>
          <w:b/>
          <w:color w:val="auto"/>
          <w:sz w:val="20"/>
          <w:szCs w:val="20"/>
        </w:rPr>
      </w:pPr>
      <w:r w:rsidRPr="00483108">
        <w:rPr>
          <w:b/>
          <w:color w:val="auto"/>
          <w:sz w:val="20"/>
          <w:szCs w:val="20"/>
        </w:rPr>
        <w:t xml:space="preserve">(5) Informácie o dotáciách a ich oceňovanie v účtovníctve </w:t>
      </w:r>
    </w:p>
    <w:p w14:paraId="39BEC737" w14:textId="639EFA11" w:rsidR="00483108" w:rsidRPr="0097469C" w:rsidRDefault="00483108" w:rsidP="00483108">
      <w:pPr>
        <w:pStyle w:val="Default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V účt</w:t>
      </w:r>
      <w:r w:rsidR="00F77CA7">
        <w:rPr>
          <w:color w:val="auto"/>
          <w:sz w:val="20"/>
          <w:szCs w:val="20"/>
        </w:rPr>
        <w:t>o</w:t>
      </w:r>
      <w:r w:rsidR="005D3694">
        <w:rPr>
          <w:color w:val="auto"/>
          <w:sz w:val="20"/>
          <w:szCs w:val="20"/>
        </w:rPr>
        <w:t>vnom období končiacom 31.12.202</w:t>
      </w:r>
      <w:r w:rsidR="00A4232C">
        <w:rPr>
          <w:color w:val="auto"/>
          <w:sz w:val="20"/>
          <w:szCs w:val="20"/>
        </w:rPr>
        <w:t>5</w:t>
      </w:r>
      <w:r>
        <w:rPr>
          <w:color w:val="auto"/>
          <w:sz w:val="20"/>
          <w:szCs w:val="20"/>
        </w:rPr>
        <w:t xml:space="preserve"> Spoločnosť neúčtovala o dotáciách.</w:t>
      </w:r>
    </w:p>
    <w:p w14:paraId="66ED4F56" w14:textId="77777777" w:rsidR="00483108" w:rsidRPr="0097469C" w:rsidRDefault="00483108" w:rsidP="00483108">
      <w:pPr>
        <w:pStyle w:val="Default"/>
        <w:jc w:val="both"/>
        <w:rPr>
          <w:color w:val="auto"/>
          <w:sz w:val="20"/>
          <w:szCs w:val="20"/>
        </w:rPr>
      </w:pPr>
    </w:p>
    <w:p w14:paraId="39098596" w14:textId="77777777" w:rsidR="00483108" w:rsidRPr="00483108" w:rsidRDefault="00483108" w:rsidP="00483108">
      <w:pPr>
        <w:pStyle w:val="Default"/>
        <w:jc w:val="both"/>
        <w:rPr>
          <w:b/>
          <w:color w:val="auto"/>
          <w:sz w:val="20"/>
          <w:szCs w:val="20"/>
        </w:rPr>
      </w:pPr>
      <w:r w:rsidRPr="00483108">
        <w:rPr>
          <w:b/>
          <w:color w:val="auto"/>
          <w:sz w:val="20"/>
          <w:szCs w:val="20"/>
        </w:rPr>
        <w:t>(6) Informácie o chybách a opravách</w:t>
      </w:r>
    </w:p>
    <w:p w14:paraId="3D56A22F" w14:textId="77777777" w:rsidR="00483108" w:rsidRDefault="00483108" w:rsidP="00483108">
      <w:pPr>
        <w:pStyle w:val="Default"/>
        <w:jc w:val="both"/>
        <w:rPr>
          <w:color w:val="auto"/>
          <w:sz w:val="20"/>
          <w:szCs w:val="20"/>
        </w:rPr>
      </w:pPr>
      <w:r w:rsidRPr="0097469C">
        <w:rPr>
          <w:color w:val="auto"/>
          <w:sz w:val="20"/>
          <w:szCs w:val="20"/>
        </w:rPr>
        <w:t>Informácie o účtovaní významných opráv chýb minulých účtovných období v bežnom účtovnom období s uvedením vplyvu na nerozdelený zisk minulých rokov alebo neuh</w:t>
      </w:r>
      <w:r>
        <w:rPr>
          <w:color w:val="auto"/>
          <w:sz w:val="20"/>
          <w:szCs w:val="20"/>
        </w:rPr>
        <w:t>radenú stratu minulých rokov.</w:t>
      </w:r>
    </w:p>
    <w:p w14:paraId="3F98C4FC" w14:textId="559DDE15" w:rsidR="00483108" w:rsidRPr="0097469C" w:rsidRDefault="00483108" w:rsidP="00483108">
      <w:pPr>
        <w:pStyle w:val="Default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V účt</w:t>
      </w:r>
      <w:r w:rsidR="00F77CA7">
        <w:rPr>
          <w:color w:val="auto"/>
          <w:sz w:val="20"/>
          <w:szCs w:val="20"/>
        </w:rPr>
        <w:t>o</w:t>
      </w:r>
      <w:r w:rsidR="005D3694">
        <w:rPr>
          <w:color w:val="auto"/>
          <w:sz w:val="20"/>
          <w:szCs w:val="20"/>
        </w:rPr>
        <w:t>vnom období končiacom 31.12.202</w:t>
      </w:r>
      <w:r w:rsidR="00A4232C">
        <w:rPr>
          <w:color w:val="auto"/>
          <w:sz w:val="20"/>
          <w:szCs w:val="20"/>
        </w:rPr>
        <w:t>5</w:t>
      </w:r>
      <w:r>
        <w:rPr>
          <w:color w:val="auto"/>
          <w:sz w:val="20"/>
          <w:szCs w:val="20"/>
        </w:rPr>
        <w:t xml:space="preserve"> Spoločnosť nevykonala žiadne významné ani nevýznamné opravy chýb minulých účtovných období.</w:t>
      </w:r>
      <w:r w:rsidRPr="0097469C">
        <w:rPr>
          <w:color w:val="auto"/>
          <w:sz w:val="20"/>
          <w:szCs w:val="20"/>
        </w:rPr>
        <w:t xml:space="preserve"> </w:t>
      </w:r>
    </w:p>
    <w:p w14:paraId="62C9BE34" w14:textId="77777777" w:rsidR="00C90B2E" w:rsidRDefault="00C90B2E" w:rsidP="00483108">
      <w:pPr>
        <w:pStyle w:val="Default"/>
        <w:jc w:val="both"/>
        <w:rPr>
          <w:color w:val="auto"/>
          <w:sz w:val="20"/>
          <w:szCs w:val="20"/>
        </w:rPr>
      </w:pPr>
    </w:p>
    <w:p w14:paraId="7092B5BE" w14:textId="77777777" w:rsidR="00483108" w:rsidRDefault="00483108" w:rsidP="00483108">
      <w:pPr>
        <w:pStyle w:val="Default"/>
        <w:jc w:val="both"/>
        <w:rPr>
          <w:color w:val="auto"/>
          <w:sz w:val="20"/>
          <w:szCs w:val="20"/>
        </w:rPr>
      </w:pPr>
    </w:p>
    <w:p w14:paraId="47532698" w14:textId="77777777" w:rsidR="00483108" w:rsidRDefault="00483108" w:rsidP="00483108">
      <w:pPr>
        <w:pStyle w:val="Default"/>
        <w:jc w:val="both"/>
        <w:rPr>
          <w:color w:val="auto"/>
          <w:sz w:val="20"/>
          <w:szCs w:val="20"/>
        </w:rPr>
      </w:pPr>
    </w:p>
    <w:p w14:paraId="5BFC76B3" w14:textId="77777777" w:rsidR="00483108" w:rsidRDefault="00483108" w:rsidP="00483108">
      <w:pPr>
        <w:pStyle w:val="Default"/>
        <w:jc w:val="both"/>
        <w:rPr>
          <w:color w:val="auto"/>
          <w:sz w:val="20"/>
          <w:szCs w:val="20"/>
        </w:rPr>
      </w:pPr>
    </w:p>
    <w:p w14:paraId="7F6296ED" w14:textId="77777777" w:rsidR="00483108" w:rsidRPr="0097469C" w:rsidRDefault="00483108" w:rsidP="00483108">
      <w:pPr>
        <w:pStyle w:val="Default"/>
        <w:jc w:val="both"/>
        <w:rPr>
          <w:color w:val="auto"/>
          <w:sz w:val="20"/>
          <w:szCs w:val="20"/>
        </w:rPr>
      </w:pPr>
    </w:p>
    <w:p w14:paraId="04450381" w14:textId="77777777" w:rsidR="00483108" w:rsidRPr="0097469C" w:rsidRDefault="00483108" w:rsidP="00483108">
      <w:pPr>
        <w:pStyle w:val="Default"/>
        <w:jc w:val="center"/>
        <w:rPr>
          <w:color w:val="auto"/>
          <w:sz w:val="20"/>
          <w:szCs w:val="20"/>
        </w:rPr>
      </w:pPr>
      <w:r w:rsidRPr="0097469C">
        <w:rPr>
          <w:b/>
          <w:bCs/>
          <w:color w:val="auto"/>
          <w:sz w:val="20"/>
          <w:szCs w:val="20"/>
        </w:rPr>
        <w:t>Čl. III</w:t>
      </w:r>
    </w:p>
    <w:p w14:paraId="66A413A6" w14:textId="77777777" w:rsidR="00483108" w:rsidRDefault="00483108" w:rsidP="00483108">
      <w:pPr>
        <w:pStyle w:val="Default"/>
        <w:jc w:val="center"/>
        <w:rPr>
          <w:b/>
          <w:bCs/>
          <w:color w:val="auto"/>
          <w:sz w:val="20"/>
          <w:szCs w:val="20"/>
        </w:rPr>
      </w:pPr>
      <w:r w:rsidRPr="0097469C">
        <w:rPr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b/>
          <w:bCs/>
          <w:color w:val="auto"/>
          <w:sz w:val="20"/>
          <w:szCs w:val="20"/>
        </w:rPr>
        <w:t> </w:t>
      </w:r>
      <w:r w:rsidRPr="0097469C">
        <w:rPr>
          <w:b/>
          <w:bCs/>
          <w:color w:val="auto"/>
          <w:sz w:val="20"/>
          <w:szCs w:val="20"/>
        </w:rPr>
        <w:t>strát</w:t>
      </w:r>
    </w:p>
    <w:p w14:paraId="3F92B274" w14:textId="77777777" w:rsidR="00483108" w:rsidRDefault="00483108" w:rsidP="00483108">
      <w:pPr>
        <w:pStyle w:val="Default"/>
        <w:jc w:val="both"/>
        <w:rPr>
          <w:color w:val="auto"/>
          <w:sz w:val="20"/>
          <w:szCs w:val="20"/>
        </w:rPr>
      </w:pPr>
    </w:p>
    <w:p w14:paraId="79D4DC3C" w14:textId="77777777" w:rsidR="00483108" w:rsidRPr="0097469C" w:rsidRDefault="00483108" w:rsidP="00483108">
      <w:pPr>
        <w:pStyle w:val="Default"/>
        <w:jc w:val="both"/>
        <w:rPr>
          <w:color w:val="auto"/>
          <w:sz w:val="20"/>
          <w:szCs w:val="20"/>
        </w:rPr>
      </w:pPr>
    </w:p>
    <w:p w14:paraId="7611F0AA" w14:textId="77777777" w:rsidR="00483108" w:rsidRPr="00483108" w:rsidRDefault="00483108" w:rsidP="00A003C0">
      <w:pPr>
        <w:pStyle w:val="Default"/>
        <w:jc w:val="both"/>
        <w:rPr>
          <w:b/>
          <w:color w:val="auto"/>
          <w:sz w:val="20"/>
          <w:szCs w:val="20"/>
        </w:rPr>
      </w:pPr>
      <w:r w:rsidRPr="00483108">
        <w:rPr>
          <w:b/>
          <w:color w:val="auto"/>
          <w:sz w:val="20"/>
          <w:szCs w:val="20"/>
        </w:rPr>
        <w:t>(1) Informácie o položkách výnimočného rozsahu</w:t>
      </w:r>
    </w:p>
    <w:p w14:paraId="294AA82A" w14:textId="77777777" w:rsidR="00483108" w:rsidRDefault="00483108" w:rsidP="00A003C0">
      <w:pPr>
        <w:pStyle w:val="Default"/>
        <w:jc w:val="both"/>
        <w:rPr>
          <w:color w:val="auto"/>
          <w:sz w:val="20"/>
          <w:szCs w:val="20"/>
        </w:rPr>
      </w:pPr>
      <w:r w:rsidRPr="0097469C">
        <w:rPr>
          <w:color w:val="auto"/>
          <w:sz w:val="20"/>
          <w:szCs w:val="20"/>
        </w:rPr>
        <w:t>Informácia o sume a dôvodoch vzniku jednotlivých položiek nákladov alebo výnosov, ktoré majú výnimočn</w:t>
      </w:r>
      <w:r>
        <w:rPr>
          <w:color w:val="auto"/>
          <w:sz w:val="20"/>
          <w:szCs w:val="20"/>
        </w:rPr>
        <w:t>ý rozsah.</w:t>
      </w:r>
    </w:p>
    <w:p w14:paraId="30221738" w14:textId="3679AB96" w:rsidR="00483108" w:rsidRPr="0097469C" w:rsidRDefault="00483108" w:rsidP="00A003C0">
      <w:pPr>
        <w:pStyle w:val="Default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V účt</w:t>
      </w:r>
      <w:r w:rsidR="00F77CA7">
        <w:rPr>
          <w:color w:val="auto"/>
          <w:sz w:val="20"/>
          <w:szCs w:val="20"/>
        </w:rPr>
        <w:t>o</w:t>
      </w:r>
      <w:r w:rsidR="005D3694">
        <w:rPr>
          <w:color w:val="auto"/>
          <w:sz w:val="20"/>
          <w:szCs w:val="20"/>
        </w:rPr>
        <w:t>vnom období končiacom 31.12.202</w:t>
      </w:r>
      <w:r w:rsidR="00A4232C">
        <w:rPr>
          <w:color w:val="auto"/>
          <w:sz w:val="20"/>
          <w:szCs w:val="20"/>
        </w:rPr>
        <w:t>5</w:t>
      </w:r>
      <w:r>
        <w:rPr>
          <w:color w:val="auto"/>
          <w:sz w:val="20"/>
          <w:szCs w:val="20"/>
        </w:rPr>
        <w:t xml:space="preserve"> nevznikli Spoločnosti žiadne výnosy, ani náklady, ktoré by mali výnimočný rozsah.</w:t>
      </w:r>
    </w:p>
    <w:p w14:paraId="26E18F85" w14:textId="77777777" w:rsidR="00483108" w:rsidRPr="0097469C" w:rsidRDefault="00483108" w:rsidP="00A003C0">
      <w:pPr>
        <w:pStyle w:val="Default"/>
        <w:jc w:val="both"/>
        <w:rPr>
          <w:color w:val="auto"/>
          <w:sz w:val="20"/>
          <w:szCs w:val="20"/>
        </w:rPr>
      </w:pPr>
    </w:p>
    <w:p w14:paraId="364BA26E" w14:textId="77777777" w:rsidR="00483108" w:rsidRPr="00483108" w:rsidRDefault="00483108" w:rsidP="00A003C0">
      <w:pPr>
        <w:pStyle w:val="Default"/>
        <w:spacing w:after="27"/>
        <w:jc w:val="both"/>
        <w:rPr>
          <w:b/>
          <w:color w:val="auto"/>
          <w:sz w:val="20"/>
          <w:szCs w:val="20"/>
        </w:rPr>
      </w:pPr>
      <w:r w:rsidRPr="00483108">
        <w:rPr>
          <w:b/>
          <w:color w:val="auto"/>
          <w:sz w:val="20"/>
          <w:szCs w:val="20"/>
        </w:rPr>
        <w:t>(2) Informácie o záväzkoch</w:t>
      </w:r>
    </w:p>
    <w:p w14:paraId="0EA329E2" w14:textId="637AF20F" w:rsidR="00483108" w:rsidRPr="0097469C" w:rsidRDefault="00483108" w:rsidP="00A003C0">
      <w:pPr>
        <w:pStyle w:val="Default"/>
        <w:spacing w:after="27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a) celková suma</w:t>
      </w:r>
      <w:r w:rsidRPr="0097469C">
        <w:rPr>
          <w:color w:val="auto"/>
          <w:sz w:val="20"/>
          <w:szCs w:val="20"/>
        </w:rPr>
        <w:t xml:space="preserve"> záväzkov so zostatkovou dobou splatnosti dlhšou ako päť</w:t>
      </w:r>
      <w:r w:rsidR="005D3694">
        <w:rPr>
          <w:color w:val="auto"/>
          <w:sz w:val="20"/>
          <w:szCs w:val="20"/>
        </w:rPr>
        <w:t xml:space="preserve"> rokov : k 31.12.202</w:t>
      </w:r>
      <w:r w:rsidR="00A4232C">
        <w:rPr>
          <w:color w:val="auto"/>
          <w:sz w:val="20"/>
          <w:szCs w:val="20"/>
        </w:rPr>
        <w:t>5</w:t>
      </w:r>
      <w:r>
        <w:rPr>
          <w:color w:val="auto"/>
          <w:sz w:val="20"/>
          <w:szCs w:val="20"/>
        </w:rPr>
        <w:t xml:space="preserve"> Spoločnosť neeviduje.</w:t>
      </w:r>
      <w:r w:rsidRPr="0097469C">
        <w:rPr>
          <w:color w:val="auto"/>
          <w:sz w:val="20"/>
          <w:szCs w:val="20"/>
        </w:rPr>
        <w:t xml:space="preserve"> </w:t>
      </w:r>
    </w:p>
    <w:p w14:paraId="248A875D" w14:textId="1C00399C" w:rsidR="00483108" w:rsidRPr="0097469C" w:rsidRDefault="00483108" w:rsidP="00A003C0">
      <w:pPr>
        <w:pStyle w:val="Default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b) celková suma</w:t>
      </w:r>
      <w:r w:rsidRPr="0097469C">
        <w:rPr>
          <w:color w:val="auto"/>
          <w:sz w:val="20"/>
          <w:szCs w:val="20"/>
        </w:rPr>
        <w:t xml:space="preserve"> zabezpečených záväzkov, opis a spôsoby zabezpeč</w:t>
      </w:r>
      <w:r w:rsidR="005D3694">
        <w:rPr>
          <w:color w:val="auto"/>
          <w:sz w:val="20"/>
          <w:szCs w:val="20"/>
        </w:rPr>
        <w:t>enia záväzkov: k 31.12.202</w:t>
      </w:r>
      <w:r w:rsidR="00A4232C">
        <w:rPr>
          <w:color w:val="auto"/>
          <w:sz w:val="20"/>
          <w:szCs w:val="20"/>
        </w:rPr>
        <w:t>5</w:t>
      </w:r>
      <w:r>
        <w:rPr>
          <w:color w:val="auto"/>
          <w:sz w:val="20"/>
          <w:szCs w:val="20"/>
        </w:rPr>
        <w:t xml:space="preserve"> Spoločnosť neeviduje.</w:t>
      </w:r>
    </w:p>
    <w:p w14:paraId="7177C077" w14:textId="77777777" w:rsidR="00483108" w:rsidRPr="0097469C" w:rsidRDefault="00483108" w:rsidP="00A003C0">
      <w:pPr>
        <w:pStyle w:val="Default"/>
        <w:jc w:val="both"/>
        <w:rPr>
          <w:color w:val="auto"/>
          <w:sz w:val="20"/>
          <w:szCs w:val="20"/>
        </w:rPr>
      </w:pPr>
    </w:p>
    <w:p w14:paraId="1A1F9297" w14:textId="77777777" w:rsidR="00483108" w:rsidRPr="00483108" w:rsidRDefault="00483108" w:rsidP="00A003C0">
      <w:pPr>
        <w:pStyle w:val="Default"/>
        <w:spacing w:after="27"/>
        <w:jc w:val="both"/>
        <w:rPr>
          <w:b/>
          <w:color w:val="auto"/>
          <w:sz w:val="20"/>
          <w:szCs w:val="20"/>
        </w:rPr>
      </w:pPr>
      <w:r w:rsidRPr="00483108">
        <w:rPr>
          <w:b/>
          <w:color w:val="auto"/>
          <w:sz w:val="20"/>
          <w:szCs w:val="20"/>
        </w:rPr>
        <w:t xml:space="preserve">(3) Informácie o vlastných akciách </w:t>
      </w:r>
    </w:p>
    <w:p w14:paraId="484759FC" w14:textId="7FAC855F" w:rsidR="00483108" w:rsidRPr="0097469C" w:rsidRDefault="005D3694" w:rsidP="00A003C0">
      <w:pPr>
        <w:pStyle w:val="Default"/>
        <w:spacing w:after="27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K 31.12.202</w:t>
      </w:r>
      <w:r w:rsidR="00A4232C">
        <w:rPr>
          <w:color w:val="auto"/>
          <w:sz w:val="20"/>
          <w:szCs w:val="20"/>
        </w:rPr>
        <w:t>5</w:t>
      </w:r>
      <w:r w:rsidR="00483108">
        <w:rPr>
          <w:color w:val="auto"/>
          <w:sz w:val="20"/>
          <w:szCs w:val="20"/>
        </w:rPr>
        <w:t xml:space="preserve"> Spoločnosť nenadobudla vlastné akcie.</w:t>
      </w:r>
    </w:p>
    <w:p w14:paraId="7453FC0C" w14:textId="77777777" w:rsidR="00483108" w:rsidRPr="0097469C" w:rsidRDefault="00483108" w:rsidP="00A003C0">
      <w:pPr>
        <w:pStyle w:val="Default"/>
        <w:jc w:val="both"/>
        <w:rPr>
          <w:color w:val="auto"/>
          <w:sz w:val="20"/>
          <w:szCs w:val="20"/>
        </w:rPr>
      </w:pPr>
    </w:p>
    <w:p w14:paraId="54F960F4" w14:textId="77777777" w:rsidR="00483108" w:rsidRPr="00483108" w:rsidRDefault="00483108" w:rsidP="00A003C0">
      <w:pPr>
        <w:pStyle w:val="Default"/>
        <w:spacing w:after="27"/>
        <w:jc w:val="both"/>
        <w:rPr>
          <w:b/>
          <w:color w:val="auto"/>
          <w:sz w:val="20"/>
          <w:szCs w:val="20"/>
        </w:rPr>
      </w:pPr>
      <w:r w:rsidRPr="00483108">
        <w:rPr>
          <w:b/>
          <w:color w:val="auto"/>
          <w:sz w:val="20"/>
          <w:szCs w:val="20"/>
        </w:rPr>
        <w:t>(4) Informácie o orgánoch účtovnej jednotky</w:t>
      </w:r>
    </w:p>
    <w:p w14:paraId="7E094F92" w14:textId="77777777" w:rsidR="00483108" w:rsidRDefault="00483108" w:rsidP="00A003C0">
      <w:pPr>
        <w:pStyle w:val="Default"/>
        <w:spacing w:after="27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a) V</w:t>
      </w:r>
      <w:r w:rsidRPr="0097469C">
        <w:rPr>
          <w:color w:val="auto"/>
          <w:sz w:val="20"/>
          <w:szCs w:val="20"/>
        </w:rPr>
        <w:t>ýš</w:t>
      </w:r>
      <w:r>
        <w:rPr>
          <w:color w:val="auto"/>
          <w:sz w:val="20"/>
          <w:szCs w:val="20"/>
        </w:rPr>
        <w:t>ka</w:t>
      </w:r>
      <w:r w:rsidRPr="0097469C">
        <w:rPr>
          <w:color w:val="auto"/>
          <w:sz w:val="20"/>
          <w:szCs w:val="20"/>
        </w:rPr>
        <w:t xml:space="preserve"> jednotlivých druhov záruk alebo iných zabezpečení poskytnutých pre členov štatutárneho orgánu, dozorného orgánu a iného orgánu účtovnej jednotky, a to v č</w:t>
      </w:r>
      <w:r>
        <w:rPr>
          <w:color w:val="auto"/>
          <w:sz w:val="20"/>
          <w:szCs w:val="20"/>
        </w:rPr>
        <w:t>lenení za jednotlivé orgány.</w:t>
      </w:r>
    </w:p>
    <w:p w14:paraId="463E9990" w14:textId="53365E48" w:rsidR="00483108" w:rsidRDefault="005D3694" w:rsidP="00A003C0">
      <w:pPr>
        <w:pStyle w:val="Default"/>
        <w:spacing w:after="27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V roku 202</w:t>
      </w:r>
      <w:r w:rsidR="00A4232C">
        <w:rPr>
          <w:color w:val="auto"/>
          <w:sz w:val="20"/>
          <w:szCs w:val="20"/>
        </w:rPr>
        <w:t>5</w:t>
      </w:r>
      <w:r w:rsidR="00483108">
        <w:rPr>
          <w:color w:val="auto"/>
          <w:sz w:val="20"/>
          <w:szCs w:val="20"/>
        </w:rPr>
        <w:t xml:space="preserve"> Spoločnosť neposkytla záruky ani iné zabezpečenie členom štatutárneho orgánu ani iným orgánom účtovnej jednotky.</w:t>
      </w:r>
    </w:p>
    <w:p w14:paraId="6A95F729" w14:textId="77777777" w:rsidR="00483108" w:rsidRPr="0097469C" w:rsidRDefault="00483108" w:rsidP="00A003C0">
      <w:pPr>
        <w:pStyle w:val="Default"/>
        <w:spacing w:after="27"/>
        <w:jc w:val="both"/>
        <w:rPr>
          <w:color w:val="auto"/>
          <w:sz w:val="20"/>
          <w:szCs w:val="20"/>
        </w:rPr>
      </w:pPr>
    </w:p>
    <w:p w14:paraId="1637D589" w14:textId="77777777" w:rsidR="00483108" w:rsidRPr="0097469C" w:rsidRDefault="00483108" w:rsidP="00A003C0">
      <w:pPr>
        <w:pStyle w:val="Default"/>
        <w:spacing w:after="27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b) P</w:t>
      </w:r>
      <w:r w:rsidRPr="0097469C">
        <w:rPr>
          <w:color w:val="auto"/>
          <w:sz w:val="20"/>
          <w:szCs w:val="20"/>
        </w:rPr>
        <w:t>ôžič</w:t>
      </w:r>
      <w:r>
        <w:rPr>
          <w:color w:val="auto"/>
          <w:sz w:val="20"/>
          <w:szCs w:val="20"/>
        </w:rPr>
        <w:t>ky poskytnuté</w:t>
      </w:r>
      <w:r w:rsidRPr="0097469C">
        <w:rPr>
          <w:color w:val="auto"/>
          <w:sz w:val="20"/>
          <w:szCs w:val="20"/>
        </w:rPr>
        <w:t xml:space="preserve"> členom štatutárneho orgánu, dozorného orgánu a iného orgánu účtovnej jednotky a to </w:t>
      </w:r>
    </w:p>
    <w:p w14:paraId="7707A2FC" w14:textId="77777777" w:rsidR="00483108" w:rsidRPr="0097469C" w:rsidRDefault="00483108" w:rsidP="00A003C0">
      <w:pPr>
        <w:pStyle w:val="Default"/>
        <w:spacing w:after="27"/>
        <w:jc w:val="both"/>
        <w:rPr>
          <w:color w:val="auto"/>
          <w:sz w:val="20"/>
          <w:szCs w:val="20"/>
        </w:rPr>
      </w:pPr>
      <w:r w:rsidRPr="0097469C">
        <w:rPr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14:paraId="7B04A2EA" w14:textId="77777777" w:rsidR="00483108" w:rsidRDefault="00483108" w:rsidP="00A003C0">
      <w:pPr>
        <w:pStyle w:val="Default"/>
        <w:jc w:val="both"/>
        <w:rPr>
          <w:color w:val="auto"/>
          <w:sz w:val="20"/>
          <w:szCs w:val="20"/>
        </w:rPr>
      </w:pPr>
      <w:r w:rsidRPr="0097469C">
        <w:rPr>
          <w:color w:val="auto"/>
          <w:sz w:val="20"/>
          <w:szCs w:val="20"/>
        </w:rPr>
        <w:t>2. celková suma splatených pôžičiek k poslednému dňu účtovného obdobia v č</w:t>
      </w:r>
      <w:r>
        <w:rPr>
          <w:color w:val="auto"/>
          <w:sz w:val="20"/>
          <w:szCs w:val="20"/>
        </w:rPr>
        <w:t>lenení za jednotlivé orgány.</w:t>
      </w:r>
    </w:p>
    <w:p w14:paraId="7BEAF77F" w14:textId="1394C4D5" w:rsidR="00483108" w:rsidRPr="0097469C" w:rsidRDefault="005D3694" w:rsidP="00A003C0">
      <w:pPr>
        <w:pStyle w:val="Default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V roku 202</w:t>
      </w:r>
      <w:r w:rsidR="00A4232C">
        <w:rPr>
          <w:color w:val="auto"/>
          <w:sz w:val="20"/>
          <w:szCs w:val="20"/>
        </w:rPr>
        <w:t>5</w:t>
      </w:r>
      <w:r w:rsidR="00483108">
        <w:rPr>
          <w:color w:val="auto"/>
          <w:sz w:val="20"/>
          <w:szCs w:val="20"/>
        </w:rPr>
        <w:t xml:space="preserve"> Spoločnosť neposkytla členom štatutárneho orgánu, ani iným orgánom</w:t>
      </w:r>
      <w:r w:rsidR="00483108" w:rsidRPr="0097469C">
        <w:rPr>
          <w:color w:val="auto"/>
          <w:sz w:val="20"/>
          <w:szCs w:val="20"/>
        </w:rPr>
        <w:t xml:space="preserve"> </w:t>
      </w:r>
      <w:r w:rsidR="00483108">
        <w:rPr>
          <w:color w:val="auto"/>
          <w:sz w:val="20"/>
          <w:szCs w:val="20"/>
        </w:rPr>
        <w:t>pôžičky.</w:t>
      </w:r>
    </w:p>
    <w:p w14:paraId="0025B329" w14:textId="77777777" w:rsidR="00483108" w:rsidRPr="00483108" w:rsidRDefault="00483108" w:rsidP="00A003C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4156CE49" w14:textId="77777777" w:rsidR="00483108" w:rsidRPr="00483108" w:rsidRDefault="00483108" w:rsidP="00A003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483108">
        <w:rPr>
          <w:rFonts w:ascii="Times New Roman" w:hAnsi="Times New Roman" w:cs="Times New Roman"/>
          <w:color w:val="000000"/>
          <w:sz w:val="20"/>
          <w:szCs w:val="20"/>
        </w:rPr>
        <w:t>3.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483108">
        <w:rPr>
          <w:rFonts w:ascii="Times New Roman" w:hAnsi="Times New Roman" w:cs="Times New Roman"/>
          <w:color w:val="000000"/>
          <w:sz w:val="20"/>
          <w:szCs w:val="20"/>
        </w:rPr>
        <w:t>Celková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suma</w:t>
      </w:r>
      <w:r w:rsidRPr="00483108">
        <w:rPr>
          <w:rFonts w:ascii="Times New Roman" w:hAnsi="Times New Roman" w:cs="Times New Roman"/>
          <w:color w:val="000000"/>
          <w:sz w:val="20"/>
          <w:szCs w:val="20"/>
        </w:rPr>
        <w:t xml:space="preserve"> použitých finančných prostriedkov alebo iného plnenia na súkromné účely členmi štatutárneho orgánu, dozorného orgánu a iného orgánu účtovnej jednotky, ktoré je potrebné vyúčtovať. </w:t>
      </w:r>
    </w:p>
    <w:p w14:paraId="3A34AEAC" w14:textId="5BA31EE7" w:rsidR="00483108" w:rsidRPr="00483108" w:rsidRDefault="005D3694" w:rsidP="00A003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V roku 202</w:t>
      </w:r>
      <w:r w:rsidR="006C5CC9">
        <w:rPr>
          <w:rFonts w:ascii="Times New Roman" w:hAnsi="Times New Roman" w:cs="Times New Roman"/>
          <w:color w:val="000000"/>
          <w:sz w:val="20"/>
          <w:szCs w:val="20"/>
        </w:rPr>
        <w:t>4</w:t>
      </w:r>
      <w:r w:rsidR="00483108" w:rsidRPr="00483108">
        <w:rPr>
          <w:rFonts w:ascii="Times New Roman" w:hAnsi="Times New Roman" w:cs="Times New Roman"/>
          <w:color w:val="000000"/>
          <w:sz w:val="20"/>
          <w:szCs w:val="20"/>
        </w:rPr>
        <w:t xml:space="preserve"> Spoločnosť nepoužila finančné prostriedky alebo iné plnenia na sú</w:t>
      </w:r>
      <w:r w:rsidR="00483108">
        <w:rPr>
          <w:rFonts w:ascii="Times New Roman" w:hAnsi="Times New Roman" w:cs="Times New Roman"/>
          <w:color w:val="000000"/>
          <w:sz w:val="20"/>
          <w:szCs w:val="20"/>
        </w:rPr>
        <w:t>kromné účely členov žiadnych or</w:t>
      </w:r>
      <w:r w:rsidR="00483108" w:rsidRPr="00483108">
        <w:rPr>
          <w:rFonts w:ascii="Times New Roman" w:hAnsi="Times New Roman" w:cs="Times New Roman"/>
          <w:color w:val="000000"/>
          <w:sz w:val="20"/>
          <w:szCs w:val="20"/>
        </w:rPr>
        <w:t>gánov.</w:t>
      </w:r>
    </w:p>
    <w:p w14:paraId="121DD0C8" w14:textId="77777777" w:rsidR="00483108" w:rsidRPr="00483108" w:rsidRDefault="00483108" w:rsidP="00A003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1CDF4966" w14:textId="77777777" w:rsidR="00483108" w:rsidRPr="00483108" w:rsidRDefault="00483108" w:rsidP="00A003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0"/>
          <w:szCs w:val="20"/>
        </w:rPr>
      </w:pPr>
      <w:r w:rsidRPr="00483108">
        <w:rPr>
          <w:rFonts w:ascii="Times New Roman" w:hAnsi="Times New Roman" w:cs="Times New Roman"/>
          <w:b/>
          <w:color w:val="000000"/>
          <w:sz w:val="20"/>
          <w:szCs w:val="20"/>
        </w:rPr>
        <w:t>(5) Informácie o povinnostiach účtovnej jednotky</w:t>
      </w:r>
    </w:p>
    <w:p w14:paraId="3D0F7F22" w14:textId="77777777" w:rsidR="00483108" w:rsidRPr="00483108" w:rsidRDefault="00483108" w:rsidP="00A003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483108">
        <w:rPr>
          <w:rFonts w:ascii="Times New Roman" w:hAnsi="Times New Roman" w:cs="Times New Roman"/>
          <w:color w:val="000000"/>
          <w:sz w:val="20"/>
          <w:szCs w:val="20"/>
        </w:rPr>
        <w:t xml:space="preserve"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zmluvy. </w:t>
      </w:r>
    </w:p>
    <w:p w14:paraId="168D1438" w14:textId="0C72750D" w:rsidR="00483108" w:rsidRPr="00483108" w:rsidRDefault="005D3694" w:rsidP="00A003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K 31.12.202</w:t>
      </w:r>
      <w:r w:rsidR="00A4232C">
        <w:rPr>
          <w:rFonts w:ascii="Times New Roman" w:hAnsi="Times New Roman" w:cs="Times New Roman"/>
          <w:color w:val="000000"/>
          <w:sz w:val="20"/>
          <w:szCs w:val="20"/>
        </w:rPr>
        <w:t>5</w:t>
      </w:r>
      <w:r w:rsidR="00483108" w:rsidRPr="00483108">
        <w:rPr>
          <w:rFonts w:ascii="Times New Roman" w:hAnsi="Times New Roman" w:cs="Times New Roman"/>
          <w:color w:val="000000"/>
          <w:sz w:val="20"/>
          <w:szCs w:val="20"/>
        </w:rPr>
        <w:t xml:space="preserve"> Spoločnosť nevykazuje žiadne z horeuvedených finančných povinností.</w:t>
      </w:r>
    </w:p>
    <w:p w14:paraId="3D4D6C28" w14:textId="77777777" w:rsidR="00483108" w:rsidRPr="00483108" w:rsidRDefault="00483108" w:rsidP="00A003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5E3AFCC4" w14:textId="77777777" w:rsidR="00483108" w:rsidRPr="00483108" w:rsidRDefault="00483108" w:rsidP="00A003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483108">
        <w:rPr>
          <w:rFonts w:ascii="Times New Roman" w:hAnsi="Times New Roman" w:cs="Times New Roman"/>
          <w:color w:val="000000"/>
          <w:sz w:val="20"/>
          <w:szCs w:val="20"/>
        </w:rPr>
        <w:t xml:space="preserve">b) Celková suma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17FFDAED" w14:textId="2CB707CC" w:rsidR="00483108" w:rsidRPr="00483108" w:rsidRDefault="005D3694" w:rsidP="00A003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K 31.12.202</w:t>
      </w:r>
      <w:r w:rsidR="00A4232C">
        <w:rPr>
          <w:rFonts w:ascii="Times New Roman" w:hAnsi="Times New Roman" w:cs="Times New Roman"/>
          <w:color w:val="000000"/>
          <w:sz w:val="20"/>
          <w:szCs w:val="20"/>
        </w:rPr>
        <w:t>5</w:t>
      </w:r>
      <w:r w:rsidR="00483108" w:rsidRPr="00483108">
        <w:rPr>
          <w:rFonts w:ascii="Times New Roman" w:hAnsi="Times New Roman" w:cs="Times New Roman"/>
          <w:color w:val="000000"/>
          <w:sz w:val="20"/>
          <w:szCs w:val="20"/>
        </w:rPr>
        <w:t xml:space="preserve"> Spoločnosť nevykazuje žiadne podmienené záväzky.</w:t>
      </w:r>
    </w:p>
    <w:p w14:paraId="4D7E62E7" w14:textId="77777777" w:rsidR="00483108" w:rsidRPr="00483108" w:rsidRDefault="00483108" w:rsidP="00A003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483108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</w:p>
    <w:p w14:paraId="04A52997" w14:textId="77777777" w:rsidR="00483108" w:rsidRPr="00483108" w:rsidRDefault="00483108" w:rsidP="00A003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8"/>
          <w:szCs w:val="18"/>
        </w:rPr>
      </w:pPr>
      <w:r w:rsidRPr="00483108">
        <w:rPr>
          <w:rFonts w:ascii="Times New Roman" w:hAnsi="Times New Roman" w:cs="Times New Roman"/>
          <w:color w:val="000000"/>
          <w:sz w:val="20"/>
          <w:szCs w:val="20"/>
        </w:rPr>
        <w:t xml:space="preserve">c) Opis významných finančných povinností a významných podmienených záväzkov, a to celkovej sume významných finančných povinností a významných podmienených záväzkoch voči dcérskej účtovnej jednotke a účtovnej jednotke s podstatným vplyvom. </w:t>
      </w:r>
    </w:p>
    <w:p w14:paraId="4F392806" w14:textId="5DA7DD41" w:rsidR="00483108" w:rsidRDefault="005D3694" w:rsidP="00A003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K 31.12.202</w:t>
      </w:r>
      <w:r w:rsidR="00A4232C">
        <w:rPr>
          <w:rFonts w:ascii="Times New Roman" w:hAnsi="Times New Roman" w:cs="Times New Roman"/>
          <w:color w:val="000000"/>
          <w:sz w:val="20"/>
          <w:szCs w:val="20"/>
        </w:rPr>
        <w:t>5</w:t>
      </w:r>
      <w:r w:rsidR="00483108" w:rsidRPr="00483108">
        <w:rPr>
          <w:rFonts w:ascii="Times New Roman" w:hAnsi="Times New Roman" w:cs="Times New Roman"/>
          <w:color w:val="000000"/>
          <w:sz w:val="20"/>
          <w:szCs w:val="20"/>
        </w:rPr>
        <w:t xml:space="preserve"> Spoločnosť nevykazuje žiadne z horeuvedených podmienených záväzkov a finančných povinností.</w:t>
      </w:r>
    </w:p>
    <w:p w14:paraId="5EC1416C" w14:textId="77777777" w:rsidR="00483108" w:rsidRDefault="00483108" w:rsidP="00A003C0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36F7C4DF" w14:textId="77777777" w:rsidR="00A003C0" w:rsidRDefault="00A003C0" w:rsidP="00A003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d) Opis významných povinností účtovnej jednotky vyplývyjúcich z dôchodkových programov pre zamestnancov.</w:t>
      </w:r>
    </w:p>
    <w:p w14:paraId="5A48636C" w14:textId="28815EFE" w:rsidR="00A003C0" w:rsidRDefault="005D3694" w:rsidP="00A003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K 31.12.202</w:t>
      </w:r>
      <w:r w:rsidR="00A4232C">
        <w:rPr>
          <w:rFonts w:ascii="Times New Roman" w:hAnsi="Times New Roman" w:cs="Times New Roman"/>
          <w:color w:val="000000"/>
          <w:sz w:val="20"/>
          <w:szCs w:val="20"/>
        </w:rPr>
        <w:t>5</w:t>
      </w:r>
      <w:r w:rsidR="00A003C0">
        <w:rPr>
          <w:rFonts w:ascii="Times New Roman" w:hAnsi="Times New Roman" w:cs="Times New Roman"/>
          <w:color w:val="000000"/>
          <w:sz w:val="20"/>
          <w:szCs w:val="20"/>
        </w:rPr>
        <w:t xml:space="preserve"> Spoločnosť neevidovala žiadne povinnosti vo vzťahu k zamestancom.</w:t>
      </w:r>
    </w:p>
    <w:p w14:paraId="261AF9DB" w14:textId="77777777" w:rsidR="00A003C0" w:rsidRDefault="00A003C0" w:rsidP="00A003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73F0154E" w14:textId="77777777" w:rsidR="00A003C0" w:rsidRDefault="00A003C0" w:rsidP="00A003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003C0">
        <w:rPr>
          <w:rFonts w:ascii="Times New Roman" w:hAnsi="Times New Roman" w:cs="Times New Roman"/>
          <w:b/>
          <w:color w:val="000000"/>
          <w:sz w:val="20"/>
          <w:szCs w:val="20"/>
        </w:rPr>
        <w:t>(6)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A003C0">
        <w:rPr>
          <w:rFonts w:ascii="Times New Roman" w:hAnsi="Times New Roman" w:cs="Times New Roman"/>
          <w:b/>
          <w:color w:val="000000"/>
          <w:sz w:val="20"/>
          <w:szCs w:val="20"/>
        </w:rPr>
        <w:t>Informácie o udelení výlučného práva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</w:p>
    <w:p w14:paraId="5C6E4DDE" w14:textId="77777777" w:rsidR="00A003C0" w:rsidRPr="00483108" w:rsidRDefault="00A003C0" w:rsidP="00A003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003C0">
        <w:rPr>
          <w:rFonts w:ascii="Times New Roman" w:hAnsi="Times New Roman" w:cs="Times New Roman"/>
          <w:color w:val="000000"/>
          <w:sz w:val="20"/>
          <w:szCs w:val="20"/>
        </w:rPr>
        <w:t>Informácie o udelení výlučného práva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alebo osobitného práva, ktorým sa udelilo právo poskytovať služby vo verejnom záujme, pričom sa uvádza náhrada za túto činnosť </w:t>
      </w:r>
      <w:r>
        <w:rPr>
          <w:rFonts w:ascii="Times New Roman" w:hAnsi="Times New Roman" w:cs="Times New Roman"/>
          <w:sz w:val="20"/>
          <w:szCs w:val="20"/>
        </w:rPr>
        <w:t>v akejkoľvek forme.</w:t>
      </w:r>
      <w:r w:rsidRPr="00483108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0EAE134B" w14:textId="7B81AE82" w:rsidR="00483108" w:rsidRPr="00E3506B" w:rsidRDefault="005D3694" w:rsidP="00E3506B">
      <w:pPr>
        <w:pStyle w:val="Default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K 31.12.202</w:t>
      </w:r>
      <w:r w:rsidR="00A4232C">
        <w:rPr>
          <w:color w:val="auto"/>
          <w:sz w:val="20"/>
          <w:szCs w:val="20"/>
        </w:rPr>
        <w:t>5</w:t>
      </w:r>
      <w:r w:rsidR="00A003C0">
        <w:rPr>
          <w:color w:val="auto"/>
          <w:sz w:val="20"/>
          <w:szCs w:val="20"/>
        </w:rPr>
        <w:t xml:space="preserve"> Spoločnosť neevidovala udelenie žiadneho výlučného práva.</w:t>
      </w:r>
    </w:p>
    <w:p w14:paraId="4726EF53" w14:textId="77777777" w:rsidR="00483108" w:rsidRPr="00483108" w:rsidRDefault="00A24102" w:rsidP="00483108">
      <w:pPr>
        <w:pageBreakBefore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 xml:space="preserve">Informácie o </w:t>
      </w:r>
      <w:r w:rsidR="00483108" w:rsidRPr="00483108">
        <w:rPr>
          <w:rFonts w:ascii="Times New Roman" w:hAnsi="Times New Roman" w:cs="Times New Roman"/>
          <w:sz w:val="20"/>
          <w:szCs w:val="20"/>
        </w:rPr>
        <w:t xml:space="preserve"> opise významných povinností účtovnej jednotky vyplývajúcich z dôchodkových </w:t>
      </w:r>
      <w:r w:rsidR="00F77CA7">
        <w:rPr>
          <w:rFonts w:ascii="Times New Roman" w:hAnsi="Times New Roman" w:cs="Times New Roman"/>
          <w:sz w:val="20"/>
          <w:szCs w:val="20"/>
        </w:rPr>
        <w:t>programov pre zamestnancov. Spoločnosť  neúč</w:t>
      </w:r>
      <w:r w:rsidR="00483108" w:rsidRPr="00483108">
        <w:rPr>
          <w:rFonts w:ascii="Times New Roman" w:hAnsi="Times New Roman" w:cs="Times New Roman"/>
          <w:sz w:val="20"/>
          <w:szCs w:val="20"/>
        </w:rPr>
        <w:t>tovala</w:t>
      </w:r>
      <w:r w:rsidR="00F77CA7">
        <w:rPr>
          <w:rFonts w:ascii="Times New Roman" w:hAnsi="Times New Roman" w:cs="Times New Roman"/>
          <w:sz w:val="20"/>
          <w:szCs w:val="20"/>
        </w:rPr>
        <w:t>.</w:t>
      </w:r>
      <w:r w:rsidR="00483108" w:rsidRPr="00483108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3BB81D24" w14:textId="77777777" w:rsidR="00483108" w:rsidRPr="00483108" w:rsidRDefault="00483108" w:rsidP="00483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83108">
        <w:rPr>
          <w:rFonts w:ascii="Times New Roman" w:hAnsi="Times New Roman" w:cs="Times New Roman"/>
          <w:sz w:val="20"/>
          <w:szCs w:val="20"/>
        </w:rPr>
        <w:t xml:space="preserve"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jednotky. </w:t>
      </w:r>
    </w:p>
    <w:p w14:paraId="2142CDB0" w14:textId="77777777" w:rsidR="00483108" w:rsidRPr="00483108" w:rsidRDefault="00E3506B" w:rsidP="00483108">
      <w:pPr>
        <w:pStyle w:val="Default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Spoločnosť neúč</w:t>
      </w:r>
      <w:r w:rsidR="00483108" w:rsidRPr="00483108">
        <w:rPr>
          <w:color w:val="auto"/>
          <w:sz w:val="20"/>
          <w:szCs w:val="20"/>
        </w:rPr>
        <w:t>tovala</w:t>
      </w:r>
      <w:r w:rsidR="00F77CA7">
        <w:rPr>
          <w:color w:val="auto"/>
          <w:sz w:val="20"/>
          <w:szCs w:val="20"/>
        </w:rPr>
        <w:t>.</w:t>
      </w:r>
    </w:p>
    <w:p w14:paraId="1AD9AA16" w14:textId="77777777" w:rsidR="00483108" w:rsidRDefault="00483108" w:rsidP="00483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</w:p>
    <w:p w14:paraId="2B5EDCF8" w14:textId="77777777" w:rsidR="00E3506B" w:rsidRDefault="00E3506B" w:rsidP="004831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</w:p>
    <w:p w14:paraId="714FDACD" w14:textId="77777777" w:rsidR="00E3506B" w:rsidRPr="00483108" w:rsidRDefault="00E3506B" w:rsidP="00E3506B">
      <w:pPr>
        <w:pageBreakBefore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83108">
        <w:rPr>
          <w:rFonts w:ascii="Times New Roman" w:hAnsi="Times New Roman" w:cs="Times New Roman"/>
          <w:sz w:val="20"/>
          <w:szCs w:val="20"/>
        </w:rPr>
        <w:lastRenderedPageBreak/>
        <w:t xml:space="preserve">d) opise významných povinností účtovnej jednotky vyplývajúcich z dôchodkových programov pre zamestnancov. Neuctovala </w:t>
      </w:r>
    </w:p>
    <w:p w14:paraId="1F89D9F8" w14:textId="77777777" w:rsidR="00E3506B" w:rsidRPr="00483108" w:rsidRDefault="00E3506B" w:rsidP="00E3506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83108">
        <w:rPr>
          <w:rFonts w:ascii="Times New Roman" w:hAnsi="Times New Roman" w:cs="Times New Roman"/>
          <w:sz w:val="20"/>
          <w:szCs w:val="20"/>
        </w:rPr>
        <w:t xml:space="preserve"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jednotky. </w:t>
      </w:r>
    </w:p>
    <w:p w14:paraId="067BBD5D" w14:textId="77777777" w:rsidR="00E3506B" w:rsidRPr="00483108" w:rsidRDefault="00E3506B" w:rsidP="00E3506B">
      <w:pPr>
        <w:pStyle w:val="Default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Spoločnosť neúč</w:t>
      </w:r>
      <w:r w:rsidRPr="00483108">
        <w:rPr>
          <w:color w:val="auto"/>
          <w:sz w:val="20"/>
          <w:szCs w:val="20"/>
        </w:rPr>
        <w:t>tovala</w:t>
      </w:r>
    </w:p>
    <w:p w14:paraId="541C4A16" w14:textId="77777777" w:rsidR="00483108" w:rsidRDefault="00483108" w:rsidP="0048310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5C531BC3" w14:textId="77777777" w:rsidR="00E3506B" w:rsidRPr="0097469C" w:rsidRDefault="00E3506B" w:rsidP="00E3506B">
      <w:pPr>
        <w:pStyle w:val="Default"/>
        <w:spacing w:after="27"/>
        <w:rPr>
          <w:color w:val="auto"/>
          <w:sz w:val="20"/>
          <w:szCs w:val="20"/>
        </w:rPr>
      </w:pPr>
      <w:r w:rsidRPr="0097469C">
        <w:rPr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14:paraId="7B5CE5A6" w14:textId="77777777" w:rsidR="00E3506B" w:rsidRPr="0097469C" w:rsidRDefault="00E3506B" w:rsidP="00E3506B">
      <w:pPr>
        <w:pStyle w:val="Default"/>
        <w:spacing w:after="27"/>
        <w:rPr>
          <w:color w:val="auto"/>
          <w:sz w:val="20"/>
          <w:szCs w:val="20"/>
        </w:rPr>
      </w:pPr>
      <w:r w:rsidRPr="0097469C">
        <w:rPr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14:paraId="35E2FB08" w14:textId="77777777" w:rsidR="00E3506B" w:rsidRDefault="00E3506B" w:rsidP="00E3506B">
      <w:pPr>
        <w:pStyle w:val="Default"/>
        <w:rPr>
          <w:color w:val="auto"/>
          <w:sz w:val="20"/>
          <w:szCs w:val="20"/>
        </w:rPr>
      </w:pPr>
      <w:r w:rsidRPr="0097469C">
        <w:rPr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FC520C5" w14:textId="77777777" w:rsidR="00E3506B" w:rsidRPr="0097469C" w:rsidRDefault="00E3506B" w:rsidP="00E3506B">
      <w:pPr>
        <w:pStyle w:val="Default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Spoločnosť neeviduje</w:t>
      </w:r>
    </w:p>
    <w:p w14:paraId="28870E9E" w14:textId="77777777" w:rsidR="00E3506B" w:rsidRPr="0097469C" w:rsidRDefault="00E3506B" w:rsidP="00E3506B">
      <w:pPr>
        <w:pStyle w:val="Default"/>
        <w:rPr>
          <w:color w:val="auto"/>
          <w:sz w:val="20"/>
          <w:szCs w:val="20"/>
        </w:rPr>
      </w:pPr>
    </w:p>
    <w:p w14:paraId="60489033" w14:textId="77777777" w:rsidR="00E3506B" w:rsidRPr="0097469C" w:rsidRDefault="00E3506B" w:rsidP="00E3506B">
      <w:pPr>
        <w:pStyle w:val="Default"/>
        <w:spacing w:after="27"/>
        <w:rPr>
          <w:color w:val="auto"/>
          <w:sz w:val="20"/>
          <w:szCs w:val="20"/>
        </w:rPr>
      </w:pPr>
      <w:r w:rsidRPr="0097469C">
        <w:rPr>
          <w:color w:val="auto"/>
          <w:sz w:val="20"/>
          <w:szCs w:val="20"/>
        </w:rPr>
        <w:t xml:space="preserve">(5) Informácie o povinnostiach účtovnej jednotky, a to </w:t>
      </w:r>
    </w:p>
    <w:p w14:paraId="5AD0D555" w14:textId="77777777" w:rsidR="00E3506B" w:rsidRPr="0097469C" w:rsidRDefault="00E3506B" w:rsidP="00E3506B">
      <w:pPr>
        <w:pStyle w:val="Default"/>
        <w:spacing w:after="27"/>
        <w:rPr>
          <w:color w:val="auto"/>
          <w:sz w:val="20"/>
          <w:szCs w:val="20"/>
        </w:rPr>
      </w:pPr>
      <w:r w:rsidRPr="0097469C">
        <w:rPr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89511CC" w14:textId="77777777" w:rsidR="00E3506B" w:rsidRPr="0097469C" w:rsidRDefault="00E3506B" w:rsidP="00E3506B">
      <w:pPr>
        <w:pStyle w:val="Default"/>
        <w:spacing w:after="27"/>
        <w:rPr>
          <w:color w:val="auto"/>
          <w:sz w:val="20"/>
          <w:szCs w:val="20"/>
        </w:rPr>
      </w:pPr>
      <w:r w:rsidRPr="0097469C">
        <w:rPr>
          <w:color w:val="auto"/>
          <w:sz w:val="20"/>
          <w:szCs w:val="20"/>
        </w:rPr>
        <w:t xml:space="preserve">b) celkovej sume významných podmienených záväzkov, ktorými sa rozumie </w:t>
      </w:r>
    </w:p>
    <w:p w14:paraId="29D87283" w14:textId="77777777" w:rsidR="00E3506B" w:rsidRPr="0097469C" w:rsidRDefault="00E3506B" w:rsidP="00E3506B">
      <w:pPr>
        <w:pStyle w:val="Default"/>
        <w:spacing w:after="27"/>
        <w:rPr>
          <w:color w:val="auto"/>
          <w:sz w:val="20"/>
          <w:szCs w:val="20"/>
        </w:rPr>
      </w:pPr>
      <w:r w:rsidRPr="0097469C">
        <w:rPr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FADD64A" w14:textId="77777777" w:rsidR="00E3506B" w:rsidRPr="0097469C" w:rsidRDefault="00E3506B" w:rsidP="00E3506B">
      <w:pPr>
        <w:pStyle w:val="Default"/>
        <w:spacing w:after="27"/>
        <w:rPr>
          <w:color w:val="auto"/>
          <w:sz w:val="20"/>
          <w:szCs w:val="20"/>
        </w:rPr>
      </w:pPr>
      <w:r w:rsidRPr="0097469C">
        <w:rPr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14:paraId="7B02D8C1" w14:textId="77777777" w:rsidR="00E3506B" w:rsidRPr="0097469C" w:rsidRDefault="00E3506B" w:rsidP="00E3506B">
      <w:pPr>
        <w:pStyle w:val="Default"/>
        <w:spacing w:after="27"/>
        <w:rPr>
          <w:color w:val="auto"/>
          <w:sz w:val="20"/>
          <w:szCs w:val="20"/>
        </w:rPr>
      </w:pPr>
      <w:r w:rsidRPr="0097469C">
        <w:rPr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14:paraId="37425854" w14:textId="77777777" w:rsidR="00E3506B" w:rsidRPr="0097469C" w:rsidRDefault="00E3506B" w:rsidP="00E3506B">
      <w:pPr>
        <w:pStyle w:val="Default"/>
        <w:spacing w:after="27"/>
        <w:rPr>
          <w:color w:val="auto"/>
          <w:sz w:val="20"/>
          <w:szCs w:val="20"/>
        </w:rPr>
      </w:pPr>
      <w:r w:rsidRPr="0097469C">
        <w:rPr>
          <w:color w:val="auto"/>
          <w:sz w:val="20"/>
          <w:szCs w:val="20"/>
        </w:rPr>
        <w:t xml:space="preserve">2b. výška tejto povinnosti sa nedá spoľahlivo oceniť, </w:t>
      </w:r>
    </w:p>
    <w:p w14:paraId="07435DDE" w14:textId="77777777" w:rsidR="00E3506B" w:rsidRPr="0097469C" w:rsidRDefault="00E3506B" w:rsidP="00E3506B">
      <w:pPr>
        <w:pStyle w:val="Default"/>
        <w:spacing w:after="27"/>
        <w:rPr>
          <w:color w:val="auto"/>
          <w:sz w:val="20"/>
          <w:szCs w:val="20"/>
        </w:rPr>
      </w:pPr>
      <w:r w:rsidRPr="0097469C">
        <w:rPr>
          <w:color w:val="auto"/>
          <w:sz w:val="20"/>
          <w:szCs w:val="20"/>
        </w:rPr>
        <w:t xml:space="preserve">c) opise významných finančných povinností a významných podmienených záväzkov, </w:t>
      </w:r>
    </w:p>
    <w:p w14:paraId="3E74CED6" w14:textId="77777777" w:rsidR="00E3506B" w:rsidRPr="0097469C" w:rsidRDefault="00E3506B" w:rsidP="00E3506B">
      <w:pPr>
        <w:pStyle w:val="Default"/>
        <w:spacing w:after="27"/>
        <w:rPr>
          <w:color w:val="auto"/>
          <w:sz w:val="20"/>
          <w:szCs w:val="20"/>
        </w:rPr>
      </w:pPr>
      <w:r w:rsidRPr="0097469C">
        <w:rPr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222FC2A2" w14:textId="77777777" w:rsidR="00E3506B" w:rsidRDefault="00E3506B" w:rsidP="00E3506B">
      <w:pPr>
        <w:pStyle w:val="Default"/>
        <w:rPr>
          <w:color w:val="auto"/>
          <w:sz w:val="20"/>
          <w:szCs w:val="20"/>
        </w:rPr>
      </w:pPr>
      <w:r w:rsidRPr="0097469C">
        <w:rPr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14:paraId="1D4A80FE" w14:textId="77777777" w:rsidR="00E3506B" w:rsidRPr="0097469C" w:rsidRDefault="00E3506B" w:rsidP="00E3506B">
      <w:pPr>
        <w:pStyle w:val="Default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Spoločnosť neeviduje</w:t>
      </w:r>
    </w:p>
    <w:p w14:paraId="4E435655" w14:textId="77777777" w:rsidR="00E3506B" w:rsidRPr="0097469C" w:rsidRDefault="00E3506B" w:rsidP="00E3506B">
      <w:pPr>
        <w:pStyle w:val="Default"/>
        <w:rPr>
          <w:color w:val="auto"/>
          <w:sz w:val="20"/>
          <w:szCs w:val="20"/>
        </w:rPr>
      </w:pPr>
    </w:p>
    <w:p w14:paraId="0853CE5A" w14:textId="77777777" w:rsidR="00E3506B" w:rsidRPr="00E3506B" w:rsidRDefault="00E3506B" w:rsidP="00E3506B">
      <w:pPr>
        <w:pStyle w:val="Default"/>
        <w:spacing w:after="29"/>
        <w:rPr>
          <w:color w:val="auto"/>
          <w:sz w:val="20"/>
          <w:szCs w:val="20"/>
        </w:rPr>
      </w:pPr>
      <w:r w:rsidRPr="00E3506B">
        <w:rPr>
          <w:color w:val="auto"/>
          <w:sz w:val="20"/>
          <w:szCs w:val="20"/>
        </w:rPr>
        <w:t xml:space="preserve">(6) </w:t>
      </w:r>
      <w:r w:rsidRPr="00E3506B">
        <w:rPr>
          <w:b/>
          <w:bCs/>
          <w:color w:val="auto"/>
          <w:sz w:val="20"/>
          <w:szCs w:val="2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2201383" w14:textId="77777777" w:rsidR="00E3506B" w:rsidRPr="00E3506B" w:rsidRDefault="00E3506B" w:rsidP="00E3506B">
      <w:pPr>
        <w:pStyle w:val="Default"/>
        <w:spacing w:after="29"/>
        <w:rPr>
          <w:color w:val="auto"/>
          <w:sz w:val="20"/>
          <w:szCs w:val="20"/>
        </w:rPr>
      </w:pPr>
      <w:r w:rsidRPr="00E3506B">
        <w:rPr>
          <w:b/>
          <w:bCs/>
          <w:color w:val="auto"/>
          <w:sz w:val="20"/>
          <w:szCs w:val="20"/>
        </w:rPr>
        <w:t xml:space="preserve">a) všetkých formách prijatej náhrady, </w:t>
      </w:r>
    </w:p>
    <w:p w14:paraId="739940A2" w14:textId="77777777" w:rsidR="00E3506B" w:rsidRPr="00E3506B" w:rsidRDefault="00E3506B" w:rsidP="00E3506B">
      <w:pPr>
        <w:pStyle w:val="Default"/>
        <w:spacing w:after="29"/>
        <w:rPr>
          <w:color w:val="auto"/>
          <w:sz w:val="20"/>
          <w:szCs w:val="20"/>
        </w:rPr>
      </w:pPr>
      <w:r w:rsidRPr="00E3506B">
        <w:rPr>
          <w:b/>
          <w:bCs/>
          <w:color w:val="auto"/>
          <w:sz w:val="20"/>
          <w:szCs w:val="20"/>
        </w:rPr>
        <w:t xml:space="preserve">b) účtovných zásadách použitých pri prideľovaní nákladov a výnosov, </w:t>
      </w:r>
    </w:p>
    <w:p w14:paraId="595181F5" w14:textId="77777777" w:rsidR="00E3506B" w:rsidRPr="00E3506B" w:rsidRDefault="00E3506B" w:rsidP="00E3506B">
      <w:pPr>
        <w:pStyle w:val="Default"/>
        <w:rPr>
          <w:color w:val="auto"/>
          <w:sz w:val="20"/>
          <w:szCs w:val="20"/>
        </w:rPr>
      </w:pPr>
      <w:r w:rsidRPr="00E3506B">
        <w:rPr>
          <w:b/>
          <w:bCs/>
          <w:color w:val="auto"/>
          <w:sz w:val="20"/>
          <w:szCs w:val="20"/>
        </w:rPr>
        <w:t xml:space="preserve">c) všetkých druhoch činností účtovnej jednotky. </w:t>
      </w:r>
    </w:p>
    <w:p w14:paraId="26F37EA1" w14:textId="77777777" w:rsidR="00E3506B" w:rsidRPr="00E3506B" w:rsidRDefault="00E3506B" w:rsidP="00E3506B">
      <w:pPr>
        <w:rPr>
          <w:rFonts w:ascii="Times New Roman" w:hAnsi="Times New Roman" w:cs="Times New Roman"/>
          <w:sz w:val="20"/>
          <w:szCs w:val="20"/>
        </w:rPr>
      </w:pPr>
      <w:r w:rsidRPr="00E3506B">
        <w:rPr>
          <w:rFonts w:ascii="Times New Roman" w:hAnsi="Times New Roman" w:cs="Times New Roman"/>
          <w:sz w:val="20"/>
          <w:szCs w:val="20"/>
        </w:rPr>
        <w:t>Spoločnosť neeviduje</w:t>
      </w:r>
    </w:p>
    <w:p w14:paraId="664DAC2B" w14:textId="77777777" w:rsidR="00E3506B" w:rsidRPr="00483108" w:rsidRDefault="00E3506B" w:rsidP="0048310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4CD2EAFA" w14:textId="77777777" w:rsidR="00C90B2E" w:rsidRPr="0097469C" w:rsidRDefault="00C90B2E" w:rsidP="00483108">
      <w:pPr>
        <w:pStyle w:val="Default"/>
        <w:pageBreakBefore/>
        <w:jc w:val="both"/>
        <w:rPr>
          <w:color w:val="auto"/>
          <w:sz w:val="20"/>
          <w:szCs w:val="20"/>
        </w:rPr>
      </w:pPr>
    </w:p>
    <w:p w14:paraId="528D4E3D" w14:textId="77777777" w:rsidR="00C90B2E" w:rsidRPr="0097469C" w:rsidRDefault="00C90B2E" w:rsidP="00483108">
      <w:pPr>
        <w:pStyle w:val="Default"/>
        <w:jc w:val="both"/>
        <w:rPr>
          <w:color w:val="auto"/>
          <w:sz w:val="20"/>
          <w:szCs w:val="20"/>
        </w:rPr>
      </w:pPr>
    </w:p>
    <w:p w14:paraId="11FF56B3" w14:textId="77777777" w:rsidR="00C90B2E" w:rsidRPr="0097469C" w:rsidRDefault="00C90B2E" w:rsidP="00C90B2E">
      <w:pPr>
        <w:pStyle w:val="Default"/>
        <w:pageBreakBefore/>
        <w:rPr>
          <w:color w:val="auto"/>
          <w:sz w:val="20"/>
          <w:szCs w:val="20"/>
        </w:rPr>
      </w:pPr>
    </w:p>
    <w:sectPr w:rsidR="00C90B2E" w:rsidRPr="0097469C" w:rsidSect="0097469C">
      <w:headerReference w:type="default" r:id="rId8"/>
      <w:footerReference w:type="default" r:id="rId9"/>
      <w:pgSz w:w="11906" w:h="17340"/>
      <w:pgMar w:top="987" w:right="833" w:bottom="505" w:left="788" w:header="737" w:footer="709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B1271A" w14:textId="77777777" w:rsidR="006151A2" w:rsidRDefault="006151A2" w:rsidP="0097469C">
      <w:pPr>
        <w:spacing w:after="0" w:line="240" w:lineRule="auto"/>
      </w:pPr>
      <w:r>
        <w:separator/>
      </w:r>
    </w:p>
  </w:endnote>
  <w:endnote w:type="continuationSeparator" w:id="0">
    <w:p w14:paraId="3CCC0253" w14:textId="77777777" w:rsidR="006151A2" w:rsidRDefault="006151A2" w:rsidP="009746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02AB6" w14:textId="77777777" w:rsidR="00483108" w:rsidRDefault="00483108">
    <w:pPr>
      <w:pStyle w:val="Footer"/>
      <w:jc w:val="center"/>
      <w:rPr>
        <w:caps/>
        <w:noProof/>
        <w:color w:val="5B9BD5" w:themeColor="accent1"/>
      </w:rPr>
    </w:pPr>
    <w:r>
      <w:rPr>
        <w:caps/>
        <w:color w:val="5B9BD5" w:themeColor="accent1"/>
      </w:rPr>
      <w:fldChar w:fldCharType="begin"/>
    </w:r>
    <w:r>
      <w:rPr>
        <w:caps/>
        <w:color w:val="5B9BD5" w:themeColor="accent1"/>
      </w:rPr>
      <w:instrText xml:space="preserve"> PAGE   \* MERGEFORMAT </w:instrText>
    </w:r>
    <w:r>
      <w:rPr>
        <w:caps/>
        <w:color w:val="5B9BD5" w:themeColor="accent1"/>
      </w:rPr>
      <w:fldChar w:fldCharType="separate"/>
    </w:r>
    <w:r w:rsidR="00E9309A">
      <w:rPr>
        <w:caps/>
        <w:noProof/>
        <w:color w:val="5B9BD5" w:themeColor="accent1"/>
      </w:rPr>
      <w:t>1</w:t>
    </w:r>
    <w:r>
      <w:rPr>
        <w:caps/>
        <w:noProof/>
        <w:color w:val="5B9BD5" w:themeColor="accent1"/>
      </w:rPr>
      <w:fldChar w:fldCharType="end"/>
    </w:r>
  </w:p>
  <w:p w14:paraId="39633EE4" w14:textId="77777777" w:rsidR="00483108" w:rsidRDefault="0048310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30C22A" w14:textId="77777777" w:rsidR="006151A2" w:rsidRDefault="006151A2" w:rsidP="0097469C">
      <w:pPr>
        <w:spacing w:after="0" w:line="240" w:lineRule="auto"/>
      </w:pPr>
      <w:r>
        <w:separator/>
      </w:r>
    </w:p>
  </w:footnote>
  <w:footnote w:type="continuationSeparator" w:id="0">
    <w:p w14:paraId="47014363" w14:textId="77777777" w:rsidR="006151A2" w:rsidRDefault="006151A2" w:rsidP="009746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92F1CD" w14:textId="08E8C1F5" w:rsidR="0097469C" w:rsidRDefault="00483108">
    <w:pPr>
      <w:pStyle w:val="Header"/>
      <w:rPr>
        <w:rFonts w:ascii="Times New Roman" w:hAnsi="Times New Roman"/>
        <w:sz w:val="18"/>
        <w:szCs w:val="18"/>
      </w:rPr>
    </w:pPr>
    <w:r>
      <w:rPr>
        <w:rFonts w:ascii="Times New Roman" w:hAnsi="Times New Roman"/>
        <w:sz w:val="18"/>
        <w:szCs w:val="18"/>
      </w:rPr>
      <w:t>Poznámky Úč MÚJ  POD 3 - 01</w:t>
    </w:r>
    <w:r w:rsidRPr="00483108">
      <w:rPr>
        <w:rFonts w:ascii="Times New Roman" w:hAnsi="Times New Roman"/>
        <w:sz w:val="18"/>
        <w:szCs w:val="18"/>
      </w:rPr>
      <w:ptab w:relativeTo="margin" w:alignment="center" w:leader="none"/>
    </w:r>
    <w:r>
      <w:rPr>
        <w:rFonts w:ascii="Times New Roman" w:hAnsi="Times New Roman"/>
        <w:sz w:val="18"/>
        <w:szCs w:val="18"/>
      </w:rPr>
      <w:t>AMOGROS s.r.o.</w:t>
    </w:r>
    <w:r w:rsidRPr="00483108">
      <w:rPr>
        <w:rFonts w:ascii="Times New Roman" w:hAnsi="Times New Roman"/>
        <w:sz w:val="18"/>
        <w:szCs w:val="18"/>
      </w:rPr>
      <w:ptab w:relativeTo="margin" w:alignment="right" w:leader="none"/>
    </w:r>
    <w:r w:rsidR="005D3694">
      <w:rPr>
        <w:rFonts w:ascii="Times New Roman" w:hAnsi="Times New Roman"/>
        <w:sz w:val="18"/>
        <w:szCs w:val="18"/>
      </w:rPr>
      <w:t>Účtovná závierka k 31.12.202</w:t>
    </w:r>
    <w:r w:rsidR="00DF7BAB">
      <w:rPr>
        <w:rFonts w:ascii="Times New Roman" w:hAnsi="Times New Roman"/>
        <w:sz w:val="18"/>
        <w:szCs w:val="18"/>
      </w:rPr>
      <w:t>5</w:t>
    </w:r>
  </w:p>
  <w:p w14:paraId="1F52EC96" w14:textId="77777777" w:rsidR="00483108" w:rsidRPr="0097469C" w:rsidRDefault="00483108">
    <w:pPr>
      <w:pStyle w:val="Header"/>
      <w:rPr>
        <w:rFonts w:ascii="Times New Roman" w:hAnsi="Times New Roman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E693D6F"/>
    <w:multiLevelType w:val="hybridMultilevel"/>
    <w:tmpl w:val="82E635C0"/>
    <w:lvl w:ilvl="0" w:tplc="1960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FD55D1"/>
    <w:multiLevelType w:val="hybridMultilevel"/>
    <w:tmpl w:val="C2E20F6E"/>
    <w:lvl w:ilvl="0" w:tplc="7284B922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6E46C01"/>
    <w:multiLevelType w:val="hybridMultilevel"/>
    <w:tmpl w:val="31CE1F1C"/>
    <w:lvl w:ilvl="0" w:tplc="CE6699A0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16964540">
    <w:abstractNumId w:val="1"/>
  </w:num>
  <w:num w:numId="2" w16cid:durableId="593781136">
    <w:abstractNumId w:val="2"/>
  </w:num>
  <w:num w:numId="3" w16cid:durableId="19550140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0B2E"/>
    <w:rsid w:val="001568A6"/>
    <w:rsid w:val="0041238B"/>
    <w:rsid w:val="004668EB"/>
    <w:rsid w:val="00483108"/>
    <w:rsid w:val="004B2037"/>
    <w:rsid w:val="004C3A6A"/>
    <w:rsid w:val="005D3694"/>
    <w:rsid w:val="00612EA0"/>
    <w:rsid w:val="006151A2"/>
    <w:rsid w:val="006C5CC9"/>
    <w:rsid w:val="007C1ABA"/>
    <w:rsid w:val="008D1A7E"/>
    <w:rsid w:val="0092547F"/>
    <w:rsid w:val="0097469C"/>
    <w:rsid w:val="00A003C0"/>
    <w:rsid w:val="00A24102"/>
    <w:rsid w:val="00A4232C"/>
    <w:rsid w:val="00C559E4"/>
    <w:rsid w:val="00C73448"/>
    <w:rsid w:val="00C90B2E"/>
    <w:rsid w:val="00DA1469"/>
    <w:rsid w:val="00DF7BAB"/>
    <w:rsid w:val="00E3506B"/>
    <w:rsid w:val="00E73DAE"/>
    <w:rsid w:val="00E9309A"/>
    <w:rsid w:val="00ED1DC7"/>
    <w:rsid w:val="00F77CA7"/>
    <w:rsid w:val="00FE0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F72208"/>
  <w15:chartTrackingRefBased/>
  <w15:docId w15:val="{9645E287-D725-433F-8814-36E1A1E027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C90B2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LineNumber">
    <w:name w:val="line number"/>
    <w:basedOn w:val="DefaultParagraphFont"/>
    <w:uiPriority w:val="99"/>
    <w:semiHidden/>
    <w:unhideWhenUsed/>
    <w:rsid w:val="0097469C"/>
  </w:style>
  <w:style w:type="paragraph" w:styleId="Header">
    <w:name w:val="header"/>
    <w:basedOn w:val="Normal"/>
    <w:link w:val="HeaderChar"/>
    <w:uiPriority w:val="99"/>
    <w:unhideWhenUsed/>
    <w:rsid w:val="009746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469C"/>
  </w:style>
  <w:style w:type="paragraph" w:styleId="Footer">
    <w:name w:val="footer"/>
    <w:basedOn w:val="Normal"/>
    <w:link w:val="FooterChar"/>
    <w:uiPriority w:val="99"/>
    <w:unhideWhenUsed/>
    <w:rsid w:val="009746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7469C"/>
  </w:style>
  <w:style w:type="paragraph" w:styleId="ListParagraph">
    <w:name w:val="List Paragraph"/>
    <w:basedOn w:val="Normal"/>
    <w:uiPriority w:val="34"/>
    <w:qFormat/>
    <w:rsid w:val="004831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98292E-7C12-431E-9730-E696DB703A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6</Pages>
  <Words>1569</Words>
  <Characters>8948</Characters>
  <Application>Microsoft Office Word</Application>
  <DocSecurity>0</DocSecurity>
  <Lines>74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47448067   DIČ 2023916048</vt:lpstr>
    </vt:vector>
  </TitlesOfParts>
  <Company>NAY a.s.</Company>
  <LinksUpToDate>false</LinksUpToDate>
  <CharactersWithSpaces>10497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47448067   DIČ 2023916048</dc:title>
  <dc:subject/>
  <dc:creator>Juríkova Zuzana</dc:creator>
  <cp:keywords/>
  <dc:description/>
  <cp:lastModifiedBy>Juríkova Zuzana</cp:lastModifiedBy>
  <cp:revision>2</cp:revision>
  <dcterms:created xsi:type="dcterms:W3CDTF">2026-03-23T16:06:00Z</dcterms:created>
  <dcterms:modified xsi:type="dcterms:W3CDTF">2026-03-23T16:06:00Z</dcterms:modified>
</cp:coreProperties>
</file>