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Ind w:w="38" w:type="dxa"/>
        <w:tblLayout w:type="fixed"/>
        <w:tblLook w:val="04A0" w:firstRow="1" w:lastRow="0" w:firstColumn="1" w:lastColumn="0" w:noHBand="0" w:noVBand="1"/>
      </w:tblPr>
      <w:tblGrid>
        <w:gridCol w:w="1487"/>
        <w:gridCol w:w="993"/>
        <w:gridCol w:w="616"/>
        <w:gridCol w:w="616"/>
        <w:gridCol w:w="616"/>
        <w:gridCol w:w="616"/>
        <w:gridCol w:w="616"/>
        <w:gridCol w:w="616"/>
        <w:gridCol w:w="616"/>
        <w:gridCol w:w="616"/>
        <w:gridCol w:w="616"/>
        <w:gridCol w:w="616"/>
        <w:gridCol w:w="616"/>
        <w:gridCol w:w="616"/>
      </w:tblGrid>
      <w:tr w:rsidR="00B9484B" w14:paraId="267C8C2E" w14:textId="77777777"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9112F1" w14:textId="77777777" w:rsidR="00B9484B" w:rsidRDefault="00597901">
            <w:pPr>
              <w:keepNext/>
              <w:spacing w:before="60" w:after="60" w:line="240" w:lineRule="auto"/>
              <w:jc w:val="left"/>
              <w:outlineLvl w:val="2"/>
            </w:pPr>
            <w:r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>
              <w:rPr>
                <w:sz w:val="22"/>
                <w:szCs w:val="22"/>
                <w:lang w:eastAsia="sk-SK"/>
              </w:rPr>
              <w:t>Úč</w:t>
            </w:r>
            <w:proofErr w:type="spellEnd"/>
            <w:r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99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15908C42" w14:textId="77777777" w:rsidR="00B9484B" w:rsidRDefault="00597901">
            <w:pPr>
              <w:keepNext/>
              <w:spacing w:before="60" w:after="60" w:line="240" w:lineRule="auto"/>
              <w:jc w:val="left"/>
              <w:outlineLvl w:val="2"/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61783F" w14:textId="28AC6427" w:rsidR="00B9484B" w:rsidRDefault="00597901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3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4EF289" w14:textId="0655E4B7" w:rsidR="00B9484B" w:rsidRDefault="00597901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7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BB4FF4" w14:textId="6D36C342" w:rsidR="00B9484B" w:rsidRDefault="00597901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  <w:lang w:val="en-US"/>
              </w:rPr>
              <w:t>7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F729D7" w14:textId="01557AEE" w:rsidR="00B9484B" w:rsidRDefault="00597901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9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0D1404" w14:textId="56C23BBB" w:rsidR="00B9484B" w:rsidRDefault="00597901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5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C5C168" w14:textId="143547B5" w:rsidR="00B9484B" w:rsidRDefault="00597901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9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999875" w14:textId="0EC007DE" w:rsidR="00B9484B" w:rsidRDefault="00597901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8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7AAD00" w14:textId="605CF61B" w:rsidR="00B9484B" w:rsidRDefault="00597901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8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4BB371" w14:textId="695A5687" w:rsidR="00B9484B" w:rsidRDefault="00B9484B">
            <w:pPr>
              <w:keepNext/>
              <w:spacing w:before="60" w:after="60" w:line="240" w:lineRule="auto"/>
              <w:jc w:val="center"/>
              <w:outlineLvl w:val="2"/>
            </w:pP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2FB2BE" w14:textId="49B66863" w:rsidR="00B9484B" w:rsidRDefault="00B9484B">
            <w:pPr>
              <w:keepNext/>
              <w:spacing w:before="60" w:after="60" w:line="240" w:lineRule="auto"/>
              <w:jc w:val="center"/>
              <w:outlineLvl w:val="2"/>
            </w:pP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E901CF" w14:textId="75CF74A7" w:rsidR="00B9484B" w:rsidRDefault="00B9484B">
            <w:pPr>
              <w:keepNext/>
              <w:spacing w:before="60" w:after="60" w:line="240" w:lineRule="auto"/>
              <w:jc w:val="center"/>
              <w:outlineLvl w:val="2"/>
            </w:pP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F7336D" w14:textId="32BB30F1" w:rsidR="00B9484B" w:rsidRDefault="00B9484B">
            <w:pPr>
              <w:keepNext/>
              <w:spacing w:before="60" w:after="60" w:line="240" w:lineRule="auto"/>
              <w:jc w:val="center"/>
              <w:outlineLvl w:val="2"/>
            </w:pPr>
          </w:p>
        </w:tc>
      </w:tr>
    </w:tbl>
    <w:p w14:paraId="131A814E" w14:textId="77777777" w:rsidR="00B9484B" w:rsidRDefault="00B9484B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14:paraId="7ADF3BFA" w14:textId="77777777" w:rsidR="00B9484B" w:rsidRDefault="00B9484B">
      <w:pPr>
        <w:keepNext/>
        <w:spacing w:before="0" w:line="240" w:lineRule="auto"/>
        <w:outlineLvl w:val="2"/>
        <w:rPr>
          <w:rFonts w:cs="Arial"/>
          <w:b/>
          <w:bCs/>
          <w:sz w:val="22"/>
          <w:szCs w:val="22"/>
        </w:rPr>
      </w:pPr>
    </w:p>
    <w:p w14:paraId="610CD593" w14:textId="77777777" w:rsidR="00B9484B" w:rsidRDefault="00597901">
      <w:pPr>
        <w:keepNext/>
        <w:spacing w:before="0" w:line="240" w:lineRule="auto"/>
        <w:jc w:val="center"/>
        <w:outlineLvl w:val="2"/>
        <w:rPr>
          <w:rFonts w:cs="Arial"/>
          <w:b/>
          <w:sz w:val="22"/>
          <w:szCs w:val="22"/>
        </w:rPr>
      </w:pPr>
      <w:r>
        <w:rPr>
          <w:rFonts w:cs="Arial"/>
          <w:b/>
          <w:sz w:val="22"/>
          <w:szCs w:val="22"/>
        </w:rPr>
        <w:t>Čl. I</w:t>
      </w:r>
    </w:p>
    <w:p w14:paraId="446A5247" w14:textId="77777777" w:rsidR="00B9484B" w:rsidRDefault="00597901">
      <w:pPr>
        <w:keepNext/>
        <w:spacing w:before="0" w:line="240" w:lineRule="auto"/>
        <w:jc w:val="center"/>
        <w:outlineLvl w:val="1"/>
        <w:rPr>
          <w:sz w:val="18"/>
          <w:szCs w:val="18"/>
        </w:rPr>
      </w:pPr>
      <w:r>
        <w:rPr>
          <w:rFonts w:cs="Arial"/>
          <w:b/>
          <w:sz w:val="22"/>
          <w:szCs w:val="22"/>
        </w:rPr>
        <w:t>Všeobecné informácie</w:t>
      </w:r>
    </w:p>
    <w:p w14:paraId="3DE33A85" w14:textId="77777777" w:rsidR="00B9484B" w:rsidRDefault="00597901">
      <w:pPr>
        <w:numPr>
          <w:ilvl w:val="0"/>
          <w:numId w:val="6"/>
        </w:numPr>
        <w:spacing w:before="0" w:line="240" w:lineRule="auto"/>
        <w:rPr>
          <w:b/>
          <w:sz w:val="16"/>
          <w:szCs w:val="16"/>
        </w:rPr>
      </w:pPr>
      <w:r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Layout w:type="fixed"/>
        <w:tblLook w:val="04A0" w:firstRow="1" w:lastRow="0" w:firstColumn="1" w:lastColumn="0" w:noHBand="0" w:noVBand="1"/>
      </w:tblPr>
      <w:tblGrid>
        <w:gridCol w:w="2867"/>
        <w:gridCol w:w="6967"/>
      </w:tblGrid>
      <w:tr w:rsidR="00B9484B" w14:paraId="7CEF5E47" w14:textId="77777777">
        <w:trPr>
          <w:trHeight w:val="284"/>
        </w:trPr>
        <w:tc>
          <w:tcPr>
            <w:tcW w:w="286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48DA28" w14:textId="77777777" w:rsidR="00B9484B" w:rsidRDefault="00597901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E60233" w14:textId="77777777" w:rsidR="00B9484B" w:rsidRDefault="00597901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B9484B" w14:paraId="7B7C95CB" w14:textId="77777777">
        <w:trPr>
          <w:trHeight w:val="284"/>
        </w:trPr>
        <w:tc>
          <w:tcPr>
            <w:tcW w:w="2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00BE76" w14:textId="77777777" w:rsidR="00B9484B" w:rsidRDefault="00B9484B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97614C" w14:textId="12120FBF" w:rsidR="00B9484B" w:rsidRDefault="00566C6B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Košická arcidiecéza, Arcibiskupský úrad</w:t>
            </w:r>
          </w:p>
        </w:tc>
      </w:tr>
      <w:tr w:rsidR="00B9484B" w14:paraId="03DFB1CE" w14:textId="77777777">
        <w:trPr>
          <w:trHeight w:val="284"/>
        </w:trPr>
        <w:tc>
          <w:tcPr>
            <w:tcW w:w="2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8B903E" w14:textId="77777777" w:rsidR="00B9484B" w:rsidRDefault="00B9484B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299256" w14:textId="344878BA" w:rsidR="00B9484B" w:rsidRDefault="00566C6B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Hlavná 28</w:t>
            </w:r>
          </w:p>
        </w:tc>
      </w:tr>
      <w:tr w:rsidR="00B9484B" w14:paraId="26BA8D6D" w14:textId="77777777">
        <w:trPr>
          <w:trHeight w:val="284"/>
        </w:trPr>
        <w:tc>
          <w:tcPr>
            <w:tcW w:w="2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B4E708" w14:textId="77777777" w:rsidR="00B9484B" w:rsidRDefault="00B9484B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0FE46A" w14:textId="16594CA0" w:rsidR="00B9484B" w:rsidRDefault="00566C6B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041 83 Košice</w:t>
            </w:r>
          </w:p>
        </w:tc>
      </w:tr>
      <w:tr w:rsidR="00B9484B" w14:paraId="7D525D6D" w14:textId="77777777">
        <w:trPr>
          <w:trHeight w:val="178"/>
        </w:trPr>
        <w:tc>
          <w:tcPr>
            <w:tcW w:w="2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D05D0C" w14:textId="77777777" w:rsidR="00B9484B" w:rsidRDefault="00597901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Dátum</w:t>
            </w:r>
            <w:r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8E7605" w14:textId="6F99A8E5" w:rsidR="00B9484B" w:rsidRDefault="004A43C0" w:rsidP="004A43C0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                                     1.4.2001</w:t>
            </w:r>
          </w:p>
        </w:tc>
      </w:tr>
    </w:tbl>
    <w:p w14:paraId="5BD726F7" w14:textId="77777777" w:rsidR="00B9484B" w:rsidRDefault="00B9484B">
      <w:pPr>
        <w:spacing w:before="0" w:after="0" w:line="240" w:lineRule="auto"/>
        <w:ind w:left="360"/>
        <w:rPr>
          <w:sz w:val="18"/>
          <w:szCs w:val="18"/>
        </w:rPr>
      </w:pPr>
    </w:p>
    <w:p w14:paraId="67FEC20C" w14:textId="77777777" w:rsidR="00B9484B" w:rsidRDefault="00597901">
      <w:pPr>
        <w:numPr>
          <w:ilvl w:val="0"/>
          <w:numId w:val="6"/>
        </w:numPr>
        <w:spacing w:before="0" w:line="240" w:lineRule="auto"/>
        <w:rPr>
          <w:b/>
          <w:sz w:val="16"/>
          <w:szCs w:val="16"/>
        </w:rPr>
      </w:pPr>
      <w:r>
        <w:rPr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 :</w:t>
      </w:r>
    </w:p>
    <w:tbl>
      <w:tblPr>
        <w:tblW w:w="0" w:type="auto"/>
        <w:jc w:val="right"/>
        <w:tblLayout w:type="fixed"/>
        <w:tblLook w:val="04A0" w:firstRow="1" w:lastRow="0" w:firstColumn="1" w:lastColumn="0" w:noHBand="0" w:noVBand="1"/>
      </w:tblPr>
      <w:tblGrid>
        <w:gridCol w:w="2835"/>
        <w:gridCol w:w="6967"/>
      </w:tblGrid>
      <w:tr w:rsidR="00B9484B" w14:paraId="2E028198" w14:textId="77777777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672AEA" w14:textId="77777777" w:rsidR="00B9484B" w:rsidRDefault="00597901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Štatutárne orgány:</w:t>
            </w:r>
          </w:p>
          <w:p w14:paraId="17E623B5" w14:textId="77777777" w:rsidR="00B9484B" w:rsidRDefault="00597901">
            <w:pPr>
              <w:spacing w:before="0" w:after="0" w:line="240" w:lineRule="auto"/>
            </w:pPr>
            <w:r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F4A247" w14:textId="485B5746" w:rsidR="00B9484B" w:rsidRDefault="00566C6B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Mgr. Ondrej </w:t>
            </w:r>
            <w:proofErr w:type="spellStart"/>
            <w:r>
              <w:rPr>
                <w:sz w:val="16"/>
                <w:szCs w:val="16"/>
              </w:rPr>
              <w:t>Jurašek</w:t>
            </w:r>
            <w:proofErr w:type="spellEnd"/>
            <w:r w:rsidR="00E24DD8">
              <w:rPr>
                <w:sz w:val="16"/>
                <w:szCs w:val="16"/>
              </w:rPr>
              <w:t xml:space="preserve"> - štatu</w:t>
            </w:r>
            <w:r w:rsidR="0083652F">
              <w:rPr>
                <w:sz w:val="16"/>
                <w:szCs w:val="16"/>
              </w:rPr>
              <w:t>tár</w:t>
            </w:r>
          </w:p>
        </w:tc>
      </w:tr>
      <w:tr w:rsidR="00B9484B" w14:paraId="086B5D35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326B2D" w14:textId="77777777" w:rsidR="00B9484B" w:rsidRDefault="00B9484B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4677B5" w14:textId="77777777" w:rsidR="00B9484B" w:rsidRDefault="00B9484B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B9484B" w14:paraId="247C3A5C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E376E0" w14:textId="77777777" w:rsidR="00B9484B" w:rsidRDefault="00B9484B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5420D4" w14:textId="77777777" w:rsidR="00B9484B" w:rsidRDefault="00B9484B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B9484B" w14:paraId="6A53C1B6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D7B0FD" w14:textId="77777777" w:rsidR="00B9484B" w:rsidRDefault="00B9484B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ADC463" w14:textId="77777777" w:rsidR="00B9484B" w:rsidRDefault="00B9484B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B9484B" w14:paraId="01F1125E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3B425A" w14:textId="77777777" w:rsidR="00B9484B" w:rsidRDefault="00B9484B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6D4B5D" w14:textId="77777777" w:rsidR="00B9484B" w:rsidRDefault="00B9484B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B9484B" w14:paraId="77403816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5A62FD" w14:textId="77777777" w:rsidR="00B9484B" w:rsidRDefault="00B9484B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943849" w14:textId="77777777" w:rsidR="00B9484B" w:rsidRDefault="00B9484B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B9484B" w14:paraId="238CA247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B48F96" w14:textId="77777777" w:rsidR="00B9484B" w:rsidRDefault="00B9484B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F56767" w14:textId="77777777" w:rsidR="00B9484B" w:rsidRDefault="00B9484B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B9484B" w14:paraId="65301E05" w14:textId="77777777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3A38AF" w14:textId="77777777" w:rsidR="00B9484B" w:rsidRDefault="00597901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Dozorný orgán:</w:t>
            </w:r>
          </w:p>
          <w:p w14:paraId="059D88F0" w14:textId="77777777" w:rsidR="00B9484B" w:rsidRDefault="00597901">
            <w:pPr>
              <w:spacing w:before="0" w:after="0" w:line="240" w:lineRule="auto"/>
            </w:pPr>
            <w:r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9B203B" w14:textId="0F17986C" w:rsidR="00B9484B" w:rsidRDefault="00566C6B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Mgr.Lýdia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Krchová</w:t>
            </w:r>
            <w:proofErr w:type="spellEnd"/>
            <w:r>
              <w:rPr>
                <w:sz w:val="16"/>
                <w:szCs w:val="16"/>
              </w:rPr>
              <w:t xml:space="preserve">, Mgr. Marek </w:t>
            </w:r>
            <w:proofErr w:type="spellStart"/>
            <w:r>
              <w:rPr>
                <w:sz w:val="16"/>
                <w:szCs w:val="16"/>
              </w:rPr>
              <w:t>Hospodár,Mária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Komlošová</w:t>
            </w:r>
            <w:proofErr w:type="spellEnd"/>
            <w:r>
              <w:rPr>
                <w:sz w:val="16"/>
                <w:szCs w:val="16"/>
              </w:rPr>
              <w:t xml:space="preserve">, Mgr. Gabriela </w:t>
            </w:r>
            <w:proofErr w:type="spellStart"/>
            <w:r>
              <w:rPr>
                <w:sz w:val="16"/>
                <w:szCs w:val="16"/>
              </w:rPr>
              <w:t>Viazanková</w:t>
            </w:r>
            <w:proofErr w:type="spellEnd"/>
            <w:r>
              <w:rPr>
                <w:sz w:val="16"/>
                <w:szCs w:val="16"/>
              </w:rPr>
              <w:t xml:space="preserve">, </w:t>
            </w:r>
            <w:proofErr w:type="spellStart"/>
            <w:r>
              <w:rPr>
                <w:sz w:val="16"/>
                <w:szCs w:val="16"/>
              </w:rPr>
              <w:t>Mgr.Jozef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Kolarčík</w:t>
            </w:r>
            <w:proofErr w:type="spellEnd"/>
            <w:r>
              <w:rPr>
                <w:sz w:val="16"/>
                <w:szCs w:val="16"/>
              </w:rPr>
              <w:t>, Mgr. Stanislava Hudáková., Miroslav Kováč</w:t>
            </w:r>
          </w:p>
        </w:tc>
      </w:tr>
      <w:tr w:rsidR="00B9484B" w14:paraId="04693748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FC9491" w14:textId="77777777" w:rsidR="00B9484B" w:rsidRDefault="00B9484B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DC1D9F" w14:textId="77777777" w:rsidR="00B9484B" w:rsidRDefault="00B9484B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B9484B" w14:paraId="33F16ADE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7A7975" w14:textId="77777777" w:rsidR="00B9484B" w:rsidRDefault="00B9484B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924F1A" w14:textId="77777777" w:rsidR="00B9484B" w:rsidRDefault="00B9484B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14:paraId="4F9D98FE" w14:textId="77777777" w:rsidR="00B9484B" w:rsidRDefault="00B9484B">
      <w:pPr>
        <w:spacing w:before="0" w:after="0" w:line="240" w:lineRule="auto"/>
        <w:rPr>
          <w:sz w:val="18"/>
          <w:szCs w:val="18"/>
        </w:rPr>
      </w:pPr>
    </w:p>
    <w:p w14:paraId="6C033A03" w14:textId="77777777" w:rsidR="00B9484B" w:rsidRDefault="00597901">
      <w:pPr>
        <w:numPr>
          <w:ilvl w:val="0"/>
          <w:numId w:val="6"/>
        </w:numPr>
        <w:spacing w:before="0" w:line="240" w:lineRule="auto"/>
        <w:rPr>
          <w:b/>
          <w:sz w:val="16"/>
          <w:szCs w:val="16"/>
        </w:rPr>
      </w:pPr>
      <w:r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W w:w="0" w:type="auto"/>
        <w:jc w:val="right"/>
        <w:tblLayout w:type="fixed"/>
        <w:tblLook w:val="04A0" w:firstRow="1" w:lastRow="0" w:firstColumn="1" w:lastColumn="0" w:noHBand="0" w:noVBand="1"/>
      </w:tblPr>
      <w:tblGrid>
        <w:gridCol w:w="2835"/>
        <w:gridCol w:w="6967"/>
      </w:tblGrid>
      <w:tr w:rsidR="00B9484B" w14:paraId="7AE55EB7" w14:textId="77777777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D57AF4" w14:textId="77777777" w:rsidR="00B9484B" w:rsidRDefault="00597901">
            <w:pPr>
              <w:spacing w:before="0" w:after="0" w:line="240" w:lineRule="auto"/>
            </w:pPr>
            <w:r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DAB1D7" w14:textId="199A1FD7" w:rsidR="00B9484B" w:rsidRDefault="00742F9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Cirkevná základná škola</w:t>
            </w:r>
          </w:p>
        </w:tc>
      </w:tr>
      <w:tr w:rsidR="00B9484B" w14:paraId="7E691596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6F9BF9" w14:textId="77777777" w:rsidR="00B9484B" w:rsidRDefault="00B9484B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BF8548" w14:textId="7A997DC7" w:rsidR="00B9484B" w:rsidRDefault="00742F9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Školský klub detí</w:t>
            </w:r>
          </w:p>
        </w:tc>
      </w:tr>
      <w:tr w:rsidR="00B9484B" w14:paraId="270A3870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6E1434" w14:textId="77777777" w:rsidR="00B9484B" w:rsidRDefault="00B9484B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09DA58" w14:textId="77777777" w:rsidR="00B9484B" w:rsidRDefault="00B9484B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B9484B" w14:paraId="034D0586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23EBB1" w14:textId="77777777" w:rsidR="00B9484B" w:rsidRDefault="00B9484B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15B852" w14:textId="77777777" w:rsidR="00B9484B" w:rsidRDefault="00B9484B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B9484B" w14:paraId="30505F84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D99017" w14:textId="77777777" w:rsidR="00B9484B" w:rsidRDefault="00B9484B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7994DC" w14:textId="77777777" w:rsidR="00B9484B" w:rsidRDefault="00B9484B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B9484B" w14:paraId="7E5FE9C0" w14:textId="77777777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6D0926" w14:textId="77777777" w:rsidR="00B9484B" w:rsidRDefault="00597901">
            <w:pPr>
              <w:spacing w:before="0" w:after="0" w:line="240" w:lineRule="auto"/>
            </w:pPr>
            <w:r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04ACA3" w14:textId="15C164E4" w:rsidR="00B9484B" w:rsidRDefault="00742F9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nemáme</w:t>
            </w:r>
          </w:p>
        </w:tc>
      </w:tr>
      <w:tr w:rsidR="00B9484B" w14:paraId="2996E06C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976F00" w14:textId="77777777" w:rsidR="00B9484B" w:rsidRDefault="00B9484B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8A1D68" w14:textId="77777777" w:rsidR="00B9484B" w:rsidRDefault="00B9484B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B9484B" w14:paraId="4E201D36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2C4735" w14:textId="77777777" w:rsidR="00B9484B" w:rsidRDefault="00B9484B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B48A07" w14:textId="77777777" w:rsidR="00B9484B" w:rsidRDefault="00B9484B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14:paraId="410D8552" w14:textId="77777777" w:rsidR="00B9484B" w:rsidRDefault="00B9484B">
      <w:pPr>
        <w:spacing w:before="0" w:after="0" w:line="240" w:lineRule="auto"/>
        <w:rPr>
          <w:sz w:val="18"/>
          <w:szCs w:val="18"/>
        </w:rPr>
      </w:pPr>
    </w:p>
    <w:p w14:paraId="3EC0796D" w14:textId="77777777" w:rsidR="00B9484B" w:rsidRDefault="00597901">
      <w:pPr>
        <w:numPr>
          <w:ilvl w:val="0"/>
          <w:numId w:val="6"/>
        </w:numPr>
        <w:spacing w:before="0" w:line="240" w:lineRule="auto"/>
        <w:rPr>
          <w:b/>
          <w:i/>
          <w:sz w:val="18"/>
          <w:szCs w:val="18"/>
        </w:rPr>
      </w:pPr>
      <w:r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 w14:paraId="78FF0DE1" w14:textId="77777777" w:rsidR="00B9484B" w:rsidRDefault="00597901">
      <w:pPr>
        <w:spacing w:before="0" w:line="240" w:lineRule="auto"/>
        <w:ind w:firstLine="360"/>
        <w:rPr>
          <w:sz w:val="16"/>
          <w:szCs w:val="16"/>
        </w:rPr>
      </w:pPr>
      <w:r>
        <w:rPr>
          <w:b/>
          <w:i/>
          <w:sz w:val="18"/>
          <w:szCs w:val="18"/>
        </w:rPr>
        <w:t>Tabuľka k čl. I ods. 4  o počte zamestnancov a dobrovoľníkov:</w:t>
      </w:r>
    </w:p>
    <w:tbl>
      <w:tblPr>
        <w:tblW w:w="4800" w:type="pct"/>
        <w:tblInd w:w="392" w:type="dxa"/>
        <w:tblLayout w:type="fixed"/>
        <w:tblLook w:val="04A0" w:firstRow="1" w:lastRow="0" w:firstColumn="1" w:lastColumn="0" w:noHBand="0" w:noVBand="1"/>
      </w:tblPr>
      <w:tblGrid>
        <w:gridCol w:w="4665"/>
        <w:gridCol w:w="2601"/>
        <w:gridCol w:w="2601"/>
      </w:tblGrid>
      <w:tr w:rsidR="00B9484B" w14:paraId="79762DE7" w14:textId="77777777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C47549" w14:textId="77777777" w:rsidR="00B9484B" w:rsidRDefault="00B9484B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D457CB" w14:textId="77777777" w:rsidR="00B9484B" w:rsidRDefault="00597901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3904B3" w14:textId="77777777" w:rsidR="00B9484B" w:rsidRDefault="00597901">
            <w:pPr>
              <w:spacing w:before="0" w:after="0" w:line="240" w:lineRule="auto"/>
              <w:jc w:val="center"/>
            </w:pP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Počet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hodín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vykonávania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dobrovľníckej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činnosti</w:t>
            </w:r>
            <w:proofErr w:type="spellEnd"/>
          </w:p>
        </w:tc>
      </w:tr>
      <w:tr w:rsidR="00B9484B" w14:paraId="1EA3923E" w14:textId="77777777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CBDFE4" w14:textId="77777777" w:rsidR="00B9484B" w:rsidRDefault="00597901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  <w:r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3DCD43" w14:textId="77777777" w:rsidR="00B9484B" w:rsidRDefault="00B9484B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  <w:p w14:paraId="39591A1A" w14:textId="1267DD53" w:rsidR="00334619" w:rsidRDefault="00B977EB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15,7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4B1CFB" w14:textId="77777777" w:rsidR="00B9484B" w:rsidRDefault="00597901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center"/>
            </w:pPr>
            <w:r>
              <w:rPr>
                <w:sz w:val="16"/>
                <w:szCs w:val="16"/>
              </w:rPr>
              <w:t>x</w:t>
            </w:r>
          </w:p>
        </w:tc>
      </w:tr>
      <w:tr w:rsidR="00B9484B" w14:paraId="21875DF2" w14:textId="77777777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2E0BD3" w14:textId="77777777" w:rsidR="00B9484B" w:rsidRDefault="00597901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  <w:r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885313" w14:textId="3748433D" w:rsidR="00B9484B" w:rsidRDefault="00742F95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E7ED4D" w14:textId="77777777" w:rsidR="00B9484B" w:rsidRDefault="00597901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center"/>
            </w:pPr>
            <w:r>
              <w:rPr>
                <w:sz w:val="16"/>
                <w:szCs w:val="16"/>
              </w:rPr>
              <w:t>x</w:t>
            </w:r>
          </w:p>
        </w:tc>
      </w:tr>
      <w:tr w:rsidR="00B9484B" w14:paraId="5A4E487C" w14:textId="77777777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2BBE84" w14:textId="77777777" w:rsidR="00B9484B" w:rsidRDefault="00597901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  <w:r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38B13B" w14:textId="77777777" w:rsidR="00B9484B" w:rsidRDefault="00B9484B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F41820" w14:textId="77777777" w:rsidR="00B9484B" w:rsidRDefault="00B9484B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</w:tr>
      <w:tr w:rsidR="00B9484B" w14:paraId="345DEE88" w14:textId="77777777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3F941E" w14:textId="77777777" w:rsidR="00B9484B" w:rsidRDefault="00597901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  <w:r>
              <w:rPr>
                <w:sz w:val="16"/>
                <w:szCs w:val="16"/>
              </w:rPr>
              <w:lastRenderedPageBreak/>
              <w:t>Počet dobrovoľníkov, ktorí vykonávali dobrovoľnícku činnosť pre účtovnú jednotku počas účtovného obdobia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21F8ED" w14:textId="77777777" w:rsidR="00B9484B" w:rsidRDefault="00B9484B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574E26" w14:textId="77777777" w:rsidR="00B9484B" w:rsidRDefault="00B9484B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</w:tr>
    </w:tbl>
    <w:p w14:paraId="1294B25F" w14:textId="77777777" w:rsidR="00B9484B" w:rsidRDefault="00B9484B">
      <w:pPr>
        <w:spacing w:before="0" w:line="240" w:lineRule="auto"/>
        <w:rPr>
          <w:sz w:val="18"/>
          <w:szCs w:val="18"/>
        </w:rPr>
      </w:pPr>
    </w:p>
    <w:p w14:paraId="6D8BAD9E" w14:textId="77777777" w:rsidR="00B9484B" w:rsidRDefault="00597901">
      <w:pPr>
        <w:numPr>
          <w:ilvl w:val="0"/>
          <w:numId w:val="6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Organizačná štruktúra účtovnej jednotky.</w:t>
      </w:r>
    </w:p>
    <w:p w14:paraId="22906EB3" w14:textId="77777777" w:rsidR="00B9484B" w:rsidRDefault="00B9484B">
      <w:pPr>
        <w:spacing w:before="0" w:line="240" w:lineRule="auto"/>
        <w:rPr>
          <w:sz w:val="18"/>
          <w:szCs w:val="18"/>
        </w:rPr>
      </w:pPr>
    </w:p>
    <w:tbl>
      <w:tblPr>
        <w:tblW w:w="0" w:type="auto"/>
        <w:jc w:val="right"/>
        <w:tblLayout w:type="fixed"/>
        <w:tblLook w:val="04A0" w:firstRow="1" w:lastRow="0" w:firstColumn="1" w:lastColumn="0" w:noHBand="0" w:noVBand="1"/>
      </w:tblPr>
      <w:tblGrid>
        <w:gridCol w:w="2835"/>
        <w:gridCol w:w="6967"/>
      </w:tblGrid>
      <w:tr w:rsidR="00B9484B" w14:paraId="4C4DC9B7" w14:textId="77777777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F39CE0" w14:textId="77777777" w:rsidR="00B9484B" w:rsidRDefault="00597901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Orgány účtovnej jednotky :</w:t>
            </w:r>
          </w:p>
          <w:p w14:paraId="31D5FAAB" w14:textId="77777777" w:rsidR="00B9484B" w:rsidRDefault="00597901">
            <w:pPr>
              <w:spacing w:before="0" w:after="0" w:line="240" w:lineRule="auto"/>
            </w:pPr>
            <w:r>
              <w:rPr>
                <w:sz w:val="16"/>
                <w:szCs w:val="16"/>
              </w:rPr>
              <w:t>(riadiace , štatutárne , kontrolné)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FE3BEC" w14:textId="77777777" w:rsidR="00B9484B" w:rsidRDefault="00B9484B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B9484B" w14:paraId="37CC4392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404A6B" w14:textId="77777777" w:rsidR="00B9484B" w:rsidRDefault="00B9484B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73DC03" w14:textId="77777777" w:rsidR="00B9484B" w:rsidRDefault="00B9484B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B9484B" w14:paraId="6222C50A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4901C5" w14:textId="77777777" w:rsidR="00B9484B" w:rsidRDefault="00B9484B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D5B237" w14:textId="77777777" w:rsidR="00B9484B" w:rsidRDefault="00B9484B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B9484B" w14:paraId="0E2E8D6D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EE0166" w14:textId="77777777" w:rsidR="00B9484B" w:rsidRDefault="00B9484B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B88E0E" w14:textId="77777777" w:rsidR="00B9484B" w:rsidRDefault="00B9484B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B9484B" w14:paraId="3548DC65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F43603" w14:textId="77777777" w:rsidR="00B9484B" w:rsidRDefault="00B9484B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C8D965" w14:textId="77777777" w:rsidR="00B9484B" w:rsidRDefault="00B9484B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B9484B" w14:paraId="359D00A9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3BED53" w14:textId="77777777" w:rsidR="00B9484B" w:rsidRDefault="00B9484B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0C72CD" w14:textId="77777777" w:rsidR="00B9484B" w:rsidRDefault="00B9484B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B9484B" w14:paraId="7C96D4EB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2F133B" w14:textId="77777777" w:rsidR="00B9484B" w:rsidRDefault="00B9484B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01B559" w14:textId="77777777" w:rsidR="00B9484B" w:rsidRDefault="00B9484B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B9484B" w14:paraId="19812767" w14:textId="77777777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73476A" w14:textId="77777777" w:rsidR="00B9484B" w:rsidRDefault="00597901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Organizačné útvary:</w:t>
            </w:r>
          </w:p>
          <w:p w14:paraId="7E8773B6" w14:textId="77777777" w:rsidR="00B9484B" w:rsidRDefault="00597901">
            <w:pPr>
              <w:spacing w:before="0" w:after="0" w:line="240" w:lineRule="auto"/>
            </w:pPr>
            <w:r>
              <w:rPr>
                <w:sz w:val="16"/>
                <w:szCs w:val="16"/>
              </w:rPr>
              <w:t>(zabezpečujúce hlavnú nezdaňovanú činnosť , prípadne ekonomickú , resp. zdaňovanú činnosť a obslužné činnosti )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6F14E4" w14:textId="77777777" w:rsidR="00B9484B" w:rsidRDefault="00B9484B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B9484B" w14:paraId="070F24EA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D15338" w14:textId="77777777" w:rsidR="00B9484B" w:rsidRDefault="00B9484B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7232AF" w14:textId="77777777" w:rsidR="00B9484B" w:rsidRDefault="00B9484B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B9484B" w14:paraId="4157CC84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07E778" w14:textId="77777777" w:rsidR="00B9484B" w:rsidRDefault="00B9484B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47C4DB" w14:textId="77777777" w:rsidR="00B9484B" w:rsidRDefault="00B9484B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B9484B" w14:paraId="6D5F557E" w14:textId="77777777">
        <w:trPr>
          <w:trHeight w:val="284"/>
          <w:jc w:val="right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4DBE51" w14:textId="77777777" w:rsidR="00B9484B" w:rsidRDefault="00B9484B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8B0584" w14:textId="77777777" w:rsidR="00B9484B" w:rsidRDefault="00B9484B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B9484B" w14:paraId="227E723B" w14:textId="77777777">
        <w:trPr>
          <w:trHeight w:val="284"/>
          <w:jc w:val="right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5FB9FB" w14:textId="77777777" w:rsidR="00B9484B" w:rsidRDefault="00B9484B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6ED216" w14:textId="77777777" w:rsidR="00B9484B" w:rsidRDefault="00B9484B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14:paraId="67F10BE9" w14:textId="77777777" w:rsidR="00B9484B" w:rsidRDefault="00B9484B">
      <w:pPr>
        <w:spacing w:before="0" w:line="240" w:lineRule="auto"/>
        <w:ind w:left="360"/>
        <w:rPr>
          <w:sz w:val="18"/>
          <w:szCs w:val="18"/>
        </w:rPr>
      </w:pPr>
    </w:p>
    <w:p w14:paraId="2562D89E" w14:textId="77777777" w:rsidR="00B9484B" w:rsidRDefault="00597901">
      <w:pPr>
        <w:numPr>
          <w:ilvl w:val="0"/>
          <w:numId w:val="6"/>
        </w:numPr>
        <w:spacing w:before="0" w:line="240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Informácia o organizáciách v zriaďovateľskej pôsobnosti účtovnej jednotky :</w:t>
      </w:r>
    </w:p>
    <w:tbl>
      <w:tblPr>
        <w:tblW w:w="4800" w:type="pct"/>
        <w:tblInd w:w="392" w:type="dxa"/>
        <w:tblLayout w:type="fixed"/>
        <w:tblLook w:val="04A0" w:firstRow="1" w:lastRow="0" w:firstColumn="1" w:lastColumn="0" w:noHBand="0" w:noVBand="1"/>
      </w:tblPr>
      <w:tblGrid>
        <w:gridCol w:w="4665"/>
        <w:gridCol w:w="2601"/>
        <w:gridCol w:w="2601"/>
      </w:tblGrid>
      <w:tr w:rsidR="00B9484B" w14:paraId="7D4A08FC" w14:textId="77777777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1CD93F" w14:textId="77777777" w:rsidR="00B9484B" w:rsidRDefault="00597901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rPr>
                <w:sz w:val="16"/>
                <w:szCs w:val="16"/>
                <w:lang w:val="en-US"/>
              </w:rPr>
            </w:pPr>
            <w:r>
              <w:rPr>
                <w:b/>
                <w:sz w:val="16"/>
                <w:szCs w:val="16"/>
                <w:lang w:val="en-US" w:eastAsia="sk-SK"/>
              </w:rPr>
              <w:t>IČO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C73A66" w14:textId="77777777" w:rsidR="00B9484B" w:rsidRDefault="00597901">
            <w:pPr>
              <w:spacing w:before="0" w:after="0" w:line="240" w:lineRule="auto"/>
              <w:jc w:val="center"/>
              <w:rPr>
                <w:lang w:val="en-US"/>
              </w:rPr>
            </w:pP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Názov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organizácie</w:t>
            </w:r>
            <w:proofErr w:type="spellEnd"/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184634" w14:textId="77777777" w:rsidR="00B9484B" w:rsidRDefault="00597901">
            <w:pPr>
              <w:spacing w:before="0" w:after="0" w:line="240" w:lineRule="auto"/>
              <w:jc w:val="center"/>
              <w:rPr>
                <w:lang w:val="en-US"/>
              </w:rPr>
            </w:pP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Právna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forma</w:t>
            </w:r>
          </w:p>
        </w:tc>
      </w:tr>
      <w:tr w:rsidR="00B9484B" w14:paraId="16897866" w14:textId="77777777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47B26C" w14:textId="77777777" w:rsidR="00B9484B" w:rsidRDefault="00B9484B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948AEA" w14:textId="77777777" w:rsidR="00B9484B" w:rsidRDefault="00B9484B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A1F6E5" w14:textId="77777777" w:rsidR="00B9484B" w:rsidRDefault="00B9484B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center"/>
            </w:pPr>
          </w:p>
        </w:tc>
      </w:tr>
      <w:tr w:rsidR="00B9484B" w14:paraId="0244A251" w14:textId="77777777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DCA64A" w14:textId="77777777" w:rsidR="00B9484B" w:rsidRDefault="00B9484B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E4386D" w14:textId="77777777" w:rsidR="00B9484B" w:rsidRDefault="00B9484B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559BBE" w14:textId="77777777" w:rsidR="00B9484B" w:rsidRDefault="00B9484B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center"/>
            </w:pPr>
          </w:p>
        </w:tc>
      </w:tr>
      <w:tr w:rsidR="00B9484B" w14:paraId="24D3E3B6" w14:textId="77777777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13AC2F" w14:textId="77777777" w:rsidR="00B9484B" w:rsidRDefault="00B9484B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C147BD" w14:textId="77777777" w:rsidR="00B9484B" w:rsidRDefault="00B9484B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EA0523" w14:textId="77777777" w:rsidR="00B9484B" w:rsidRDefault="00B9484B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</w:tr>
    </w:tbl>
    <w:p w14:paraId="6FD38858" w14:textId="77777777" w:rsidR="00B9484B" w:rsidRDefault="00B9484B">
      <w:pPr>
        <w:spacing w:before="0" w:line="240" w:lineRule="auto"/>
        <w:rPr>
          <w:rFonts w:cs="Arial"/>
          <w:sz w:val="22"/>
          <w:szCs w:val="22"/>
        </w:rPr>
      </w:pPr>
    </w:p>
    <w:p w14:paraId="21227FE6" w14:textId="77777777" w:rsidR="00B9484B" w:rsidRDefault="00B9484B">
      <w:pPr>
        <w:spacing w:before="0" w:line="240" w:lineRule="auto"/>
        <w:rPr>
          <w:rFonts w:cs="Arial"/>
          <w:sz w:val="22"/>
          <w:szCs w:val="22"/>
        </w:rPr>
      </w:pPr>
    </w:p>
    <w:p w14:paraId="43914BA2" w14:textId="77777777" w:rsidR="00B9484B" w:rsidRDefault="00597901">
      <w:pPr>
        <w:keepNext/>
        <w:spacing w:before="0" w:line="240" w:lineRule="auto"/>
        <w:jc w:val="center"/>
        <w:outlineLvl w:val="0"/>
        <w:rPr>
          <w:rFonts w:cs="Arial"/>
          <w:b/>
          <w:sz w:val="22"/>
          <w:szCs w:val="22"/>
        </w:rPr>
      </w:pPr>
      <w:r>
        <w:rPr>
          <w:rFonts w:cs="Arial"/>
          <w:b/>
          <w:kern w:val="2"/>
          <w:sz w:val="22"/>
          <w:szCs w:val="22"/>
        </w:rPr>
        <w:t>Čl. II</w:t>
      </w:r>
    </w:p>
    <w:p w14:paraId="380F5EB8" w14:textId="77777777" w:rsidR="00B9484B" w:rsidRDefault="00597901">
      <w:pPr>
        <w:keepNext/>
        <w:spacing w:before="0" w:line="240" w:lineRule="auto"/>
        <w:jc w:val="center"/>
        <w:outlineLvl w:val="1"/>
        <w:rPr>
          <w:sz w:val="18"/>
          <w:szCs w:val="18"/>
        </w:rPr>
      </w:pPr>
      <w:r>
        <w:rPr>
          <w:rFonts w:cs="Arial"/>
          <w:b/>
          <w:sz w:val="22"/>
          <w:szCs w:val="22"/>
        </w:rPr>
        <w:t>Informácie o účtovných zásadách a účtovných metódach</w:t>
      </w:r>
    </w:p>
    <w:p w14:paraId="40B17CA7" w14:textId="77777777" w:rsidR="00B9484B" w:rsidRDefault="00597901">
      <w:pPr>
        <w:numPr>
          <w:ilvl w:val="0"/>
          <w:numId w:val="7"/>
        </w:numPr>
        <w:spacing w:before="0" w:line="240" w:lineRule="auto"/>
        <w:rPr>
          <w:sz w:val="18"/>
          <w:szCs w:val="18"/>
          <w:bdr w:val="single" w:sz="4" w:space="0" w:color="000000"/>
        </w:rPr>
      </w:pPr>
      <w:r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 w14:paraId="7407FB44" w14:textId="77777777" w:rsidR="00B9484B" w:rsidRDefault="00597901">
      <w:pPr>
        <w:spacing w:before="0" w:line="240" w:lineRule="auto"/>
        <w:ind w:left="360"/>
        <w:rPr>
          <w:sz w:val="18"/>
          <w:szCs w:val="18"/>
        </w:rPr>
      </w:pPr>
      <w:r>
        <w:rPr>
          <w:sz w:val="18"/>
          <w:szCs w:val="18"/>
          <w:bdr w:val="single" w:sz="4" w:space="0" w:color="000000"/>
        </w:rPr>
        <w:t>ÁNO</w:t>
      </w:r>
      <w:r>
        <w:rPr>
          <w:sz w:val="18"/>
          <w:szCs w:val="18"/>
          <w:bdr w:val="single" w:sz="4" w:space="0" w:color="000000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  <w:bdr w:val="single" w:sz="4" w:space="0" w:color="000000"/>
        </w:rPr>
        <w:t>NIE</w:t>
      </w:r>
      <w:r>
        <w:rPr>
          <w:sz w:val="18"/>
          <w:szCs w:val="18"/>
        </w:rPr>
        <w:t xml:space="preserve"> </w:t>
      </w:r>
    </w:p>
    <w:p w14:paraId="713F4F6B" w14:textId="77777777" w:rsidR="00B9484B" w:rsidRDefault="00597901">
      <w:pPr>
        <w:numPr>
          <w:ilvl w:val="0"/>
          <w:numId w:val="7"/>
        </w:numPr>
        <w:spacing w:before="0" w:line="240" w:lineRule="auto"/>
        <w:rPr>
          <w:b/>
          <w:sz w:val="16"/>
          <w:szCs w:val="16"/>
        </w:rPr>
      </w:pPr>
      <w:r>
        <w:rPr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tbl>
      <w:tblPr>
        <w:tblW w:w="4800" w:type="pct"/>
        <w:tblInd w:w="35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65"/>
        <w:gridCol w:w="3265"/>
        <w:gridCol w:w="3264"/>
      </w:tblGrid>
      <w:tr w:rsidR="00B9484B" w14:paraId="05019806" w14:textId="77777777">
        <w:trPr>
          <w:trHeight w:val="284"/>
        </w:trPr>
        <w:tc>
          <w:tcPr>
            <w:tcW w:w="3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D6B57B" w14:textId="77777777" w:rsidR="00B9484B" w:rsidRDefault="00597901">
            <w:pPr>
              <w:pStyle w:val="Zkladntext"/>
              <w:jc w:val="center"/>
            </w:pPr>
            <w:r>
              <w:rPr>
                <w:b/>
                <w:sz w:val="16"/>
                <w:szCs w:val="16"/>
              </w:rPr>
              <w:t>Druh zmeny</w:t>
            </w:r>
          </w:p>
        </w:tc>
        <w:tc>
          <w:tcPr>
            <w:tcW w:w="3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FD0207" w14:textId="77777777" w:rsidR="00B9484B" w:rsidRDefault="00597901">
            <w:pPr>
              <w:pStyle w:val="Zkladntext"/>
              <w:jc w:val="center"/>
            </w:pPr>
            <w:r>
              <w:rPr>
                <w:b/>
                <w:sz w:val="16"/>
                <w:szCs w:val="16"/>
              </w:rPr>
              <w:t>Dôvod</w:t>
            </w:r>
          </w:p>
        </w:tc>
        <w:tc>
          <w:tcPr>
            <w:tcW w:w="3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43B849" w14:textId="77777777" w:rsidR="00B9484B" w:rsidRDefault="00597901">
            <w:pPr>
              <w:pStyle w:val="Zkladntext"/>
              <w:jc w:val="center"/>
            </w:pPr>
            <w:r>
              <w:rPr>
                <w:b/>
                <w:sz w:val="16"/>
                <w:szCs w:val="16"/>
              </w:rPr>
              <w:t>Vplyv na hodnotu majetku, záväzkov, základného imania a výsledku hospodárenia</w:t>
            </w:r>
          </w:p>
        </w:tc>
      </w:tr>
      <w:tr w:rsidR="00B9484B" w14:paraId="65C8C709" w14:textId="77777777">
        <w:trPr>
          <w:trHeight w:val="284"/>
        </w:trPr>
        <w:tc>
          <w:tcPr>
            <w:tcW w:w="3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31C6F1" w14:textId="77777777" w:rsidR="00B9484B" w:rsidRDefault="00B9484B">
            <w:pPr>
              <w:pStyle w:val="Zkladntext"/>
              <w:snapToGrid w:val="0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3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A9DE32" w14:textId="77777777" w:rsidR="00B9484B" w:rsidRDefault="00B9484B">
            <w:pPr>
              <w:pStyle w:val="Zkladntext"/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3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BE0B6B" w14:textId="77777777" w:rsidR="00B9484B" w:rsidRDefault="00B9484B">
            <w:pPr>
              <w:pStyle w:val="Zkladntext"/>
              <w:snapToGrid w:val="0"/>
              <w:jc w:val="center"/>
              <w:rPr>
                <w:sz w:val="16"/>
                <w:szCs w:val="16"/>
              </w:rPr>
            </w:pPr>
          </w:p>
        </w:tc>
      </w:tr>
    </w:tbl>
    <w:p w14:paraId="628882D4" w14:textId="77777777" w:rsidR="00B9484B" w:rsidRDefault="00B9484B">
      <w:pPr>
        <w:spacing w:before="0" w:after="0" w:line="240" w:lineRule="auto"/>
        <w:rPr>
          <w:sz w:val="18"/>
          <w:szCs w:val="18"/>
        </w:rPr>
      </w:pPr>
    </w:p>
    <w:p w14:paraId="2A0FE1B3" w14:textId="77777777" w:rsidR="00B9484B" w:rsidRDefault="00597901">
      <w:pPr>
        <w:numPr>
          <w:ilvl w:val="0"/>
          <w:numId w:val="7"/>
        </w:numPr>
        <w:spacing w:before="0" w:line="240" w:lineRule="auto"/>
        <w:rPr>
          <w:b/>
          <w:sz w:val="16"/>
          <w:szCs w:val="16"/>
        </w:rPr>
      </w:pPr>
      <w:r>
        <w:rPr>
          <w:sz w:val="18"/>
          <w:szCs w:val="18"/>
        </w:rPr>
        <w:t>Spôsob oceňovania jednotlivých položiek majetku a záväzkov v členení na</w:t>
      </w:r>
    </w:p>
    <w:tbl>
      <w:tblPr>
        <w:tblW w:w="0" w:type="auto"/>
        <w:jc w:val="right"/>
        <w:tblLayout w:type="fixed"/>
        <w:tblLook w:val="04A0" w:firstRow="1" w:lastRow="0" w:firstColumn="1" w:lastColumn="0" w:noHBand="0" w:noVBand="1"/>
      </w:tblPr>
      <w:tblGrid>
        <w:gridCol w:w="6295"/>
        <w:gridCol w:w="3507"/>
      </w:tblGrid>
      <w:tr w:rsidR="00B9484B" w14:paraId="0F9587CF" w14:textId="7777777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524BF8" w14:textId="77777777" w:rsidR="00B9484B" w:rsidRDefault="00597901">
            <w:pPr>
              <w:spacing w:before="0" w:after="0" w:line="240" w:lineRule="auto"/>
            </w:pPr>
            <w:r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394EEB" w14:textId="77777777" w:rsidR="00B9484B" w:rsidRDefault="00597901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Spôsob oceňovania</w:t>
            </w:r>
          </w:p>
        </w:tc>
      </w:tr>
      <w:tr w:rsidR="00B9484B" w14:paraId="6D758BC9" w14:textId="7777777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87BC2E" w14:textId="77777777" w:rsidR="00B9484B" w:rsidRDefault="00597901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nehmotný majetok obstaraný kúpou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4B2274" w14:textId="77777777" w:rsidR="00B9484B" w:rsidRDefault="00B9484B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9484B" w14:paraId="780165AA" w14:textId="7777777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80A171" w14:textId="77777777" w:rsidR="00B9484B" w:rsidRDefault="00597901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nehmotný majetok obstaraný vlastnou činnosťou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BE5CF8" w14:textId="77777777" w:rsidR="00B9484B" w:rsidRDefault="00B9484B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9484B" w14:paraId="7FD0175B" w14:textId="7777777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A62736" w14:textId="77777777" w:rsidR="00B9484B" w:rsidRDefault="00597901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nehmotný majetok obstaraný iným spôsobom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3B3794" w14:textId="77777777" w:rsidR="00B9484B" w:rsidRDefault="00B9484B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9484B" w14:paraId="529D08BD" w14:textId="77777777">
        <w:trPr>
          <w:trHeight w:hRule="exact" w:val="250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1D0228" w14:textId="77777777" w:rsidR="00B9484B" w:rsidRDefault="00597901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hmotný majetok obstaraný kúpou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E89B5D" w14:textId="77777777" w:rsidR="00B9484B" w:rsidRDefault="00B9484B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9484B" w14:paraId="3F294BD0" w14:textId="7777777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651F36" w14:textId="77777777" w:rsidR="00B9484B" w:rsidRDefault="00597901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hmotný majetok obstaraný vlastnou činnosťou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6B51AD" w14:textId="77777777" w:rsidR="00B9484B" w:rsidRDefault="00B9484B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9484B" w14:paraId="42699F54" w14:textId="7777777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4E4EF8" w14:textId="77777777" w:rsidR="00B9484B" w:rsidRDefault="00597901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hmotný majetok obstaraný iným spôsobom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3842DC" w14:textId="77777777" w:rsidR="00B9484B" w:rsidRDefault="00B9484B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9484B" w14:paraId="3B61C62B" w14:textId="7777777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123633" w14:textId="77777777" w:rsidR="00B9484B" w:rsidRDefault="00597901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finančný majetok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B636D0" w14:textId="77777777" w:rsidR="00B9484B" w:rsidRDefault="00B9484B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9484B" w14:paraId="313AAC96" w14:textId="7777777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FC3C29" w14:textId="77777777" w:rsidR="00B9484B" w:rsidRDefault="00597901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zásoby obstarané kúpou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9CB0E2" w14:textId="77777777" w:rsidR="00B9484B" w:rsidRDefault="00B9484B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9484B" w14:paraId="23A537E1" w14:textId="7777777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FBD235" w14:textId="77777777" w:rsidR="00B9484B" w:rsidRDefault="00597901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zásoby vytvorené vlastnou činnosťou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BBFB52" w14:textId="77777777" w:rsidR="00B9484B" w:rsidRDefault="00B9484B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9484B" w14:paraId="41AF40A7" w14:textId="7777777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5D8A56" w14:textId="77777777" w:rsidR="00B9484B" w:rsidRDefault="00597901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zásoby obstarané iným spôsobom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90B652" w14:textId="77777777" w:rsidR="00B9484B" w:rsidRDefault="00B9484B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9484B" w14:paraId="02B2391D" w14:textId="7777777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5030D7" w14:textId="77777777" w:rsidR="00B9484B" w:rsidRDefault="00597901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pohľadávky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6E90B4" w14:textId="77777777" w:rsidR="00B9484B" w:rsidRDefault="00B9484B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9484B" w14:paraId="1FDA95F5" w14:textId="7777777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45BA59" w14:textId="77777777" w:rsidR="00B9484B" w:rsidRDefault="00597901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krátkodobý finančný majetok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0A8D46" w14:textId="16BB78CD" w:rsidR="00B9484B" w:rsidRDefault="00B977EB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 w:rsidR="00B9484B" w14:paraId="130E0792" w14:textId="7777777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B792F0" w14:textId="77777777" w:rsidR="00B9484B" w:rsidRDefault="00597901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časové rozlíšenie na strane aktív súvahy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8CC27C" w14:textId="77777777" w:rsidR="00B9484B" w:rsidRDefault="00B9484B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9484B" w14:paraId="6832A003" w14:textId="77777777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453938" w14:textId="77777777" w:rsidR="00B9484B" w:rsidRDefault="00597901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B0D045" w14:textId="77777777" w:rsidR="00B9484B" w:rsidRDefault="00B9484B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9484B" w14:paraId="3D3AB744" w14:textId="77777777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316EB9" w14:textId="77777777" w:rsidR="00B9484B" w:rsidRDefault="00597901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71B507" w14:textId="77777777" w:rsidR="00B9484B" w:rsidRDefault="00B9484B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9484B" w14:paraId="1255E565" w14:textId="77777777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9590EF" w14:textId="77777777" w:rsidR="00B9484B" w:rsidRDefault="00597901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>deriváty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E5E382" w14:textId="77777777" w:rsidR="00B9484B" w:rsidRDefault="00B9484B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9484B" w14:paraId="120C6478" w14:textId="77777777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4E0E24" w14:textId="77777777" w:rsidR="00B9484B" w:rsidRDefault="00597901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812244" w14:textId="77777777" w:rsidR="00B9484B" w:rsidRDefault="00B9484B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9484B" w14:paraId="3E3C7A1D" w14:textId="77777777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771A4D" w14:textId="77777777" w:rsidR="00B9484B" w:rsidRDefault="00597901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38B31E" w14:textId="77777777" w:rsidR="00B9484B" w:rsidRDefault="00B9484B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3125856D" w14:textId="77777777" w:rsidR="00B9484B" w:rsidRDefault="00B9484B">
      <w:pPr>
        <w:spacing w:before="0" w:after="240" w:line="240" w:lineRule="auto"/>
        <w:rPr>
          <w:rFonts w:cs="Arial"/>
          <w:sz w:val="22"/>
          <w:szCs w:val="22"/>
        </w:rPr>
      </w:pPr>
    </w:p>
    <w:p w14:paraId="077C66BD" w14:textId="77777777" w:rsidR="00B9484B" w:rsidRDefault="00597901">
      <w:pPr>
        <w:spacing w:before="0" w:after="240" w:line="240" w:lineRule="auto"/>
        <w:rPr>
          <w:rFonts w:cs="Arial"/>
          <w:b/>
          <w:sz w:val="22"/>
          <w:szCs w:val="22"/>
        </w:rPr>
      </w:pPr>
      <w:r>
        <w:rPr>
          <w:rFonts w:cs="Arial"/>
          <w:sz w:val="22"/>
          <w:szCs w:val="22"/>
        </w:rPr>
        <w:t xml:space="preserve"> Spôsob zostavenia odpisového plánu pre jednotlivé druhy dlhodobého hmotného majetku a dlhodobého nehmotného majetku, pričom sa uvádza doba odpisovania, použité sadzby odpisov a odpisové metódy pri určení odpisov. 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2548"/>
        <w:gridCol w:w="2548"/>
        <w:gridCol w:w="2549"/>
        <w:gridCol w:w="2549"/>
      </w:tblGrid>
      <w:tr w:rsidR="00B9484B" w14:paraId="750D77C8" w14:textId="77777777">
        <w:trPr>
          <w:trHeight w:val="416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7E26B8" w14:textId="77777777" w:rsidR="00B9484B" w:rsidRDefault="00597901">
            <w:pPr>
              <w:keepNext/>
              <w:spacing w:before="0" w:after="24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Druh dlhodobého majetku</w:t>
            </w: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A03450" w14:textId="77777777" w:rsidR="00B9484B" w:rsidRDefault="00597901">
            <w:pPr>
              <w:keepNext/>
              <w:spacing w:before="0" w:after="24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Doba odpisovania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03C83C" w14:textId="77777777" w:rsidR="00B9484B" w:rsidRDefault="00597901">
            <w:pPr>
              <w:keepNext/>
              <w:spacing w:before="0" w:after="24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Sadzba odpisov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25AA92" w14:textId="77777777" w:rsidR="00B9484B" w:rsidRDefault="00597901">
            <w:pPr>
              <w:keepNext/>
              <w:spacing w:before="0" w:after="24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Odpisová metóda</w:t>
            </w:r>
          </w:p>
        </w:tc>
      </w:tr>
      <w:tr w:rsidR="00B9484B" w14:paraId="6FF067D0" w14:textId="77777777">
        <w:trPr>
          <w:trHeight w:val="374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B91E35" w14:textId="77777777" w:rsidR="00B9484B" w:rsidRDefault="00B9484B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C8961E" w14:textId="77777777" w:rsidR="00B9484B" w:rsidRDefault="00B9484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33E5F3" w14:textId="77777777" w:rsidR="00B9484B" w:rsidRDefault="00B9484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09683A" w14:textId="77777777" w:rsidR="00B9484B" w:rsidRDefault="00B9484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B9484B" w14:paraId="581F77B3" w14:textId="77777777">
        <w:trPr>
          <w:trHeight w:val="374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CB823B" w14:textId="77777777" w:rsidR="00B9484B" w:rsidRDefault="00B9484B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501263" w14:textId="77777777" w:rsidR="00B9484B" w:rsidRDefault="00B9484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DE2AAC" w14:textId="77777777" w:rsidR="00B9484B" w:rsidRDefault="00B9484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17BFA3" w14:textId="77777777" w:rsidR="00B9484B" w:rsidRDefault="00B9484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B9484B" w14:paraId="4AA30AE9" w14:textId="77777777">
        <w:trPr>
          <w:trHeight w:val="374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4003AA" w14:textId="77777777" w:rsidR="00B9484B" w:rsidRDefault="00B9484B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D97158" w14:textId="77777777" w:rsidR="00B9484B" w:rsidRDefault="00B9484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DDF59D" w14:textId="77777777" w:rsidR="00B9484B" w:rsidRDefault="00B9484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246E2B" w14:textId="77777777" w:rsidR="00B9484B" w:rsidRDefault="00B9484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14:paraId="6BE67BB0" w14:textId="77777777" w:rsidR="00B9484B" w:rsidRDefault="00B9484B">
      <w:pPr>
        <w:spacing w:before="0" w:line="240" w:lineRule="auto"/>
        <w:ind w:left="360"/>
        <w:rPr>
          <w:sz w:val="22"/>
          <w:szCs w:val="22"/>
        </w:rPr>
      </w:pPr>
    </w:p>
    <w:p w14:paraId="04240720" w14:textId="77777777" w:rsidR="00B9484B" w:rsidRDefault="00597901">
      <w:pPr>
        <w:numPr>
          <w:ilvl w:val="0"/>
          <w:numId w:val="7"/>
        </w:numPr>
        <w:spacing w:before="0" w:line="240" w:lineRule="auto"/>
        <w:rPr>
          <w:rFonts w:cs="Arial"/>
          <w:b/>
          <w:sz w:val="16"/>
          <w:szCs w:val="16"/>
        </w:rPr>
      </w:pPr>
      <w:r>
        <w:rPr>
          <w:rFonts w:cs="Arial"/>
          <w:sz w:val="22"/>
          <w:szCs w:val="22"/>
        </w:rPr>
        <w:t xml:space="preserve">Zásady pre zohľadnenie zníženia hodnoty majetku – účtovná jednotka uplatňuje: </w:t>
      </w:r>
    </w:p>
    <w:tbl>
      <w:tblPr>
        <w:tblW w:w="0" w:type="auto"/>
        <w:tblInd w:w="392" w:type="dxa"/>
        <w:tblLayout w:type="fixed"/>
        <w:tblLook w:val="04A0" w:firstRow="1" w:lastRow="0" w:firstColumn="1" w:lastColumn="0" w:noHBand="0" w:noVBand="1"/>
      </w:tblPr>
      <w:tblGrid>
        <w:gridCol w:w="4863"/>
        <w:gridCol w:w="4863"/>
      </w:tblGrid>
      <w:tr w:rsidR="00B9484B" w14:paraId="607C21C1" w14:textId="77777777">
        <w:trPr>
          <w:trHeight w:val="284"/>
        </w:trPr>
        <w:tc>
          <w:tcPr>
            <w:tcW w:w="4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321796" w14:textId="77777777" w:rsidR="00B9484B" w:rsidRDefault="00597901">
            <w:pPr>
              <w:pStyle w:val="Zkladntext"/>
              <w:jc w:val="center"/>
            </w:pPr>
            <w:r>
              <w:rPr>
                <w:rFonts w:cs="Arial"/>
                <w:b/>
                <w:sz w:val="16"/>
                <w:szCs w:val="16"/>
              </w:rPr>
              <w:t>Opravné položky</w:t>
            </w:r>
          </w:p>
        </w:tc>
        <w:tc>
          <w:tcPr>
            <w:tcW w:w="4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BFC1D7" w14:textId="77777777" w:rsidR="00B9484B" w:rsidRDefault="00597901">
            <w:pPr>
              <w:pStyle w:val="Zkladntext"/>
              <w:jc w:val="center"/>
            </w:pPr>
            <w:r>
              <w:rPr>
                <w:rFonts w:cs="Arial"/>
                <w:b/>
                <w:sz w:val="16"/>
                <w:szCs w:val="16"/>
              </w:rPr>
              <w:t>Rezervy</w:t>
            </w:r>
          </w:p>
        </w:tc>
      </w:tr>
      <w:tr w:rsidR="00B9484B" w14:paraId="024612A5" w14:textId="77777777">
        <w:trPr>
          <w:trHeight w:val="284"/>
        </w:trPr>
        <w:tc>
          <w:tcPr>
            <w:tcW w:w="4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27E25A" w14:textId="70037C27" w:rsidR="00B9484B" w:rsidRDefault="00597901">
            <w:pPr>
              <w:spacing w:before="0" w:after="0" w:line="240" w:lineRule="auto"/>
              <w:jc w:val="center"/>
            </w:pPr>
            <w:r>
              <w:rPr>
                <w:sz w:val="18"/>
                <w:szCs w:val="18"/>
              </w:rPr>
              <w:t xml:space="preserve"> nie</w:t>
            </w:r>
          </w:p>
        </w:tc>
        <w:tc>
          <w:tcPr>
            <w:tcW w:w="4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234620" w14:textId="338E0B7A" w:rsidR="00B9484B" w:rsidRDefault="00597901">
            <w:pPr>
              <w:spacing w:before="0" w:after="0" w:line="240" w:lineRule="auto"/>
              <w:jc w:val="center"/>
            </w:pPr>
            <w:r>
              <w:rPr>
                <w:sz w:val="18"/>
                <w:szCs w:val="18"/>
              </w:rPr>
              <w:t xml:space="preserve"> nie</w:t>
            </w:r>
          </w:p>
        </w:tc>
      </w:tr>
    </w:tbl>
    <w:p w14:paraId="5545EF53" w14:textId="77777777" w:rsidR="00B9484B" w:rsidRDefault="00B9484B">
      <w:pPr>
        <w:spacing w:before="0" w:line="240" w:lineRule="auto"/>
        <w:rPr>
          <w:rFonts w:cs="Arial"/>
          <w:sz w:val="22"/>
          <w:szCs w:val="22"/>
        </w:rPr>
      </w:pPr>
    </w:p>
    <w:p w14:paraId="76FB2382" w14:textId="77777777" w:rsidR="00B9484B" w:rsidRDefault="00B9484B">
      <w:pPr>
        <w:spacing w:before="0" w:line="240" w:lineRule="auto"/>
        <w:rPr>
          <w:rFonts w:cs="Arial"/>
          <w:sz w:val="22"/>
          <w:szCs w:val="22"/>
        </w:rPr>
      </w:pPr>
    </w:p>
    <w:p w14:paraId="1B8E39B3" w14:textId="77777777" w:rsidR="00B9484B" w:rsidRDefault="00597901">
      <w:pPr>
        <w:spacing w:before="0" w:line="240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Informácie o účtovaní opráv významných chýb minulých účtovných období v bežnom účtovnom období s uvedením vplyvu na výsledok hospodárenia minulých rokov; súčasne sa môže uviesť aj informácia o účtovaní opráv nevýznamných chýb minulých účtovných období v bežnom účtovnom období s uvedením vplyvu na výsledok hospodárenia bežného účtovného obdobia.</w:t>
      </w:r>
    </w:p>
    <w:p w14:paraId="3A484B17" w14:textId="77777777" w:rsidR="00B9484B" w:rsidRDefault="00B9484B">
      <w:pPr>
        <w:spacing w:before="0" w:line="240" w:lineRule="auto"/>
        <w:rPr>
          <w:rFonts w:cs="Arial"/>
          <w:sz w:val="22"/>
          <w:szCs w:val="22"/>
        </w:rPr>
      </w:pP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3576"/>
        <w:gridCol w:w="3450"/>
        <w:gridCol w:w="3105"/>
      </w:tblGrid>
      <w:tr w:rsidR="00B9484B" w14:paraId="708CDDD7" w14:textId="77777777">
        <w:trPr>
          <w:trHeight w:val="462"/>
        </w:trPr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757AA4" w14:textId="77777777" w:rsidR="00B9484B" w:rsidRDefault="00597901">
            <w:pPr>
              <w:keepNext/>
              <w:spacing w:before="0" w:after="240" w:line="240" w:lineRule="auto"/>
              <w:jc w:val="center"/>
            </w:pPr>
            <w:r>
              <w:rPr>
                <w:b/>
                <w:bCs/>
                <w:sz w:val="22"/>
                <w:szCs w:val="22"/>
              </w:rPr>
              <w:t>Opravy chýb minulých účtovných období</w:t>
            </w: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EE8B6A" w14:textId="77777777" w:rsidR="00B9484B" w:rsidRDefault="00597901">
            <w:pPr>
              <w:keepNext/>
              <w:spacing w:before="0" w:after="24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Vplyv na výsledok hospodárenia minulých období</w:t>
            </w: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67574D" w14:textId="77777777" w:rsidR="00B9484B" w:rsidRDefault="00597901">
            <w:pPr>
              <w:keepNext/>
              <w:spacing w:before="0" w:after="24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 xml:space="preserve">Vplyv na výsledok </w:t>
            </w:r>
            <w:proofErr w:type="spellStart"/>
            <w:r>
              <w:rPr>
                <w:rFonts w:cs="Arial"/>
                <w:b/>
                <w:sz w:val="22"/>
                <w:szCs w:val="22"/>
              </w:rPr>
              <w:t>hospodáreniabežného</w:t>
            </w:r>
            <w:proofErr w:type="spellEnd"/>
            <w:r>
              <w:rPr>
                <w:rFonts w:cs="Arial"/>
                <w:b/>
                <w:sz w:val="22"/>
                <w:szCs w:val="22"/>
              </w:rPr>
              <w:t xml:space="preserve"> účtovného obdobia</w:t>
            </w:r>
          </w:p>
        </w:tc>
      </w:tr>
      <w:tr w:rsidR="00B9484B" w14:paraId="7810B015" w14:textId="77777777">
        <w:trPr>
          <w:trHeight w:val="374"/>
        </w:trPr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277C23" w14:textId="77777777" w:rsidR="00B9484B" w:rsidRDefault="00B9484B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D22E71" w14:textId="77777777" w:rsidR="00B9484B" w:rsidRDefault="00B9484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4C9C30" w14:textId="77777777" w:rsidR="00B9484B" w:rsidRDefault="00B9484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B9484B" w14:paraId="74539104" w14:textId="77777777">
        <w:trPr>
          <w:trHeight w:val="374"/>
        </w:trPr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3FFCE2" w14:textId="77777777" w:rsidR="00B9484B" w:rsidRDefault="00B9484B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D52944" w14:textId="77777777" w:rsidR="00B9484B" w:rsidRDefault="00B9484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9CF443" w14:textId="77777777" w:rsidR="00B9484B" w:rsidRDefault="00B9484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B9484B" w14:paraId="2F3443CC" w14:textId="77777777">
        <w:trPr>
          <w:trHeight w:val="374"/>
        </w:trPr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EF4F1F" w14:textId="77777777" w:rsidR="00B9484B" w:rsidRDefault="00B9484B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BB3E17" w14:textId="77777777" w:rsidR="00B9484B" w:rsidRDefault="00B9484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49CC6D" w14:textId="77777777" w:rsidR="00B9484B" w:rsidRDefault="00B9484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14:paraId="0319A68E" w14:textId="77777777" w:rsidR="00B9484B" w:rsidRDefault="00B9484B">
      <w:pPr>
        <w:spacing w:before="0" w:line="240" w:lineRule="auto"/>
        <w:rPr>
          <w:rFonts w:cs="Arial"/>
          <w:sz w:val="22"/>
          <w:szCs w:val="22"/>
        </w:rPr>
      </w:pPr>
    </w:p>
    <w:p w14:paraId="0A1746F8" w14:textId="77777777" w:rsidR="00B9484B" w:rsidRDefault="00597901">
      <w:pPr>
        <w:keepNext/>
        <w:spacing w:before="240" w:line="240" w:lineRule="auto"/>
        <w:jc w:val="center"/>
        <w:outlineLvl w:val="0"/>
        <w:rPr>
          <w:rFonts w:cs="Arial"/>
          <w:b/>
          <w:sz w:val="22"/>
          <w:szCs w:val="22"/>
        </w:rPr>
      </w:pPr>
      <w:r>
        <w:rPr>
          <w:rFonts w:cs="Arial"/>
          <w:b/>
          <w:kern w:val="2"/>
          <w:sz w:val="22"/>
          <w:szCs w:val="22"/>
        </w:rPr>
        <w:t>Čl. III</w:t>
      </w:r>
    </w:p>
    <w:p w14:paraId="3A0A401C" w14:textId="77777777" w:rsidR="00B9484B" w:rsidRDefault="00597901">
      <w:pPr>
        <w:keepNext/>
        <w:spacing w:before="0" w:line="240" w:lineRule="auto"/>
        <w:jc w:val="center"/>
        <w:outlineLvl w:val="1"/>
        <w:rPr>
          <w:rFonts w:eastAsia="Arial Narrow"/>
          <w:sz w:val="22"/>
          <w:szCs w:val="22"/>
        </w:rPr>
      </w:pPr>
      <w:r>
        <w:rPr>
          <w:rFonts w:cs="Arial"/>
          <w:b/>
          <w:sz w:val="22"/>
          <w:szCs w:val="22"/>
        </w:rPr>
        <w:t>Informácie, ktoré dopĺňajú a vysvetľujú údaje v súvahe</w:t>
      </w:r>
    </w:p>
    <w:p w14:paraId="364A3C7E" w14:textId="77777777" w:rsidR="00B9484B" w:rsidRDefault="00597901">
      <w:pPr>
        <w:numPr>
          <w:ilvl w:val="0"/>
          <w:numId w:val="9"/>
        </w:numPr>
        <w:spacing w:before="0" w:line="240" w:lineRule="auto"/>
        <w:ind w:left="0" w:firstLine="0"/>
        <w:rPr>
          <w:b/>
          <w:i/>
          <w:sz w:val="18"/>
          <w:szCs w:val="18"/>
        </w:rPr>
      </w:pPr>
      <w:r>
        <w:rPr>
          <w:rFonts w:eastAsia="Arial Narrow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Významné sumy prírastkov a úbytkov dlhodobého nehmotného majetku a dlhodobého hmotného majetku.</w:t>
      </w:r>
    </w:p>
    <w:tbl>
      <w:tblPr>
        <w:tblW w:w="5123" w:type="pct"/>
        <w:tblInd w:w="3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8"/>
        <w:gridCol w:w="2758"/>
        <w:gridCol w:w="2805"/>
      </w:tblGrid>
      <w:tr w:rsidR="00B9484B" w14:paraId="7352B3C4" w14:textId="77777777">
        <w:trPr>
          <w:trHeight w:val="284"/>
        </w:trPr>
        <w:tc>
          <w:tcPr>
            <w:tcW w:w="2217" w:type="pct"/>
            <w:vAlign w:val="center"/>
          </w:tcPr>
          <w:p w14:paraId="58FF7F85" w14:textId="77777777" w:rsidR="00B9484B" w:rsidRDefault="00597901">
            <w:pPr>
              <w:spacing w:before="0" w:after="0" w:line="240" w:lineRule="auto"/>
              <w:jc w:val="center"/>
              <w:rPr>
                <w:rFonts w:cs="Arial"/>
                <w:b/>
                <w:sz w:val="16"/>
                <w:szCs w:val="16"/>
                <w:lang w:val="en-US"/>
              </w:rPr>
            </w:pP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Dlhodobý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nehmotný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majetok</w:t>
            </w:r>
            <w:proofErr w:type="spellEnd"/>
          </w:p>
        </w:tc>
        <w:tc>
          <w:tcPr>
            <w:tcW w:w="1231" w:type="pct"/>
            <w:vAlign w:val="center"/>
          </w:tcPr>
          <w:p w14:paraId="5CCBF1AC" w14:textId="77777777" w:rsidR="00B9484B" w:rsidRDefault="00597901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val="en-US" w:eastAsia="sk-SK"/>
              </w:rPr>
            </w:pP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Prírastky</w:t>
            </w:r>
            <w:proofErr w:type="spellEnd"/>
          </w:p>
        </w:tc>
        <w:tc>
          <w:tcPr>
            <w:tcW w:w="1252" w:type="pct"/>
            <w:vAlign w:val="center"/>
          </w:tcPr>
          <w:p w14:paraId="170343F4" w14:textId="77777777" w:rsidR="00B9484B" w:rsidRDefault="00597901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val="en-US" w:eastAsia="sk-SK"/>
              </w:rPr>
            </w:pP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Úbytky</w:t>
            </w:r>
            <w:proofErr w:type="spellEnd"/>
          </w:p>
        </w:tc>
      </w:tr>
      <w:tr w:rsidR="00B9484B" w14:paraId="38E9367B" w14:textId="77777777">
        <w:trPr>
          <w:trHeight w:val="284"/>
        </w:trPr>
        <w:tc>
          <w:tcPr>
            <w:tcW w:w="2217" w:type="pct"/>
            <w:vAlign w:val="center"/>
          </w:tcPr>
          <w:p w14:paraId="46C75506" w14:textId="77777777" w:rsidR="00B9484B" w:rsidRDefault="00597901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Nehmotné výsledky z vývojovej a obdobnej činnosti</w:t>
            </w:r>
          </w:p>
        </w:tc>
        <w:tc>
          <w:tcPr>
            <w:tcW w:w="1231" w:type="pct"/>
            <w:vAlign w:val="center"/>
          </w:tcPr>
          <w:p w14:paraId="68159388" w14:textId="15185A1C" w:rsidR="00B9484B" w:rsidRDefault="00597901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1EC9A5C5" w14:textId="25A62CA6" w:rsidR="00B9484B" w:rsidRDefault="00597901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B9484B" w14:paraId="01C5B5F0" w14:textId="77777777">
        <w:trPr>
          <w:trHeight w:val="284"/>
        </w:trPr>
        <w:tc>
          <w:tcPr>
            <w:tcW w:w="2217" w:type="pct"/>
            <w:vAlign w:val="center"/>
          </w:tcPr>
          <w:p w14:paraId="65DBE433" w14:textId="77777777" w:rsidR="00B9484B" w:rsidRDefault="00597901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Softvér</w:t>
            </w:r>
          </w:p>
        </w:tc>
        <w:tc>
          <w:tcPr>
            <w:tcW w:w="1231" w:type="pct"/>
            <w:vAlign w:val="center"/>
          </w:tcPr>
          <w:p w14:paraId="3FCE585C" w14:textId="1E5B3489" w:rsidR="00B9484B" w:rsidRDefault="00597901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6A20A779" w14:textId="5FDE5809" w:rsidR="00B9484B" w:rsidRDefault="00597901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B9484B" w14:paraId="36A9F814" w14:textId="77777777">
        <w:trPr>
          <w:trHeight w:val="284"/>
        </w:trPr>
        <w:tc>
          <w:tcPr>
            <w:tcW w:w="2217" w:type="pct"/>
            <w:vAlign w:val="center"/>
          </w:tcPr>
          <w:p w14:paraId="18E157A9" w14:textId="77777777" w:rsidR="00B9484B" w:rsidRDefault="00597901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Oceniteľné práva</w:t>
            </w:r>
          </w:p>
        </w:tc>
        <w:tc>
          <w:tcPr>
            <w:tcW w:w="1231" w:type="pct"/>
            <w:vAlign w:val="center"/>
          </w:tcPr>
          <w:p w14:paraId="17ECACF7" w14:textId="20595735" w:rsidR="00B9484B" w:rsidRDefault="00597901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6DB43D8B" w14:textId="48382565" w:rsidR="00B9484B" w:rsidRDefault="00597901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B9484B" w14:paraId="0CF05A2A" w14:textId="77777777">
        <w:trPr>
          <w:trHeight w:val="284"/>
        </w:trPr>
        <w:tc>
          <w:tcPr>
            <w:tcW w:w="2217" w:type="pct"/>
            <w:vAlign w:val="center"/>
          </w:tcPr>
          <w:p w14:paraId="319EF766" w14:textId="77777777" w:rsidR="00B9484B" w:rsidRDefault="00597901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Ostatný dlhodobý majetok</w:t>
            </w:r>
          </w:p>
        </w:tc>
        <w:tc>
          <w:tcPr>
            <w:tcW w:w="1231" w:type="pct"/>
            <w:vAlign w:val="center"/>
          </w:tcPr>
          <w:p w14:paraId="3A85DF9E" w14:textId="603BF381" w:rsidR="00B9484B" w:rsidRDefault="00597901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3CE088E4" w14:textId="5E7825C8" w:rsidR="00B9484B" w:rsidRDefault="00597901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B9484B" w14:paraId="7A0BC6E6" w14:textId="77777777">
        <w:trPr>
          <w:trHeight w:val="284"/>
        </w:trPr>
        <w:tc>
          <w:tcPr>
            <w:tcW w:w="2217" w:type="pct"/>
            <w:vAlign w:val="center"/>
          </w:tcPr>
          <w:p w14:paraId="7BBFADBC" w14:textId="77777777" w:rsidR="00B9484B" w:rsidRDefault="00597901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Obstaranie nehmotného majetku</w:t>
            </w:r>
          </w:p>
        </w:tc>
        <w:tc>
          <w:tcPr>
            <w:tcW w:w="1231" w:type="pct"/>
            <w:vAlign w:val="center"/>
          </w:tcPr>
          <w:p w14:paraId="0378F325" w14:textId="0BD57B5A" w:rsidR="00B9484B" w:rsidRDefault="00597901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52149101" w14:textId="037C5D24" w:rsidR="00B9484B" w:rsidRDefault="00597901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B9484B" w14:paraId="66D39B9B" w14:textId="77777777">
        <w:trPr>
          <w:trHeight w:val="284"/>
        </w:trPr>
        <w:tc>
          <w:tcPr>
            <w:tcW w:w="2217" w:type="pct"/>
            <w:vAlign w:val="center"/>
          </w:tcPr>
          <w:p w14:paraId="30DA6934" w14:textId="77777777" w:rsidR="00B9484B" w:rsidRDefault="00597901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231" w:type="pct"/>
            <w:vAlign w:val="center"/>
          </w:tcPr>
          <w:p w14:paraId="4602CF46" w14:textId="4D5CDE87" w:rsidR="00B9484B" w:rsidRDefault="00597901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74D69308" w14:textId="5156E69D" w:rsidR="00B9484B" w:rsidRDefault="00597901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B9484B" w14:paraId="2F738737" w14:textId="77777777">
        <w:trPr>
          <w:trHeight w:val="284"/>
        </w:trPr>
        <w:tc>
          <w:tcPr>
            <w:tcW w:w="2217" w:type="pct"/>
            <w:vAlign w:val="center"/>
          </w:tcPr>
          <w:p w14:paraId="5F057355" w14:textId="77777777" w:rsidR="00B9484B" w:rsidRDefault="00597901">
            <w:pPr>
              <w:spacing w:before="0" w:after="0" w:line="240" w:lineRule="auto"/>
              <w:jc w:val="center"/>
              <w:rPr>
                <w:rFonts w:cs="Arial"/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Dlhodobý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hmotný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majetok</w:t>
            </w:r>
            <w:proofErr w:type="spellEnd"/>
          </w:p>
        </w:tc>
        <w:tc>
          <w:tcPr>
            <w:tcW w:w="1231" w:type="pct"/>
            <w:vAlign w:val="center"/>
          </w:tcPr>
          <w:p w14:paraId="6F265E8A" w14:textId="77777777" w:rsidR="00B9484B" w:rsidRDefault="00597901">
            <w:pPr>
              <w:spacing w:before="0" w:after="0" w:line="240" w:lineRule="auto"/>
              <w:jc w:val="center"/>
              <w:rPr>
                <w:rFonts w:cs="Arial"/>
                <w:b/>
                <w:sz w:val="16"/>
                <w:szCs w:val="16"/>
                <w:lang w:val="en-US" w:eastAsia="sk-SK"/>
              </w:rPr>
            </w:pP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Prírastky</w:t>
            </w:r>
            <w:proofErr w:type="spellEnd"/>
          </w:p>
        </w:tc>
        <w:tc>
          <w:tcPr>
            <w:tcW w:w="1252" w:type="pct"/>
            <w:vAlign w:val="center"/>
          </w:tcPr>
          <w:p w14:paraId="2E05CC18" w14:textId="77777777" w:rsidR="00B9484B" w:rsidRDefault="00597901">
            <w:pPr>
              <w:spacing w:before="0" w:after="0" w:line="240" w:lineRule="auto"/>
              <w:jc w:val="center"/>
              <w:rPr>
                <w:rFonts w:cs="Arial"/>
                <w:b/>
                <w:sz w:val="16"/>
                <w:szCs w:val="16"/>
                <w:lang w:val="en-US" w:eastAsia="sk-SK"/>
              </w:rPr>
            </w:pP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Úbytky</w:t>
            </w:r>
            <w:proofErr w:type="spellEnd"/>
          </w:p>
        </w:tc>
      </w:tr>
      <w:tr w:rsidR="00B9484B" w14:paraId="53D7A827" w14:textId="77777777">
        <w:trPr>
          <w:trHeight w:val="284"/>
        </w:trPr>
        <w:tc>
          <w:tcPr>
            <w:tcW w:w="2217" w:type="pct"/>
            <w:vAlign w:val="center"/>
          </w:tcPr>
          <w:p w14:paraId="7E17224B" w14:textId="77777777" w:rsidR="00B9484B" w:rsidRDefault="00597901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Pozemky</w:t>
            </w:r>
          </w:p>
        </w:tc>
        <w:tc>
          <w:tcPr>
            <w:tcW w:w="1231" w:type="pct"/>
            <w:vAlign w:val="center"/>
          </w:tcPr>
          <w:p w14:paraId="588B84DD" w14:textId="79553E41" w:rsidR="00B9484B" w:rsidRDefault="00597901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7B750898" w14:textId="48D427CA" w:rsidR="00B9484B" w:rsidRDefault="00597901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  <w:lang w:val="en-US" w:eastAsia="sk-SK"/>
              </w:rPr>
            </w:pPr>
            <w:r>
              <w:rPr>
                <w:rFonts w:cs="Arial"/>
                <w:sz w:val="16"/>
                <w:szCs w:val="16"/>
                <w:lang w:val="en-US" w:eastAsia="sk-SK"/>
              </w:rPr>
              <w:t>0</w:t>
            </w:r>
          </w:p>
        </w:tc>
      </w:tr>
      <w:tr w:rsidR="00B9484B" w14:paraId="2225FF7C" w14:textId="77777777">
        <w:trPr>
          <w:trHeight w:val="284"/>
        </w:trPr>
        <w:tc>
          <w:tcPr>
            <w:tcW w:w="2217" w:type="pct"/>
            <w:vAlign w:val="center"/>
          </w:tcPr>
          <w:p w14:paraId="135AC09B" w14:textId="77777777" w:rsidR="00B9484B" w:rsidRDefault="00597901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Umelecké diela a zbierky</w:t>
            </w:r>
          </w:p>
        </w:tc>
        <w:tc>
          <w:tcPr>
            <w:tcW w:w="1231" w:type="pct"/>
            <w:vAlign w:val="center"/>
          </w:tcPr>
          <w:p w14:paraId="1B9BA505" w14:textId="4B82FE2D" w:rsidR="00B9484B" w:rsidRDefault="00597901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3D1678D3" w14:textId="5C833933" w:rsidR="00B9484B" w:rsidRDefault="00597901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B9484B" w14:paraId="102B7ECE" w14:textId="77777777">
        <w:trPr>
          <w:trHeight w:val="284"/>
        </w:trPr>
        <w:tc>
          <w:tcPr>
            <w:tcW w:w="2217" w:type="pct"/>
            <w:vAlign w:val="center"/>
          </w:tcPr>
          <w:p w14:paraId="26C700CE" w14:textId="77777777" w:rsidR="00B9484B" w:rsidRDefault="00597901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Stavby</w:t>
            </w:r>
          </w:p>
        </w:tc>
        <w:tc>
          <w:tcPr>
            <w:tcW w:w="1231" w:type="pct"/>
            <w:vAlign w:val="center"/>
          </w:tcPr>
          <w:p w14:paraId="3B76A0A0" w14:textId="509FA3E0" w:rsidR="00B9484B" w:rsidRDefault="00597901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50FCE008" w14:textId="25EC195C" w:rsidR="00B9484B" w:rsidRDefault="00597901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B9484B" w14:paraId="69596F4C" w14:textId="77777777">
        <w:trPr>
          <w:trHeight w:val="284"/>
        </w:trPr>
        <w:tc>
          <w:tcPr>
            <w:tcW w:w="2217" w:type="pct"/>
            <w:vAlign w:val="center"/>
          </w:tcPr>
          <w:p w14:paraId="6FAC6DE3" w14:textId="77777777" w:rsidR="00B9484B" w:rsidRDefault="00597901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Samostatne  hnuteľné veci a súbory hnuteľných vecí</w:t>
            </w:r>
          </w:p>
        </w:tc>
        <w:tc>
          <w:tcPr>
            <w:tcW w:w="1231" w:type="pct"/>
            <w:vAlign w:val="center"/>
          </w:tcPr>
          <w:p w14:paraId="4500A17D" w14:textId="5B9231A2" w:rsidR="00B9484B" w:rsidRDefault="00597901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44401459" w14:textId="5F3C5B3F" w:rsidR="00B9484B" w:rsidRDefault="00597901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B9484B" w14:paraId="2CC32BA3" w14:textId="77777777">
        <w:trPr>
          <w:trHeight w:val="284"/>
        </w:trPr>
        <w:tc>
          <w:tcPr>
            <w:tcW w:w="2217" w:type="pct"/>
            <w:vAlign w:val="center"/>
          </w:tcPr>
          <w:p w14:paraId="270FB610" w14:textId="77777777" w:rsidR="00B9484B" w:rsidRDefault="00597901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Dopravné prostriedky</w:t>
            </w:r>
          </w:p>
        </w:tc>
        <w:tc>
          <w:tcPr>
            <w:tcW w:w="1231" w:type="pct"/>
            <w:vAlign w:val="center"/>
          </w:tcPr>
          <w:p w14:paraId="20C85C88" w14:textId="20A5D83A" w:rsidR="00B9484B" w:rsidRDefault="00597901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41928348" w14:textId="59D533E0" w:rsidR="00B9484B" w:rsidRDefault="00597901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B9484B" w14:paraId="31079B3D" w14:textId="77777777">
        <w:trPr>
          <w:trHeight w:val="284"/>
        </w:trPr>
        <w:tc>
          <w:tcPr>
            <w:tcW w:w="2217" w:type="pct"/>
            <w:vAlign w:val="center"/>
          </w:tcPr>
          <w:p w14:paraId="566DD4D2" w14:textId="77777777" w:rsidR="00B9484B" w:rsidRDefault="00597901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Pestovateľské celky trvalých porastov</w:t>
            </w:r>
          </w:p>
        </w:tc>
        <w:tc>
          <w:tcPr>
            <w:tcW w:w="1231" w:type="pct"/>
            <w:vAlign w:val="center"/>
          </w:tcPr>
          <w:p w14:paraId="4E8A5681" w14:textId="7B79CA1E" w:rsidR="00B9484B" w:rsidRDefault="00597901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2C256104" w14:textId="1D3DE63A" w:rsidR="00B9484B" w:rsidRDefault="00597901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B9484B" w14:paraId="2FDD0251" w14:textId="77777777">
        <w:trPr>
          <w:trHeight w:val="284"/>
        </w:trPr>
        <w:tc>
          <w:tcPr>
            <w:tcW w:w="2217" w:type="pct"/>
            <w:vAlign w:val="center"/>
          </w:tcPr>
          <w:p w14:paraId="0BDB4343" w14:textId="77777777" w:rsidR="00B9484B" w:rsidRDefault="00597901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stádo a ťažné zvieratá</w:t>
            </w:r>
          </w:p>
        </w:tc>
        <w:tc>
          <w:tcPr>
            <w:tcW w:w="1231" w:type="pct"/>
            <w:vAlign w:val="center"/>
          </w:tcPr>
          <w:p w14:paraId="75B01B7B" w14:textId="646B30E5" w:rsidR="00B9484B" w:rsidRDefault="00597901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001B3C18" w14:textId="4A5B8357" w:rsidR="00B9484B" w:rsidRDefault="00597901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B9484B" w14:paraId="1D2AF0C8" w14:textId="77777777">
        <w:trPr>
          <w:trHeight w:val="284"/>
        </w:trPr>
        <w:tc>
          <w:tcPr>
            <w:tcW w:w="2217" w:type="pct"/>
            <w:vAlign w:val="center"/>
          </w:tcPr>
          <w:p w14:paraId="4CAEAD9A" w14:textId="77777777" w:rsidR="00B9484B" w:rsidRDefault="00597901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Drobný a ostatný dlhodobý hmotný majetok</w:t>
            </w:r>
          </w:p>
        </w:tc>
        <w:tc>
          <w:tcPr>
            <w:tcW w:w="1231" w:type="pct"/>
            <w:vAlign w:val="center"/>
          </w:tcPr>
          <w:p w14:paraId="6446BC71" w14:textId="2FED1FF6" w:rsidR="00B9484B" w:rsidRDefault="00597901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08B8308B" w14:textId="2FF12E55" w:rsidR="00B9484B" w:rsidRDefault="00597901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B9484B" w14:paraId="117D2C90" w14:textId="77777777">
        <w:trPr>
          <w:trHeight w:val="284"/>
        </w:trPr>
        <w:tc>
          <w:tcPr>
            <w:tcW w:w="2217" w:type="pct"/>
            <w:vAlign w:val="center"/>
          </w:tcPr>
          <w:p w14:paraId="1363E98C" w14:textId="77777777" w:rsidR="00B9484B" w:rsidRDefault="00597901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Obstaranie dlhodobého hmotného majetku</w:t>
            </w:r>
          </w:p>
        </w:tc>
        <w:tc>
          <w:tcPr>
            <w:tcW w:w="1231" w:type="pct"/>
            <w:vAlign w:val="center"/>
          </w:tcPr>
          <w:p w14:paraId="7B035EDF" w14:textId="11228FCB" w:rsidR="00B9484B" w:rsidRDefault="00597901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4B5B87FF" w14:textId="0C9B3D84" w:rsidR="00B9484B" w:rsidRDefault="00597901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B9484B" w14:paraId="4105A36E" w14:textId="77777777">
        <w:trPr>
          <w:trHeight w:val="284"/>
        </w:trPr>
        <w:tc>
          <w:tcPr>
            <w:tcW w:w="2217" w:type="pct"/>
            <w:vAlign w:val="center"/>
          </w:tcPr>
          <w:p w14:paraId="0A234B82" w14:textId="77777777" w:rsidR="00B9484B" w:rsidRDefault="00597901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31" w:type="pct"/>
            <w:vAlign w:val="center"/>
          </w:tcPr>
          <w:p w14:paraId="071480BD" w14:textId="7F263C97" w:rsidR="00B9484B" w:rsidRDefault="00597901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14:paraId="389B8337" w14:textId="1642D2A9" w:rsidR="00B9484B" w:rsidRDefault="00597901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</w:tbl>
    <w:p w14:paraId="105B939F" w14:textId="77777777" w:rsidR="00B9484B" w:rsidRDefault="00B9484B">
      <w:pPr>
        <w:spacing w:before="0" w:line="240" w:lineRule="auto"/>
        <w:rPr>
          <w:rFonts w:eastAsia="Arial Narrow"/>
          <w:sz w:val="22"/>
          <w:szCs w:val="22"/>
        </w:rPr>
      </w:pPr>
    </w:p>
    <w:p w14:paraId="243AFA61" w14:textId="77777777" w:rsidR="00B9484B" w:rsidRDefault="00597901">
      <w:pPr>
        <w:numPr>
          <w:ilvl w:val="0"/>
          <w:numId w:val="9"/>
        </w:numPr>
        <w:spacing w:before="0" w:line="240" w:lineRule="auto"/>
        <w:ind w:left="0" w:firstLine="0"/>
        <w:rPr>
          <w:rFonts w:eastAsia="Arial Narrow" w:cs="Arial"/>
          <w:sz w:val="22"/>
          <w:szCs w:val="22"/>
        </w:rPr>
      </w:pPr>
      <w:r>
        <w:rPr>
          <w:rFonts w:eastAsia="Arial Narrow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dlhodobého majetku, na ktorý je zriadené záložné právo a prehľad dlhodobého majetku, pri ktorom má účtovná jednotka obmedzené právo s ním nakladať.</w:t>
      </w:r>
    </w:p>
    <w:p w14:paraId="05A416E3" w14:textId="77777777" w:rsidR="00B9484B" w:rsidRDefault="00597901">
      <w:pPr>
        <w:numPr>
          <w:ilvl w:val="0"/>
          <w:numId w:val="9"/>
        </w:numPr>
        <w:spacing w:before="0"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Údaje o štruktúre dlhodobého finančného majetku za bežné účtovné obdobie a jeho umiestnenie v členení podľa položiek súvahy v riadkoch 022 a 023.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919"/>
        <w:gridCol w:w="2409"/>
        <w:gridCol w:w="2694"/>
      </w:tblGrid>
      <w:tr w:rsidR="00B9484B" w14:paraId="5F6AED85" w14:textId="77777777">
        <w:trPr>
          <w:trHeight w:val="399"/>
        </w:trPr>
        <w:tc>
          <w:tcPr>
            <w:tcW w:w="49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0EA60F" w14:textId="77777777" w:rsidR="00B9484B" w:rsidRDefault="00597901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Názov účtovnej jednotky</w:t>
            </w:r>
          </w:p>
        </w:tc>
        <w:tc>
          <w:tcPr>
            <w:tcW w:w="24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054BA3" w14:textId="77777777" w:rsidR="00B9484B" w:rsidRDefault="00597901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Podiel na základnom imaní (v %)</w:t>
            </w:r>
          </w:p>
        </w:tc>
        <w:tc>
          <w:tcPr>
            <w:tcW w:w="26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33A347" w14:textId="77777777" w:rsidR="00B9484B" w:rsidRDefault="00597901">
            <w:pPr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Podiel účtovnej jednotky na hlasovacích právach</w:t>
            </w:r>
          </w:p>
          <w:p w14:paraId="6A0BBD52" w14:textId="77777777" w:rsidR="00B9484B" w:rsidRDefault="00597901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(v %)</w:t>
            </w:r>
          </w:p>
        </w:tc>
      </w:tr>
      <w:tr w:rsidR="00B9484B" w14:paraId="594B7821" w14:textId="77777777">
        <w:trPr>
          <w:trHeight w:val="1073"/>
        </w:trPr>
        <w:tc>
          <w:tcPr>
            <w:tcW w:w="49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26F563" w14:textId="77777777" w:rsidR="00B9484B" w:rsidRDefault="00B9484B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40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A0AA4A" w14:textId="77777777" w:rsidR="00B9484B" w:rsidRDefault="00B9484B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69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B18BC1" w14:textId="77777777" w:rsidR="00B9484B" w:rsidRDefault="00B9484B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</w:tr>
      <w:tr w:rsidR="00B9484B" w14:paraId="7DBCFF67" w14:textId="77777777">
        <w:trPr>
          <w:trHeight w:val="374"/>
        </w:trPr>
        <w:tc>
          <w:tcPr>
            <w:tcW w:w="4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4C5E22" w14:textId="77777777" w:rsidR="00B9484B" w:rsidRDefault="00B9484B">
            <w:pPr>
              <w:snapToGrid w:val="0"/>
              <w:spacing w:before="0"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C41783" w14:textId="77777777" w:rsidR="00B9484B" w:rsidRDefault="00B9484B">
            <w:pPr>
              <w:snapToGrid w:val="0"/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C702A3" w14:textId="77777777" w:rsidR="00B9484B" w:rsidRDefault="00B9484B">
            <w:pPr>
              <w:snapToGrid w:val="0"/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9484B" w14:paraId="39FC4B03" w14:textId="77777777">
        <w:trPr>
          <w:trHeight w:val="374"/>
        </w:trPr>
        <w:tc>
          <w:tcPr>
            <w:tcW w:w="4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9F0A9A" w14:textId="77777777" w:rsidR="00B9484B" w:rsidRDefault="00B9484B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669D46" w14:textId="77777777" w:rsidR="00B9484B" w:rsidRDefault="00B9484B">
            <w:pPr>
              <w:snapToGrid w:val="0"/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AC4C6A" w14:textId="77777777" w:rsidR="00B9484B" w:rsidRDefault="00B9484B">
            <w:pPr>
              <w:snapToGrid w:val="0"/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ED67707" w14:textId="77777777" w:rsidR="00B9484B" w:rsidRDefault="00597901">
      <w:pPr>
        <w:spacing w:line="240" w:lineRule="auto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(4) </w:t>
      </w:r>
      <w:r>
        <w:rPr>
          <w:rFonts w:cs="Arial"/>
          <w:sz w:val="22"/>
          <w:szCs w:val="22"/>
        </w:rPr>
        <w:t>Údaje o štruktúre dlhodobého finančného majetku a krátkodobého finančného majetku v členení podľa položiek súvahy v riadkoch 024, 026 a 055.</w:t>
      </w:r>
    </w:p>
    <w:tbl>
      <w:tblPr>
        <w:tblW w:w="0" w:type="auto"/>
        <w:tblInd w:w="-5" w:type="dxa"/>
        <w:tblLayout w:type="fixed"/>
        <w:tblLook w:val="04A0" w:firstRow="1" w:lastRow="0" w:firstColumn="1" w:lastColumn="0" w:noHBand="0" w:noVBand="1"/>
      </w:tblPr>
      <w:tblGrid>
        <w:gridCol w:w="3355"/>
        <w:gridCol w:w="3351"/>
        <w:gridCol w:w="3351"/>
      </w:tblGrid>
      <w:tr w:rsidR="00B9484B" w14:paraId="2B3E960E" w14:textId="77777777">
        <w:tc>
          <w:tcPr>
            <w:tcW w:w="3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A0FF37" w14:textId="77777777" w:rsidR="00B9484B" w:rsidRDefault="00597901">
            <w:pPr>
              <w:keepNext/>
              <w:spacing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 xml:space="preserve">Opis druhu finančného majetku 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6BB93F" w14:textId="77777777" w:rsidR="00B9484B" w:rsidRDefault="00597901">
            <w:pPr>
              <w:keepNext/>
              <w:spacing w:line="240" w:lineRule="auto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AE7EAD" w14:textId="77777777" w:rsidR="00B9484B" w:rsidRDefault="00597901">
            <w:pPr>
              <w:keepNext/>
              <w:spacing w:line="240" w:lineRule="auto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9484B" w14:paraId="43892383" w14:textId="77777777">
        <w:trPr>
          <w:trHeight w:val="374"/>
        </w:trPr>
        <w:tc>
          <w:tcPr>
            <w:tcW w:w="3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0F5D72" w14:textId="77777777" w:rsidR="00B9484B" w:rsidRDefault="00B9484B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80A765" w14:textId="77777777" w:rsidR="00B9484B" w:rsidRDefault="00B9484B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A2A462" w14:textId="77777777" w:rsidR="00B9484B" w:rsidRDefault="00B9484B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9484B" w14:paraId="05A7B396" w14:textId="77777777">
        <w:trPr>
          <w:trHeight w:val="374"/>
        </w:trPr>
        <w:tc>
          <w:tcPr>
            <w:tcW w:w="3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241F3E" w14:textId="77777777" w:rsidR="00B9484B" w:rsidRDefault="00B9484B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CF98BE" w14:textId="77777777" w:rsidR="00B9484B" w:rsidRDefault="00B9484B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237761" w14:textId="77777777" w:rsidR="00B9484B" w:rsidRDefault="00B9484B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DA131D3" w14:textId="77777777" w:rsidR="00B9484B" w:rsidRDefault="00597901">
      <w:pPr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Údaje o štruktúre dlhodobých pôžičiek.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3350"/>
        <w:gridCol w:w="3351"/>
        <w:gridCol w:w="3351"/>
      </w:tblGrid>
      <w:tr w:rsidR="00B9484B" w14:paraId="61DFDF8A" w14:textId="77777777">
        <w:tc>
          <w:tcPr>
            <w:tcW w:w="3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012532" w14:textId="77777777" w:rsidR="00B9484B" w:rsidRDefault="00597901">
            <w:pPr>
              <w:keepNext/>
              <w:spacing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Poskytnuté dlhodobé pôžičky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FCDC2F" w14:textId="77777777" w:rsidR="00B9484B" w:rsidRDefault="00597901">
            <w:pPr>
              <w:keepNext/>
              <w:spacing w:line="240" w:lineRule="auto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97DC01" w14:textId="77777777" w:rsidR="00B9484B" w:rsidRDefault="00597901">
            <w:pPr>
              <w:keepNext/>
              <w:spacing w:line="240" w:lineRule="auto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9484B" w14:paraId="407EE3DE" w14:textId="77777777">
        <w:trPr>
          <w:trHeight w:val="374"/>
        </w:trPr>
        <w:tc>
          <w:tcPr>
            <w:tcW w:w="3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8F8E6B" w14:textId="77777777" w:rsidR="00B9484B" w:rsidRDefault="00B9484B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577E2D" w14:textId="77777777" w:rsidR="00B9484B" w:rsidRDefault="00B9484B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90865A" w14:textId="77777777" w:rsidR="00B9484B" w:rsidRDefault="00B9484B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9484B" w14:paraId="468B54AA" w14:textId="77777777">
        <w:trPr>
          <w:trHeight w:val="374"/>
        </w:trPr>
        <w:tc>
          <w:tcPr>
            <w:tcW w:w="3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F885D3" w14:textId="77777777" w:rsidR="00B9484B" w:rsidRDefault="00B9484B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32E91C" w14:textId="77777777" w:rsidR="00B9484B" w:rsidRDefault="00B9484B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25C1DE" w14:textId="77777777" w:rsidR="00B9484B" w:rsidRDefault="00B9484B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A3BD0A0" w14:textId="77777777" w:rsidR="00B9484B" w:rsidRDefault="00597901">
      <w:pPr>
        <w:keepNext/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 o vývoji významných súm opravných položiek podľa jednotlivých druhov majetku.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1"/>
        <w:gridCol w:w="1596"/>
        <w:gridCol w:w="1596"/>
        <w:gridCol w:w="1595"/>
        <w:gridCol w:w="1595"/>
        <w:gridCol w:w="1595"/>
      </w:tblGrid>
      <w:tr w:rsidR="00B9484B" w14:paraId="112F421C" w14:textId="77777777">
        <w:trPr>
          <w:trHeight w:val="284"/>
        </w:trPr>
        <w:tc>
          <w:tcPr>
            <w:tcW w:w="1119" w:type="pct"/>
            <w:vAlign w:val="center"/>
          </w:tcPr>
          <w:p w14:paraId="13BF8649" w14:textId="77777777" w:rsidR="00B9484B" w:rsidRDefault="0059790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14:paraId="358F512C" w14:textId="77777777" w:rsidR="00B9484B" w:rsidRDefault="0059790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Stav na začiatku bežného účtovného </w:t>
            </w:r>
            <w:r>
              <w:rPr>
                <w:b/>
                <w:sz w:val="16"/>
                <w:szCs w:val="16"/>
                <w:lang w:eastAsia="sk-SK"/>
              </w:rPr>
              <w:lastRenderedPageBreak/>
              <w:t>obdobia</w:t>
            </w:r>
          </w:p>
        </w:tc>
        <w:tc>
          <w:tcPr>
            <w:tcW w:w="776" w:type="pct"/>
            <w:vAlign w:val="center"/>
          </w:tcPr>
          <w:p w14:paraId="5629D6BB" w14:textId="77777777" w:rsidR="00B9484B" w:rsidRDefault="0059790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lastRenderedPageBreak/>
              <w:t>Tvorba opravnej položky (zvýšenie)</w:t>
            </w:r>
          </w:p>
        </w:tc>
        <w:tc>
          <w:tcPr>
            <w:tcW w:w="776" w:type="pct"/>
            <w:vAlign w:val="center"/>
          </w:tcPr>
          <w:p w14:paraId="1E1FA44B" w14:textId="77777777" w:rsidR="00B9484B" w:rsidRDefault="0059790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14:paraId="3EEE9B5A" w14:textId="77777777" w:rsidR="00B9484B" w:rsidRDefault="0059790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14:paraId="62CA97D2" w14:textId="77777777" w:rsidR="00B9484B" w:rsidRDefault="0059790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Stav na konci bežného účtovného </w:t>
            </w:r>
            <w:r>
              <w:rPr>
                <w:b/>
                <w:sz w:val="16"/>
                <w:szCs w:val="16"/>
                <w:lang w:eastAsia="sk-SK"/>
              </w:rPr>
              <w:lastRenderedPageBreak/>
              <w:t>obdobia</w:t>
            </w:r>
          </w:p>
        </w:tc>
      </w:tr>
      <w:tr w:rsidR="00B9484B" w14:paraId="44613295" w14:textId="77777777">
        <w:trPr>
          <w:trHeight w:val="284"/>
        </w:trPr>
        <w:tc>
          <w:tcPr>
            <w:tcW w:w="1119" w:type="pct"/>
            <w:vAlign w:val="center"/>
          </w:tcPr>
          <w:p w14:paraId="5D07F873" w14:textId="77777777" w:rsidR="00B9484B" w:rsidRDefault="0059790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14:paraId="15D32A2C" w14:textId="33A362F9" w:rsidR="00B9484B" w:rsidRDefault="0059790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61059E04" w14:textId="7668965A" w:rsidR="00B9484B" w:rsidRDefault="0059790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2F8BFCF6" w14:textId="377A25EB" w:rsidR="00B9484B" w:rsidRDefault="0059790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2874265C" w14:textId="77777777" w:rsidR="00B9484B" w:rsidRDefault="00B9484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0AF06BB8" w14:textId="7C7C4B01" w:rsidR="00B9484B" w:rsidRDefault="0059790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484B" w14:paraId="12D5D49E" w14:textId="77777777">
        <w:trPr>
          <w:trHeight w:val="284"/>
        </w:trPr>
        <w:tc>
          <w:tcPr>
            <w:tcW w:w="1119" w:type="pct"/>
            <w:vAlign w:val="center"/>
          </w:tcPr>
          <w:p w14:paraId="5FDE5592" w14:textId="77777777" w:rsidR="00B9484B" w:rsidRDefault="0059790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14:paraId="6F859AE7" w14:textId="1DF5638F" w:rsidR="00B9484B" w:rsidRDefault="0059790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73947A17" w14:textId="375BB3B4" w:rsidR="00B9484B" w:rsidRDefault="0059790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221CAD08" w14:textId="18EDA870" w:rsidR="00B9484B" w:rsidRDefault="0059790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4126DC4E" w14:textId="77777777" w:rsidR="00B9484B" w:rsidRDefault="00B9484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0ADE725B" w14:textId="175C6E40" w:rsidR="00B9484B" w:rsidRDefault="0059790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484B" w14:paraId="25CC470A" w14:textId="77777777">
        <w:trPr>
          <w:trHeight w:val="284"/>
        </w:trPr>
        <w:tc>
          <w:tcPr>
            <w:tcW w:w="1119" w:type="pct"/>
            <w:vAlign w:val="center"/>
          </w:tcPr>
          <w:p w14:paraId="304A76C9" w14:textId="77777777" w:rsidR="00B9484B" w:rsidRDefault="0059790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14:paraId="33BBB824" w14:textId="675F38BE" w:rsidR="00B9484B" w:rsidRDefault="0059790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4393FC9E" w14:textId="748750A0" w:rsidR="00B9484B" w:rsidRDefault="0059790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1F4F1470" w14:textId="5AB9A379" w:rsidR="00B9484B" w:rsidRDefault="0059790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37CFDAC3" w14:textId="77777777" w:rsidR="00B9484B" w:rsidRDefault="00B9484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3C084F05" w14:textId="0537B534" w:rsidR="00B9484B" w:rsidRDefault="0059790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484B" w14:paraId="7C33A276" w14:textId="77777777">
        <w:trPr>
          <w:trHeight w:val="284"/>
        </w:trPr>
        <w:tc>
          <w:tcPr>
            <w:tcW w:w="1119" w:type="pct"/>
            <w:vAlign w:val="center"/>
          </w:tcPr>
          <w:p w14:paraId="28CE0467" w14:textId="77777777" w:rsidR="00B9484B" w:rsidRDefault="0059790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14:paraId="028BBEFC" w14:textId="3FAA75D0" w:rsidR="00B9484B" w:rsidRDefault="0059790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462A7BAD" w14:textId="02926FFC" w:rsidR="00B9484B" w:rsidRDefault="0059790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66D7632E" w14:textId="23BE4734" w:rsidR="00B9484B" w:rsidRDefault="0059790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7004C98E" w14:textId="77777777" w:rsidR="00B9484B" w:rsidRDefault="00B9484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02B5315E" w14:textId="6C29F7A7" w:rsidR="00B9484B" w:rsidRDefault="0059790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484B" w14:paraId="3C716AD6" w14:textId="77777777">
        <w:trPr>
          <w:trHeight w:val="284"/>
        </w:trPr>
        <w:tc>
          <w:tcPr>
            <w:tcW w:w="1119" w:type="pct"/>
            <w:vAlign w:val="center"/>
          </w:tcPr>
          <w:p w14:paraId="63EC755D" w14:textId="77777777" w:rsidR="00B9484B" w:rsidRDefault="0059790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14:paraId="015F624E" w14:textId="77777777" w:rsidR="00B9484B" w:rsidRDefault="00B9484B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434B04EE" w14:textId="77777777" w:rsidR="00B9484B" w:rsidRDefault="00B9484B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3008F9F3" w14:textId="77777777" w:rsidR="00B9484B" w:rsidRDefault="00B9484B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6369BC43" w14:textId="77777777" w:rsidR="00B9484B" w:rsidRDefault="00B9484B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6A684023" w14:textId="77777777" w:rsidR="00B9484B" w:rsidRDefault="00B9484B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B9484B" w14:paraId="5981144A" w14:textId="77777777">
        <w:trPr>
          <w:trHeight w:val="284"/>
        </w:trPr>
        <w:tc>
          <w:tcPr>
            <w:tcW w:w="1119" w:type="pct"/>
            <w:vAlign w:val="center"/>
          </w:tcPr>
          <w:p w14:paraId="661C71B3" w14:textId="77777777" w:rsidR="00B9484B" w:rsidRDefault="0059790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14:paraId="6C42D7AF" w14:textId="423980FA" w:rsidR="00B9484B" w:rsidRDefault="00597901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5B5957D9" w14:textId="757581D4" w:rsidR="00B9484B" w:rsidRDefault="00597901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0D8C02AA" w14:textId="66AAD84C" w:rsidR="00B9484B" w:rsidRDefault="00597901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4F4EFDA3" w14:textId="77777777" w:rsidR="00B9484B" w:rsidRDefault="00B9484B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246533CD" w14:textId="57ABB4F3" w:rsidR="00B9484B" w:rsidRDefault="00597901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14:paraId="47F44C66" w14:textId="77777777" w:rsidR="00B9484B" w:rsidRDefault="00B9484B">
      <w:pPr>
        <w:keepNext/>
        <w:spacing w:line="240" w:lineRule="auto"/>
        <w:rPr>
          <w:rFonts w:cs="Arial"/>
          <w:b/>
          <w:sz w:val="22"/>
          <w:szCs w:val="22"/>
        </w:rPr>
      </w:pPr>
    </w:p>
    <w:p w14:paraId="0223C604" w14:textId="77777777" w:rsidR="00B9484B" w:rsidRDefault="00597901">
      <w:pPr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Opis významných súm pohľadávok</w:t>
      </w:r>
      <w:r>
        <w:rPr>
          <w:rFonts w:cs="Arial"/>
          <w:b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v nadväznosti na položky súvahy, v členení na pohľadávky za hlavnú nezdaňovanú činnosť a zdaňovanú činnosť za bežné účtovné obdobie.</w:t>
      </w:r>
    </w:p>
    <w:tbl>
      <w:tblPr>
        <w:tblW w:w="0" w:type="auto"/>
        <w:tblInd w:w="38" w:type="dxa"/>
        <w:tblLayout w:type="fixed"/>
        <w:tblLook w:val="04A0" w:firstRow="1" w:lastRow="0" w:firstColumn="1" w:lastColumn="0" w:noHBand="0" w:noVBand="1"/>
      </w:tblPr>
      <w:tblGrid>
        <w:gridCol w:w="4068"/>
        <w:gridCol w:w="2977"/>
        <w:gridCol w:w="2693"/>
      </w:tblGrid>
      <w:tr w:rsidR="00B9484B" w14:paraId="0193AF03" w14:textId="77777777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703C94" w14:textId="77777777" w:rsidR="00B9484B" w:rsidRDefault="00597901">
            <w:pPr>
              <w:spacing w:before="0" w:line="240" w:lineRule="auto"/>
            </w:pPr>
            <w:r>
              <w:rPr>
                <w:rFonts w:cs="Arial"/>
                <w:b/>
                <w:sz w:val="22"/>
                <w:szCs w:val="22"/>
              </w:rPr>
              <w:t xml:space="preserve">Druh a opis významných položiek pohľadávok 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D0CB4A" w14:textId="77777777" w:rsidR="00B9484B" w:rsidRDefault="00597901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13B857" w14:textId="77777777" w:rsidR="00B9484B" w:rsidRDefault="00597901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Zdaňovaná činnosť</w:t>
            </w:r>
          </w:p>
        </w:tc>
      </w:tr>
      <w:tr w:rsidR="00B9484B" w14:paraId="6708C9A0" w14:textId="77777777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ADAB8F" w14:textId="77777777" w:rsidR="00B9484B" w:rsidRDefault="00B9484B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9B3989" w14:textId="77777777" w:rsidR="00B9484B" w:rsidRDefault="00B9484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FAFEAA" w14:textId="77777777" w:rsidR="00B9484B" w:rsidRDefault="00B9484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B9484B" w14:paraId="24818723" w14:textId="77777777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2BE15B" w14:textId="77777777" w:rsidR="00B9484B" w:rsidRDefault="00B9484B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713EEB" w14:textId="77777777" w:rsidR="00B9484B" w:rsidRDefault="00B9484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879590" w14:textId="77777777" w:rsidR="00B9484B" w:rsidRDefault="00B9484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B9484B" w14:paraId="69D8DA0E" w14:textId="77777777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2A0AAE" w14:textId="77777777" w:rsidR="00B9484B" w:rsidRDefault="00B9484B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E87B32" w14:textId="77777777" w:rsidR="00B9484B" w:rsidRDefault="00B9484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CAF9AB" w14:textId="77777777" w:rsidR="00B9484B" w:rsidRDefault="00B9484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14:paraId="3F32291F" w14:textId="77777777" w:rsidR="00B9484B" w:rsidRDefault="00597901">
      <w:pPr>
        <w:keepNext/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b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pohľadávok do uplynutia lehoty splatnosti a po uplynutí lehoty splatnosti.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2689"/>
        <w:gridCol w:w="3588"/>
        <w:gridCol w:w="3499"/>
      </w:tblGrid>
      <w:tr w:rsidR="00B9484B" w14:paraId="246F02DB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606288" w14:textId="77777777" w:rsidR="00B9484B" w:rsidRDefault="00597901">
            <w:pPr>
              <w:keepNext/>
              <w:spacing w:before="0" w:line="240" w:lineRule="auto"/>
            </w:pPr>
            <w:r>
              <w:rPr>
                <w:rFonts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B0ADD5" w14:textId="77777777" w:rsidR="00B9484B" w:rsidRDefault="00597901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09A797" w14:textId="77777777" w:rsidR="00B9484B" w:rsidRDefault="00597901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9484B" w14:paraId="0AC67CDF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CD4B79" w14:textId="77777777" w:rsidR="00B9484B" w:rsidRDefault="00597901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- do uplynutia lehoty splatnosti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D54F7A" w14:textId="77777777" w:rsidR="00B9484B" w:rsidRDefault="00B9484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56D216" w14:textId="77777777" w:rsidR="00B9484B" w:rsidRDefault="00B9484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B9484B" w14:paraId="21C990AC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B1398B" w14:textId="77777777" w:rsidR="00B9484B" w:rsidRDefault="00597901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- po uplynutí lehoty splatnosti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F99516" w14:textId="77777777" w:rsidR="00B9484B" w:rsidRDefault="00B9484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D9561D" w14:textId="77777777" w:rsidR="00B9484B" w:rsidRDefault="00B9484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B9484B" w14:paraId="2D62E598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BFCCF5" w14:textId="77777777" w:rsidR="00B9484B" w:rsidRDefault="00597901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Spolu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26AEDD" w14:textId="77777777" w:rsidR="00B9484B" w:rsidRDefault="00B9484B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0F48A6" w14:textId="77777777" w:rsidR="00B9484B" w:rsidRDefault="00B9484B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</w:tr>
    </w:tbl>
    <w:p w14:paraId="460EB12A" w14:textId="77777777" w:rsidR="00B9484B" w:rsidRDefault="00597901">
      <w:pPr>
        <w:numPr>
          <w:ilvl w:val="0"/>
          <w:numId w:val="9"/>
        </w:numPr>
        <w:spacing w:line="240" w:lineRule="auto"/>
        <w:ind w:left="0" w:firstLine="0"/>
        <w:rPr>
          <w:rFonts w:cs="Arial"/>
          <w:sz w:val="22"/>
          <w:szCs w:val="22"/>
        </w:rPr>
      </w:pPr>
      <w:r>
        <w:rPr>
          <w:rFonts w:eastAsia="Arial Narrow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o významných položkách časového rozlíšenia nákladov budúcich období a príjmov budúcich období.</w:t>
      </w:r>
    </w:p>
    <w:p w14:paraId="3CAF73E5" w14:textId="77777777" w:rsidR="00B9484B" w:rsidRDefault="00B9484B">
      <w:pPr>
        <w:spacing w:line="240" w:lineRule="auto"/>
        <w:ind w:left="644"/>
        <w:rPr>
          <w:rFonts w:cs="Arial"/>
          <w:sz w:val="22"/>
          <w:szCs w:val="22"/>
        </w:rPr>
      </w:pPr>
    </w:p>
    <w:p w14:paraId="31FDF7A7" w14:textId="77777777" w:rsidR="00B9484B" w:rsidRDefault="00B9484B">
      <w:pPr>
        <w:spacing w:line="240" w:lineRule="auto"/>
        <w:ind w:left="644"/>
        <w:rPr>
          <w:rFonts w:cs="Arial"/>
          <w:sz w:val="22"/>
          <w:szCs w:val="22"/>
        </w:rPr>
      </w:pPr>
    </w:p>
    <w:p w14:paraId="771284E0" w14:textId="77777777" w:rsidR="00B9484B" w:rsidRDefault="00597901">
      <w:pPr>
        <w:pageBreakBefore/>
        <w:spacing w:before="0" w:line="240" w:lineRule="auto"/>
        <w:rPr>
          <w:b/>
          <w:sz w:val="16"/>
          <w:szCs w:val="16"/>
        </w:rPr>
      </w:pPr>
      <w:r>
        <w:rPr>
          <w:b/>
          <w:i/>
          <w:sz w:val="18"/>
          <w:szCs w:val="18"/>
        </w:rPr>
        <w:lastRenderedPageBreak/>
        <w:t>(10) Opis a výška zmien vlastného imania v priebehu účtovného obdobia podľa položiek súvahy</w:t>
      </w:r>
    </w:p>
    <w:tbl>
      <w:tblPr>
        <w:tblW w:w="445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48"/>
        <w:gridCol w:w="1087"/>
        <w:gridCol w:w="1091"/>
        <w:gridCol w:w="1091"/>
        <w:gridCol w:w="1091"/>
        <w:gridCol w:w="1156"/>
      </w:tblGrid>
      <w:tr w:rsidR="00B9484B" w14:paraId="617E794D" w14:textId="77777777">
        <w:trPr>
          <w:trHeight w:val="284"/>
        </w:trPr>
        <w:tc>
          <w:tcPr>
            <w:tcW w:w="1991" w:type="pct"/>
            <w:vAlign w:val="center"/>
          </w:tcPr>
          <w:p w14:paraId="1C8082F5" w14:textId="77777777" w:rsidR="00B9484B" w:rsidRDefault="00B9484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3" w:type="pct"/>
            <w:vAlign w:val="center"/>
          </w:tcPr>
          <w:p w14:paraId="092CB4F8" w14:textId="77777777" w:rsidR="00B9484B" w:rsidRDefault="0059790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5" w:type="pct"/>
            <w:vAlign w:val="center"/>
          </w:tcPr>
          <w:p w14:paraId="132737E8" w14:textId="77777777" w:rsidR="00B9484B" w:rsidRDefault="0059790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  <w:p w14:paraId="62988064" w14:textId="77777777" w:rsidR="00B9484B" w:rsidRDefault="0059790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5" w:type="pct"/>
            <w:vAlign w:val="center"/>
          </w:tcPr>
          <w:p w14:paraId="0F82769D" w14:textId="77777777" w:rsidR="00B9484B" w:rsidRDefault="0059790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  <w:p w14:paraId="1B0D294C" w14:textId="77777777" w:rsidR="00B9484B" w:rsidRDefault="0059790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5" w:type="pct"/>
            <w:vAlign w:val="center"/>
          </w:tcPr>
          <w:p w14:paraId="62F60E4A" w14:textId="77777777" w:rsidR="00B9484B" w:rsidRDefault="0059790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Presuny</w:t>
            </w:r>
          </w:p>
          <w:p w14:paraId="148F2A3E" w14:textId="77777777" w:rsidR="00B9484B" w:rsidRDefault="0059790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9" w:type="pct"/>
            <w:vAlign w:val="center"/>
          </w:tcPr>
          <w:p w14:paraId="53543B94" w14:textId="77777777" w:rsidR="00B9484B" w:rsidRDefault="0059790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B9484B" w14:paraId="463BFFA3" w14:textId="77777777">
        <w:trPr>
          <w:trHeight w:val="284"/>
        </w:trPr>
        <w:tc>
          <w:tcPr>
            <w:tcW w:w="5000" w:type="pct"/>
            <w:gridSpan w:val="6"/>
            <w:vAlign w:val="center"/>
          </w:tcPr>
          <w:p w14:paraId="4C006553" w14:textId="77777777" w:rsidR="00B9484B" w:rsidRDefault="00597901">
            <w:pPr>
              <w:spacing w:before="0" w:after="0" w:line="240" w:lineRule="auto"/>
              <w:jc w:val="left"/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</w:pPr>
            <w:proofErr w:type="spellStart"/>
            <w:r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  <w:t>Vlastné</w:t>
            </w:r>
            <w:proofErr w:type="spellEnd"/>
            <w:r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  <w:t>imanie</w:t>
            </w:r>
            <w:proofErr w:type="spellEnd"/>
          </w:p>
        </w:tc>
      </w:tr>
      <w:tr w:rsidR="00B9484B" w14:paraId="7A1C0779" w14:textId="77777777">
        <w:trPr>
          <w:trHeight w:val="284"/>
        </w:trPr>
        <w:tc>
          <w:tcPr>
            <w:tcW w:w="1991" w:type="pct"/>
            <w:vAlign w:val="center"/>
          </w:tcPr>
          <w:p w14:paraId="06CAEBEE" w14:textId="77777777" w:rsidR="00B9484B" w:rsidRDefault="0059790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imanie</w:t>
            </w:r>
          </w:p>
        </w:tc>
        <w:tc>
          <w:tcPr>
            <w:tcW w:w="593" w:type="pct"/>
            <w:vAlign w:val="center"/>
          </w:tcPr>
          <w:p w14:paraId="31C9C987" w14:textId="4CD1A989" w:rsidR="00B9484B" w:rsidRDefault="0059790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595" w:type="pct"/>
            <w:vAlign w:val="center"/>
          </w:tcPr>
          <w:p w14:paraId="2544FF22" w14:textId="38DC293D" w:rsidR="00B9484B" w:rsidRDefault="0059790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62FC92F1" w14:textId="1DA26E1C" w:rsidR="00B9484B" w:rsidRDefault="0059790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0E9E0E5B" w14:textId="77777777" w:rsidR="00B9484B" w:rsidRDefault="00B9484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609974A0" w14:textId="7A191D1A" w:rsidR="00B9484B" w:rsidRDefault="0059790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484B" w14:paraId="7B7882D9" w14:textId="77777777">
        <w:trPr>
          <w:trHeight w:val="284"/>
        </w:trPr>
        <w:tc>
          <w:tcPr>
            <w:tcW w:w="1991" w:type="pct"/>
            <w:vAlign w:val="center"/>
          </w:tcPr>
          <w:p w14:paraId="205795A2" w14:textId="77777777" w:rsidR="00B9484B" w:rsidRDefault="0059790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 toho: </w:t>
            </w:r>
          </w:p>
          <w:p w14:paraId="5B143840" w14:textId="77777777" w:rsidR="00B9484B" w:rsidRDefault="00597901">
            <w:pPr>
              <w:numPr>
                <w:ilvl w:val="0"/>
                <w:numId w:val="10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3" w:type="pct"/>
            <w:vAlign w:val="center"/>
          </w:tcPr>
          <w:p w14:paraId="31BEC545" w14:textId="77777777" w:rsidR="00B9484B" w:rsidRDefault="00B9484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7EA2AF9F" w14:textId="77777777" w:rsidR="00B9484B" w:rsidRDefault="00B9484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42385282" w14:textId="77777777" w:rsidR="00B9484B" w:rsidRDefault="00B9484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05C226DD" w14:textId="77777777" w:rsidR="00B9484B" w:rsidRDefault="00B9484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04599367" w14:textId="77777777" w:rsidR="00B9484B" w:rsidRDefault="00B9484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9484B" w14:paraId="3D1FA97F" w14:textId="77777777">
        <w:trPr>
          <w:trHeight w:val="284"/>
        </w:trPr>
        <w:tc>
          <w:tcPr>
            <w:tcW w:w="1991" w:type="pct"/>
            <w:vAlign w:val="center"/>
          </w:tcPr>
          <w:p w14:paraId="5940B405" w14:textId="77777777" w:rsidR="00B9484B" w:rsidRDefault="00597901">
            <w:pPr>
              <w:numPr>
                <w:ilvl w:val="0"/>
                <w:numId w:val="10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vklady zakladateľov</w:t>
            </w:r>
          </w:p>
        </w:tc>
        <w:tc>
          <w:tcPr>
            <w:tcW w:w="593" w:type="pct"/>
            <w:vAlign w:val="center"/>
          </w:tcPr>
          <w:p w14:paraId="224700F4" w14:textId="77777777" w:rsidR="00B9484B" w:rsidRDefault="00B9484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18FC6204" w14:textId="77777777" w:rsidR="00B9484B" w:rsidRDefault="00B9484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2548F0F9" w14:textId="77777777" w:rsidR="00B9484B" w:rsidRDefault="00B9484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7A5138CD" w14:textId="77777777" w:rsidR="00B9484B" w:rsidRDefault="00B9484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18FD0118" w14:textId="77777777" w:rsidR="00B9484B" w:rsidRDefault="00B9484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9484B" w14:paraId="5E825E73" w14:textId="77777777">
        <w:trPr>
          <w:trHeight w:val="284"/>
        </w:trPr>
        <w:tc>
          <w:tcPr>
            <w:tcW w:w="1991" w:type="pct"/>
            <w:vAlign w:val="center"/>
          </w:tcPr>
          <w:p w14:paraId="02B63453" w14:textId="77777777" w:rsidR="00B9484B" w:rsidRDefault="00597901">
            <w:pPr>
              <w:numPr>
                <w:ilvl w:val="0"/>
                <w:numId w:val="10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prioritný majetok</w:t>
            </w:r>
          </w:p>
        </w:tc>
        <w:tc>
          <w:tcPr>
            <w:tcW w:w="593" w:type="pct"/>
            <w:vAlign w:val="center"/>
          </w:tcPr>
          <w:p w14:paraId="2301F6B2" w14:textId="77777777" w:rsidR="00B9484B" w:rsidRDefault="00B9484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1D61DA64" w14:textId="77777777" w:rsidR="00B9484B" w:rsidRDefault="00B9484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4E0402FF" w14:textId="77777777" w:rsidR="00B9484B" w:rsidRDefault="00B9484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0AF3D438" w14:textId="77777777" w:rsidR="00B9484B" w:rsidRDefault="00B9484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47212B2E" w14:textId="77777777" w:rsidR="00B9484B" w:rsidRDefault="00B9484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9484B" w14:paraId="742D747B" w14:textId="77777777">
        <w:trPr>
          <w:trHeight w:val="284"/>
        </w:trPr>
        <w:tc>
          <w:tcPr>
            <w:tcW w:w="1991" w:type="pct"/>
            <w:vAlign w:val="center"/>
          </w:tcPr>
          <w:p w14:paraId="4A6E3A58" w14:textId="77777777" w:rsidR="00B9484B" w:rsidRDefault="0059790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3" w:type="pct"/>
            <w:vAlign w:val="center"/>
          </w:tcPr>
          <w:p w14:paraId="01C11046" w14:textId="7D2E2AA2" w:rsidR="00B9484B" w:rsidRDefault="0059790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6699F9C9" w14:textId="31B19D94" w:rsidR="00B9484B" w:rsidRDefault="0059790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3C10823E" w14:textId="36393AD4" w:rsidR="00B9484B" w:rsidRDefault="0059790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6061566B" w14:textId="77777777" w:rsidR="00B9484B" w:rsidRDefault="00B9484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113D352B" w14:textId="6FDDB7A7" w:rsidR="00B9484B" w:rsidRDefault="0059790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484B" w14:paraId="54D21BE9" w14:textId="77777777">
        <w:trPr>
          <w:trHeight w:val="284"/>
        </w:trPr>
        <w:tc>
          <w:tcPr>
            <w:tcW w:w="1991" w:type="pct"/>
            <w:vAlign w:val="center"/>
          </w:tcPr>
          <w:p w14:paraId="0EDA85ED" w14:textId="77777777" w:rsidR="00B9484B" w:rsidRDefault="0059790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 reprodukcie</w:t>
            </w:r>
          </w:p>
        </w:tc>
        <w:tc>
          <w:tcPr>
            <w:tcW w:w="593" w:type="pct"/>
            <w:vAlign w:val="center"/>
          </w:tcPr>
          <w:p w14:paraId="705096A8" w14:textId="2AEF9B50" w:rsidR="00B9484B" w:rsidRDefault="0059790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5EB0A8C2" w14:textId="7D5AA8F1" w:rsidR="00B9484B" w:rsidRDefault="0059790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3A4712E3" w14:textId="606CA469" w:rsidR="00B9484B" w:rsidRDefault="0059790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53AC6455" w14:textId="77777777" w:rsidR="00B9484B" w:rsidRDefault="00B9484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1791F0DD" w14:textId="78DE4AEC" w:rsidR="00B9484B" w:rsidRDefault="0059790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484B" w14:paraId="11E08DC5" w14:textId="77777777">
        <w:trPr>
          <w:trHeight w:val="284"/>
        </w:trPr>
        <w:tc>
          <w:tcPr>
            <w:tcW w:w="1991" w:type="pct"/>
            <w:vAlign w:val="center"/>
          </w:tcPr>
          <w:p w14:paraId="1B859A61" w14:textId="77777777" w:rsidR="00B9484B" w:rsidRDefault="0059790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3" w:type="pct"/>
            <w:vAlign w:val="center"/>
          </w:tcPr>
          <w:p w14:paraId="6F8041D1" w14:textId="62DA4A96" w:rsidR="00B9484B" w:rsidRDefault="0059790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2669F32D" w14:textId="1B2BF156" w:rsidR="00B9484B" w:rsidRDefault="0059790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49A2CFC0" w14:textId="3267584E" w:rsidR="00B9484B" w:rsidRDefault="0059790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0608E0C1" w14:textId="77777777" w:rsidR="00B9484B" w:rsidRDefault="00B9484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1DA30416" w14:textId="58D9B0D6" w:rsidR="00B9484B" w:rsidRDefault="0059790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484B" w14:paraId="4561FDB7" w14:textId="77777777">
        <w:trPr>
          <w:trHeight w:val="284"/>
        </w:trPr>
        <w:tc>
          <w:tcPr>
            <w:tcW w:w="5000" w:type="pct"/>
            <w:gridSpan w:val="6"/>
            <w:vAlign w:val="center"/>
          </w:tcPr>
          <w:p w14:paraId="6EAB86DF" w14:textId="77777777" w:rsidR="00B9484B" w:rsidRDefault="00597901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Fondy tvorené zo zisku</w:t>
            </w:r>
          </w:p>
        </w:tc>
      </w:tr>
      <w:tr w:rsidR="00B9484B" w14:paraId="1FCB514A" w14:textId="77777777">
        <w:trPr>
          <w:trHeight w:val="284"/>
        </w:trPr>
        <w:tc>
          <w:tcPr>
            <w:tcW w:w="1991" w:type="pct"/>
            <w:vAlign w:val="center"/>
          </w:tcPr>
          <w:p w14:paraId="5B4F341D" w14:textId="77777777" w:rsidR="00B9484B" w:rsidRDefault="0059790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Rezervný fond</w:t>
            </w:r>
          </w:p>
        </w:tc>
        <w:tc>
          <w:tcPr>
            <w:tcW w:w="593" w:type="pct"/>
            <w:vAlign w:val="center"/>
          </w:tcPr>
          <w:p w14:paraId="088F2630" w14:textId="724B111B" w:rsidR="00B9484B" w:rsidRDefault="0059790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76B8B742" w14:textId="70023603" w:rsidR="00B9484B" w:rsidRDefault="0059790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275B452E" w14:textId="4BB8658C" w:rsidR="00B9484B" w:rsidRDefault="0059790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7379C642" w14:textId="77777777" w:rsidR="00B9484B" w:rsidRDefault="00B9484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21B7B5EF" w14:textId="49C451B8" w:rsidR="00B9484B" w:rsidRDefault="0059790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484B" w14:paraId="16EC960D" w14:textId="77777777">
        <w:trPr>
          <w:trHeight w:val="284"/>
        </w:trPr>
        <w:tc>
          <w:tcPr>
            <w:tcW w:w="1991" w:type="pct"/>
            <w:vAlign w:val="center"/>
          </w:tcPr>
          <w:p w14:paraId="55FA57F4" w14:textId="77777777" w:rsidR="00B9484B" w:rsidRDefault="0059790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3" w:type="pct"/>
            <w:vAlign w:val="center"/>
          </w:tcPr>
          <w:p w14:paraId="000CFDD7" w14:textId="440DF1E4" w:rsidR="00B9484B" w:rsidRDefault="0059790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0D72DE8D" w14:textId="2EDE02C8" w:rsidR="00B9484B" w:rsidRDefault="0059790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0AD0789B" w14:textId="7F10FA86" w:rsidR="00B9484B" w:rsidRDefault="0059790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7AAF87F9" w14:textId="77777777" w:rsidR="00B9484B" w:rsidRDefault="00B9484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3B0055E9" w14:textId="0672D803" w:rsidR="00B9484B" w:rsidRDefault="0059790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484B" w14:paraId="75CDDE6A" w14:textId="77777777">
        <w:trPr>
          <w:trHeight w:val="284"/>
        </w:trPr>
        <w:tc>
          <w:tcPr>
            <w:tcW w:w="1991" w:type="pct"/>
            <w:vAlign w:val="center"/>
          </w:tcPr>
          <w:p w14:paraId="0D45325D" w14:textId="77777777" w:rsidR="00B9484B" w:rsidRDefault="0059790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fondy</w:t>
            </w:r>
          </w:p>
        </w:tc>
        <w:tc>
          <w:tcPr>
            <w:tcW w:w="593" w:type="pct"/>
            <w:vAlign w:val="center"/>
          </w:tcPr>
          <w:p w14:paraId="32A9D1C2" w14:textId="631FDEA2" w:rsidR="00B9484B" w:rsidRDefault="0059790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37E0CD41" w14:textId="6679B968" w:rsidR="00B9484B" w:rsidRDefault="0059790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462EFEEB" w14:textId="786EB909" w:rsidR="00B9484B" w:rsidRDefault="0059790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13F66214" w14:textId="77777777" w:rsidR="00B9484B" w:rsidRDefault="00B9484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6E1D5189" w14:textId="0AC06F68" w:rsidR="00B9484B" w:rsidRDefault="0059790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484B" w14:paraId="1BA5F329" w14:textId="77777777">
        <w:trPr>
          <w:trHeight w:val="284"/>
        </w:trPr>
        <w:tc>
          <w:tcPr>
            <w:tcW w:w="1991" w:type="pct"/>
            <w:vAlign w:val="center"/>
          </w:tcPr>
          <w:p w14:paraId="75DA8D34" w14:textId="77777777" w:rsidR="00B9484B" w:rsidRDefault="00597901">
            <w:pPr>
              <w:spacing w:before="0" w:after="0" w:line="240" w:lineRule="auto"/>
              <w:jc w:val="left"/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</w:pPr>
            <w:proofErr w:type="spellStart"/>
            <w:r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  <w:t>Výsledok</w:t>
            </w:r>
            <w:proofErr w:type="spellEnd"/>
            <w:r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  <w:t>hospodárenia</w:t>
            </w:r>
            <w:proofErr w:type="spellEnd"/>
          </w:p>
        </w:tc>
        <w:tc>
          <w:tcPr>
            <w:tcW w:w="3008" w:type="pct"/>
            <w:gridSpan w:val="5"/>
            <w:vAlign w:val="center"/>
          </w:tcPr>
          <w:p w14:paraId="5C67F81A" w14:textId="77777777" w:rsidR="00B9484B" w:rsidRDefault="00B9484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B9484B" w14:paraId="34476488" w14:textId="77777777">
        <w:trPr>
          <w:trHeight w:val="284"/>
        </w:trPr>
        <w:tc>
          <w:tcPr>
            <w:tcW w:w="1991" w:type="pct"/>
            <w:vAlign w:val="center"/>
          </w:tcPr>
          <w:p w14:paraId="486E2D15" w14:textId="77777777" w:rsidR="00B9484B" w:rsidRDefault="0059790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593" w:type="pct"/>
            <w:vAlign w:val="center"/>
          </w:tcPr>
          <w:p w14:paraId="45C45984" w14:textId="7BAD7C9A" w:rsidR="00B9484B" w:rsidRDefault="0059790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3552,76</w:t>
            </w:r>
          </w:p>
        </w:tc>
        <w:tc>
          <w:tcPr>
            <w:tcW w:w="595" w:type="pct"/>
            <w:vAlign w:val="center"/>
          </w:tcPr>
          <w:p w14:paraId="18AB0375" w14:textId="62C34775" w:rsidR="00B9484B" w:rsidRDefault="0059790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-27,5</w:t>
            </w:r>
          </w:p>
        </w:tc>
        <w:tc>
          <w:tcPr>
            <w:tcW w:w="595" w:type="pct"/>
            <w:vAlign w:val="center"/>
          </w:tcPr>
          <w:p w14:paraId="73B0658F" w14:textId="04C010CD" w:rsidR="00B9484B" w:rsidRDefault="0059790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14:paraId="513518C8" w14:textId="77777777" w:rsidR="00B9484B" w:rsidRDefault="00B9484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7D0497FB" w14:textId="27EEB4D3" w:rsidR="00B9484B" w:rsidRDefault="0059790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3525,26</w:t>
            </w:r>
          </w:p>
        </w:tc>
      </w:tr>
      <w:tr w:rsidR="00B9484B" w14:paraId="04D59284" w14:textId="77777777">
        <w:trPr>
          <w:trHeight w:val="284"/>
        </w:trPr>
        <w:tc>
          <w:tcPr>
            <w:tcW w:w="1991" w:type="pct"/>
            <w:vAlign w:val="center"/>
          </w:tcPr>
          <w:p w14:paraId="31E8820F" w14:textId="77777777" w:rsidR="00B9484B" w:rsidRDefault="0059790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3" w:type="pct"/>
            <w:vAlign w:val="center"/>
          </w:tcPr>
          <w:p w14:paraId="3FD24C52" w14:textId="77777777" w:rsidR="00B9484B" w:rsidRDefault="00B9484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14:paraId="01C6BB96" w14:textId="678DA28A" w:rsidR="00B9484B" w:rsidRDefault="0059790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514085,7</w:t>
            </w:r>
          </w:p>
        </w:tc>
        <w:tc>
          <w:tcPr>
            <w:tcW w:w="595" w:type="pct"/>
            <w:vAlign w:val="center"/>
          </w:tcPr>
          <w:p w14:paraId="40171C25" w14:textId="708CD750" w:rsidR="00B9484B" w:rsidRDefault="0059790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514109,7</w:t>
            </w:r>
          </w:p>
        </w:tc>
        <w:tc>
          <w:tcPr>
            <w:tcW w:w="595" w:type="pct"/>
            <w:vAlign w:val="center"/>
          </w:tcPr>
          <w:p w14:paraId="519F8931" w14:textId="77777777" w:rsidR="00B9484B" w:rsidRDefault="00B9484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705EEDCC" w14:textId="7108A792" w:rsidR="00B9484B" w:rsidRDefault="0059790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-24</w:t>
            </w:r>
          </w:p>
        </w:tc>
      </w:tr>
      <w:tr w:rsidR="00B9484B" w14:paraId="1A10556C" w14:textId="77777777">
        <w:trPr>
          <w:trHeight w:val="284"/>
        </w:trPr>
        <w:tc>
          <w:tcPr>
            <w:tcW w:w="1991" w:type="pct"/>
            <w:vAlign w:val="center"/>
          </w:tcPr>
          <w:p w14:paraId="1062788B" w14:textId="77777777" w:rsidR="00B9484B" w:rsidRDefault="0059790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3" w:type="pct"/>
            <w:vAlign w:val="center"/>
          </w:tcPr>
          <w:p w14:paraId="2CB734E1" w14:textId="5669B588" w:rsidR="00B9484B" w:rsidRDefault="00597901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3552,76</w:t>
            </w:r>
          </w:p>
        </w:tc>
        <w:tc>
          <w:tcPr>
            <w:tcW w:w="595" w:type="pct"/>
            <w:vAlign w:val="center"/>
          </w:tcPr>
          <w:p w14:paraId="0B74610D" w14:textId="51C998BD" w:rsidR="00B9484B" w:rsidRDefault="00597901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514058,2</w:t>
            </w:r>
          </w:p>
        </w:tc>
        <w:tc>
          <w:tcPr>
            <w:tcW w:w="595" w:type="pct"/>
            <w:vAlign w:val="center"/>
          </w:tcPr>
          <w:p w14:paraId="0ABBE3E0" w14:textId="53FAE984" w:rsidR="00B9484B" w:rsidRDefault="00597901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514109,7</w:t>
            </w:r>
          </w:p>
        </w:tc>
        <w:tc>
          <w:tcPr>
            <w:tcW w:w="595" w:type="pct"/>
            <w:vAlign w:val="center"/>
          </w:tcPr>
          <w:p w14:paraId="6521CC09" w14:textId="77777777" w:rsidR="00B9484B" w:rsidRDefault="00B9484B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14:paraId="5C9D4FEE" w14:textId="0A6AF0AF" w:rsidR="00B9484B" w:rsidRDefault="00597901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3501,26</w:t>
            </w:r>
          </w:p>
        </w:tc>
      </w:tr>
    </w:tbl>
    <w:p w14:paraId="7FA9E2A7" w14:textId="77777777" w:rsidR="00B9484B" w:rsidRDefault="00B9484B">
      <w:pPr>
        <w:spacing w:before="0" w:after="0" w:line="240" w:lineRule="auto"/>
        <w:rPr>
          <w:sz w:val="18"/>
          <w:szCs w:val="18"/>
        </w:rPr>
      </w:pPr>
    </w:p>
    <w:p w14:paraId="33691961" w14:textId="77777777" w:rsidR="00B9484B" w:rsidRDefault="00597901">
      <w:pPr>
        <w:keepNext/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Opis a vyčíslenie jednotlivých druhov fondov tvorených podľa osobitných predpisov.</w:t>
      </w:r>
    </w:p>
    <w:tbl>
      <w:tblPr>
        <w:tblW w:w="0" w:type="auto"/>
        <w:tblInd w:w="38" w:type="dxa"/>
        <w:tblLayout w:type="fixed"/>
        <w:tblLook w:val="04A0" w:firstRow="1" w:lastRow="0" w:firstColumn="1" w:lastColumn="0" w:noHBand="0" w:noVBand="1"/>
      </w:tblPr>
      <w:tblGrid>
        <w:gridCol w:w="2546"/>
        <w:gridCol w:w="2365"/>
        <w:gridCol w:w="1464"/>
        <w:gridCol w:w="1858"/>
        <w:gridCol w:w="1923"/>
      </w:tblGrid>
      <w:tr w:rsidR="00B9484B" w14:paraId="17F2A17D" w14:textId="77777777"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FF69B0" w14:textId="77777777" w:rsidR="00B9484B" w:rsidRDefault="00597901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Opis fondov tvorených podľa osobitných predpisov</w:t>
            </w: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8681C5" w14:textId="77777777" w:rsidR="00B9484B" w:rsidRDefault="00597901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Stav na konci bezprostredne predchádzajúceho účtovného obdobia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2D2D92" w14:textId="77777777" w:rsidR="00B9484B" w:rsidRDefault="00597901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Prírastky</w:t>
            </w: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3A0D0F" w14:textId="77777777" w:rsidR="00B9484B" w:rsidRDefault="00597901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Úbytky</w:t>
            </w: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13DC2D" w14:textId="77777777" w:rsidR="00B9484B" w:rsidRDefault="00597901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Stav na konci bežného účtovného obdobia</w:t>
            </w:r>
          </w:p>
        </w:tc>
      </w:tr>
      <w:tr w:rsidR="00B9484B" w14:paraId="778A8453" w14:textId="77777777">
        <w:trPr>
          <w:trHeight w:val="373"/>
        </w:trPr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29E48B" w14:textId="77777777" w:rsidR="00B9484B" w:rsidRDefault="00B9484B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3181D0" w14:textId="77777777" w:rsidR="00B9484B" w:rsidRDefault="00B9484B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4DCFD3" w14:textId="77777777" w:rsidR="00B9484B" w:rsidRDefault="00B9484B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2A7B29" w14:textId="77777777" w:rsidR="00B9484B" w:rsidRDefault="00B9484B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C3C5DD" w14:textId="77777777" w:rsidR="00B9484B" w:rsidRDefault="00B9484B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B9484B" w14:paraId="6D761139" w14:textId="77777777">
        <w:trPr>
          <w:trHeight w:val="407"/>
        </w:trPr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036A94" w14:textId="77777777" w:rsidR="00B9484B" w:rsidRDefault="00B9484B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1C5E25" w14:textId="77777777" w:rsidR="00B9484B" w:rsidRDefault="00B9484B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549BFE" w14:textId="77777777" w:rsidR="00B9484B" w:rsidRDefault="00B9484B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F11DFD" w14:textId="77777777" w:rsidR="00B9484B" w:rsidRDefault="00B9484B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184E07" w14:textId="77777777" w:rsidR="00B9484B" w:rsidRDefault="00B9484B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B9484B" w14:paraId="5F76B784" w14:textId="77777777">
        <w:trPr>
          <w:trHeight w:val="413"/>
        </w:trPr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7F97C3" w14:textId="77777777" w:rsidR="00B9484B" w:rsidRDefault="00B9484B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EE0EF2" w14:textId="77777777" w:rsidR="00B9484B" w:rsidRDefault="00B9484B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C04476" w14:textId="77777777" w:rsidR="00B9484B" w:rsidRDefault="00B9484B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0F4818" w14:textId="77777777" w:rsidR="00B9484B" w:rsidRDefault="00B9484B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4DA9C5" w14:textId="77777777" w:rsidR="00B9484B" w:rsidRDefault="00B9484B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14:paraId="686B31B2" w14:textId="77777777" w:rsidR="00B9484B" w:rsidRDefault="00597901">
      <w:pPr>
        <w:keepNext/>
        <w:numPr>
          <w:ilvl w:val="0"/>
          <w:numId w:val="9"/>
        </w:numPr>
        <w:spacing w:line="240" w:lineRule="auto"/>
        <w:ind w:left="0" w:firstLine="0"/>
        <w:rPr>
          <w:rFonts w:cs="Arial"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Informácia o rozdelení účtovného zisku alebo o vysporiadaní účtovnej straty za bezprostredne predchádzajúce účtovné obdobie.</w:t>
      </w:r>
    </w:p>
    <w:tbl>
      <w:tblPr>
        <w:tblW w:w="4700" w:type="pct"/>
        <w:tblInd w:w="113" w:type="dxa"/>
        <w:tblLayout w:type="fixed"/>
        <w:tblLook w:val="04A0" w:firstRow="1" w:lastRow="0" w:firstColumn="1" w:lastColumn="0" w:noHBand="0" w:noVBand="1"/>
      </w:tblPr>
      <w:tblGrid>
        <w:gridCol w:w="4536"/>
        <w:gridCol w:w="5125"/>
      </w:tblGrid>
      <w:tr w:rsidR="00B9484B" w14:paraId="663FCC23" w14:textId="77777777">
        <w:trPr>
          <w:trHeight w:val="765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5E6555" w14:textId="77777777" w:rsidR="00B9484B" w:rsidRDefault="00597901">
            <w:pPr>
              <w:pStyle w:val="TopHeader"/>
              <w:keepNext/>
            </w:pPr>
            <w:r>
              <w:rPr>
                <w:rFonts w:cs="Arial"/>
              </w:rPr>
              <w:t>Názov položky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626EC2" w14:textId="77777777" w:rsidR="00B9484B" w:rsidRDefault="00597901">
            <w:pPr>
              <w:pStyle w:val="TopHeader"/>
              <w:keepNext/>
            </w:pPr>
            <w:r>
              <w:rPr>
                <w:rFonts w:cs="Arial"/>
              </w:rPr>
              <w:t>Bezprostredne predchádzajúce účtovné obdobie</w:t>
            </w:r>
          </w:p>
        </w:tc>
      </w:tr>
      <w:tr w:rsidR="00B9484B" w14:paraId="42C2332A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873561" w14:textId="77777777" w:rsidR="00B9484B" w:rsidRDefault="00597901">
            <w:pPr>
              <w:spacing w:before="0" w:after="0" w:line="240" w:lineRule="auto"/>
            </w:pPr>
            <w:r>
              <w:rPr>
                <w:rFonts w:cs="Arial"/>
                <w:b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179BD6" w14:textId="77777777" w:rsidR="00B9484B" w:rsidRDefault="00597901">
            <w:pPr>
              <w:spacing w:before="0" w:after="0" w:line="240" w:lineRule="auto"/>
              <w:jc w:val="right"/>
            </w:pPr>
            <w:r>
              <w:rPr>
                <w:b/>
                <w:sz w:val="16"/>
                <w:szCs w:val="16"/>
              </w:rPr>
              <w:t>          </w:t>
            </w:r>
            <w:r>
              <w:rPr>
                <w:sz w:val="16"/>
                <w:szCs w:val="16"/>
              </w:rPr>
              <w:t>     </w:t>
            </w:r>
          </w:p>
        </w:tc>
      </w:tr>
      <w:tr w:rsidR="00B9484B" w14:paraId="1E8499B0" w14:textId="77777777">
        <w:trPr>
          <w:trHeight w:val="330"/>
        </w:trPr>
        <w:tc>
          <w:tcPr>
            <w:tcW w:w="94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31A49B" w14:textId="77777777" w:rsidR="00B9484B" w:rsidRDefault="00597901">
            <w:pPr>
              <w:spacing w:before="0" w:after="0" w:line="240" w:lineRule="auto"/>
            </w:pPr>
            <w:r>
              <w:rPr>
                <w:rFonts w:cs="Arial"/>
                <w:b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9484B" w14:paraId="74EBBD35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08C46F" w14:textId="77777777" w:rsidR="00B9484B" w:rsidRDefault="00597901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64CBD0" w14:textId="77777777" w:rsidR="00B9484B" w:rsidRDefault="00B9484B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B9484B" w14:paraId="488535E3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C68182" w14:textId="77777777" w:rsidR="00B9484B" w:rsidRDefault="00597901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f</w:t>
            </w:r>
            <w:r>
              <w:rPr>
                <w:rFonts w:cs="Arial"/>
                <w:sz w:val="22"/>
                <w:szCs w:val="22"/>
              </w:rPr>
              <w:t>ondov tvorených podľa osobitných predpisov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631764" w14:textId="77777777" w:rsidR="00B9484B" w:rsidRDefault="00B9484B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B9484B" w14:paraId="29698637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712825" w14:textId="77777777" w:rsidR="00B9484B" w:rsidRDefault="00597901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1DF5BF" w14:textId="77777777" w:rsidR="00B9484B" w:rsidRDefault="00B9484B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B9484B" w14:paraId="123A0F2E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4EC00D" w14:textId="77777777" w:rsidR="00B9484B" w:rsidRDefault="00597901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2A84EA" w14:textId="77777777" w:rsidR="00B9484B" w:rsidRDefault="00B9484B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B9484B" w14:paraId="0F8930A0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650916" w14:textId="77777777" w:rsidR="00B9484B" w:rsidRDefault="00597901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fondov tvorených zo zisku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1A85BB" w14:textId="77777777" w:rsidR="00B9484B" w:rsidRDefault="00B9484B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B9484B" w14:paraId="468F3F10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1B2DDD" w14:textId="77777777" w:rsidR="00B9484B" w:rsidRDefault="00597901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BB328E" w14:textId="77777777" w:rsidR="00B9484B" w:rsidRDefault="00B9484B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B9484B" w14:paraId="508E2B46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731B9D" w14:textId="77777777" w:rsidR="00B9484B" w:rsidRDefault="00597901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F6FE7F" w14:textId="77777777" w:rsidR="00B9484B" w:rsidRDefault="00B9484B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B9484B" w14:paraId="1C7065D4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1EF943" w14:textId="77777777" w:rsidR="00B9484B" w:rsidRDefault="00597901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lastRenderedPageBreak/>
              <w:t xml:space="preserve">Prevod do sociálneho fondu 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4D8191" w14:textId="77777777" w:rsidR="00B9484B" w:rsidRDefault="00B9484B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B9484B" w14:paraId="7A59B38B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FF3ACD" w14:textId="77777777" w:rsidR="00B9484B" w:rsidRDefault="00597901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 xml:space="preserve">Prevod  do </w:t>
            </w:r>
            <w:proofErr w:type="spellStart"/>
            <w:r>
              <w:rPr>
                <w:rFonts w:cs="Arial"/>
                <w:color w:val="000000"/>
                <w:sz w:val="22"/>
                <w:szCs w:val="22"/>
              </w:rPr>
              <w:t>n</w:t>
            </w:r>
            <w:r>
              <w:rPr>
                <w:rFonts w:cs="Arial"/>
                <w:sz w:val="22"/>
                <w:szCs w:val="22"/>
              </w:rPr>
              <w:t>evysporiadaného</w:t>
            </w:r>
            <w:proofErr w:type="spellEnd"/>
            <w:r>
              <w:rPr>
                <w:rFonts w:cs="Arial"/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7F9A92" w14:textId="77777777" w:rsidR="00B9484B" w:rsidRDefault="00B9484B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B9484B" w14:paraId="77FB25E9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49D9E6" w14:textId="77777777" w:rsidR="00B9484B" w:rsidRDefault="00597901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3936E1" w14:textId="77777777" w:rsidR="00B9484B" w:rsidRDefault="00B9484B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B9484B" w14:paraId="68CB3F47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EA431E" w14:textId="77777777" w:rsidR="00B9484B" w:rsidRDefault="00597901">
            <w:pPr>
              <w:spacing w:before="0" w:after="0" w:line="240" w:lineRule="auto"/>
            </w:pPr>
            <w:r>
              <w:rPr>
                <w:rFonts w:cs="Arial"/>
                <w:b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1DD041" w14:textId="77777777" w:rsidR="00B9484B" w:rsidRDefault="00B9484B">
            <w:pPr>
              <w:snapToGrid w:val="0"/>
              <w:spacing w:before="0" w:after="0" w:line="240" w:lineRule="auto"/>
              <w:jc w:val="center"/>
              <w:rPr>
                <w:rFonts w:cs="Arial"/>
                <w:b/>
                <w:color w:val="000000"/>
                <w:sz w:val="22"/>
                <w:szCs w:val="22"/>
              </w:rPr>
            </w:pPr>
          </w:p>
        </w:tc>
      </w:tr>
      <w:tr w:rsidR="00B9484B" w14:paraId="487AB42F" w14:textId="77777777">
        <w:trPr>
          <w:trHeight w:val="330"/>
        </w:trPr>
        <w:tc>
          <w:tcPr>
            <w:tcW w:w="94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4775B0" w14:textId="77777777" w:rsidR="00B9484B" w:rsidRDefault="00597901">
            <w:pPr>
              <w:spacing w:before="0" w:after="0" w:line="240" w:lineRule="auto"/>
            </w:pPr>
            <w:r>
              <w:rPr>
                <w:rFonts w:cs="Arial"/>
                <w:b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9484B" w14:paraId="4647C7A5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5F4159" w14:textId="77777777" w:rsidR="00B9484B" w:rsidRDefault="00597901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5AB7BE" w14:textId="77777777" w:rsidR="00B9484B" w:rsidRDefault="00B9484B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B9484B" w14:paraId="45D1E816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C2D3B1" w14:textId="77777777" w:rsidR="00B9484B" w:rsidRDefault="00597901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400378" w14:textId="77777777" w:rsidR="00B9484B" w:rsidRDefault="00B9484B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B9484B" w14:paraId="08306603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C17780" w14:textId="77777777" w:rsidR="00B9484B" w:rsidRDefault="00597901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Z fondov tvorených zo zisku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12255E" w14:textId="77777777" w:rsidR="00B9484B" w:rsidRDefault="00B9484B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B9484B" w14:paraId="7464C620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C632EB" w14:textId="77777777" w:rsidR="00B9484B" w:rsidRDefault="00597901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9C3332" w14:textId="77777777" w:rsidR="00B9484B" w:rsidRDefault="00B9484B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B9484B" w14:paraId="7D3F1B0A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11A5F8" w14:textId="77777777" w:rsidR="00B9484B" w:rsidRDefault="00597901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190E1D" w14:textId="77777777" w:rsidR="00B9484B" w:rsidRDefault="00B9484B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B9484B" w14:paraId="14BDFAC0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FD4AC9" w14:textId="77777777" w:rsidR="00B9484B" w:rsidRDefault="00597901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 xml:space="preserve">Prevod do </w:t>
            </w:r>
            <w:proofErr w:type="spellStart"/>
            <w:r>
              <w:rPr>
                <w:rFonts w:cs="Arial"/>
                <w:color w:val="000000"/>
                <w:sz w:val="22"/>
                <w:szCs w:val="22"/>
              </w:rPr>
              <w:t>n</w:t>
            </w:r>
            <w:r>
              <w:rPr>
                <w:rFonts w:cs="Arial"/>
                <w:sz w:val="22"/>
                <w:szCs w:val="22"/>
              </w:rPr>
              <w:t>evysporiadaného</w:t>
            </w:r>
            <w:proofErr w:type="spellEnd"/>
            <w:r>
              <w:rPr>
                <w:rFonts w:cs="Arial"/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2B0079" w14:textId="77777777" w:rsidR="00B9484B" w:rsidRDefault="00B9484B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B9484B" w14:paraId="159223C0" w14:textId="77777777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495497" w14:textId="77777777" w:rsidR="00B9484B" w:rsidRDefault="00597901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3F1194" w14:textId="77777777" w:rsidR="00B9484B" w:rsidRDefault="00B9484B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</w:tbl>
    <w:p w14:paraId="22722D15" w14:textId="77777777" w:rsidR="00B9484B" w:rsidRDefault="00597901">
      <w:pPr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Údaje o jednotlivých druhoch rezerv v členení na stav rezerv na konci bezprostredne predchádzajúceho účtovného obdobia a stav rezerv na konci bežného účtovného obdobia, ich tvorbu, použitie alebo zrušenie v priebehu bežného účtovného obdobia.</w:t>
      </w:r>
    </w:p>
    <w:tbl>
      <w:tblPr>
        <w:tblW w:w="0" w:type="auto"/>
        <w:tblInd w:w="79" w:type="dxa"/>
        <w:tblLayout w:type="fixed"/>
        <w:tblLook w:val="04A0" w:firstRow="1" w:lastRow="0" w:firstColumn="1" w:lastColumn="0" w:noHBand="0" w:noVBand="1"/>
      </w:tblPr>
      <w:tblGrid>
        <w:gridCol w:w="2278"/>
        <w:gridCol w:w="1822"/>
        <w:gridCol w:w="1368"/>
        <w:gridCol w:w="1481"/>
        <w:gridCol w:w="1504"/>
        <w:gridCol w:w="1746"/>
      </w:tblGrid>
      <w:tr w:rsidR="00B9484B" w14:paraId="009DA966" w14:textId="77777777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38382D" w14:textId="77777777" w:rsidR="00B9484B" w:rsidRDefault="00597901">
            <w:pPr>
              <w:keepNext/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Druh rezervy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CFDD02" w14:textId="77777777" w:rsidR="00B9484B" w:rsidRDefault="00597901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5E5438" w14:textId="77777777" w:rsidR="00B9484B" w:rsidRDefault="00597901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Tvorba rezerv</w:t>
            </w: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D1AE8E" w14:textId="77777777" w:rsidR="00B9484B" w:rsidRDefault="00597901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Použitie rezerv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2238A1" w14:textId="77777777" w:rsidR="00B9484B" w:rsidRDefault="00597901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Zrušenie rezerv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E3576C" w14:textId="77777777" w:rsidR="00B9484B" w:rsidRDefault="00597901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9484B" w14:paraId="687A2CF5" w14:textId="77777777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785565" w14:textId="77777777" w:rsidR="00B9484B" w:rsidRDefault="00B9484B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70C508" w14:textId="77777777" w:rsidR="00B9484B" w:rsidRDefault="00B9484B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4391D6" w14:textId="77777777" w:rsidR="00B9484B" w:rsidRDefault="00B9484B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3E6E9F" w14:textId="77777777" w:rsidR="00B9484B" w:rsidRDefault="00B9484B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26A63A" w14:textId="77777777" w:rsidR="00B9484B" w:rsidRDefault="00B9484B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C3B817" w14:textId="77777777" w:rsidR="00B9484B" w:rsidRDefault="00B9484B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B9484B" w14:paraId="77DD559A" w14:textId="77777777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1BB4B5" w14:textId="77777777" w:rsidR="00B9484B" w:rsidRDefault="00B9484B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F04756" w14:textId="77777777" w:rsidR="00B9484B" w:rsidRDefault="00B9484B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EDA84C" w14:textId="77777777" w:rsidR="00B9484B" w:rsidRDefault="00B9484B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5E67C3" w14:textId="77777777" w:rsidR="00B9484B" w:rsidRDefault="00B9484B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BFA34B" w14:textId="77777777" w:rsidR="00B9484B" w:rsidRDefault="00B9484B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E84CF5" w14:textId="77777777" w:rsidR="00B9484B" w:rsidRDefault="00B9484B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B9484B" w14:paraId="0DDEBF50" w14:textId="77777777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29E5DE" w14:textId="77777777" w:rsidR="00B9484B" w:rsidRDefault="00597901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641EEF" w14:textId="77777777" w:rsidR="00B9484B" w:rsidRDefault="00B9484B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0393E2" w14:textId="77777777" w:rsidR="00B9484B" w:rsidRDefault="00B9484B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4D4155" w14:textId="77777777" w:rsidR="00B9484B" w:rsidRDefault="00B9484B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D03A02" w14:textId="77777777" w:rsidR="00B9484B" w:rsidRDefault="00B9484B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4E60A7" w14:textId="77777777" w:rsidR="00B9484B" w:rsidRDefault="00B9484B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</w:tr>
      <w:tr w:rsidR="00B9484B" w14:paraId="1CA3474D" w14:textId="77777777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5E0EF8" w14:textId="77777777" w:rsidR="00B9484B" w:rsidRDefault="00B9484B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710EB1" w14:textId="77777777" w:rsidR="00B9484B" w:rsidRDefault="00B9484B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4D8AE5" w14:textId="77777777" w:rsidR="00B9484B" w:rsidRDefault="00B9484B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D650EE" w14:textId="77777777" w:rsidR="00B9484B" w:rsidRDefault="00B9484B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EB76DB" w14:textId="77777777" w:rsidR="00B9484B" w:rsidRDefault="00B9484B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3B7278" w14:textId="77777777" w:rsidR="00B9484B" w:rsidRDefault="00B9484B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B9484B" w14:paraId="5BD86F4E" w14:textId="77777777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F3296B" w14:textId="77777777" w:rsidR="00B9484B" w:rsidRDefault="00B9484B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88BC8D" w14:textId="77777777" w:rsidR="00B9484B" w:rsidRDefault="00B9484B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B6160F" w14:textId="77777777" w:rsidR="00B9484B" w:rsidRDefault="00B9484B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79170F" w14:textId="77777777" w:rsidR="00B9484B" w:rsidRDefault="00B9484B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76A3F1" w14:textId="77777777" w:rsidR="00B9484B" w:rsidRDefault="00B9484B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7C3A60" w14:textId="77777777" w:rsidR="00B9484B" w:rsidRDefault="00B9484B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B9484B" w14:paraId="4F457147" w14:textId="77777777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32FC0C" w14:textId="77777777" w:rsidR="00B9484B" w:rsidRDefault="00597901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Ostatné rezervy spolu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C23BD" w14:textId="77777777" w:rsidR="00B9484B" w:rsidRDefault="00B9484B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F3D92A" w14:textId="77777777" w:rsidR="00B9484B" w:rsidRDefault="00B9484B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DEC905" w14:textId="77777777" w:rsidR="00B9484B" w:rsidRDefault="00B9484B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D29776" w14:textId="77777777" w:rsidR="00B9484B" w:rsidRDefault="00B9484B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09711E" w14:textId="77777777" w:rsidR="00B9484B" w:rsidRDefault="00B9484B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B9484B" w14:paraId="0FF4DF12" w14:textId="77777777">
        <w:trPr>
          <w:trHeight w:val="374"/>
        </w:trPr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17816B" w14:textId="77777777" w:rsidR="00B9484B" w:rsidRDefault="00597901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Rezervy spolu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CCAA6E" w14:textId="77777777" w:rsidR="00B9484B" w:rsidRDefault="00B9484B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B31F84" w14:textId="77777777" w:rsidR="00B9484B" w:rsidRDefault="00B9484B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CCF7D4" w14:textId="77777777" w:rsidR="00B9484B" w:rsidRDefault="00B9484B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4C3091" w14:textId="77777777" w:rsidR="00B9484B" w:rsidRDefault="00B9484B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F01F7D" w14:textId="77777777" w:rsidR="00B9484B" w:rsidRDefault="00B9484B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</w:tbl>
    <w:p w14:paraId="401E7527" w14:textId="77777777" w:rsidR="00B9484B" w:rsidRDefault="00597901">
      <w:pPr>
        <w:keepNext/>
        <w:numPr>
          <w:ilvl w:val="0"/>
          <w:numId w:val="9"/>
        </w:numPr>
        <w:spacing w:line="240" w:lineRule="auto"/>
        <w:ind w:left="142" w:hanging="142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Údaje o významných sumách záväzkov v nadväznosti na položky súvahy, v členení na záväzky za hlavnú nezdaňovanú činnosť a zdaňovanú činnosť.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478"/>
        <w:gridCol w:w="3111"/>
        <w:gridCol w:w="2538"/>
      </w:tblGrid>
      <w:tr w:rsidR="00B9484B" w14:paraId="69B3D09C" w14:textId="77777777">
        <w:tc>
          <w:tcPr>
            <w:tcW w:w="4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813B2C" w14:textId="77777777" w:rsidR="00B9484B" w:rsidRDefault="00597901">
            <w:pPr>
              <w:keepNext/>
              <w:spacing w:before="0" w:line="240" w:lineRule="auto"/>
            </w:pPr>
            <w:r>
              <w:rPr>
                <w:rFonts w:cs="Arial"/>
                <w:b/>
                <w:sz w:val="22"/>
                <w:szCs w:val="22"/>
              </w:rPr>
              <w:t xml:space="preserve">Druh a opis významných položiek záväzkov </w:t>
            </w:r>
          </w:p>
        </w:tc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C7F74D" w14:textId="77777777" w:rsidR="00B9484B" w:rsidRDefault="00597901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67299A" w14:textId="77777777" w:rsidR="00B9484B" w:rsidRDefault="00597901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Zdaňovaná činnosť</w:t>
            </w:r>
          </w:p>
        </w:tc>
      </w:tr>
      <w:tr w:rsidR="00B9484B" w14:paraId="1B59DE19" w14:textId="77777777">
        <w:tc>
          <w:tcPr>
            <w:tcW w:w="4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56DE71" w14:textId="77777777" w:rsidR="00B9484B" w:rsidRDefault="00B9484B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A072DC" w14:textId="77777777" w:rsidR="00B9484B" w:rsidRDefault="00B9484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634BA6" w14:textId="77777777" w:rsidR="00B9484B" w:rsidRDefault="00B9484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B9484B" w14:paraId="7E56E4B2" w14:textId="77777777">
        <w:tc>
          <w:tcPr>
            <w:tcW w:w="4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AA20CC" w14:textId="77777777" w:rsidR="00B9484B" w:rsidRDefault="00B9484B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B92965" w14:textId="77777777" w:rsidR="00B9484B" w:rsidRDefault="00B9484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75E820" w14:textId="77777777" w:rsidR="00B9484B" w:rsidRDefault="00B9484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B9484B" w14:paraId="37FB0992" w14:textId="77777777">
        <w:tc>
          <w:tcPr>
            <w:tcW w:w="4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906F08" w14:textId="77777777" w:rsidR="00B9484B" w:rsidRDefault="00B9484B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00752D" w14:textId="77777777" w:rsidR="00B9484B" w:rsidRDefault="00B9484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9C0F13" w14:textId="77777777" w:rsidR="00B9484B" w:rsidRDefault="00B9484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14:paraId="34AAEC53" w14:textId="77777777" w:rsidR="00B9484B" w:rsidRDefault="00597901">
      <w:pPr>
        <w:keepNext/>
        <w:numPr>
          <w:ilvl w:val="0"/>
          <w:numId w:val="9"/>
        </w:numPr>
        <w:spacing w:before="240" w:line="240" w:lineRule="auto"/>
        <w:ind w:left="142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záväzkov do uplynutia lehoty splatnosti a po uplynutí lehoty splatnosti.</w:t>
      </w:r>
    </w:p>
    <w:tbl>
      <w:tblPr>
        <w:tblW w:w="0" w:type="auto"/>
        <w:tblInd w:w="250" w:type="dxa"/>
        <w:tblLayout w:type="fixed"/>
        <w:tblLook w:val="04A0" w:firstRow="1" w:lastRow="0" w:firstColumn="1" w:lastColumn="0" w:noHBand="0" w:noVBand="1"/>
      </w:tblPr>
      <w:tblGrid>
        <w:gridCol w:w="4122"/>
        <w:gridCol w:w="2749"/>
        <w:gridCol w:w="3044"/>
      </w:tblGrid>
      <w:tr w:rsidR="00B9484B" w14:paraId="240B5755" w14:textId="77777777">
        <w:trPr>
          <w:trHeight w:val="608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39052B" w14:textId="77777777" w:rsidR="00B9484B" w:rsidRDefault="00597901">
            <w:pPr>
              <w:keepNext/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Záväzky</w:t>
            </w:r>
          </w:p>
        </w:tc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88145E" w14:textId="77777777" w:rsidR="00B9484B" w:rsidRDefault="00597901">
            <w:pPr>
              <w:keepNext/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823A82" w14:textId="77777777" w:rsidR="00B9484B" w:rsidRDefault="00597901">
            <w:pPr>
              <w:keepNext/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9484B" w14:paraId="36CA9F17" w14:textId="77777777">
        <w:trPr>
          <w:trHeight w:val="374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222401" w14:textId="77777777" w:rsidR="00B9484B" w:rsidRDefault="00597901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 xml:space="preserve">- do uplynutia lehoty splatnosti </w:t>
            </w:r>
          </w:p>
        </w:tc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CC292E" w14:textId="55731F1B" w:rsidR="00B9484B" w:rsidRDefault="00786303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  <w:lang w:eastAsia="sk-SK"/>
              </w:rPr>
            </w:pPr>
            <w:r>
              <w:rPr>
                <w:rFonts w:cs="Arial"/>
                <w:sz w:val="22"/>
                <w:szCs w:val="22"/>
                <w:lang w:eastAsia="sk-SK"/>
              </w:rPr>
              <w:t>2095,85</w:t>
            </w: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54BC59" w14:textId="1E5C01C0" w:rsidR="00B9484B" w:rsidRDefault="00786303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  <w:lang w:eastAsia="sk-SK"/>
              </w:rPr>
            </w:pPr>
            <w:r>
              <w:rPr>
                <w:rFonts w:cs="Arial"/>
                <w:sz w:val="22"/>
                <w:szCs w:val="22"/>
                <w:lang w:eastAsia="sk-SK"/>
              </w:rPr>
              <w:t>482,38</w:t>
            </w:r>
          </w:p>
        </w:tc>
      </w:tr>
      <w:tr w:rsidR="00B9484B" w14:paraId="232DBCC7" w14:textId="77777777">
        <w:trPr>
          <w:trHeight w:val="374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45F978" w14:textId="77777777" w:rsidR="00B9484B" w:rsidRDefault="00597901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- po uplynutí lehoty splatnosti</w:t>
            </w:r>
          </w:p>
        </w:tc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802858" w14:textId="2B95570F" w:rsidR="00B9484B" w:rsidRDefault="00786303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62</w:t>
            </w: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9870D6" w14:textId="77777777" w:rsidR="00B9484B" w:rsidRDefault="00B9484B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B9484B" w14:paraId="66369749" w14:textId="77777777">
        <w:trPr>
          <w:trHeight w:val="374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AFDBA9" w14:textId="77777777" w:rsidR="00B9484B" w:rsidRDefault="00597901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Spolu</w:t>
            </w:r>
          </w:p>
        </w:tc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8AB32A" w14:textId="00BDC264" w:rsidR="00B9484B" w:rsidRDefault="00786303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2157,85</w:t>
            </w: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084B1D" w14:textId="09F85A8F" w:rsidR="00B9484B" w:rsidRDefault="00786303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482,38</w:t>
            </w:r>
          </w:p>
        </w:tc>
      </w:tr>
    </w:tbl>
    <w:p w14:paraId="5756C02F" w14:textId="77777777" w:rsidR="00B9484B" w:rsidRDefault="00597901">
      <w:pPr>
        <w:numPr>
          <w:ilvl w:val="0"/>
          <w:numId w:val="9"/>
        </w:numPr>
        <w:spacing w:before="240" w:line="240" w:lineRule="auto"/>
        <w:ind w:left="142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lastRenderedPageBreak/>
        <w:t xml:space="preserve"> </w:t>
      </w:r>
      <w:r>
        <w:rPr>
          <w:rFonts w:cs="Arial"/>
          <w:sz w:val="22"/>
          <w:szCs w:val="22"/>
        </w:rPr>
        <w:t xml:space="preserve">Prehľad o začiatočnom stave, tvorbe, čerpaní a konečnom zostatku sociálneho fondu v priebehu bežného účtovného obdobia. </w:t>
      </w:r>
    </w:p>
    <w:tbl>
      <w:tblPr>
        <w:tblW w:w="0" w:type="auto"/>
        <w:tblInd w:w="293" w:type="dxa"/>
        <w:tblLayout w:type="fixed"/>
        <w:tblLook w:val="04A0" w:firstRow="1" w:lastRow="0" w:firstColumn="1" w:lastColumn="0" w:noHBand="0" w:noVBand="1"/>
      </w:tblPr>
      <w:tblGrid>
        <w:gridCol w:w="5740"/>
        <w:gridCol w:w="3686"/>
      </w:tblGrid>
      <w:tr w:rsidR="00B9484B" w14:paraId="739A7EFC" w14:textId="77777777">
        <w:trPr>
          <w:trHeight w:val="447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179DCC" w14:textId="77777777" w:rsidR="00B9484B" w:rsidRDefault="00597901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Sociálny fond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0D62F7" w14:textId="77777777" w:rsidR="00B9484B" w:rsidRDefault="00597901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B9484B" w14:paraId="71778565" w14:textId="77777777">
        <w:trPr>
          <w:trHeight w:val="510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0680E9" w14:textId="77777777" w:rsidR="00B9484B" w:rsidRDefault="00597901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Stav k prvému dňu bežného účtovného obdobia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8C2BC2" w14:textId="717C6CE3" w:rsidR="00B9484B" w:rsidRDefault="00786303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727</w:t>
            </w:r>
          </w:p>
        </w:tc>
      </w:tr>
      <w:tr w:rsidR="00B9484B" w14:paraId="0D935C0A" w14:textId="77777777">
        <w:trPr>
          <w:trHeight w:val="374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455E51" w14:textId="77777777" w:rsidR="00B9484B" w:rsidRDefault="00597901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Tvorba na ťarchu nákladov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400F2F" w14:textId="77777777" w:rsidR="00B9484B" w:rsidRDefault="00B9484B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B9484B" w14:paraId="59FFFE52" w14:textId="77777777">
        <w:trPr>
          <w:trHeight w:val="374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3E9691" w14:textId="77777777" w:rsidR="00B9484B" w:rsidRDefault="00597901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Tvorba zo zisku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231597" w14:textId="77777777" w:rsidR="00B9484B" w:rsidRDefault="00B9484B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B9484B" w14:paraId="4CAC0698" w14:textId="77777777">
        <w:trPr>
          <w:trHeight w:val="374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CC8008" w14:textId="77777777" w:rsidR="00B9484B" w:rsidRDefault="00597901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Čerpanie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58907E" w14:textId="456429A7" w:rsidR="00B9484B" w:rsidRDefault="00786303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2890</w:t>
            </w:r>
          </w:p>
        </w:tc>
      </w:tr>
      <w:tr w:rsidR="00B9484B" w14:paraId="500A203B" w14:textId="77777777">
        <w:trPr>
          <w:trHeight w:val="557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85C05E" w14:textId="77777777" w:rsidR="00B9484B" w:rsidRDefault="00597901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Stav k poslednému dňu bežného účtovného obdobia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31DD77" w14:textId="7100EC94" w:rsidR="00B9484B" w:rsidRDefault="00786303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771,64</w:t>
            </w:r>
          </w:p>
        </w:tc>
      </w:tr>
    </w:tbl>
    <w:p w14:paraId="2F8356F8" w14:textId="77777777" w:rsidR="00B9484B" w:rsidRDefault="00597901">
      <w:pPr>
        <w:numPr>
          <w:ilvl w:val="0"/>
          <w:numId w:val="9"/>
        </w:numPr>
        <w:spacing w:before="240" w:line="240" w:lineRule="auto"/>
        <w:ind w:left="142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 xml:space="preserve">Prehľad o bankových úveroch, pôžičkách a návratných finančných výpomociach s uvedením meny. </w:t>
      </w:r>
    </w:p>
    <w:tbl>
      <w:tblPr>
        <w:tblW w:w="0" w:type="auto"/>
        <w:tblInd w:w="293" w:type="dxa"/>
        <w:tblLayout w:type="fixed"/>
        <w:tblLook w:val="04A0" w:firstRow="1" w:lastRow="0" w:firstColumn="1" w:lastColumn="0" w:noHBand="0" w:noVBand="1"/>
      </w:tblPr>
      <w:tblGrid>
        <w:gridCol w:w="2338"/>
        <w:gridCol w:w="851"/>
        <w:gridCol w:w="1134"/>
        <w:gridCol w:w="1275"/>
        <w:gridCol w:w="1843"/>
        <w:gridCol w:w="1985"/>
      </w:tblGrid>
      <w:tr w:rsidR="00B9484B" w14:paraId="6771C84D" w14:textId="77777777"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AC3245" w14:textId="77777777" w:rsidR="00B9484B" w:rsidRDefault="00597901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Druh cudzieho zdroja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117A86" w14:textId="77777777" w:rsidR="00B9484B" w:rsidRDefault="00597901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965161" w14:textId="77777777" w:rsidR="00B9484B" w:rsidRDefault="00597901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Výška úroku v %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BCC2E5" w14:textId="77777777" w:rsidR="00B9484B" w:rsidRDefault="00597901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Splatnosť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8D77B3" w14:textId="77777777" w:rsidR="00B9484B" w:rsidRDefault="00597901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Forma zabezpečenia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35E3D3" w14:textId="77777777" w:rsidR="00B9484B" w:rsidRDefault="00597901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</w:tr>
      <w:tr w:rsidR="00B9484B" w14:paraId="132A6DF6" w14:textId="77777777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1E2A16" w14:textId="77777777" w:rsidR="00B9484B" w:rsidRDefault="00597901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Krátkodobý bankový úver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4147FE" w14:textId="77777777" w:rsidR="00B9484B" w:rsidRDefault="00B9484B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737F03" w14:textId="77777777" w:rsidR="00B9484B" w:rsidRDefault="00B9484B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DC8894" w14:textId="77777777" w:rsidR="00B9484B" w:rsidRDefault="00B9484B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708496" w14:textId="77777777" w:rsidR="00B9484B" w:rsidRDefault="00B9484B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9B3AC5" w14:textId="77777777" w:rsidR="00B9484B" w:rsidRDefault="00B9484B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B9484B" w14:paraId="64998079" w14:textId="77777777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C93A67" w14:textId="77777777" w:rsidR="00B9484B" w:rsidRDefault="00597901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Pôžička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D25890" w14:textId="77777777" w:rsidR="00B9484B" w:rsidRDefault="00B9484B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9C494E" w14:textId="77777777" w:rsidR="00B9484B" w:rsidRDefault="00B9484B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B509A1" w14:textId="77777777" w:rsidR="00B9484B" w:rsidRDefault="00B9484B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3F4C97" w14:textId="77777777" w:rsidR="00B9484B" w:rsidRDefault="00B9484B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6A144C" w14:textId="77777777" w:rsidR="00B9484B" w:rsidRDefault="00B9484B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B9484B" w14:paraId="4E2E80D7" w14:textId="77777777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E28C21" w14:textId="77777777" w:rsidR="00B9484B" w:rsidRDefault="00597901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Návratná finančná výpomoc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26B696" w14:textId="77777777" w:rsidR="00B9484B" w:rsidRDefault="00B9484B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378836" w14:textId="77777777" w:rsidR="00B9484B" w:rsidRDefault="00B9484B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7152C9" w14:textId="77777777" w:rsidR="00B9484B" w:rsidRDefault="00B9484B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81DAB0" w14:textId="77777777" w:rsidR="00B9484B" w:rsidRDefault="00B9484B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AF5A77" w14:textId="77777777" w:rsidR="00B9484B" w:rsidRDefault="00B9484B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B9484B" w14:paraId="50AED905" w14:textId="77777777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118A60" w14:textId="77777777" w:rsidR="00B9484B" w:rsidRDefault="00597901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Dlhodobý bankový úver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F66FA5" w14:textId="77777777" w:rsidR="00B9484B" w:rsidRDefault="00B9484B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2606EC" w14:textId="77777777" w:rsidR="00B9484B" w:rsidRDefault="00B9484B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E480D8" w14:textId="77777777" w:rsidR="00B9484B" w:rsidRDefault="00B9484B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2FDB00" w14:textId="77777777" w:rsidR="00B9484B" w:rsidRDefault="00B9484B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F164A5" w14:textId="77777777" w:rsidR="00B9484B" w:rsidRDefault="00B9484B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B9484B" w14:paraId="774CAABD" w14:textId="77777777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C86ECE" w14:textId="77777777" w:rsidR="00B9484B" w:rsidRDefault="00597901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Spolu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4FB472" w14:textId="77777777" w:rsidR="00B9484B" w:rsidRDefault="00B9484B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CA4A8F" w14:textId="77777777" w:rsidR="00B9484B" w:rsidRDefault="00B9484B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9B4549" w14:textId="77777777" w:rsidR="00B9484B" w:rsidRDefault="00B9484B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BDECBF" w14:textId="77777777" w:rsidR="00B9484B" w:rsidRDefault="00B9484B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300C17" w14:textId="77777777" w:rsidR="00B9484B" w:rsidRDefault="00B9484B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</w:tr>
    </w:tbl>
    <w:p w14:paraId="533F1370" w14:textId="77777777" w:rsidR="00B9484B" w:rsidRDefault="00597901">
      <w:pPr>
        <w:numPr>
          <w:ilvl w:val="0"/>
          <w:numId w:val="9"/>
        </w:numPr>
        <w:spacing w:before="240" w:line="240" w:lineRule="auto"/>
        <w:ind w:left="142" w:firstLine="0"/>
        <w:rPr>
          <w:rFonts w:eastAsia="Arial Narrow" w:cs="Arial"/>
          <w:b/>
          <w:sz w:val="22"/>
          <w:szCs w:val="22"/>
        </w:rPr>
      </w:pPr>
      <w:r>
        <w:rPr>
          <w:rFonts w:eastAsia="Arial Narrow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o významných položkách časového rozlíšenia výdavkov budúcich období.</w:t>
      </w:r>
    </w:p>
    <w:p w14:paraId="35D9966A" w14:textId="77777777" w:rsidR="00B9484B" w:rsidRDefault="00597901">
      <w:pPr>
        <w:keepNext/>
        <w:numPr>
          <w:ilvl w:val="0"/>
          <w:numId w:val="9"/>
        </w:numPr>
        <w:spacing w:before="0" w:line="240" w:lineRule="auto"/>
        <w:ind w:left="142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b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výnosov budúcich období v členení podľa jednotlivých druhov a v členení na dlhodobé výnosy budúcich období a krátkodobé výnosy budúcich období.</w:t>
      </w:r>
    </w:p>
    <w:tbl>
      <w:tblPr>
        <w:tblW w:w="0" w:type="auto"/>
        <w:tblInd w:w="221" w:type="dxa"/>
        <w:tblLayout w:type="fixed"/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B9484B" w14:paraId="2DB67A41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6C3B78" w14:textId="77777777" w:rsidR="00B9484B" w:rsidRDefault="00597901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Položky výnosov budúcich období - dlhodobé z dôvodu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325811" w14:textId="77777777" w:rsidR="00B9484B" w:rsidRDefault="00597901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694630" w14:textId="77777777" w:rsidR="00B9484B" w:rsidRDefault="00597901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9484B" w14:paraId="27A3D276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7CC8C8" w14:textId="77777777" w:rsidR="00B9484B" w:rsidRDefault="00597901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2F9132" w14:textId="77777777" w:rsidR="00B9484B" w:rsidRDefault="00B9484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E224A0" w14:textId="77777777" w:rsidR="00B9484B" w:rsidRDefault="00B9484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B9484B" w14:paraId="23879D73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CDC585" w14:textId="77777777" w:rsidR="00B9484B" w:rsidRDefault="00597901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dlhodobého majetku obstaraného z verejných zdrojov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1F5230" w14:textId="77777777" w:rsidR="00B9484B" w:rsidRDefault="00B9484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A0D13B" w14:textId="77777777" w:rsidR="00B9484B" w:rsidRDefault="00B9484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B9484B" w14:paraId="65916EC9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B01687" w14:textId="77777777" w:rsidR="00B9484B" w:rsidRDefault="00597901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 xml:space="preserve">dlhodobého majetku obstaraného z finančného daru 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5CF30A" w14:textId="77777777" w:rsidR="00B9484B" w:rsidRDefault="00B9484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E490BD" w14:textId="77777777" w:rsidR="00B9484B" w:rsidRDefault="00B9484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B9484B" w14:paraId="28387EAC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5403D7" w14:textId="77777777" w:rsidR="00B9484B" w:rsidRDefault="00597901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dlhodobého majetku obstaraného z podielu zaplatenej dane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241B63" w14:textId="77777777" w:rsidR="00B9484B" w:rsidRDefault="00B9484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3B54FF" w14:textId="77777777" w:rsidR="00B9484B" w:rsidRDefault="00B9484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B9484B" w14:paraId="6DADCBFE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6063A1" w14:textId="77777777" w:rsidR="00B9484B" w:rsidRDefault="00597901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DAD47A" w14:textId="77777777" w:rsidR="00B9484B" w:rsidRDefault="00B9484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1646FB" w14:textId="77777777" w:rsidR="00B9484B" w:rsidRDefault="00B9484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B9484B" w14:paraId="3058B581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77D40C" w14:textId="77777777" w:rsidR="00B9484B" w:rsidRDefault="00597901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0EA51A" w14:textId="77777777" w:rsidR="00B9484B" w:rsidRDefault="00B9484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E0C0FF" w14:textId="77777777" w:rsidR="00B9484B" w:rsidRDefault="00B9484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B9484B" w14:paraId="3EC8BB76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37D88C" w14:textId="77777777" w:rsidR="00B9484B" w:rsidRDefault="00597901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iné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7B6606" w14:textId="77777777" w:rsidR="00B9484B" w:rsidRDefault="00B9484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05D4FD" w14:textId="77777777" w:rsidR="00B9484B" w:rsidRDefault="00B9484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B9484B" w14:paraId="4393A9EF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CC77A2" w14:textId="77777777" w:rsidR="00B9484B" w:rsidRDefault="00B9484B">
            <w:pPr>
              <w:snapToGrid w:val="0"/>
              <w:spacing w:before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164C8F" w14:textId="77777777" w:rsidR="00B9484B" w:rsidRDefault="00B9484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83C118" w14:textId="77777777" w:rsidR="00B9484B" w:rsidRDefault="00B9484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B9484B" w14:paraId="44A48270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EB12D0" w14:textId="77777777" w:rsidR="00B9484B" w:rsidRDefault="00597901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3D78FF" w14:textId="77777777" w:rsidR="00B9484B" w:rsidRDefault="00B9484B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57BAC2" w14:textId="77777777" w:rsidR="00B9484B" w:rsidRDefault="00B9484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14:paraId="762CD3FB" w14:textId="77777777" w:rsidR="00B9484B" w:rsidRDefault="00B9484B">
      <w:pPr>
        <w:spacing w:before="240" w:line="240" w:lineRule="auto"/>
        <w:ind w:left="142"/>
        <w:rPr>
          <w:rFonts w:cs="Arial"/>
          <w:sz w:val="22"/>
          <w:szCs w:val="22"/>
        </w:rPr>
      </w:pPr>
    </w:p>
    <w:tbl>
      <w:tblPr>
        <w:tblW w:w="0" w:type="auto"/>
        <w:tblInd w:w="221" w:type="dxa"/>
        <w:tblLayout w:type="fixed"/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B9484B" w14:paraId="306EC1D9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CD4776" w14:textId="77777777" w:rsidR="00B9484B" w:rsidRDefault="00597901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Položky výnosov budúcich období - krátkodobé z dôvodu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3B3655" w14:textId="77777777" w:rsidR="00B9484B" w:rsidRDefault="00597901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A04B1F" w14:textId="77777777" w:rsidR="00B9484B" w:rsidRDefault="00597901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9484B" w14:paraId="44E40860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0F76A7" w14:textId="77777777" w:rsidR="00B9484B" w:rsidRDefault="00597901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dotácie zo štátneho rozpočtu a  z prostriedkov Európskej únie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47AFD3" w14:textId="77777777" w:rsidR="00B9484B" w:rsidRDefault="00B9484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30EC3F" w14:textId="77777777" w:rsidR="00B9484B" w:rsidRDefault="00B9484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B9484B" w14:paraId="4C842B78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222AC8" w14:textId="77777777" w:rsidR="00B9484B" w:rsidRDefault="00597901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dotácie z rozpočtu obce a z rozpočtu vyššieho územného celku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D027AD" w14:textId="77777777" w:rsidR="00B9484B" w:rsidRDefault="00B9484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8EFCC7" w14:textId="77777777" w:rsidR="00B9484B" w:rsidRDefault="00B9484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B9484B" w14:paraId="2FEDA319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8477E2" w14:textId="77777777" w:rsidR="00B9484B" w:rsidRDefault="00597901">
            <w:pPr>
              <w:spacing w:before="0" w:line="240" w:lineRule="auto"/>
            </w:pPr>
            <w:r>
              <w:rPr>
                <w:rFonts w:cs="Arial"/>
                <w:sz w:val="22"/>
                <w:szCs w:val="22"/>
              </w:rPr>
              <w:t>zostatku podielu zaplatenej dane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F7D20C" w14:textId="77777777" w:rsidR="00B9484B" w:rsidRDefault="00B9484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41F1FF" w14:textId="77777777" w:rsidR="00B9484B" w:rsidRDefault="00B9484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B9484B" w14:paraId="290D0DFA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96B94B" w14:textId="77777777" w:rsidR="00B9484B" w:rsidRDefault="00597901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4F4977" w14:textId="77777777" w:rsidR="00B9484B" w:rsidRDefault="00B9484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C21E30" w14:textId="77777777" w:rsidR="00B9484B" w:rsidRDefault="00B9484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B9484B" w14:paraId="37FB10FD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DDF0EE" w14:textId="77777777" w:rsidR="00B9484B" w:rsidRDefault="00597901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iné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70D4C0" w14:textId="77777777" w:rsidR="00B9484B" w:rsidRDefault="00B9484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9E67A5" w14:textId="77777777" w:rsidR="00B9484B" w:rsidRDefault="00B9484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B9484B" w14:paraId="110925AC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C79C5E" w14:textId="77777777" w:rsidR="00B9484B" w:rsidRDefault="00B9484B">
            <w:pPr>
              <w:snapToGrid w:val="0"/>
              <w:spacing w:before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C68F8D" w14:textId="77777777" w:rsidR="00B9484B" w:rsidRDefault="00B9484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7DE00C" w14:textId="77777777" w:rsidR="00B9484B" w:rsidRDefault="00B9484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B9484B" w14:paraId="353E8A84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F6EDF6" w14:textId="77777777" w:rsidR="00B9484B" w:rsidRDefault="00597901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13ABDD" w14:textId="77777777" w:rsidR="00B9484B" w:rsidRDefault="00B9484B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B531A7" w14:textId="77777777" w:rsidR="00B9484B" w:rsidRDefault="00B9484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14:paraId="3B54C24B" w14:textId="77777777" w:rsidR="00B9484B" w:rsidRDefault="00597901">
      <w:pPr>
        <w:keepNext/>
        <w:numPr>
          <w:ilvl w:val="0"/>
          <w:numId w:val="9"/>
        </w:numPr>
        <w:spacing w:before="240" w:line="240" w:lineRule="auto"/>
        <w:ind w:left="142" w:hanging="142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Údaje o druhoch majetku a záväzkoch z lízingových zmlúv.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417"/>
        <w:gridCol w:w="3082"/>
        <w:gridCol w:w="2515"/>
      </w:tblGrid>
      <w:tr w:rsidR="00B9484B" w14:paraId="5A266282" w14:textId="77777777">
        <w:tc>
          <w:tcPr>
            <w:tcW w:w="441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AE9701" w14:textId="77777777" w:rsidR="00B9484B" w:rsidRDefault="00597901">
            <w:pPr>
              <w:keepNext/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 xml:space="preserve">Druh majetku </w:t>
            </w:r>
          </w:p>
        </w:tc>
        <w:tc>
          <w:tcPr>
            <w:tcW w:w="559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E3E072" w14:textId="77777777" w:rsidR="00B9484B" w:rsidRDefault="00597901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Hodnota záväzku</w:t>
            </w:r>
          </w:p>
        </w:tc>
      </w:tr>
      <w:tr w:rsidR="00B9484B" w14:paraId="6B965F98" w14:textId="77777777">
        <w:tc>
          <w:tcPr>
            <w:tcW w:w="441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9E010D" w14:textId="77777777" w:rsidR="00B9484B" w:rsidRDefault="00B9484B">
            <w:pPr>
              <w:keepNext/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9B11D0" w14:textId="77777777" w:rsidR="00B9484B" w:rsidRDefault="00597901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0713FB" w14:textId="77777777" w:rsidR="00B9484B" w:rsidRDefault="00597901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9484B" w14:paraId="3488F34F" w14:textId="77777777"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DE46A4" w14:textId="77777777" w:rsidR="00B9484B" w:rsidRDefault="00B9484B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48B98D" w14:textId="77777777" w:rsidR="00B9484B" w:rsidRDefault="00B9484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032401" w14:textId="77777777" w:rsidR="00B9484B" w:rsidRDefault="00B9484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B9484B" w14:paraId="4E0D6629" w14:textId="77777777"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EAF957" w14:textId="77777777" w:rsidR="00B9484B" w:rsidRDefault="00B9484B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6C37B3" w14:textId="77777777" w:rsidR="00B9484B" w:rsidRDefault="00B9484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A1B799" w14:textId="77777777" w:rsidR="00B9484B" w:rsidRDefault="00B9484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B9484B" w14:paraId="2C1807A0" w14:textId="77777777"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151D37" w14:textId="77777777" w:rsidR="00B9484B" w:rsidRDefault="00B9484B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0EBD85" w14:textId="77777777" w:rsidR="00B9484B" w:rsidRDefault="00B9484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895895" w14:textId="77777777" w:rsidR="00B9484B" w:rsidRDefault="00B9484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14:paraId="30E94125" w14:textId="77777777" w:rsidR="00B9484B" w:rsidRDefault="00597901">
      <w:pPr>
        <w:keepNext/>
        <w:spacing w:before="240" w:line="240" w:lineRule="auto"/>
        <w:jc w:val="center"/>
        <w:outlineLvl w:val="0"/>
        <w:rPr>
          <w:rFonts w:cs="Arial"/>
          <w:b/>
          <w:sz w:val="22"/>
          <w:szCs w:val="22"/>
        </w:rPr>
      </w:pPr>
      <w:r>
        <w:rPr>
          <w:rFonts w:cs="Arial"/>
          <w:b/>
          <w:kern w:val="2"/>
          <w:sz w:val="22"/>
          <w:szCs w:val="22"/>
        </w:rPr>
        <w:t>Čl. IV</w:t>
      </w:r>
    </w:p>
    <w:p w14:paraId="7F74EEDF" w14:textId="77777777" w:rsidR="00B9484B" w:rsidRDefault="00597901">
      <w:pPr>
        <w:keepNext/>
        <w:spacing w:before="0" w:line="240" w:lineRule="auto"/>
        <w:jc w:val="center"/>
        <w:outlineLvl w:val="1"/>
        <w:rPr>
          <w:rFonts w:eastAsia="Arial Narrow" w:cs="Arial"/>
          <w:sz w:val="22"/>
          <w:szCs w:val="22"/>
        </w:rPr>
      </w:pPr>
      <w:r>
        <w:rPr>
          <w:rFonts w:cs="Arial"/>
          <w:b/>
          <w:sz w:val="22"/>
          <w:szCs w:val="22"/>
        </w:rPr>
        <w:t>Informácie, ktoré dopĺňajú a vysvetľujú údaje vo výkaze ziskov a strát</w:t>
      </w:r>
    </w:p>
    <w:p w14:paraId="43FCD753" w14:textId="77777777" w:rsidR="00B9484B" w:rsidRDefault="00597901">
      <w:pPr>
        <w:numPr>
          <w:ilvl w:val="0"/>
          <w:numId w:val="11"/>
        </w:numPr>
        <w:spacing w:before="0" w:line="240" w:lineRule="auto"/>
        <w:ind w:left="284" w:hanging="284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tržieb za vlastné výkony a tovar s uvedením ich opisu a vyčíslením hodnoty tržieb podľa jednotlivých hlavných druhov výrobkov, služieb hlavnej nezdaňovanej činnosti a zdaňovanej činnosti účtovnej jednotky za bežné účtovné obdobie.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4082"/>
        <w:gridCol w:w="3018"/>
        <w:gridCol w:w="3022"/>
      </w:tblGrid>
      <w:tr w:rsidR="00B9484B" w14:paraId="63229118" w14:textId="77777777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D5DCC" w14:textId="77777777" w:rsidR="00B9484B" w:rsidRDefault="00597901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sz w:val="16"/>
                <w:szCs w:val="16"/>
                <w:lang w:val="sk-SK"/>
              </w:rPr>
              <w:t>Druh a opis  tržieb</w:t>
            </w: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2864425D" w14:textId="77777777" w:rsidR="00B9484B" w:rsidRDefault="00597901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>
              <w:rPr>
                <w:b/>
                <w:snapToGrid w:val="0"/>
                <w:color w:val="000000"/>
                <w:sz w:val="16"/>
                <w:szCs w:val="16"/>
              </w:rPr>
              <w:t>Hlavná nezdaňovaná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2952A8CD" w14:textId="77777777" w:rsidR="00B9484B" w:rsidRDefault="00597901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>
              <w:rPr>
                <w:b/>
                <w:snapToGrid w:val="0"/>
                <w:color w:val="000000"/>
                <w:sz w:val="16"/>
                <w:szCs w:val="16"/>
              </w:rPr>
              <w:t>Zdaňovaná činnosť</w:t>
            </w:r>
          </w:p>
        </w:tc>
      </w:tr>
      <w:tr w:rsidR="00B9484B" w14:paraId="3E62FFB3" w14:textId="77777777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530A4" w14:textId="2CD8F6F4" w:rsidR="00B9484B" w:rsidRDefault="00597901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846,08</w:t>
            </w: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7E522" w14:textId="61210E20" w:rsidR="00B9484B" w:rsidRDefault="00597901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846,08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E3639" w14:textId="304BDC7C" w:rsidR="00B9484B" w:rsidRDefault="00597901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484B" w14:paraId="20D29ED9" w14:textId="77777777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84B71" w14:textId="77777777" w:rsidR="00B9484B" w:rsidRDefault="00B9484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330F4" w14:textId="77777777" w:rsidR="00B9484B" w:rsidRDefault="00B9484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9C0B5" w14:textId="77777777" w:rsidR="00B9484B" w:rsidRDefault="00B9484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B9484B" w14:paraId="35BDA510" w14:textId="77777777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49C0F" w14:textId="77777777" w:rsidR="00B9484B" w:rsidRDefault="00B9484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3D240" w14:textId="77777777" w:rsidR="00B9484B" w:rsidRDefault="00B9484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5C32F" w14:textId="77777777" w:rsidR="00B9484B" w:rsidRDefault="00B9484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B9484B" w14:paraId="53754744" w14:textId="77777777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21920" w14:textId="77777777" w:rsidR="00B9484B" w:rsidRDefault="00B9484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AB0F2" w14:textId="77777777" w:rsidR="00B9484B" w:rsidRDefault="00B9484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32955" w14:textId="77777777" w:rsidR="00B9484B" w:rsidRDefault="00B9484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B9484B" w14:paraId="7B38719E" w14:textId="77777777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BEE0B" w14:textId="77777777" w:rsidR="00B9484B" w:rsidRDefault="00B9484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7FCE0" w14:textId="77777777" w:rsidR="00B9484B" w:rsidRDefault="00B9484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D1842" w14:textId="77777777" w:rsidR="00B9484B" w:rsidRDefault="00B9484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</w:tbl>
    <w:p w14:paraId="3F6BABD7" w14:textId="77777777" w:rsidR="00B9484B" w:rsidRDefault="00B9484B">
      <w:pPr>
        <w:spacing w:before="0" w:line="240" w:lineRule="auto"/>
        <w:rPr>
          <w:rFonts w:cs="Arial"/>
          <w:b/>
          <w:sz w:val="22"/>
          <w:szCs w:val="22"/>
        </w:rPr>
      </w:pPr>
    </w:p>
    <w:p w14:paraId="20AC313F" w14:textId="77777777" w:rsidR="00B9484B" w:rsidRDefault="00597901">
      <w:pPr>
        <w:numPr>
          <w:ilvl w:val="0"/>
          <w:numId w:val="11"/>
        </w:numPr>
        <w:spacing w:before="240" w:line="240" w:lineRule="auto"/>
        <w:ind w:left="284" w:hanging="284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 xml:space="preserve">Opis a vyčíslenie hodnoty významných súm v nadväznosti na položky výkazu ziskov a strát v členení na nepeňažné dary, osobitné výnosy, zákonné poplatky a iné ostatné výnosy za bezprostredne predchádzajúce účtovné obdobie a za bežné účtovné obdobie. 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902"/>
        <w:gridCol w:w="2467"/>
        <w:gridCol w:w="2758"/>
      </w:tblGrid>
      <w:tr w:rsidR="00B9484B" w14:paraId="765CFFBE" w14:textId="77777777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EA0513" w14:textId="77777777" w:rsidR="00B9484B" w:rsidRDefault="00597901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Druh a opis významných súm výnosov</w:t>
            </w: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D14C72" w14:textId="77777777" w:rsidR="00B9484B" w:rsidRDefault="00597901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6E8123" w14:textId="77777777" w:rsidR="00B9484B" w:rsidRDefault="00597901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9484B" w14:paraId="53C427BE" w14:textId="77777777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CC08AB" w14:textId="77777777" w:rsidR="00B9484B" w:rsidRDefault="00B9484B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  <w:highlight w:val="yellow"/>
              </w:rPr>
            </w:pP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7570A5" w14:textId="77777777" w:rsidR="00B9484B" w:rsidRDefault="00B9484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6F52B2" w14:textId="77777777" w:rsidR="00B9484B" w:rsidRDefault="00B9484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B9484B" w14:paraId="52D44648" w14:textId="77777777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357CE4" w14:textId="77777777" w:rsidR="00B9484B" w:rsidRDefault="00B9484B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04FAA3" w14:textId="77777777" w:rsidR="00B9484B" w:rsidRDefault="00B9484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1027D1" w14:textId="77777777" w:rsidR="00B9484B" w:rsidRDefault="00B9484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B9484B" w14:paraId="16DEEB8A" w14:textId="77777777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990B54" w14:textId="77777777" w:rsidR="00B9484B" w:rsidRDefault="00B9484B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5460D1" w14:textId="77777777" w:rsidR="00B9484B" w:rsidRDefault="00B9484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1320D2" w14:textId="77777777" w:rsidR="00B9484B" w:rsidRDefault="00B9484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14:paraId="00FEB90C" w14:textId="77777777" w:rsidR="00B9484B" w:rsidRDefault="00597901">
      <w:pPr>
        <w:keepNext/>
        <w:numPr>
          <w:ilvl w:val="0"/>
          <w:numId w:val="11"/>
        </w:numPr>
        <w:spacing w:before="240" w:line="240" w:lineRule="auto"/>
        <w:ind w:left="284" w:hanging="284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významných súm dotácií zo štátneho rozpočtu, štátnych fondov, z prostriedkov Európskej únie, dotácií z rozpočtu obce a z rozpočtu vyššieho územného celku, ktoré účtovná jednotka prijala v bezprostredne predchádzajúcom účtovnom období a v bežnom účtovnom období.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902"/>
        <w:gridCol w:w="2829"/>
        <w:gridCol w:w="2396"/>
      </w:tblGrid>
      <w:tr w:rsidR="00B9484B" w14:paraId="55912600" w14:textId="77777777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0D9F68" w14:textId="77777777" w:rsidR="00B9484B" w:rsidRDefault="00597901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Druh a opis významných súm dotácií a grantov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A92C66" w14:textId="77777777" w:rsidR="00B9484B" w:rsidRDefault="00597901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1945A2" w14:textId="77777777" w:rsidR="00B9484B" w:rsidRDefault="00597901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9484B" w14:paraId="0378D9A4" w14:textId="77777777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6BB926" w14:textId="12D4AEF9" w:rsidR="00B9484B" w:rsidRDefault="00786303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  <w:highlight w:val="yellow"/>
              </w:rPr>
            </w:pPr>
            <w:r>
              <w:rPr>
                <w:rFonts w:cs="Arial"/>
                <w:b/>
                <w:sz w:val="22"/>
                <w:szCs w:val="22"/>
                <w:highlight w:val="yellow"/>
              </w:rPr>
              <w:t>Dotácia ŠR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AAB6E8" w14:textId="5081F212" w:rsidR="00B9484B" w:rsidRDefault="00786303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372 355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379C6D" w14:textId="14C0E2D9" w:rsidR="00B9484B" w:rsidRDefault="00786303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375 758</w:t>
            </w:r>
          </w:p>
        </w:tc>
      </w:tr>
      <w:tr w:rsidR="00786303" w14:paraId="0DDA9A56" w14:textId="77777777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F9D208" w14:textId="1EBD5D74" w:rsidR="00786303" w:rsidRDefault="00786303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  <w:highlight w:val="yellow"/>
              </w:rPr>
            </w:pPr>
            <w:r>
              <w:rPr>
                <w:rFonts w:cs="Arial"/>
                <w:b/>
                <w:sz w:val="22"/>
                <w:szCs w:val="22"/>
                <w:highlight w:val="yellow"/>
              </w:rPr>
              <w:t>Dotácia VP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FB66DB" w14:textId="459D5EE1" w:rsidR="00786303" w:rsidRDefault="00786303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3 142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A5B341" w14:textId="67869552" w:rsidR="00786303" w:rsidRDefault="00574C16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3 091</w:t>
            </w:r>
          </w:p>
        </w:tc>
      </w:tr>
      <w:tr w:rsidR="00786303" w14:paraId="16743033" w14:textId="77777777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52064F" w14:textId="5F813174" w:rsidR="00786303" w:rsidRDefault="007860CA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  <w:highlight w:val="yellow"/>
              </w:rPr>
            </w:pPr>
            <w:r>
              <w:rPr>
                <w:rFonts w:cs="Arial"/>
                <w:b/>
                <w:sz w:val="22"/>
                <w:szCs w:val="22"/>
                <w:highlight w:val="yellow"/>
              </w:rPr>
              <w:t>Dotácia Dopravné žiakov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C8E1FB" w14:textId="0F8EF2DC" w:rsidR="00786303" w:rsidRDefault="007860C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2 967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925FDA" w14:textId="4E3418DF" w:rsidR="00786303" w:rsidRDefault="00574C16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3 205</w:t>
            </w:r>
          </w:p>
        </w:tc>
      </w:tr>
      <w:tr w:rsidR="00786303" w14:paraId="57717FFD" w14:textId="77777777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EFA830" w14:textId="22BAA525" w:rsidR="00786303" w:rsidRDefault="00135790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  <w:highlight w:val="yellow"/>
              </w:rPr>
            </w:pPr>
            <w:proofErr w:type="spellStart"/>
            <w:r>
              <w:rPr>
                <w:rFonts w:cs="Arial"/>
                <w:b/>
                <w:sz w:val="22"/>
                <w:szCs w:val="22"/>
                <w:highlight w:val="yellow"/>
              </w:rPr>
              <w:t>Dtoácia</w:t>
            </w:r>
            <w:proofErr w:type="spellEnd"/>
            <w:r>
              <w:rPr>
                <w:rFonts w:cs="Arial"/>
                <w:b/>
                <w:sz w:val="22"/>
                <w:szCs w:val="22"/>
                <w:highlight w:val="yellow"/>
              </w:rPr>
              <w:t xml:space="preserve"> ŠKD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13EA97" w14:textId="07F76471" w:rsidR="00786303" w:rsidRDefault="00135790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16 704,38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1B82B0" w14:textId="62E1A93A" w:rsidR="00786303" w:rsidRDefault="0054043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16 012,08</w:t>
            </w:r>
          </w:p>
        </w:tc>
      </w:tr>
      <w:tr w:rsidR="00786303" w14:paraId="33CE5C28" w14:textId="77777777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D8B913" w14:textId="385432D2" w:rsidR="00786303" w:rsidRDefault="00540435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  <w:highlight w:val="yellow"/>
              </w:rPr>
            </w:pPr>
            <w:r>
              <w:rPr>
                <w:rFonts w:cs="Arial"/>
                <w:b/>
                <w:sz w:val="22"/>
                <w:szCs w:val="22"/>
                <w:highlight w:val="yellow"/>
              </w:rPr>
              <w:t>Dotácia – príspevok na učebnice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40B863" w14:textId="1A8D0590" w:rsidR="00786303" w:rsidRDefault="0054043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2 363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EE876E" w14:textId="576DA5AA" w:rsidR="00786303" w:rsidRDefault="0054043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2 406</w:t>
            </w:r>
          </w:p>
        </w:tc>
      </w:tr>
      <w:tr w:rsidR="00786303" w14:paraId="4C295E86" w14:textId="77777777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7E4DE5" w14:textId="48E6395C" w:rsidR="00786303" w:rsidRDefault="00540435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  <w:highlight w:val="yellow"/>
              </w:rPr>
            </w:pPr>
            <w:r>
              <w:rPr>
                <w:rFonts w:cs="Arial"/>
                <w:b/>
                <w:sz w:val="22"/>
                <w:szCs w:val="22"/>
                <w:highlight w:val="yellow"/>
              </w:rPr>
              <w:t>Dotácia SZP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7F338B" w14:textId="4B5B2435" w:rsidR="00786303" w:rsidRDefault="0054043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100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E91DCF" w14:textId="21DE69F7" w:rsidR="00786303" w:rsidRDefault="0082156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0</w:t>
            </w:r>
          </w:p>
        </w:tc>
      </w:tr>
      <w:tr w:rsidR="00786303" w14:paraId="5E2534BB" w14:textId="77777777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72E42D" w14:textId="7CBC3F67" w:rsidR="00786303" w:rsidRDefault="00540435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  <w:highlight w:val="yellow"/>
              </w:rPr>
            </w:pPr>
            <w:r>
              <w:rPr>
                <w:rFonts w:cs="Arial"/>
                <w:b/>
                <w:sz w:val="22"/>
                <w:szCs w:val="22"/>
                <w:highlight w:val="yellow"/>
              </w:rPr>
              <w:t>Dotácia asistent učiteľa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A887B1" w14:textId="60C8FF46" w:rsidR="00786303" w:rsidRDefault="0054043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14 270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6A46A6" w14:textId="2CE13B2B" w:rsidR="00786303" w:rsidRDefault="0054043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26 472</w:t>
            </w:r>
          </w:p>
        </w:tc>
      </w:tr>
      <w:tr w:rsidR="00786303" w14:paraId="2ECF881E" w14:textId="77777777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9247F3" w14:textId="07BF0467" w:rsidR="00786303" w:rsidRDefault="00540435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  <w:highlight w:val="yellow"/>
              </w:rPr>
            </w:pPr>
            <w:r>
              <w:rPr>
                <w:rFonts w:cs="Arial"/>
                <w:b/>
                <w:sz w:val="22"/>
                <w:szCs w:val="22"/>
                <w:highlight w:val="yellow"/>
              </w:rPr>
              <w:t>Dotácia strava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DF1004" w14:textId="02E2A1C6" w:rsidR="00786303" w:rsidRDefault="0054043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26 493,90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764205" w14:textId="476C884E" w:rsidR="00786303" w:rsidRDefault="0054043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24 403,90</w:t>
            </w:r>
          </w:p>
        </w:tc>
      </w:tr>
      <w:tr w:rsidR="00786303" w14:paraId="7FD03D97" w14:textId="77777777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26342C" w14:textId="24767F40" w:rsidR="00786303" w:rsidRDefault="00540435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  <w:highlight w:val="yellow"/>
              </w:rPr>
            </w:pPr>
            <w:r>
              <w:rPr>
                <w:rFonts w:cs="Arial"/>
                <w:b/>
                <w:sz w:val="22"/>
                <w:szCs w:val="22"/>
                <w:highlight w:val="yellow"/>
              </w:rPr>
              <w:t>Dotácia školské pomôcky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AC408B" w14:textId="61F10437" w:rsidR="00786303" w:rsidRDefault="0054043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16,60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34F60D" w14:textId="6C93EE30" w:rsidR="00786303" w:rsidRDefault="0082156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0</w:t>
            </w:r>
          </w:p>
        </w:tc>
      </w:tr>
      <w:tr w:rsidR="00786303" w14:paraId="7ED69E5D" w14:textId="77777777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F5452" w14:textId="773218F5" w:rsidR="00786303" w:rsidRDefault="00540435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  <w:highlight w:val="yellow"/>
              </w:rPr>
            </w:pPr>
            <w:r>
              <w:rPr>
                <w:rFonts w:cs="Arial"/>
                <w:b/>
                <w:sz w:val="22"/>
                <w:szCs w:val="22"/>
                <w:highlight w:val="yellow"/>
              </w:rPr>
              <w:t>Dotácia – preddavky na prevádzku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528EE7" w14:textId="2519F804" w:rsidR="00786303" w:rsidRDefault="0054043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 xml:space="preserve">2 652 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4107D6" w14:textId="4E8A77EF" w:rsidR="00786303" w:rsidRDefault="0054043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12 662</w:t>
            </w:r>
          </w:p>
        </w:tc>
      </w:tr>
      <w:tr w:rsidR="00786303" w14:paraId="0996F1F1" w14:textId="77777777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5FD9F7" w14:textId="1AC1A17F" w:rsidR="00786303" w:rsidRDefault="00540435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  <w:highlight w:val="yellow"/>
              </w:rPr>
            </w:pPr>
            <w:r>
              <w:rPr>
                <w:rFonts w:cs="Arial"/>
                <w:b/>
                <w:sz w:val="22"/>
                <w:szCs w:val="22"/>
                <w:highlight w:val="yellow"/>
              </w:rPr>
              <w:t xml:space="preserve">Príspevok – projekt POP II a III </w:t>
            </w:r>
            <w:proofErr w:type="spellStart"/>
            <w:r>
              <w:rPr>
                <w:rFonts w:cs="Arial"/>
                <w:b/>
                <w:sz w:val="22"/>
                <w:szCs w:val="22"/>
                <w:highlight w:val="yellow"/>
              </w:rPr>
              <w:t>Nivam</w:t>
            </w:r>
            <w:proofErr w:type="spellEnd"/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39A8AF" w14:textId="18662677" w:rsidR="00786303" w:rsidRDefault="0082156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12 173,52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08EDC7" w14:textId="27AF62F6" w:rsidR="00786303" w:rsidRDefault="0082156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0</w:t>
            </w:r>
          </w:p>
        </w:tc>
      </w:tr>
      <w:tr w:rsidR="00786303" w14:paraId="2EAD03EC" w14:textId="77777777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6DF415" w14:textId="6BE347AB" w:rsidR="00786303" w:rsidRDefault="0082156C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  <w:highlight w:val="yellow"/>
              </w:rPr>
            </w:pPr>
            <w:r>
              <w:rPr>
                <w:rFonts w:cs="Arial"/>
                <w:b/>
                <w:sz w:val="22"/>
                <w:szCs w:val="22"/>
                <w:highlight w:val="yellow"/>
              </w:rPr>
              <w:t>Dotácia – DK Odmeny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39A0D8" w14:textId="6476A1FE" w:rsidR="00786303" w:rsidRDefault="0082156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5 328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DC68CA" w14:textId="4472C141" w:rsidR="00786303" w:rsidRDefault="004B0D5D" w:rsidP="00574C16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 xml:space="preserve">                     0</w:t>
            </w:r>
          </w:p>
        </w:tc>
      </w:tr>
      <w:tr w:rsidR="00786303" w14:paraId="6F5AC0AD" w14:textId="77777777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A05B92" w14:textId="06C9AEB8" w:rsidR="00786303" w:rsidRDefault="0082156C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  <w:highlight w:val="yellow"/>
              </w:rPr>
            </w:pPr>
            <w:r>
              <w:rPr>
                <w:rFonts w:cs="Arial"/>
                <w:b/>
                <w:sz w:val="22"/>
                <w:szCs w:val="22"/>
                <w:highlight w:val="yellow"/>
              </w:rPr>
              <w:t>Dotácia – DK odvody do ZP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E5BB7D" w14:textId="7B2214C2" w:rsidR="00786303" w:rsidRDefault="0082156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 xml:space="preserve"> 2 438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56A73E" w14:textId="1AFB225E" w:rsidR="00786303" w:rsidRDefault="0082156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0</w:t>
            </w:r>
          </w:p>
        </w:tc>
      </w:tr>
      <w:tr w:rsidR="00786303" w14:paraId="0003F5EC" w14:textId="77777777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AC291D" w14:textId="2035DAA6" w:rsidR="00786303" w:rsidRDefault="0082156C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  <w:highlight w:val="yellow"/>
              </w:rPr>
            </w:pPr>
            <w:r>
              <w:rPr>
                <w:rFonts w:cs="Arial"/>
                <w:b/>
                <w:sz w:val="22"/>
                <w:szCs w:val="22"/>
                <w:highlight w:val="yellow"/>
              </w:rPr>
              <w:t>Dotácia – podporné opatrenia ŠPT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B1F1EA" w14:textId="5134E80C" w:rsidR="00786303" w:rsidRDefault="0082156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 xml:space="preserve">1 615 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9A5037" w14:textId="1CBED563" w:rsidR="00786303" w:rsidRDefault="0082156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5 225</w:t>
            </w:r>
          </w:p>
        </w:tc>
      </w:tr>
      <w:tr w:rsidR="00786303" w14:paraId="1B00DAF7" w14:textId="77777777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C96041" w14:textId="6A32F452" w:rsidR="00786303" w:rsidRDefault="0082156C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  <w:highlight w:val="yellow"/>
              </w:rPr>
            </w:pPr>
            <w:r>
              <w:rPr>
                <w:rFonts w:cs="Arial"/>
                <w:b/>
                <w:sz w:val="22"/>
                <w:szCs w:val="22"/>
                <w:highlight w:val="yellow"/>
              </w:rPr>
              <w:t>Dotácia – Obec Radatice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7E4A6D" w14:textId="6022875A" w:rsidR="00786303" w:rsidRDefault="0082156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2 500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F9F38B" w14:textId="2F621F21" w:rsidR="00786303" w:rsidRDefault="0082156C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0</w:t>
            </w:r>
          </w:p>
        </w:tc>
      </w:tr>
      <w:tr w:rsidR="00786303" w14:paraId="0ACD9837" w14:textId="77777777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B613B1" w14:textId="5C791E29" w:rsidR="00786303" w:rsidRDefault="00084963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  <w:highlight w:val="yellow"/>
              </w:rPr>
            </w:pPr>
            <w:r>
              <w:rPr>
                <w:rFonts w:cs="Arial"/>
                <w:b/>
                <w:sz w:val="22"/>
                <w:szCs w:val="22"/>
                <w:highlight w:val="yellow"/>
              </w:rPr>
              <w:t>Dotácia - ODMENY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1E1B3C" w14:textId="23366876" w:rsidR="00786303" w:rsidRDefault="002749E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0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078D89" w14:textId="43FF4327" w:rsidR="00786303" w:rsidRDefault="00084963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15 908</w:t>
            </w:r>
          </w:p>
        </w:tc>
      </w:tr>
      <w:tr w:rsidR="00786303" w14:paraId="5CF2DE9A" w14:textId="77777777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4C735D" w14:textId="41E06A24" w:rsidR="00786303" w:rsidRDefault="00084963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  <w:highlight w:val="yellow"/>
              </w:rPr>
            </w:pPr>
            <w:r>
              <w:rPr>
                <w:rFonts w:cs="Arial"/>
                <w:b/>
                <w:sz w:val="22"/>
                <w:szCs w:val="22"/>
                <w:highlight w:val="yellow"/>
              </w:rPr>
              <w:t>Dotácia – 7% navýšenie platov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F286F5" w14:textId="79523EF3" w:rsidR="00786303" w:rsidRDefault="002749E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0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304C7B" w14:textId="39011DFE" w:rsidR="00786303" w:rsidRDefault="00084963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7 402</w:t>
            </w:r>
          </w:p>
        </w:tc>
      </w:tr>
      <w:tr w:rsidR="00786303" w14:paraId="13450A8A" w14:textId="77777777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2224AF" w14:textId="4C75D68A" w:rsidR="00786303" w:rsidRDefault="00084963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  <w:highlight w:val="yellow"/>
              </w:rPr>
            </w:pPr>
            <w:r>
              <w:rPr>
                <w:rFonts w:cs="Arial"/>
                <w:b/>
                <w:sz w:val="22"/>
                <w:szCs w:val="22"/>
                <w:highlight w:val="yellow"/>
              </w:rPr>
              <w:t>Dotácia DK-111 špecifiká originálne kompetencie</w:t>
            </w:r>
            <w:r w:rsidR="00764F52">
              <w:rPr>
                <w:rFonts w:cs="Arial"/>
                <w:b/>
                <w:sz w:val="22"/>
                <w:szCs w:val="22"/>
                <w:highlight w:val="yellow"/>
              </w:rPr>
              <w:t>/ŚKD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E6016D" w14:textId="1444C030" w:rsidR="00786303" w:rsidRDefault="002749E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0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D180C0" w14:textId="0AD48D05" w:rsidR="00786303" w:rsidRDefault="004B0D5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872</w:t>
            </w:r>
          </w:p>
        </w:tc>
      </w:tr>
      <w:tr w:rsidR="00084963" w14:paraId="22D0F51B" w14:textId="77777777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5296C9" w14:textId="3570D3D0" w:rsidR="00084963" w:rsidRDefault="00764F52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  <w:highlight w:val="yellow"/>
              </w:rPr>
            </w:pPr>
            <w:r>
              <w:rPr>
                <w:rFonts w:cs="Arial"/>
                <w:b/>
                <w:sz w:val="22"/>
                <w:szCs w:val="22"/>
                <w:highlight w:val="yellow"/>
              </w:rPr>
              <w:t xml:space="preserve">Dotácia – špecifiká a originálne </w:t>
            </w:r>
            <w:proofErr w:type="spellStart"/>
            <w:r>
              <w:rPr>
                <w:rFonts w:cs="Arial"/>
                <w:b/>
                <w:sz w:val="22"/>
                <w:szCs w:val="22"/>
                <w:highlight w:val="yellow"/>
              </w:rPr>
              <w:t>kompet</w:t>
            </w:r>
            <w:proofErr w:type="spellEnd"/>
            <w:r>
              <w:rPr>
                <w:rFonts w:cs="Arial"/>
                <w:b/>
                <w:sz w:val="22"/>
                <w:szCs w:val="22"/>
                <w:highlight w:val="yellow"/>
              </w:rPr>
              <w:t>. 7%/ŠKD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6FA025" w14:textId="2C8DB9D2" w:rsidR="00084963" w:rsidRDefault="002749E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0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5F807D" w14:textId="22AEAB88" w:rsidR="00084963" w:rsidRDefault="00764F52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337</w:t>
            </w:r>
          </w:p>
        </w:tc>
      </w:tr>
      <w:tr w:rsidR="00084963" w14:paraId="1BFFC032" w14:textId="77777777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3837A0" w14:textId="77777777" w:rsidR="00084963" w:rsidRDefault="00084963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  <w:highlight w:val="yellow"/>
              </w:rPr>
            </w:pP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BADF27" w14:textId="77777777" w:rsidR="00084963" w:rsidRDefault="00084963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0F8F78" w14:textId="77777777" w:rsidR="00084963" w:rsidRDefault="00084963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14:paraId="37A0CEF4" w14:textId="77777777" w:rsidR="00B9484B" w:rsidRDefault="00597901">
      <w:pPr>
        <w:keepNext/>
        <w:numPr>
          <w:ilvl w:val="0"/>
          <w:numId w:val="11"/>
        </w:numPr>
        <w:spacing w:before="240" w:line="240" w:lineRule="auto"/>
        <w:ind w:left="284" w:hanging="284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Opis a vyčíslenie hodnoty významných položiek príjmov z reklám, ktoré sú určené na charitatívne účely, a charitatívnej lotérie prijatých v  bezprostredne predchádzajúcom účtovnom období a v bežnom účtovnom období.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901"/>
        <w:gridCol w:w="2830"/>
        <w:gridCol w:w="2396"/>
      </w:tblGrid>
      <w:tr w:rsidR="00B9484B" w14:paraId="6864BE84" w14:textId="77777777">
        <w:tc>
          <w:tcPr>
            <w:tcW w:w="4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3043A1" w14:textId="77777777" w:rsidR="00B9484B" w:rsidRDefault="00597901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Druh a opis významných položiek charitatívnej reklamy a charitatívnej lotérie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9F3AEC" w14:textId="77777777" w:rsidR="00B9484B" w:rsidRDefault="00597901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A45BDC" w14:textId="77777777" w:rsidR="00B9484B" w:rsidRDefault="00597901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9484B" w14:paraId="5DDDCB57" w14:textId="77777777">
        <w:tc>
          <w:tcPr>
            <w:tcW w:w="4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EDC59C" w14:textId="77777777" w:rsidR="00B9484B" w:rsidRDefault="00B9484B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C2F4F2" w14:textId="77777777" w:rsidR="00B9484B" w:rsidRDefault="00B9484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3BCABF" w14:textId="77777777" w:rsidR="00B9484B" w:rsidRDefault="00B9484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B9484B" w14:paraId="7CB644D2" w14:textId="77777777">
        <w:tc>
          <w:tcPr>
            <w:tcW w:w="4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CEAD29" w14:textId="77777777" w:rsidR="00B9484B" w:rsidRDefault="00B9484B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D5CE98" w14:textId="77777777" w:rsidR="00B9484B" w:rsidRDefault="00B9484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6368BF" w14:textId="77777777" w:rsidR="00B9484B" w:rsidRDefault="00B9484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B9484B" w14:paraId="1455FA6B" w14:textId="77777777">
        <w:tc>
          <w:tcPr>
            <w:tcW w:w="4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7B1988" w14:textId="77777777" w:rsidR="00B9484B" w:rsidRDefault="00B9484B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8F7050" w14:textId="77777777" w:rsidR="00B9484B" w:rsidRDefault="00B9484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D49B48" w14:textId="77777777" w:rsidR="00B9484B" w:rsidRDefault="00B9484B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14:paraId="41748581" w14:textId="77777777" w:rsidR="00B9484B" w:rsidRDefault="00597901">
      <w:pPr>
        <w:numPr>
          <w:ilvl w:val="0"/>
          <w:numId w:val="11"/>
        </w:numPr>
        <w:spacing w:before="240"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lastRenderedPageBreak/>
        <w:t xml:space="preserve"> </w:t>
      </w:r>
      <w:r>
        <w:rPr>
          <w:rFonts w:cs="Arial"/>
          <w:sz w:val="22"/>
          <w:szCs w:val="22"/>
        </w:rPr>
        <w:t xml:space="preserve">Opis a vyčíslenie hodnoty významných súm v nadväznosti na položky výkazu ziskov a strát v členení na nepeňažné dary, náklady na ostatné služby, osobitné náklady a iné ostatné náklady poskytnuté v bežnom účtovnom období. 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5324"/>
        <w:gridCol w:w="2407"/>
        <w:gridCol w:w="2396"/>
      </w:tblGrid>
      <w:tr w:rsidR="00B9484B" w14:paraId="373F0ED1" w14:textId="77777777">
        <w:tc>
          <w:tcPr>
            <w:tcW w:w="5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328D44" w14:textId="77777777" w:rsidR="00B9484B" w:rsidRDefault="00597901">
            <w:pPr>
              <w:keepNext/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Druh a opis významných položiek nákladov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6236A7" w14:textId="77777777" w:rsidR="00B9484B" w:rsidRDefault="00597901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D7936A" w14:textId="77777777" w:rsidR="00B9484B" w:rsidRDefault="00597901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9484B" w14:paraId="79927640" w14:textId="77777777">
        <w:tc>
          <w:tcPr>
            <w:tcW w:w="5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284271" w14:textId="70B3BA9B" w:rsidR="00B9484B" w:rsidRDefault="00BF7FAF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Spotreba energie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89ACB5" w14:textId="28171885" w:rsidR="00B9484B" w:rsidRDefault="00BF7FAF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22 699,41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B39CC9" w14:textId="16A00109" w:rsidR="00B9484B" w:rsidRDefault="00BF7FAF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14 800,16</w:t>
            </w:r>
          </w:p>
        </w:tc>
      </w:tr>
      <w:tr w:rsidR="00BF7FAF" w14:paraId="1EE5D71F" w14:textId="77777777">
        <w:tc>
          <w:tcPr>
            <w:tcW w:w="5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0AFF70" w14:textId="4FBEFE49" w:rsidR="00BF7FAF" w:rsidRDefault="00BF7FAF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Spotreba materiálu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F625D6" w14:textId="1A6337AB" w:rsidR="00BF7FAF" w:rsidRDefault="00BF7FAF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22 333,80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16346B" w14:textId="17450D90" w:rsidR="00BF7FAF" w:rsidRDefault="00977AC2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13 775,98</w:t>
            </w:r>
          </w:p>
        </w:tc>
      </w:tr>
      <w:tr w:rsidR="00BF7FAF" w14:paraId="11A21670" w14:textId="77777777">
        <w:tc>
          <w:tcPr>
            <w:tcW w:w="5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568DCB" w14:textId="08DA685B" w:rsidR="00BF7FAF" w:rsidRDefault="00977AC2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Mzdové náklady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25B505" w14:textId="77777777" w:rsidR="00BF7FAF" w:rsidRDefault="00977AC2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283 153,06</w:t>
            </w:r>
          </w:p>
          <w:p w14:paraId="7B8A518D" w14:textId="6FBB9F72" w:rsidR="009903F6" w:rsidRDefault="009903F6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677FE5" w14:textId="1634B145" w:rsidR="00BF7FAF" w:rsidRDefault="00977AC2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305 780,15</w:t>
            </w:r>
          </w:p>
        </w:tc>
      </w:tr>
      <w:tr w:rsidR="00B9484B" w14:paraId="701639CB" w14:textId="77777777">
        <w:tc>
          <w:tcPr>
            <w:tcW w:w="5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CF6E0A" w14:textId="25A9AAA1" w:rsidR="00B9484B" w:rsidRDefault="00977AC2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Zákonné sociálne poistenie a zdravotné poistenie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BD219D" w14:textId="39A042A6" w:rsidR="00B9484B" w:rsidRDefault="00977AC2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101 808,48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BF75C7" w14:textId="03ABF9BC" w:rsidR="00B9484B" w:rsidRDefault="00977AC2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109 512,69</w:t>
            </w:r>
          </w:p>
        </w:tc>
      </w:tr>
      <w:tr w:rsidR="00B9484B" w14:paraId="424C6CB5" w14:textId="77777777">
        <w:tc>
          <w:tcPr>
            <w:tcW w:w="5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B40D2B" w14:textId="3F444E1B" w:rsidR="00B9484B" w:rsidRDefault="00977AC2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Ostatné služby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69FE2A" w14:textId="371BEBB3" w:rsidR="00B9484B" w:rsidRDefault="00977AC2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36 60</w:t>
            </w:r>
            <w:r w:rsidR="005B2877">
              <w:rPr>
                <w:rFonts w:cs="Arial"/>
                <w:sz w:val="22"/>
                <w:szCs w:val="22"/>
              </w:rPr>
              <w:t>8</w:t>
            </w:r>
            <w:r>
              <w:rPr>
                <w:rFonts w:cs="Arial"/>
                <w:sz w:val="22"/>
                <w:szCs w:val="22"/>
              </w:rPr>
              <w:t>,09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487F67" w14:textId="3F62325A" w:rsidR="00B9484B" w:rsidRDefault="00977AC2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34 236,61</w:t>
            </w:r>
          </w:p>
        </w:tc>
      </w:tr>
    </w:tbl>
    <w:p w14:paraId="08F330E0" w14:textId="77777777" w:rsidR="00B9484B" w:rsidRDefault="00597901">
      <w:pPr>
        <w:numPr>
          <w:ilvl w:val="0"/>
          <w:numId w:val="11"/>
        </w:numPr>
        <w:spacing w:before="240"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o účele a výške použitia zostatku prijatého podielu zaplatenej dane v minulých účtovných obdobiach a prijatého podielu zaplatenej dane v bežnom účtovnom období.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5769"/>
        <w:gridCol w:w="2239"/>
        <w:gridCol w:w="2268"/>
      </w:tblGrid>
      <w:tr w:rsidR="00B9484B" w14:paraId="66E3F749" w14:textId="77777777">
        <w:tc>
          <w:tcPr>
            <w:tcW w:w="5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A6C209" w14:textId="77777777" w:rsidR="00B9484B" w:rsidRDefault="00597901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Účel použitia prijatého podielu zaplatenej dane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6ECA1B" w14:textId="77777777" w:rsidR="00B9484B" w:rsidRDefault="00597901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Použitá suma zostatku z predchádzajúceho účtovného obdobia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4C4AF3" w14:textId="77777777" w:rsidR="00B9484B" w:rsidRDefault="00597901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Použitá suma z bežného účtovného obdobia</w:t>
            </w:r>
          </w:p>
        </w:tc>
      </w:tr>
      <w:tr w:rsidR="00B9484B" w14:paraId="4814FAD7" w14:textId="77777777">
        <w:trPr>
          <w:trHeight w:val="397"/>
        </w:trPr>
        <w:tc>
          <w:tcPr>
            <w:tcW w:w="5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928F66" w14:textId="77777777" w:rsidR="00B9484B" w:rsidRDefault="00B9484B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94263A" w14:textId="77777777" w:rsidR="00B9484B" w:rsidRDefault="00B9484B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8B67AB" w14:textId="77777777" w:rsidR="00B9484B" w:rsidRDefault="00B9484B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B9484B" w14:paraId="1AB7DD48" w14:textId="77777777">
        <w:trPr>
          <w:trHeight w:val="397"/>
        </w:trPr>
        <w:tc>
          <w:tcPr>
            <w:tcW w:w="5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E7DD46" w14:textId="77777777" w:rsidR="00B9484B" w:rsidRDefault="00B9484B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20B819" w14:textId="77777777" w:rsidR="00B9484B" w:rsidRDefault="00B9484B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435F9E" w14:textId="77777777" w:rsidR="00B9484B" w:rsidRDefault="00B9484B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B9484B" w14:paraId="11DA701B" w14:textId="77777777">
        <w:trPr>
          <w:trHeight w:val="397"/>
        </w:trPr>
        <w:tc>
          <w:tcPr>
            <w:tcW w:w="5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B0E56E" w14:textId="77777777" w:rsidR="00B9484B" w:rsidRDefault="00B9484B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5E7160" w14:textId="77777777" w:rsidR="00B9484B" w:rsidRDefault="00B9484B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301D22" w14:textId="77777777" w:rsidR="00B9484B" w:rsidRDefault="00B9484B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B9484B" w14:paraId="4CF48D8C" w14:textId="77777777">
        <w:trPr>
          <w:trHeight w:val="397"/>
        </w:trPr>
        <w:tc>
          <w:tcPr>
            <w:tcW w:w="80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0B6B9E" w14:textId="77777777" w:rsidR="00B9484B" w:rsidRDefault="00597901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Zostatok podielu zaplatenej dane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2C3B87" w14:textId="77777777" w:rsidR="00B9484B" w:rsidRDefault="00B9484B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</w:tr>
    </w:tbl>
    <w:p w14:paraId="5CE71617" w14:textId="77777777" w:rsidR="00B9484B" w:rsidRDefault="00597901">
      <w:pPr>
        <w:keepNext/>
        <w:spacing w:before="240" w:line="240" w:lineRule="auto"/>
        <w:jc w:val="center"/>
        <w:outlineLvl w:val="0"/>
        <w:rPr>
          <w:rFonts w:cs="Arial"/>
          <w:b/>
          <w:sz w:val="22"/>
          <w:szCs w:val="22"/>
        </w:rPr>
      </w:pPr>
      <w:r>
        <w:rPr>
          <w:rFonts w:cs="Arial"/>
          <w:b/>
          <w:kern w:val="2"/>
          <w:sz w:val="22"/>
          <w:szCs w:val="22"/>
        </w:rPr>
        <w:t>Čl. V</w:t>
      </w:r>
    </w:p>
    <w:p w14:paraId="28474F37" w14:textId="77777777" w:rsidR="00B9484B" w:rsidRDefault="00597901">
      <w:pPr>
        <w:keepNext/>
        <w:spacing w:before="0" w:line="240" w:lineRule="auto"/>
        <w:jc w:val="center"/>
        <w:outlineLvl w:val="1"/>
        <w:rPr>
          <w:rFonts w:cs="Arial"/>
          <w:sz w:val="22"/>
          <w:szCs w:val="22"/>
        </w:rPr>
      </w:pPr>
      <w:r>
        <w:rPr>
          <w:rFonts w:cs="Arial"/>
          <w:b/>
          <w:sz w:val="22"/>
          <w:szCs w:val="22"/>
        </w:rPr>
        <w:t>Opis údajov na podsúvahových účtoch</w:t>
      </w:r>
    </w:p>
    <w:p w14:paraId="52B6C92C" w14:textId="77777777" w:rsidR="00B9484B" w:rsidRDefault="00597901">
      <w:pPr>
        <w:spacing w:before="0" w:line="240" w:lineRule="auto"/>
        <w:rPr>
          <w:b/>
          <w:sz w:val="16"/>
          <w:szCs w:val="16"/>
        </w:rPr>
      </w:pPr>
      <w:r>
        <w:rPr>
          <w:rFonts w:cs="Arial"/>
          <w:sz w:val="22"/>
          <w:szCs w:val="22"/>
        </w:rPr>
        <w:t>Významné položky zásob prijatých na komisionálny predaj, prenajatého majetku, majetku prijatého do úschovy, odpísané pohľadávky a prípadné ďalšie položky.</w:t>
      </w:r>
    </w:p>
    <w:tbl>
      <w:tblPr>
        <w:tblW w:w="495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57"/>
        <w:gridCol w:w="2471"/>
        <w:gridCol w:w="2472"/>
      </w:tblGrid>
      <w:tr w:rsidR="00B9484B" w14:paraId="1497E007" w14:textId="77777777">
        <w:trPr>
          <w:trHeight w:val="284"/>
          <w:jc w:val="center"/>
        </w:trPr>
        <w:tc>
          <w:tcPr>
            <w:tcW w:w="5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506ECE" w14:textId="77777777" w:rsidR="00B9484B" w:rsidRDefault="00597901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B7BC2A" w14:textId="77777777" w:rsidR="00B9484B" w:rsidRDefault="00597901">
            <w:pPr>
              <w:spacing w:before="0" w:after="0" w:line="240" w:lineRule="auto"/>
              <w:jc w:val="center"/>
            </w:pPr>
            <w:r>
              <w:rPr>
                <w:b/>
                <w:bCs/>
                <w:sz w:val="16"/>
                <w:szCs w:val="16"/>
              </w:rPr>
              <w:t>Hodnota majetku</w:t>
            </w:r>
          </w:p>
        </w:tc>
        <w:tc>
          <w:tcPr>
            <w:tcW w:w="2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BA5D3D" w14:textId="77777777" w:rsidR="00B9484B" w:rsidRDefault="00B9484B">
            <w:pPr>
              <w:snapToGrid w:val="0"/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</w:tr>
      <w:tr w:rsidR="00B9484B" w14:paraId="0A741326" w14:textId="77777777">
        <w:trPr>
          <w:trHeight w:val="284"/>
          <w:jc w:val="center"/>
        </w:trPr>
        <w:tc>
          <w:tcPr>
            <w:tcW w:w="5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7A318E" w14:textId="77777777" w:rsidR="00B9484B" w:rsidRDefault="00B9484B">
            <w:pPr>
              <w:snapToGrid w:val="0"/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CBD339" w14:textId="77777777" w:rsidR="00B9484B" w:rsidRDefault="00B9484B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732C38" w14:textId="77777777" w:rsidR="00B9484B" w:rsidRDefault="00B9484B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9484B" w14:paraId="34AA68D3" w14:textId="77777777">
        <w:trPr>
          <w:trHeight w:val="284"/>
          <w:jc w:val="center"/>
        </w:trPr>
        <w:tc>
          <w:tcPr>
            <w:tcW w:w="5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0F5221" w14:textId="77777777" w:rsidR="00B9484B" w:rsidRDefault="00B9484B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CE6DBE" w14:textId="77777777" w:rsidR="00B9484B" w:rsidRDefault="00B9484B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54DCE0" w14:textId="77777777" w:rsidR="00B9484B" w:rsidRDefault="00B9484B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08842C44" w14:textId="77777777" w:rsidR="00B9484B" w:rsidRDefault="00597901">
      <w:pPr>
        <w:keepNext/>
        <w:spacing w:before="240" w:line="240" w:lineRule="auto"/>
        <w:jc w:val="center"/>
        <w:outlineLvl w:val="1"/>
        <w:rPr>
          <w:rFonts w:cs="Arial"/>
          <w:b/>
          <w:sz w:val="22"/>
          <w:szCs w:val="22"/>
        </w:rPr>
      </w:pPr>
      <w:r>
        <w:rPr>
          <w:rFonts w:cs="Arial"/>
          <w:b/>
          <w:sz w:val="22"/>
          <w:szCs w:val="22"/>
        </w:rPr>
        <w:t>Čl. VI</w:t>
      </w:r>
    </w:p>
    <w:p w14:paraId="51A2D65D" w14:textId="77777777" w:rsidR="00B9484B" w:rsidRDefault="00597901">
      <w:pPr>
        <w:keepNext/>
        <w:spacing w:before="0" w:line="240" w:lineRule="auto"/>
        <w:jc w:val="center"/>
        <w:outlineLvl w:val="1"/>
        <w:rPr>
          <w:rFonts w:cs="Arial"/>
          <w:sz w:val="22"/>
          <w:szCs w:val="22"/>
        </w:rPr>
      </w:pPr>
      <w:r>
        <w:rPr>
          <w:rFonts w:cs="Arial"/>
          <w:b/>
          <w:sz w:val="22"/>
          <w:szCs w:val="22"/>
        </w:rPr>
        <w:t>Ďalšie informácie</w:t>
      </w:r>
    </w:p>
    <w:p w14:paraId="6F068752" w14:textId="77777777" w:rsidR="00B9484B" w:rsidRDefault="00597901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b/>
          <w:sz w:val="16"/>
          <w:szCs w:val="16"/>
        </w:rPr>
      </w:pPr>
      <w:r>
        <w:rPr>
          <w:rFonts w:cs="Arial"/>
        </w:rPr>
        <w:t>(1) Opis a hodnota iných aktív,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919"/>
        <w:gridCol w:w="3283"/>
      </w:tblGrid>
      <w:tr w:rsidR="00B9484B" w14:paraId="56F760A8" w14:textId="77777777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825750" w14:textId="77777777" w:rsidR="00B9484B" w:rsidRDefault="00597901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5C8215" w14:textId="77777777" w:rsidR="00B9484B" w:rsidRDefault="00597901">
            <w:pPr>
              <w:spacing w:before="0" w:after="0" w:line="240" w:lineRule="auto"/>
              <w:jc w:val="center"/>
            </w:pPr>
            <w:r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B9484B" w14:paraId="4543C8EC" w14:textId="77777777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3DEC7" w14:textId="77777777" w:rsidR="00B9484B" w:rsidRDefault="00B9484B">
            <w:pPr>
              <w:snapToGrid w:val="0"/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C658A7" w14:textId="77777777" w:rsidR="00B9484B" w:rsidRDefault="00B9484B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9484B" w14:paraId="0ECADBF8" w14:textId="77777777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7FDFCC" w14:textId="77777777" w:rsidR="00B9484B" w:rsidRDefault="00B9484B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B97BB0" w14:textId="77777777" w:rsidR="00B9484B" w:rsidRDefault="00B9484B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9484B" w14:paraId="220AACD1" w14:textId="77777777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656215" w14:textId="77777777" w:rsidR="00B9484B" w:rsidRDefault="00B9484B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7080D1" w14:textId="77777777" w:rsidR="00B9484B" w:rsidRDefault="00B9484B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0E948E11" w14:textId="77777777" w:rsidR="00B9484B" w:rsidRDefault="00597901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  <w:lang w:eastAsia="sk-SK"/>
        </w:rPr>
      </w:pPr>
      <w:r>
        <w:rPr>
          <w:rFonts w:cs="Arial"/>
        </w:rPr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14:paraId="741AE83B" w14:textId="77777777" w:rsidR="00B9484B" w:rsidRDefault="00597901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  <w:lang w:eastAsia="sk-SK"/>
        </w:rPr>
      </w:pPr>
      <w:r>
        <w:rPr>
          <w:rFonts w:cs="Arial"/>
          <w:lang w:eastAsia="sk-SK"/>
        </w:rPr>
        <w:lastRenderedPageBreak/>
        <w:t>a)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74C1944" w14:textId="77777777" w:rsidR="00B9484B" w:rsidRDefault="00597901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  <w:lang w:eastAsia="sk-SK"/>
        </w:rPr>
      </w:pPr>
      <w:r>
        <w:rPr>
          <w:rFonts w:cs="Arial"/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4D722D07" w14:textId="77777777" w:rsidR="00B9484B" w:rsidRDefault="00B9484B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  <w:lang w:eastAsia="sk-SK"/>
        </w:rPr>
      </w:pP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919"/>
        <w:gridCol w:w="3283"/>
      </w:tblGrid>
      <w:tr w:rsidR="00B9484B" w14:paraId="5745D5D0" w14:textId="77777777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3651E4" w14:textId="77777777" w:rsidR="00B9484B" w:rsidRDefault="00597901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F06455" w14:textId="77777777" w:rsidR="00B9484B" w:rsidRDefault="00597901">
            <w:pPr>
              <w:spacing w:before="0" w:after="0" w:line="240" w:lineRule="auto"/>
              <w:jc w:val="center"/>
            </w:pPr>
            <w:r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B9484B" w14:paraId="276728A0" w14:textId="77777777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286A99" w14:textId="77777777" w:rsidR="00B9484B" w:rsidRDefault="00B9484B">
            <w:pPr>
              <w:snapToGrid w:val="0"/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8E47DA" w14:textId="77777777" w:rsidR="00B9484B" w:rsidRDefault="00B9484B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9484B" w14:paraId="71C9816A" w14:textId="77777777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8E3EF8" w14:textId="77777777" w:rsidR="00B9484B" w:rsidRDefault="00B9484B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128D74" w14:textId="77777777" w:rsidR="00B9484B" w:rsidRDefault="00B9484B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9484B" w14:paraId="44DD9E29" w14:textId="77777777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76BD63" w14:textId="77777777" w:rsidR="00B9484B" w:rsidRDefault="00B9484B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4C5ECD" w14:textId="77777777" w:rsidR="00B9484B" w:rsidRDefault="00B9484B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050973DF" w14:textId="77777777" w:rsidR="00B9484B" w:rsidRDefault="00B9484B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</w:p>
    <w:p w14:paraId="56AEF7D8" w14:textId="77777777" w:rsidR="00B9484B" w:rsidRDefault="00597901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1166FE66" w14:textId="77777777" w:rsidR="00B9484B" w:rsidRDefault="00597901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a) povinnosť z devízových termínovaných obchodov a iných finančných derivátov,</w:t>
      </w:r>
    </w:p>
    <w:p w14:paraId="373A5C3B" w14:textId="77777777" w:rsidR="00B9484B" w:rsidRDefault="00597901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b) povinnosť z opčných obchodov,</w:t>
      </w:r>
    </w:p>
    <w:p w14:paraId="54F120B8" w14:textId="77777777" w:rsidR="00B9484B" w:rsidRDefault="00597901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c) zákonná povinnosť alebo zmluvná povinnosť odobrať určité produkty alebo služby, napríklad z dodávateľských zmlúv alebo odberateľských zmlúv,</w:t>
      </w:r>
    </w:p>
    <w:p w14:paraId="41811227" w14:textId="77777777" w:rsidR="00B9484B" w:rsidRDefault="00597901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d) povinnosť z lízingových zmlúv, nájomných zmlúv, servisných zmlúv, poistných zmlúv, koncesionárskych zmlúv, licenčných zmlúv a podobných zmlúv,</w:t>
      </w:r>
    </w:p>
    <w:p w14:paraId="0FA23DCF" w14:textId="77777777" w:rsidR="00B9484B" w:rsidRDefault="00597901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e) iné povinnosti.</w:t>
      </w:r>
    </w:p>
    <w:p w14:paraId="5E29E74B" w14:textId="77777777" w:rsidR="00B9484B" w:rsidRDefault="00B9484B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02"/>
        <w:gridCol w:w="2400"/>
        <w:gridCol w:w="3400"/>
      </w:tblGrid>
      <w:tr w:rsidR="00B9484B" w14:paraId="0F91409D" w14:textId="77777777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9B11D3" w14:textId="77777777" w:rsidR="00B9484B" w:rsidRDefault="00597901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Opis významných položiek ostatných finančných povinností</w:t>
            </w: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077C82" w14:textId="77777777" w:rsidR="00B9484B" w:rsidRDefault="00597901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404B2F" w14:textId="77777777" w:rsidR="00B9484B" w:rsidRDefault="00597901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Spriaznené osoby</w:t>
            </w:r>
          </w:p>
        </w:tc>
      </w:tr>
      <w:tr w:rsidR="00B9484B" w14:paraId="0EC09D79" w14:textId="77777777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68884C" w14:textId="77777777" w:rsidR="00B9484B" w:rsidRDefault="00B9484B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41AD78" w14:textId="77777777" w:rsidR="00B9484B" w:rsidRDefault="00B9484B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A8909C" w14:textId="77777777" w:rsidR="00B9484B" w:rsidRDefault="00B9484B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9484B" w14:paraId="0A14F115" w14:textId="77777777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65D48C" w14:textId="77777777" w:rsidR="00B9484B" w:rsidRDefault="00B9484B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97AB10" w14:textId="77777777" w:rsidR="00B9484B" w:rsidRDefault="00B9484B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8A8B76" w14:textId="77777777" w:rsidR="00B9484B" w:rsidRDefault="00B9484B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9484B" w14:paraId="48FB5B2E" w14:textId="77777777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71637B" w14:textId="77777777" w:rsidR="00B9484B" w:rsidRDefault="00B9484B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025001" w14:textId="77777777" w:rsidR="00B9484B" w:rsidRDefault="00B9484B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C42CE6" w14:textId="77777777" w:rsidR="00B9484B" w:rsidRDefault="00B9484B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6DE5D591" w14:textId="77777777" w:rsidR="00B9484B" w:rsidRDefault="00B9484B">
      <w:pPr>
        <w:spacing w:before="0" w:line="240" w:lineRule="auto"/>
        <w:rPr>
          <w:rFonts w:cs="Arial"/>
          <w:sz w:val="22"/>
          <w:szCs w:val="22"/>
        </w:rPr>
      </w:pPr>
    </w:p>
    <w:p w14:paraId="253EFE0F" w14:textId="77777777" w:rsidR="00B9484B" w:rsidRDefault="00597901">
      <w:pPr>
        <w:spacing w:before="0" w:line="240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(4) Prehľad nehnuteľných kultúrnych pamiatok, ktoré sú v správe alebo vo vlastníctve účtovnej jednotky, a to názov, adresa a číslo kultúrnej pamiatky v Ústrednom zozname pamiatkového fondu.</w:t>
      </w:r>
    </w:p>
    <w:p w14:paraId="7CA54BF4" w14:textId="77777777" w:rsidR="00B9484B" w:rsidRDefault="00B9484B">
      <w:pPr>
        <w:spacing w:before="0" w:line="240" w:lineRule="auto"/>
        <w:rPr>
          <w:rFonts w:cs="Arial"/>
          <w:sz w:val="22"/>
          <w:szCs w:val="22"/>
        </w:rPr>
      </w:pP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02"/>
        <w:gridCol w:w="2400"/>
        <w:gridCol w:w="3400"/>
      </w:tblGrid>
      <w:tr w:rsidR="00B9484B" w14:paraId="3CD7B2C8" w14:textId="77777777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5FCCEB" w14:textId="77777777" w:rsidR="00B9484B" w:rsidRDefault="00597901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Kultúrna pamiatka</w:t>
            </w: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45482F" w14:textId="77777777" w:rsidR="00B9484B" w:rsidRDefault="00597901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Adresa</w:t>
            </w: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EF13CF" w14:textId="77777777" w:rsidR="00B9484B" w:rsidRDefault="00597901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Číslo kultúrnej pamiatky</w:t>
            </w:r>
          </w:p>
        </w:tc>
      </w:tr>
      <w:tr w:rsidR="00B9484B" w14:paraId="2BF2CD08" w14:textId="77777777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F2808B" w14:textId="77777777" w:rsidR="00B9484B" w:rsidRDefault="00B9484B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3A1ED4" w14:textId="77777777" w:rsidR="00B9484B" w:rsidRDefault="00B9484B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BD65AE" w14:textId="77777777" w:rsidR="00B9484B" w:rsidRDefault="00B9484B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9484B" w14:paraId="61A6AF13" w14:textId="77777777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B07976" w14:textId="77777777" w:rsidR="00B9484B" w:rsidRDefault="00B9484B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305745" w14:textId="77777777" w:rsidR="00B9484B" w:rsidRDefault="00B9484B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90BCC6" w14:textId="77777777" w:rsidR="00B9484B" w:rsidRDefault="00B9484B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9484B" w14:paraId="0E264FB0" w14:textId="77777777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97601E" w14:textId="77777777" w:rsidR="00B9484B" w:rsidRDefault="00B9484B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4F2E2D" w14:textId="77777777" w:rsidR="00B9484B" w:rsidRDefault="00B9484B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AB2E91" w14:textId="77777777" w:rsidR="00B9484B" w:rsidRDefault="00B9484B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6ECBD2B3" w14:textId="77777777" w:rsidR="00B9484B" w:rsidRDefault="00B9484B">
      <w:pPr>
        <w:spacing w:before="0" w:line="240" w:lineRule="auto"/>
        <w:rPr>
          <w:rFonts w:cs="Arial"/>
          <w:sz w:val="22"/>
          <w:szCs w:val="22"/>
        </w:rPr>
      </w:pPr>
    </w:p>
    <w:p w14:paraId="1C5F0CF9" w14:textId="77777777" w:rsidR="00B9484B" w:rsidRDefault="00597901">
      <w:pPr>
        <w:spacing w:before="0" w:line="240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(5) Informácie o významných skutočnostiach, ktoré nastali medzi dňom, ku ktorému sa zostavuje účtovná závierka a dňom jej zostavenia.</w:t>
      </w:r>
    </w:p>
    <w:p w14:paraId="05816E53" w14:textId="77777777" w:rsidR="00B9484B" w:rsidRDefault="00B9484B">
      <w:pPr>
        <w:spacing w:before="0" w:line="240" w:lineRule="auto"/>
        <w:rPr>
          <w:rFonts w:cs="Arial"/>
          <w:sz w:val="22"/>
          <w:szCs w:val="22"/>
        </w:rPr>
      </w:pPr>
    </w:p>
    <w:tbl>
      <w:tblPr>
        <w:tblW w:w="485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896"/>
      </w:tblGrid>
      <w:tr w:rsidR="00B9484B" w14:paraId="1F5CBD89" w14:textId="77777777">
        <w:trPr>
          <w:trHeight w:val="284"/>
          <w:jc w:val="center"/>
        </w:trPr>
        <w:tc>
          <w:tcPr>
            <w:tcW w:w="9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720CAA" w14:textId="77777777" w:rsidR="00B9484B" w:rsidRDefault="00597901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Informácia o významných skutočnostiach</w:t>
            </w:r>
          </w:p>
        </w:tc>
      </w:tr>
      <w:tr w:rsidR="00B9484B" w14:paraId="028E50AC" w14:textId="77777777">
        <w:trPr>
          <w:trHeight w:val="284"/>
          <w:jc w:val="center"/>
        </w:trPr>
        <w:tc>
          <w:tcPr>
            <w:tcW w:w="9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DFFA33" w14:textId="77777777" w:rsidR="00B9484B" w:rsidRDefault="00B9484B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B9484B" w14:paraId="6E22B43E" w14:textId="77777777">
        <w:trPr>
          <w:trHeight w:val="284"/>
          <w:jc w:val="center"/>
        </w:trPr>
        <w:tc>
          <w:tcPr>
            <w:tcW w:w="9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B9774E" w14:textId="77777777" w:rsidR="00B9484B" w:rsidRDefault="00B9484B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B9484B" w14:paraId="218F934A" w14:textId="77777777">
        <w:trPr>
          <w:trHeight w:val="284"/>
          <w:jc w:val="center"/>
        </w:trPr>
        <w:tc>
          <w:tcPr>
            <w:tcW w:w="9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699540" w14:textId="77777777" w:rsidR="00B9484B" w:rsidRDefault="00B9484B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1C124BF6" w14:textId="77777777" w:rsidR="00B9484B" w:rsidRDefault="00B9484B"/>
    <w:sectPr w:rsidR="00B9484B">
      <w:headerReference w:type="default" r:id="rId7"/>
      <w:footerReference w:type="default" r:id="rId8"/>
      <w:headerReference w:type="first" r:id="rId9"/>
      <w:footerReference w:type="first" r:id="rId10"/>
      <w:footnotePr>
        <w:pos w:val="beneathText"/>
      </w:footnotePr>
      <w:pgSz w:w="11906" w:h="16838"/>
      <w:pgMar w:top="851" w:right="851" w:bottom="851" w:left="993" w:header="709" w:footer="709" w:gutter="0"/>
      <w:pgNumType w:start="7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9BF60E" w14:textId="77777777" w:rsidR="00784695" w:rsidRDefault="00784695">
      <w:pPr>
        <w:spacing w:line="240" w:lineRule="auto"/>
      </w:pPr>
      <w:r>
        <w:separator/>
      </w:r>
    </w:p>
  </w:endnote>
  <w:endnote w:type="continuationSeparator" w:id="0">
    <w:p w14:paraId="6B087048" w14:textId="77777777" w:rsidR="00784695" w:rsidRDefault="0078469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">
    <w:panose1 w:val="020B0602030504020204"/>
    <w:charset w:val="EE"/>
    <w:family w:val="auto"/>
    <w:pitch w:val="default"/>
    <w:sig w:usb0="00000003" w:usb1="00000000" w:usb2="00000000" w:usb3="00000000" w:csb0="2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default"/>
    <w:sig w:usb0="E1002EFF" w:usb1="C000605B" w:usb2="00000029" w:usb3="00000000" w:csb0="200101FF" w:csb1="20280000"/>
  </w:font>
  <w:font w:name="Liberation Sans">
    <w:charset w:val="EE"/>
    <w:family w:val="swiss"/>
    <w:pitch w:val="default"/>
    <w:sig w:usb0="E0000AFF" w:usb1="500078FF" w:usb2="00000021" w:usb3="00000000" w:csb0="600001BF" w:csb1="DFF70000"/>
  </w:font>
  <w:font w:name="Microsoft YaHei">
    <w:panose1 w:val="020B0503020204020204"/>
    <w:charset w:val="EE"/>
    <w:family w:val="auto"/>
    <w:pitch w:val="default"/>
    <w:sig w:usb0="80000287" w:usb1="2ACF3C50" w:usb2="00000016" w:usb3="00000000" w:csb0="0004001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80BB5A" w14:textId="77777777" w:rsidR="00B9484B" w:rsidRDefault="00597901">
    <w:pPr>
      <w:pStyle w:val="Pta"/>
      <w:jc w:val="right"/>
      <w:rPr>
        <w:rFonts w:cs="Arial"/>
      </w:rPr>
    </w:pPr>
    <w:r>
      <w:rPr>
        <w:rFonts w:cs="Arial"/>
      </w:rPr>
      <w:t xml:space="preserve">Strana </w:t>
    </w:r>
    <w:r>
      <w:rPr>
        <w:rFonts w:cs="Arial"/>
      </w:rPr>
      <w:fldChar w:fldCharType="begin"/>
    </w:r>
    <w:r>
      <w:rPr>
        <w:rFonts w:cs="Arial"/>
      </w:rPr>
      <w:instrText xml:space="preserve"> PAGE </w:instrText>
    </w:r>
    <w:r>
      <w:rPr>
        <w:rFonts w:cs="Arial"/>
      </w:rPr>
      <w:fldChar w:fldCharType="separate"/>
    </w:r>
    <w:r>
      <w:rPr>
        <w:rFonts w:cs="Arial"/>
      </w:rPr>
      <w:t>17</w:t>
    </w:r>
    <w:r>
      <w:rPr>
        <w:rFonts w:cs="Arial"/>
      </w:rPr>
      <w:fldChar w:fldCharType="end"/>
    </w:r>
  </w:p>
  <w:p w14:paraId="76A04E5F" w14:textId="77777777" w:rsidR="00B9484B" w:rsidRDefault="00B9484B">
    <w:pPr>
      <w:pStyle w:val="Pta"/>
      <w:tabs>
        <w:tab w:val="center" w:pos="5102"/>
        <w:tab w:val="right" w:pos="10204"/>
      </w:tabs>
      <w:ind w:right="360"/>
      <w:rPr>
        <w:rFonts w:cs="Arial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5431B0" w14:textId="77777777" w:rsidR="00B9484B" w:rsidRDefault="00597901">
    <w:pPr>
      <w:pStyle w:val="Pta"/>
      <w:jc w:val="right"/>
      <w:rPr>
        <w:rFonts w:cs="Arial"/>
      </w:rPr>
    </w:pPr>
    <w:r>
      <w:rPr>
        <w:rFonts w:cs="Arial"/>
      </w:rPr>
      <w:t>Strana 7</w:t>
    </w:r>
  </w:p>
  <w:p w14:paraId="0503050F" w14:textId="77777777" w:rsidR="00B9484B" w:rsidRDefault="00B9484B">
    <w:pPr>
      <w:pStyle w:val="Pta"/>
      <w:rPr>
        <w:rFonts w:cs="Aria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684E94" w14:textId="77777777" w:rsidR="00784695" w:rsidRDefault="00784695">
      <w:pPr>
        <w:spacing w:before="0" w:after="0"/>
      </w:pPr>
      <w:r>
        <w:separator/>
      </w:r>
    </w:p>
  </w:footnote>
  <w:footnote w:type="continuationSeparator" w:id="0">
    <w:p w14:paraId="5E36079E" w14:textId="77777777" w:rsidR="00784695" w:rsidRDefault="00784695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C84AC1" w14:textId="77777777" w:rsidR="00B9484B" w:rsidRDefault="00B9484B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AD198A" w14:textId="77777777" w:rsidR="00B9484B" w:rsidRDefault="00B9484B">
    <w:pPr>
      <w:pStyle w:val="Hlavika"/>
      <w:jc w:val="right"/>
      <w:rPr>
        <w:rFonts w:cs="Arial"/>
      </w:rPr>
    </w:pPr>
  </w:p>
  <w:p w14:paraId="1EB99748" w14:textId="77777777" w:rsidR="00B9484B" w:rsidRDefault="00B9484B">
    <w:pPr>
      <w:pStyle w:val="Hlavika"/>
      <w:rPr>
        <w:rFonts w:cs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1">
      <w:start w:val="1"/>
      <w:numFmt w:val="none"/>
      <w:pStyle w:val="Nadpis2"/>
      <w:suff w:val="nothing"/>
      <w:lvlText w:val=""/>
      <w:lvlJc w:val="left"/>
      <w:pPr>
        <w:tabs>
          <w:tab w:val="left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decimal"/>
      <w:pStyle w:val="Bododvodnenie"/>
      <w:lvlText w:val="K bodu %1"/>
      <w:lvlJc w:val="left"/>
      <w:pPr>
        <w:tabs>
          <w:tab w:val="left" w:pos="0"/>
        </w:tabs>
        <w:ind w:left="0" w:firstLine="0"/>
      </w:pPr>
      <w:rPr>
        <w:rFonts w:cs="Times New Roman" w:hint="default"/>
        <w:b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  <w:rPr>
        <w:rFonts w:cs="Times New Roman" w:hint="default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decimal"/>
      <w:lvlText w:val="(%1)"/>
      <w:lvlJc w:val="left"/>
      <w:pPr>
        <w:tabs>
          <w:tab w:val="left" w:pos="0"/>
        </w:tabs>
        <w:ind w:left="644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  <w:rPr>
        <w:rFonts w:cs="Times New Roman" w:hint="default"/>
      </w:rPr>
    </w:lvl>
  </w:abstractNum>
  <w:abstractNum w:abstractNumId="3" w15:restartNumberingAfterBreak="0">
    <w:nsid w:val="00000004"/>
    <w:multiLevelType w:val="multilevel"/>
    <w:tmpl w:val="00000004"/>
    <w:lvl w:ilvl="0">
      <w:start w:val="1"/>
      <w:numFmt w:val="decimal"/>
      <w:lvlText w:val="(%1)"/>
      <w:lvlJc w:val="left"/>
      <w:pPr>
        <w:tabs>
          <w:tab w:val="left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  <w:rPr>
        <w:rFonts w:cs="Times New Roman" w:hint="default"/>
      </w:rPr>
    </w:lvl>
  </w:abstractNum>
  <w:abstractNum w:abstractNumId="4" w15:restartNumberingAfterBreak="0">
    <w:nsid w:val="00000005"/>
    <w:multiLevelType w:val="multilevel"/>
    <w:tmpl w:val="00000005"/>
    <w:lvl w:ilvl="0">
      <w:start w:val="1"/>
      <w:numFmt w:val="upperRoman"/>
      <w:pStyle w:val="Nadpis11"/>
      <w:suff w:val="nothing"/>
      <w:lvlText w:val="Čl. %1."/>
      <w:lvlJc w:val="center"/>
      <w:pPr>
        <w:tabs>
          <w:tab w:val="left" w:pos="0"/>
        </w:tabs>
        <w:ind w:left="0" w:firstLine="0"/>
      </w:pPr>
      <w:rPr>
        <w:rFonts w:ascii="Arial" w:hAnsi="Arial" w:cs="Arial" w:hint="default"/>
        <w:b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left" w:pos="0"/>
        </w:tabs>
        <w:ind w:left="720" w:hanging="360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left" w:pos="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left" w:pos="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left" w:pos="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left" w:pos="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left" w:pos="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00000006"/>
    <w:multiLevelType w:val="multilevel"/>
    <w:tmpl w:val="00000006"/>
    <w:lvl w:ilvl="0">
      <w:start w:val="1"/>
      <w:numFmt w:val="decimal"/>
      <w:pStyle w:val="Textopatrenia"/>
      <w:lvlText w:val="(%1)"/>
      <w:lvlJc w:val="left"/>
      <w:pPr>
        <w:tabs>
          <w:tab w:val="left" w:pos="0"/>
        </w:tabs>
        <w:ind w:left="1440" w:hanging="360"/>
      </w:pPr>
      <w:rPr>
        <w:rFonts w:ascii="Arial Narrow" w:hAnsi="Arial Narrow" w:cs="Arial Narrow" w:hint="default"/>
        <w:color w:val="000000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216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88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360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432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504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576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648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7200" w:hanging="180"/>
      </w:pPr>
      <w:rPr>
        <w:rFonts w:cs="Times New Roman" w:hint="default"/>
      </w:rPr>
    </w:lvl>
  </w:abstractNum>
  <w:abstractNum w:abstractNumId="6" w15:restartNumberingAfterBreak="0">
    <w:nsid w:val="00000007"/>
    <w:multiLevelType w:val="multilevel"/>
    <w:tmpl w:val="00000007"/>
    <w:lvl w:ilvl="0">
      <w:start w:val="1"/>
      <w:numFmt w:val="decimal"/>
      <w:pStyle w:val="Textpoznmky"/>
      <w:lvlText w:val="(%1)"/>
      <w:lvlJc w:val="left"/>
      <w:pPr>
        <w:tabs>
          <w:tab w:val="left" w:pos="0"/>
        </w:tabs>
        <w:ind w:left="0" w:firstLine="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2007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727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3447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4167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887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5607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6327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7047" w:hanging="180"/>
      </w:pPr>
      <w:rPr>
        <w:rFonts w:cs="Times New Roman" w:hint="default"/>
      </w:rPr>
    </w:lvl>
  </w:abstractNum>
  <w:abstractNum w:abstractNumId="7" w15:restartNumberingAfterBreak="0">
    <w:nsid w:val="00000008"/>
    <w:multiLevelType w:val="multilevel"/>
    <w:tmpl w:val="00000008"/>
    <w:lvl w:ilvl="0">
      <w:start w:val="1"/>
      <w:numFmt w:val="decimal"/>
      <w:lvlText w:val="(%1)"/>
      <w:lvlJc w:val="left"/>
      <w:pPr>
        <w:tabs>
          <w:tab w:val="left" w:pos="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left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left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120" w:hanging="180"/>
      </w:pPr>
    </w:lvl>
  </w:abstractNum>
  <w:abstractNum w:abstractNumId="8" w15:restartNumberingAfterBreak="0">
    <w:nsid w:val="00000009"/>
    <w:multiLevelType w:val="multilevel"/>
    <w:tmpl w:val="00000009"/>
    <w:lvl w:ilvl="0">
      <w:start w:val="1"/>
      <w:numFmt w:val="decimal"/>
      <w:lvlText w:val="(%1)"/>
      <w:lvlJc w:val="left"/>
      <w:pPr>
        <w:tabs>
          <w:tab w:val="left" w:pos="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left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left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120" w:hanging="180"/>
      </w:pPr>
    </w:lvl>
  </w:abstractNum>
  <w:abstractNum w:abstractNumId="9" w15:restartNumberingAfterBreak="0">
    <w:nsid w:val="0000000A"/>
    <w:multiLevelType w:val="multilevel"/>
    <w:tmpl w:val="0000000A"/>
    <w:lvl w:ilvl="0">
      <w:start w:val="1"/>
      <w:numFmt w:val="upperLetter"/>
      <w:lvlText w:val="%1."/>
      <w:lvlJc w:val="left"/>
      <w:pPr>
        <w:tabs>
          <w:tab w:val="left" w:pos="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left" w:pos="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left" w:pos="708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suff w:val="nothing"/>
      <w:lvlText w:val=""/>
      <w:lvlJc w:val="left"/>
      <w:pPr>
        <w:tabs>
          <w:tab w:val="left" w:pos="0"/>
        </w:tabs>
        <w:ind w:left="1440" w:hanging="360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tabs>
          <w:tab w:val="left" w:pos="0"/>
        </w:tabs>
        <w:ind w:left="1800" w:hanging="360"/>
      </w:pPr>
      <w:rPr>
        <w:rFonts w:hint="default"/>
      </w:rPr>
    </w:lvl>
    <w:lvl w:ilvl="5">
      <w:start w:val="1"/>
      <w:numFmt w:val="none"/>
      <w:suff w:val="nothing"/>
      <w:lvlText w:val=""/>
      <w:lvlJc w:val="left"/>
      <w:pPr>
        <w:tabs>
          <w:tab w:val="left" w:pos="0"/>
        </w:tabs>
        <w:ind w:left="2160" w:hanging="360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tabs>
          <w:tab w:val="left" w:pos="0"/>
        </w:tabs>
        <w:ind w:left="2520" w:hanging="36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tabs>
          <w:tab w:val="left" w:pos="0"/>
        </w:tabs>
        <w:ind w:left="2880" w:hanging="36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tabs>
          <w:tab w:val="left" w:pos="0"/>
        </w:tabs>
        <w:ind w:left="3240" w:hanging="360"/>
      </w:pPr>
      <w:rPr>
        <w:rFonts w:hint="default"/>
      </w:rPr>
    </w:lvl>
  </w:abstractNum>
  <w:abstractNum w:abstractNumId="10" w15:restartNumberingAfterBreak="0">
    <w:nsid w:val="756D23BE"/>
    <w:multiLevelType w:val="multilevel"/>
    <w:tmpl w:val="756D23BE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423376766">
    <w:abstractNumId w:val="0"/>
  </w:num>
  <w:num w:numId="2" w16cid:durableId="1769888579">
    <w:abstractNumId w:val="4"/>
  </w:num>
  <w:num w:numId="3" w16cid:durableId="249699104">
    <w:abstractNumId w:val="1"/>
  </w:num>
  <w:num w:numId="4" w16cid:durableId="745999841">
    <w:abstractNumId w:val="6"/>
  </w:num>
  <w:num w:numId="5" w16cid:durableId="825634452">
    <w:abstractNumId w:val="5"/>
  </w:num>
  <w:num w:numId="6" w16cid:durableId="1614823028">
    <w:abstractNumId w:val="7"/>
  </w:num>
  <w:num w:numId="7" w16cid:durableId="190922133">
    <w:abstractNumId w:val="8"/>
  </w:num>
  <w:num w:numId="8" w16cid:durableId="2062483753">
    <w:abstractNumId w:val="9"/>
  </w:num>
  <w:num w:numId="9" w16cid:durableId="616984437">
    <w:abstractNumId w:val="2"/>
  </w:num>
  <w:num w:numId="10" w16cid:durableId="2122601140">
    <w:abstractNumId w:val="10"/>
  </w:num>
  <w:num w:numId="11" w16cid:durableId="190861299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attachedTemplate r:id="rId1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doNotValidateAgainstSchema/>
  <w:doNotDemarcateInvalidXml/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rsids>
    <w:rsidRoot w:val="00597901"/>
    <w:rsid w:val="00084963"/>
    <w:rsid w:val="000A1A50"/>
    <w:rsid w:val="00135790"/>
    <w:rsid w:val="00203453"/>
    <w:rsid w:val="0022727D"/>
    <w:rsid w:val="002749EB"/>
    <w:rsid w:val="002B5F54"/>
    <w:rsid w:val="00334619"/>
    <w:rsid w:val="00356DB5"/>
    <w:rsid w:val="004A43C0"/>
    <w:rsid w:val="004B0D5D"/>
    <w:rsid w:val="00540435"/>
    <w:rsid w:val="00566C6B"/>
    <w:rsid w:val="00574C16"/>
    <w:rsid w:val="005826FA"/>
    <w:rsid w:val="00590A86"/>
    <w:rsid w:val="00597901"/>
    <w:rsid w:val="005B2877"/>
    <w:rsid w:val="00742F95"/>
    <w:rsid w:val="00764F52"/>
    <w:rsid w:val="00784695"/>
    <w:rsid w:val="007860CA"/>
    <w:rsid w:val="00786303"/>
    <w:rsid w:val="007B2D7C"/>
    <w:rsid w:val="0082156C"/>
    <w:rsid w:val="0083652F"/>
    <w:rsid w:val="00840928"/>
    <w:rsid w:val="00860B16"/>
    <w:rsid w:val="00880A5D"/>
    <w:rsid w:val="008E3BCD"/>
    <w:rsid w:val="00977AC2"/>
    <w:rsid w:val="009903F6"/>
    <w:rsid w:val="00996C6D"/>
    <w:rsid w:val="00A23827"/>
    <w:rsid w:val="00A64EC9"/>
    <w:rsid w:val="00A93567"/>
    <w:rsid w:val="00B9484B"/>
    <w:rsid w:val="00B977EB"/>
    <w:rsid w:val="00BF7FAF"/>
    <w:rsid w:val="00DC5AB5"/>
    <w:rsid w:val="00DF5480"/>
    <w:rsid w:val="00E24DD8"/>
    <w:rsid w:val="00F16E52"/>
    <w:rsid w:val="00FD3F2F"/>
    <w:rsid w:val="01AC72AE"/>
    <w:rsid w:val="1D7B46FB"/>
    <w:rsid w:val="1FFF6BA8"/>
    <w:rsid w:val="271D2F70"/>
    <w:rsid w:val="27EC27FC"/>
    <w:rsid w:val="47CA4229"/>
    <w:rsid w:val="49137E13"/>
    <w:rsid w:val="568D5ECE"/>
    <w:rsid w:val="6909752C"/>
    <w:rsid w:val="75A52DE7"/>
    <w:rsid w:val="7ECB53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3B738EAD"/>
  <w15:docId w15:val="{D90F89EC-543E-4D59-8DDB-247347D7C9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uiPriority="7"/>
    <w:lsdException w:name="heading 1" w:qFormat="1"/>
    <w:lsdException w:name="heading 2" w:uiPriority="6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6"/>
    <w:lsdException w:name="footer" w:uiPriority="7"/>
    <w:lsdException w:name="caption" w:uiPriority="7"/>
    <w:lsdException w:name="page number" w:uiPriority="7"/>
    <w:lsdException w:name="List" w:uiPriority="7"/>
    <w:lsdException w:name="Title" w:qFormat="1"/>
    <w:lsdException w:name="Default Paragraph Font" w:semiHidden="1"/>
    <w:lsdException w:name="Body Text" w:uiPriority="6"/>
    <w:lsdException w:name="Subtitle" w:qFormat="1"/>
    <w:lsdException w:name="Strong" w:uiPriority="6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uiPriority w:val="7"/>
    <w:pPr>
      <w:suppressAutoHyphens/>
      <w:spacing w:before="120" w:after="120" w:line="360" w:lineRule="auto"/>
      <w:jc w:val="both"/>
    </w:pPr>
    <w:rPr>
      <w:rFonts w:ascii="Arial Narrow" w:eastAsia="SimSun" w:hAnsi="Arial Narrow" w:cs="Arial Narrow"/>
      <w:szCs w:val="24"/>
      <w:lang w:eastAsia="cs-CZ"/>
    </w:rPr>
  </w:style>
  <w:style w:type="paragraph" w:styleId="Nadpis2">
    <w:name w:val="heading 2"/>
    <w:basedOn w:val="Normlny"/>
    <w:next w:val="Normlny"/>
    <w:uiPriority w:val="6"/>
    <w:pPr>
      <w:keepNext/>
      <w:numPr>
        <w:ilvl w:val="1"/>
        <w:numId w:val="1"/>
      </w:numPr>
      <w:spacing w:before="240" w:after="60"/>
      <w:outlineLvl w:val="1"/>
    </w:pPr>
    <w:rPr>
      <w:b/>
      <w:i/>
      <w:sz w:val="28"/>
      <w:szCs w:val="28"/>
    </w:rPr>
  </w:style>
  <w:style w:type="paragraph" w:styleId="Nadpis3">
    <w:name w:val="heading 3"/>
    <w:basedOn w:val="Normlny"/>
    <w:next w:val="Normlny"/>
    <w:qFormat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uiPriority w:val="6"/>
    <w:pPr>
      <w:spacing w:before="0" w:after="140" w:line="276" w:lineRule="auto"/>
    </w:pPr>
  </w:style>
  <w:style w:type="paragraph" w:styleId="Popis">
    <w:name w:val="caption"/>
    <w:basedOn w:val="Normlny"/>
    <w:uiPriority w:val="7"/>
    <w:pPr>
      <w:suppressLineNumbers/>
    </w:pPr>
    <w:rPr>
      <w:rFonts w:cs="Lucida Sans"/>
      <w:i/>
      <w:iCs/>
      <w:sz w:val="24"/>
    </w:rPr>
  </w:style>
  <w:style w:type="paragraph" w:styleId="Pta">
    <w:name w:val="footer"/>
    <w:basedOn w:val="Normlny"/>
    <w:uiPriority w:val="7"/>
    <w:pPr>
      <w:tabs>
        <w:tab w:val="center" w:pos="4536"/>
        <w:tab w:val="right" w:pos="9072"/>
      </w:tabs>
    </w:pPr>
  </w:style>
  <w:style w:type="paragraph" w:styleId="Hlavika">
    <w:name w:val="header"/>
    <w:basedOn w:val="Normlny"/>
    <w:uiPriority w:val="6"/>
    <w:pPr>
      <w:tabs>
        <w:tab w:val="center" w:pos="4536"/>
        <w:tab w:val="right" w:pos="9072"/>
      </w:tabs>
    </w:pPr>
  </w:style>
  <w:style w:type="paragraph" w:styleId="Zoznam">
    <w:name w:val="List"/>
    <w:basedOn w:val="Zkladntext"/>
    <w:uiPriority w:val="7"/>
    <w:rPr>
      <w:rFonts w:cs="Lucida Sans"/>
    </w:rPr>
  </w:style>
  <w:style w:type="character" w:styleId="slostrany">
    <w:name w:val="page number"/>
    <w:basedOn w:val="DefaultParagraphFont1"/>
    <w:uiPriority w:val="7"/>
    <w:rPr>
      <w:rFonts w:cs="Times New Roman" w:hint="default"/>
      <w:sz w:val="24"/>
      <w:szCs w:val="24"/>
    </w:rPr>
  </w:style>
  <w:style w:type="character" w:customStyle="1" w:styleId="DefaultParagraphFont1">
    <w:name w:val="Default Paragraph Font1"/>
    <w:uiPriority w:val="6"/>
    <w:rPr>
      <w:rFonts w:hint="default"/>
      <w:sz w:val="24"/>
      <w:szCs w:val="24"/>
    </w:rPr>
  </w:style>
  <w:style w:type="character" w:styleId="Vrazn">
    <w:name w:val="Strong"/>
    <w:basedOn w:val="DefaultParagraphFont1"/>
    <w:uiPriority w:val="6"/>
    <w:rPr>
      <w:rFonts w:cs="Times New Roman" w:hint="default"/>
      <w:b/>
      <w:sz w:val="24"/>
      <w:szCs w:val="24"/>
    </w:rPr>
  </w:style>
  <w:style w:type="character" w:customStyle="1" w:styleId="WW8Num1z0">
    <w:name w:val="WW8Num1z0"/>
    <w:uiPriority w:val="3"/>
    <w:rPr>
      <w:rFonts w:cs="Times New Roman" w:hint="default"/>
      <w:b/>
    </w:rPr>
  </w:style>
  <w:style w:type="character" w:customStyle="1" w:styleId="WW8Num1z1">
    <w:name w:val="WW8Num1z1"/>
    <w:uiPriority w:val="3"/>
    <w:rPr>
      <w:rFonts w:cs="Times New Roman" w:hint="default"/>
    </w:rPr>
  </w:style>
  <w:style w:type="character" w:customStyle="1" w:styleId="WW8Num2z0">
    <w:name w:val="WW8Num2z0"/>
    <w:uiPriority w:val="3"/>
    <w:rPr>
      <w:rFonts w:cs="Times New Roman" w:hint="default"/>
    </w:rPr>
  </w:style>
  <w:style w:type="character" w:customStyle="1" w:styleId="WW8Num3z0">
    <w:name w:val="WW8Num3z0"/>
    <w:uiPriority w:val="3"/>
    <w:rPr>
      <w:rFonts w:ascii="Arial Narrow" w:hAnsi="Arial Narrow" w:cs="Arial Narrow" w:hint="default"/>
    </w:rPr>
  </w:style>
  <w:style w:type="character" w:customStyle="1" w:styleId="WW8Num3z1">
    <w:name w:val="WW8Num3z1"/>
    <w:uiPriority w:val="3"/>
    <w:rPr>
      <w:rFonts w:cs="Times New Roman" w:hint="default"/>
    </w:rPr>
  </w:style>
  <w:style w:type="character" w:customStyle="1" w:styleId="WW8Num4z0">
    <w:name w:val="WW8Num4z0"/>
    <w:uiPriority w:val="3"/>
    <w:rPr>
      <w:rFonts w:ascii="Arial" w:hAnsi="Arial" w:cs="Arial" w:hint="default"/>
      <w:b/>
      <w:sz w:val="24"/>
      <w:szCs w:val="24"/>
    </w:rPr>
  </w:style>
  <w:style w:type="character" w:customStyle="1" w:styleId="WW8Num4z1">
    <w:name w:val="WW8Num4z1"/>
    <w:uiPriority w:val="3"/>
    <w:rPr>
      <w:rFonts w:cs="Times New Roman" w:hint="default"/>
    </w:rPr>
  </w:style>
  <w:style w:type="character" w:customStyle="1" w:styleId="WW8Num5z0">
    <w:name w:val="WW8Num5z0"/>
    <w:uiPriority w:val="3"/>
    <w:rPr>
      <w:rFonts w:ascii="Arial Narrow" w:hAnsi="Arial Narrow" w:cs="Arial Narrow" w:hint="default"/>
      <w:color w:val="000000"/>
      <w:sz w:val="24"/>
      <w:szCs w:val="24"/>
    </w:rPr>
  </w:style>
  <w:style w:type="character" w:customStyle="1" w:styleId="WW8Num5z1">
    <w:name w:val="WW8Num5z1"/>
    <w:uiPriority w:val="3"/>
    <w:rPr>
      <w:rFonts w:cs="Times New Roman" w:hint="default"/>
    </w:rPr>
  </w:style>
  <w:style w:type="character" w:customStyle="1" w:styleId="WW8Num6z0">
    <w:name w:val="WW8Num6z0"/>
    <w:uiPriority w:val="3"/>
    <w:rPr>
      <w:rFonts w:cs="Times New Roman" w:hint="default"/>
    </w:rPr>
  </w:style>
  <w:style w:type="character" w:customStyle="1" w:styleId="Nadpis2Char">
    <w:name w:val="Nadpis 2 Char"/>
    <w:basedOn w:val="DefaultParagraphFont1"/>
    <w:uiPriority w:val="6"/>
    <w:rPr>
      <w:rFonts w:ascii="Cambria" w:eastAsia="Times New Roman" w:hAnsi="Cambria" w:cs="Times New Roman" w:hint="eastAsia"/>
      <w:b/>
      <w:i/>
      <w:sz w:val="28"/>
      <w:szCs w:val="28"/>
      <w:lang w:eastAsia="cs-CZ"/>
    </w:rPr>
  </w:style>
  <w:style w:type="character" w:customStyle="1" w:styleId="TextbublinyChar">
    <w:name w:val="Text bubliny Char"/>
    <w:basedOn w:val="DefaultParagraphFont1"/>
    <w:uiPriority w:val="7"/>
    <w:rPr>
      <w:rFonts w:ascii="Tahoma" w:hAnsi="Tahoma" w:cs="Tahoma" w:hint="default"/>
      <w:sz w:val="16"/>
      <w:szCs w:val="16"/>
      <w:lang w:eastAsia="cs-CZ"/>
    </w:rPr>
  </w:style>
  <w:style w:type="character" w:customStyle="1" w:styleId="CommentReference1">
    <w:name w:val="Comment Reference1"/>
    <w:basedOn w:val="DefaultParagraphFont1"/>
    <w:uiPriority w:val="6"/>
    <w:rPr>
      <w:rFonts w:cs="Times New Roman" w:hint="default"/>
      <w:sz w:val="16"/>
      <w:szCs w:val="16"/>
    </w:rPr>
  </w:style>
  <w:style w:type="character" w:customStyle="1" w:styleId="TextkomentraChar">
    <w:name w:val="Text komentára Char"/>
    <w:basedOn w:val="DefaultParagraphFont1"/>
    <w:uiPriority w:val="7"/>
    <w:rPr>
      <w:rFonts w:ascii="Arial Narrow" w:hAnsi="Arial Narrow" w:cs="Arial Narrow" w:hint="default"/>
      <w:sz w:val="24"/>
      <w:szCs w:val="24"/>
      <w:lang w:eastAsia="cs-CZ"/>
    </w:rPr>
  </w:style>
  <w:style w:type="character" w:customStyle="1" w:styleId="PredmetkomentraChar">
    <w:name w:val="Predmet komentára Char"/>
    <w:basedOn w:val="TextkomentraChar"/>
    <w:uiPriority w:val="6"/>
    <w:rPr>
      <w:rFonts w:ascii="Arial Narrow" w:hAnsi="Arial Narrow" w:cs="Arial Narrow" w:hint="default"/>
      <w:b/>
      <w:sz w:val="24"/>
      <w:szCs w:val="24"/>
      <w:lang w:eastAsia="cs-CZ"/>
    </w:rPr>
  </w:style>
  <w:style w:type="character" w:customStyle="1" w:styleId="PtaChar">
    <w:name w:val="Päta Char"/>
    <w:basedOn w:val="DefaultParagraphFont1"/>
    <w:uiPriority w:val="7"/>
    <w:rPr>
      <w:rFonts w:ascii="Arial" w:hAnsi="Arial" w:cs="Arial" w:hint="default"/>
      <w:sz w:val="24"/>
      <w:szCs w:val="24"/>
      <w:lang w:eastAsia="cs-CZ"/>
    </w:rPr>
  </w:style>
  <w:style w:type="character" w:customStyle="1" w:styleId="HlavikaChar">
    <w:name w:val="Hlavička Char"/>
    <w:basedOn w:val="DefaultParagraphFont1"/>
    <w:uiPriority w:val="6"/>
    <w:rPr>
      <w:rFonts w:ascii="Arial Narrow" w:hAnsi="Arial Narrow" w:cs="Arial Narrow" w:hint="default"/>
      <w:sz w:val="24"/>
      <w:szCs w:val="24"/>
      <w:lang w:eastAsia="cs-CZ"/>
    </w:rPr>
  </w:style>
  <w:style w:type="character" w:customStyle="1" w:styleId="Nadpis1Char">
    <w:name w:val="Nadpis 1 Char"/>
    <w:basedOn w:val="DefaultParagraphFont1"/>
    <w:uiPriority w:val="6"/>
    <w:rPr>
      <w:rFonts w:ascii="Cambria" w:eastAsia="Times New Roman" w:hAnsi="Cambria" w:cs="Times New Roman" w:hint="eastAsia"/>
      <w:b/>
      <w:kern w:val="2"/>
      <w:sz w:val="32"/>
      <w:szCs w:val="32"/>
      <w:lang w:eastAsia="cs-CZ"/>
    </w:rPr>
  </w:style>
  <w:style w:type="character" w:customStyle="1" w:styleId="tltlnzovChar115ptAntiqueOliveNiejeTun">
    <w:name w:val="Štýl Štýl § názov Char + 115 pt + Antique Olive Nie je Tučné"/>
    <w:basedOn w:val="DefaultParagraphFont1"/>
    <w:uiPriority w:val="15"/>
    <w:rPr>
      <w:rFonts w:ascii="Arial" w:hAnsi="Arial" w:cs="Arial" w:hint="default"/>
      <w:b/>
      <w:sz w:val="20"/>
      <w:szCs w:val="20"/>
      <w:lang w:val="sk-SK" w:eastAsia="sk-SK"/>
    </w:rPr>
  </w:style>
  <w:style w:type="character" w:customStyle="1" w:styleId="WW8Num12z0">
    <w:name w:val="WW8Num12z0"/>
    <w:uiPriority w:val="3"/>
    <w:rPr>
      <w:rFonts w:hint="default"/>
    </w:rPr>
  </w:style>
  <w:style w:type="character" w:customStyle="1" w:styleId="WW8Num20z0">
    <w:name w:val="WW8Num20z0"/>
    <w:uiPriority w:val="3"/>
    <w:rPr>
      <w:rFonts w:hint="default"/>
    </w:rPr>
  </w:style>
  <w:style w:type="character" w:customStyle="1" w:styleId="WW8Num10z0">
    <w:name w:val="WW8Num10z0"/>
    <w:uiPriority w:val="3"/>
    <w:rPr>
      <w:rFonts w:hint="default"/>
      <w:b/>
    </w:rPr>
  </w:style>
  <w:style w:type="character" w:customStyle="1" w:styleId="WW8Num10z1">
    <w:name w:val="WW8Num10z1"/>
    <w:uiPriority w:val="3"/>
    <w:rPr>
      <w:rFonts w:hint="default"/>
    </w:rPr>
  </w:style>
  <w:style w:type="character" w:customStyle="1" w:styleId="WW8Num10z3">
    <w:name w:val="WW8Num10z3"/>
    <w:uiPriority w:val="3"/>
    <w:rPr>
      <w:rFonts w:hint="default"/>
    </w:rPr>
  </w:style>
  <w:style w:type="character" w:customStyle="1" w:styleId="WW8Num22z0">
    <w:name w:val="WW8Num22z0"/>
    <w:uiPriority w:val="3"/>
    <w:rPr>
      <w:rFonts w:ascii="Symbol" w:hAnsi="Symbol" w:cs="Symbol" w:hint="default"/>
    </w:rPr>
  </w:style>
  <w:style w:type="character" w:customStyle="1" w:styleId="WW8Num22z1">
    <w:name w:val="WW8Num22z1"/>
    <w:uiPriority w:val="3"/>
    <w:rPr>
      <w:rFonts w:ascii="Courier New" w:hAnsi="Courier New" w:cs="Courier New" w:hint="default"/>
    </w:rPr>
  </w:style>
  <w:style w:type="character" w:customStyle="1" w:styleId="WW8Num22z2">
    <w:name w:val="WW8Num22z2"/>
    <w:uiPriority w:val="3"/>
    <w:rPr>
      <w:rFonts w:ascii="Wingdings" w:hAnsi="Wingdings" w:cs="Wingdings" w:hint="default"/>
    </w:rPr>
  </w:style>
  <w:style w:type="paragraph" w:customStyle="1" w:styleId="Nadpis">
    <w:name w:val="Nadpis"/>
    <w:basedOn w:val="Normlny"/>
    <w:next w:val="Zkladntext"/>
    <w:uiPriority w:val="6"/>
    <w:pPr>
      <w:keepNext/>
      <w:spacing w:before="240"/>
    </w:pPr>
    <w:rPr>
      <w:rFonts w:ascii="Liberation Sans" w:eastAsia="Microsoft YaHei" w:hAnsi="Liberation Sans" w:cs="Lucida Sans"/>
      <w:sz w:val="28"/>
      <w:szCs w:val="28"/>
    </w:rPr>
  </w:style>
  <w:style w:type="paragraph" w:customStyle="1" w:styleId="Index">
    <w:name w:val="Index"/>
    <w:basedOn w:val="Normlny"/>
    <w:uiPriority w:val="6"/>
    <w:pPr>
      <w:suppressLineNumbers/>
    </w:pPr>
    <w:rPr>
      <w:rFonts w:cs="Lucida Sans"/>
    </w:rPr>
  </w:style>
  <w:style w:type="paragraph" w:customStyle="1" w:styleId="BalloonText1">
    <w:name w:val="Balloon Text1"/>
    <w:basedOn w:val="Normlny"/>
    <w:uiPriority w:val="6"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customStyle="1" w:styleId="CommentText1">
    <w:name w:val="Comment Text1"/>
    <w:basedOn w:val="Normlny"/>
    <w:uiPriority w:val="6"/>
    <w:rPr>
      <w:szCs w:val="20"/>
    </w:rPr>
  </w:style>
  <w:style w:type="paragraph" w:customStyle="1" w:styleId="CommentSubject1">
    <w:name w:val="Comment Subject1"/>
    <w:basedOn w:val="CommentText1"/>
    <w:next w:val="CommentText1"/>
    <w:uiPriority w:val="6"/>
    <w:rPr>
      <w:b/>
    </w:rPr>
  </w:style>
  <w:style w:type="paragraph" w:customStyle="1" w:styleId="Hlavikaapta">
    <w:name w:val="Hlavička a päta"/>
    <w:basedOn w:val="Normlny"/>
    <w:uiPriority w:val="6"/>
    <w:pPr>
      <w:suppressLineNumbers/>
      <w:tabs>
        <w:tab w:val="center" w:pos="4819"/>
        <w:tab w:val="right" w:pos="9638"/>
      </w:tabs>
    </w:pPr>
  </w:style>
  <w:style w:type="paragraph" w:customStyle="1" w:styleId="Nadpis11">
    <w:name w:val="Nadpis 11"/>
    <w:basedOn w:val="Normlny"/>
    <w:next w:val="Nadpis2"/>
    <w:uiPriority w:val="6"/>
    <w:pPr>
      <w:keepNext/>
      <w:numPr>
        <w:numId w:val="2"/>
      </w:numPr>
      <w:spacing w:line="240" w:lineRule="auto"/>
      <w:jc w:val="center"/>
      <w:outlineLvl w:val="0"/>
    </w:pPr>
    <w:rPr>
      <w:b/>
      <w:lang w:eastAsia="sk-SK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15"/>
    <w:pPr>
      <w:suppressAutoHyphens/>
      <w:spacing w:line="360" w:lineRule="auto"/>
      <w:jc w:val="both"/>
    </w:pPr>
    <w:rPr>
      <w:rFonts w:ascii="Arial" w:eastAsia="SimSun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uiPriority w:val="15"/>
    <w:pPr>
      <w:ind w:left="108"/>
    </w:pPr>
  </w:style>
  <w:style w:type="paragraph" w:customStyle="1" w:styleId="Bododvodnenie">
    <w:name w:val="Bod odôvodnenie"/>
    <w:uiPriority w:val="6"/>
    <w:pPr>
      <w:numPr>
        <w:numId w:val="3"/>
      </w:numPr>
      <w:suppressAutoHyphens/>
      <w:spacing w:before="120" w:after="120"/>
    </w:pPr>
    <w:rPr>
      <w:rFonts w:ascii="Arial" w:eastAsia="SimSun" w:hAnsi="Arial" w:cs="Arial"/>
      <w:b/>
      <w:sz w:val="24"/>
      <w:szCs w:val="24"/>
      <w:lang w:eastAsia="cs-CZ"/>
    </w:rPr>
  </w:style>
  <w:style w:type="paragraph" w:customStyle="1" w:styleId="tlArialPodaokraja">
    <w:name w:val="Štýl Arial Podľa okraja"/>
    <w:uiPriority w:val="15"/>
    <w:pPr>
      <w:suppressAutoHyphens/>
      <w:jc w:val="both"/>
    </w:pPr>
    <w:rPr>
      <w:rFonts w:ascii="Arial" w:eastAsia="SimSun" w:hAnsi="Arial" w:cs="Arial"/>
      <w:sz w:val="16"/>
      <w:szCs w:val="16"/>
      <w:lang w:eastAsia="cs-CZ"/>
    </w:rPr>
  </w:style>
  <w:style w:type="paragraph" w:customStyle="1" w:styleId="Textpoznmky">
    <w:name w:val="Text poznámky"/>
    <w:basedOn w:val="Normlny"/>
    <w:uiPriority w:val="7"/>
    <w:pPr>
      <w:numPr>
        <w:numId w:val="4"/>
      </w:numPr>
      <w:spacing w:line="240" w:lineRule="auto"/>
    </w:pPr>
  </w:style>
  <w:style w:type="paragraph" w:customStyle="1" w:styleId="Normlny1">
    <w:name w:val="Normálny1"/>
    <w:next w:val="Normlny"/>
    <w:uiPriority w:val="7"/>
    <w:pPr>
      <w:suppressAutoHyphens/>
      <w:spacing w:before="120" w:after="120" w:line="360" w:lineRule="auto"/>
      <w:ind w:firstLine="709"/>
      <w:jc w:val="both"/>
    </w:pPr>
    <w:rPr>
      <w:rFonts w:ascii="Arial" w:eastAsia="SimSun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7"/>
    <w:pPr>
      <w:numPr>
        <w:numId w:val="5"/>
      </w:numPr>
      <w:tabs>
        <w:tab w:val="left" w:pos="1440"/>
      </w:tabs>
      <w:suppressAutoHyphens/>
      <w:spacing w:before="120" w:after="120"/>
      <w:jc w:val="both"/>
    </w:pPr>
    <w:rPr>
      <w:rFonts w:ascii="Arial Narrow" w:eastAsia="SimSun" w:hAnsi="Arial Narrow" w:cs="Arial Narrow"/>
      <w:sz w:val="22"/>
      <w:szCs w:val="22"/>
      <w:lang w:eastAsia="cs-CZ"/>
    </w:rPr>
  </w:style>
  <w:style w:type="paragraph" w:customStyle="1" w:styleId="TopHeader">
    <w:name w:val="Top Header"/>
    <w:basedOn w:val="Normlny"/>
    <w:uiPriority w:val="7"/>
    <w:pPr>
      <w:spacing w:before="0" w:after="0" w:line="240" w:lineRule="auto"/>
      <w:jc w:val="center"/>
    </w:pPr>
    <w:rPr>
      <w:b/>
      <w:sz w:val="22"/>
      <w:szCs w:val="22"/>
      <w:lang w:eastAsia="en-US"/>
    </w:rPr>
  </w:style>
  <w:style w:type="paragraph" w:customStyle="1" w:styleId="Obsahtabuky">
    <w:name w:val="Obsah tabuľky"/>
    <w:basedOn w:val="Normlny"/>
    <w:uiPriority w:val="7"/>
    <w:pPr>
      <w:widowControl w:val="0"/>
      <w:suppressLineNumbers/>
    </w:pPr>
  </w:style>
  <w:style w:type="paragraph" w:customStyle="1" w:styleId="Zhlavietabuky">
    <w:name w:val="Záhlavie tabuľky"/>
    <w:basedOn w:val="Obsahtabuky"/>
    <w:uiPriority w:val="6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MADOWIN\reports\vykazy\Poznamky.dotx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230</TotalTime>
  <Pages>1</Pages>
  <Words>2754</Words>
  <Characters>15699</Characters>
  <Application>Microsoft Office Word</Application>
  <DocSecurity>0</DocSecurity>
  <Lines>130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Ekonomka</dc:creator>
  <cp:lastModifiedBy>Ekonomka</cp:lastModifiedBy>
  <cp:revision>17</cp:revision>
  <cp:lastPrinted>2026-03-12T12:04:00Z</cp:lastPrinted>
  <dcterms:created xsi:type="dcterms:W3CDTF">2026-03-10T12:46:00Z</dcterms:created>
  <dcterms:modified xsi:type="dcterms:W3CDTF">2026-03-12T12:05:00Z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C6673835F41D494E9558C967E4DCC703_11</vt:lpwstr>
  </property>
  <property fmtid="{D5CDD505-2E9C-101B-9397-08002B2CF9AE}" pid="3" name="KSOProductBuildVer">
    <vt:lpwstr>1033-12.2.0.13431</vt:lpwstr>
  </property>
</Properties>
</file>