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245F" w:rsidRDefault="00C4719D" w:rsidP="0049245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k mimoriadnej </w:t>
      </w:r>
      <w:r w:rsidR="0049245F">
        <w:rPr>
          <w:b/>
          <w:sz w:val="28"/>
          <w:szCs w:val="28"/>
        </w:rPr>
        <w:t>účtovnej závierk</w:t>
      </w:r>
      <w:r>
        <w:rPr>
          <w:b/>
          <w:sz w:val="28"/>
          <w:szCs w:val="28"/>
        </w:rPr>
        <w:t>e zostavenej  ku dňu 9.1.2026</w:t>
      </w:r>
    </w:p>
    <w:p w:rsidR="0049245F" w:rsidRDefault="0049245F" w:rsidP="0049245F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I. </w:t>
      </w:r>
    </w:p>
    <w:p w:rsidR="0049245F" w:rsidRDefault="0049245F" w:rsidP="0049245F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Obchodn</w:t>
      </w:r>
      <w:r w:rsidR="008C593B">
        <w:rPr>
          <w:sz w:val="24"/>
          <w:szCs w:val="24"/>
        </w:rPr>
        <w:t xml:space="preserve">é meno : </w:t>
      </w:r>
      <w:r w:rsidR="008C593B">
        <w:rPr>
          <w:sz w:val="24"/>
          <w:szCs w:val="24"/>
        </w:rPr>
        <w:tab/>
        <w:t>PRO-JET, s.r.o.</w:t>
      </w:r>
    </w:p>
    <w:p w:rsidR="0049245F" w:rsidRDefault="008C593B" w:rsidP="0049245F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Dátum vzniku :</w:t>
      </w:r>
      <w:r>
        <w:rPr>
          <w:sz w:val="24"/>
          <w:szCs w:val="24"/>
        </w:rPr>
        <w:tab/>
        <w:t>08.06.2007</w:t>
      </w:r>
    </w:p>
    <w:p w:rsidR="0049245F" w:rsidRDefault="0049245F" w:rsidP="0049245F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Sídlo</w:t>
      </w:r>
      <w:r w:rsidR="008C593B">
        <w:rPr>
          <w:sz w:val="24"/>
          <w:szCs w:val="24"/>
        </w:rPr>
        <w:t xml:space="preserve"> :</w:t>
      </w:r>
      <w:r w:rsidR="008C593B">
        <w:rPr>
          <w:sz w:val="24"/>
          <w:szCs w:val="24"/>
        </w:rPr>
        <w:tab/>
      </w:r>
      <w:r w:rsidR="008C593B">
        <w:rPr>
          <w:sz w:val="24"/>
          <w:szCs w:val="24"/>
        </w:rPr>
        <w:tab/>
      </w:r>
      <w:r w:rsidR="008C593B">
        <w:rPr>
          <w:sz w:val="24"/>
          <w:szCs w:val="24"/>
        </w:rPr>
        <w:tab/>
      </w:r>
      <w:proofErr w:type="spellStart"/>
      <w:r w:rsidR="008C593B">
        <w:rPr>
          <w:sz w:val="24"/>
          <w:szCs w:val="24"/>
        </w:rPr>
        <w:t>Kľakovská</w:t>
      </w:r>
      <w:proofErr w:type="spellEnd"/>
      <w:r w:rsidR="008C593B">
        <w:rPr>
          <w:sz w:val="24"/>
          <w:szCs w:val="24"/>
        </w:rPr>
        <w:t xml:space="preserve"> 877/1, Žarnovica  966 81</w:t>
      </w:r>
    </w:p>
    <w:p w:rsidR="0049245F" w:rsidRDefault="008C593B" w:rsidP="0049245F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IČO 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36 788 937</w:t>
      </w:r>
    </w:p>
    <w:p w:rsidR="0049245F" w:rsidRDefault="0049245F" w:rsidP="0049245F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Zapísaná v Obchodnom registri Okresného súdu Banská Bystr</w:t>
      </w:r>
      <w:r w:rsidR="008C593B">
        <w:rPr>
          <w:sz w:val="24"/>
          <w:szCs w:val="24"/>
        </w:rPr>
        <w:t xml:space="preserve">ica, Oddiel: </w:t>
      </w:r>
      <w:proofErr w:type="spellStart"/>
      <w:r w:rsidR="008C593B">
        <w:rPr>
          <w:sz w:val="24"/>
          <w:szCs w:val="24"/>
        </w:rPr>
        <w:t>Sro</w:t>
      </w:r>
      <w:proofErr w:type="spellEnd"/>
      <w:r w:rsidR="008C593B">
        <w:rPr>
          <w:sz w:val="24"/>
          <w:szCs w:val="24"/>
        </w:rPr>
        <w:t>, vložka 13185/S</w:t>
      </w:r>
    </w:p>
    <w:p w:rsidR="0049245F" w:rsidRDefault="0049245F" w:rsidP="0049245F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II. Predmet činnosti</w:t>
      </w:r>
    </w:p>
    <w:p w:rsidR="0049245F" w:rsidRDefault="008C593B" w:rsidP="0049245F">
      <w:pPr>
        <w:spacing w:line="240" w:lineRule="auto"/>
        <w:rPr>
          <w:b/>
          <w:sz w:val="24"/>
          <w:szCs w:val="24"/>
        </w:rPr>
      </w:pPr>
      <w:r>
        <w:rPr>
          <w:sz w:val="24"/>
          <w:szCs w:val="24"/>
        </w:rPr>
        <w:t>Kúpa tovaru na účely jeho predaja iným prevádzkovateľom živnosti v rozsahu voľných živností, kúpa tovaru na účely jeho predaja konečnému spotrebiteľovi v rozsahu voľných živností, sprostredkovanie obchodu a služieb v rozsahu voľných ži</w:t>
      </w:r>
      <w:r w:rsidR="00225F9C">
        <w:rPr>
          <w:sz w:val="24"/>
          <w:szCs w:val="24"/>
        </w:rPr>
        <w:t xml:space="preserve">vností, poradenská a konzultačná </w:t>
      </w:r>
      <w:r>
        <w:rPr>
          <w:sz w:val="24"/>
          <w:szCs w:val="24"/>
        </w:rPr>
        <w:t xml:space="preserve"> činnosť v oblasti obchodu, marketingu, ekonomiky a strojárenstva, predaj výpočtovej a kancelárskej techniky, reklamná a propagačná činnosť, prenájom hnuteľných vecí, služby požičovní</w:t>
      </w:r>
      <w:r w:rsidR="004606ED">
        <w:rPr>
          <w:sz w:val="24"/>
          <w:szCs w:val="24"/>
        </w:rPr>
        <w:t>.</w:t>
      </w:r>
    </w:p>
    <w:p w:rsidR="0049245F" w:rsidRDefault="0049245F" w:rsidP="0049245F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III. </w:t>
      </w:r>
    </w:p>
    <w:p w:rsidR="0049245F" w:rsidRDefault="004606ED" w:rsidP="004606ED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Základné imanie : </w:t>
      </w:r>
      <w:r w:rsidR="0049245F">
        <w:rPr>
          <w:sz w:val="24"/>
          <w:szCs w:val="24"/>
        </w:rPr>
        <w:tab/>
      </w:r>
      <w:r>
        <w:rPr>
          <w:sz w:val="24"/>
          <w:szCs w:val="24"/>
        </w:rPr>
        <w:t>6 639 EUR</w:t>
      </w:r>
    </w:p>
    <w:p w:rsidR="004606ED" w:rsidRDefault="004606ED" w:rsidP="004606ED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Spoločníci : Ing. Maroš </w:t>
      </w:r>
      <w:proofErr w:type="spellStart"/>
      <w:r>
        <w:rPr>
          <w:sz w:val="24"/>
          <w:szCs w:val="24"/>
        </w:rPr>
        <w:t>Vincenc</w:t>
      </w:r>
      <w:proofErr w:type="spellEnd"/>
    </w:p>
    <w:p w:rsidR="0049245F" w:rsidRDefault="0049245F" w:rsidP="0049245F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>IV</w:t>
      </w:r>
      <w:r>
        <w:rPr>
          <w:sz w:val="24"/>
          <w:szCs w:val="24"/>
        </w:rPr>
        <w:t>. Počet zamestnancov : 0</w:t>
      </w:r>
      <w:r w:rsidR="004606ED">
        <w:rPr>
          <w:sz w:val="24"/>
          <w:szCs w:val="24"/>
        </w:rPr>
        <w:t xml:space="preserve">                                                                          </w:t>
      </w:r>
    </w:p>
    <w:p w:rsidR="0049245F" w:rsidRDefault="0049245F" w:rsidP="0049245F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>V</w:t>
      </w:r>
      <w:r>
        <w:rPr>
          <w:sz w:val="24"/>
          <w:szCs w:val="24"/>
        </w:rPr>
        <w:t xml:space="preserve">. </w:t>
      </w:r>
      <w:r w:rsidR="0006317D">
        <w:rPr>
          <w:sz w:val="24"/>
          <w:szCs w:val="24"/>
        </w:rPr>
        <w:t xml:space="preserve">Riadna </w:t>
      </w:r>
      <w:proofErr w:type="spellStart"/>
      <w:r w:rsidR="0006317D">
        <w:rPr>
          <w:sz w:val="24"/>
          <w:szCs w:val="24"/>
        </w:rPr>
        <w:t>účtovna</w:t>
      </w:r>
      <w:proofErr w:type="spellEnd"/>
      <w:r w:rsidR="0006317D">
        <w:rPr>
          <w:sz w:val="24"/>
          <w:szCs w:val="24"/>
        </w:rPr>
        <w:t xml:space="preserve"> závierka 1.1.2025 – 31.12.2025</w:t>
      </w:r>
    </w:p>
    <w:p w:rsidR="0049245F" w:rsidRPr="00333BF4" w:rsidRDefault="0049245F" w:rsidP="0049245F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VI</w:t>
      </w:r>
      <w:r>
        <w:rPr>
          <w:sz w:val="24"/>
          <w:szCs w:val="24"/>
        </w:rPr>
        <w:t xml:space="preserve">. </w:t>
      </w:r>
      <w:r w:rsidRPr="00333BF4">
        <w:rPr>
          <w:b/>
          <w:sz w:val="24"/>
          <w:szCs w:val="24"/>
        </w:rPr>
        <w:t xml:space="preserve">Účtovná </w:t>
      </w:r>
      <w:r w:rsidR="00333BF4" w:rsidRPr="00333BF4">
        <w:rPr>
          <w:b/>
          <w:sz w:val="24"/>
          <w:szCs w:val="24"/>
        </w:rPr>
        <w:t>jednotka nebude ďalej pokračovať vo svojej činnosti.  Konateľ spoločnosti zomrel.</w:t>
      </w:r>
    </w:p>
    <w:p w:rsidR="00333BF4" w:rsidRPr="00C4719D" w:rsidRDefault="00C4719D" w:rsidP="00CC5795">
      <w:pPr>
        <w:spacing w:line="240" w:lineRule="auto"/>
        <w:rPr>
          <w:b/>
          <w:sz w:val="24"/>
          <w:szCs w:val="24"/>
        </w:rPr>
      </w:pPr>
      <w:r w:rsidRPr="00C4719D">
        <w:rPr>
          <w:b/>
          <w:sz w:val="24"/>
          <w:szCs w:val="24"/>
        </w:rPr>
        <w:t>Spoločnosť 10.1.2026 vstúpila do likvidácie.</w:t>
      </w:r>
    </w:p>
    <w:p w:rsidR="00333BF4" w:rsidRDefault="00333BF4" w:rsidP="00CC5795">
      <w:pPr>
        <w:spacing w:line="240" w:lineRule="auto"/>
        <w:rPr>
          <w:sz w:val="24"/>
          <w:szCs w:val="24"/>
        </w:rPr>
      </w:pPr>
    </w:p>
    <w:p w:rsidR="00C4719D" w:rsidRDefault="00C4719D" w:rsidP="00CC5795">
      <w:pPr>
        <w:spacing w:line="240" w:lineRule="auto"/>
        <w:rPr>
          <w:sz w:val="24"/>
          <w:szCs w:val="24"/>
        </w:rPr>
      </w:pPr>
    </w:p>
    <w:p w:rsidR="00C4719D" w:rsidRPr="00CC5795" w:rsidRDefault="00C4719D" w:rsidP="00CC579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Banská Bystrica 30.3.2026</w:t>
      </w:r>
    </w:p>
    <w:sectPr w:rsidR="00C4719D" w:rsidRPr="00CC5795" w:rsidSect="00F118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9245F"/>
    <w:rsid w:val="0006317D"/>
    <w:rsid w:val="000C4B42"/>
    <w:rsid w:val="002010D9"/>
    <w:rsid w:val="00225F9C"/>
    <w:rsid w:val="00333BF4"/>
    <w:rsid w:val="004606ED"/>
    <w:rsid w:val="0049245F"/>
    <w:rsid w:val="008C593B"/>
    <w:rsid w:val="00983B33"/>
    <w:rsid w:val="00986EAD"/>
    <w:rsid w:val="00C4719D"/>
    <w:rsid w:val="00CC5795"/>
    <w:rsid w:val="00D920DA"/>
    <w:rsid w:val="00F118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245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53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170</Words>
  <Characters>974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majkasramkova@hotmail.com</dc:creator>
  <cp:lastModifiedBy>Ludmila</cp:lastModifiedBy>
  <cp:revision>2</cp:revision>
  <dcterms:created xsi:type="dcterms:W3CDTF">2026-03-30T12:25:00Z</dcterms:created>
  <dcterms:modified xsi:type="dcterms:W3CDTF">2026-03-30T12:25:00Z</dcterms:modified>
</cp:coreProperties>
</file>