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3B81" w:rsidRPr="009E0D1F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  <w:r w:rsidRPr="009E0D1F">
        <w:rPr>
          <w:rFonts w:ascii="Bookman Old Style" w:hAnsi="Bookman Old Style" w:cs="Helvetica-Narrow-Bold"/>
          <w:b/>
          <w:bCs/>
          <w:lang w:eastAsia="sk-SK"/>
        </w:rPr>
        <w:t>Poznámky k ú</w:t>
      </w:r>
      <w:r w:rsidRPr="009E0D1F">
        <w:rPr>
          <w:rFonts w:ascii="Bookman Old Style" w:hAnsi="Bookman Old Style" w:cs="ArialNarrow,Bold"/>
          <w:b/>
          <w:bCs/>
          <w:lang w:eastAsia="sk-SK"/>
        </w:rPr>
        <w:t>č</w:t>
      </w:r>
      <w:r w:rsidRPr="009E0D1F">
        <w:rPr>
          <w:rFonts w:ascii="Bookman Old Style" w:hAnsi="Bookman Old Style" w:cs="Helvetica-Narrow-Bold"/>
          <w:b/>
          <w:bCs/>
          <w:lang w:eastAsia="sk-SK"/>
        </w:rPr>
        <w:t xml:space="preserve">tovnej závierke </w:t>
      </w:r>
      <w:r w:rsidR="00DF0366" w:rsidRPr="009E0D1F">
        <w:rPr>
          <w:rFonts w:ascii="Bookman Old Style" w:hAnsi="Bookman Old Style" w:cs="Helvetica-Narrow-Bold"/>
          <w:b/>
          <w:bCs/>
          <w:lang w:eastAsia="sk-SK"/>
        </w:rPr>
        <w:t>k 31.12.20</w:t>
      </w:r>
      <w:r w:rsidR="00986A1C">
        <w:rPr>
          <w:rFonts w:ascii="Bookman Old Style" w:hAnsi="Bookman Old Style" w:cs="Helvetica-Narrow-Bold"/>
          <w:b/>
          <w:bCs/>
          <w:lang w:eastAsia="sk-SK"/>
        </w:rPr>
        <w:t>24</w:t>
      </w:r>
    </w:p>
    <w:p w:rsidR="00601304" w:rsidRPr="009E0D1F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</w:p>
    <w:p w:rsidR="008049D2" w:rsidRPr="009E0D1F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sz w:val="20"/>
          <w:szCs w:val="20"/>
        </w:rPr>
      </w:pP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zostavené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pod</w:t>
      </w:r>
      <w:r w:rsidRPr="009E0D1F">
        <w:rPr>
          <w:rFonts w:ascii="Bookman Old Style" w:hAnsi="Bookman Old Style" w:cs="ArialNarrow"/>
          <w:sz w:val="20"/>
          <w:szCs w:val="20"/>
          <w:lang w:eastAsia="sk-SK"/>
        </w:rPr>
        <w:t>ľ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a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Opatrenia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MF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SR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z 3. decembra 2014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ArialNarrow"/>
          <w:sz w:val="20"/>
          <w:szCs w:val="20"/>
          <w:lang w:eastAsia="sk-SK"/>
        </w:rPr>
        <w:t>č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.</w:t>
      </w:r>
      <w:r w:rsidR="006B445D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MF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/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23378/2014-74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,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ktorým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sa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ustanovujú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podrobnosti o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:rsidR="00601304" w:rsidRPr="009E0D1F" w:rsidRDefault="00601304" w:rsidP="00601304">
      <w:pPr>
        <w:pStyle w:val="Default"/>
        <w:rPr>
          <w:color w:val="auto"/>
        </w:rPr>
      </w:pPr>
    </w:p>
    <w:p w:rsidR="00D47A08" w:rsidRPr="009E0D1F" w:rsidRDefault="00D47A08" w:rsidP="00D47A08">
      <w:pPr>
        <w:pStyle w:val="Default"/>
        <w:rPr>
          <w:color w:val="auto"/>
        </w:rPr>
      </w:pPr>
    </w:p>
    <w:p w:rsidR="00D47A08" w:rsidRPr="009E0D1F" w:rsidRDefault="00D47A08" w:rsidP="00D47A08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</w:t>
      </w:r>
    </w:p>
    <w:p w:rsidR="008049D2" w:rsidRPr="009E0D1F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:rsidR="00D47A08" w:rsidRPr="009E0D1F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D47A08" w:rsidRPr="009E0D1F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694F17" w:rsidRPr="009E0D1F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Základné informácie o</w:t>
      </w:r>
      <w:r w:rsidR="0001778D" w:rsidRPr="009E0D1F">
        <w:rPr>
          <w:rFonts w:ascii="Bookman Old Style" w:hAnsi="Bookman Old Style"/>
          <w:b/>
        </w:rPr>
        <w:t xml:space="preserve"> </w:t>
      </w:r>
      <w:r w:rsidRPr="009E0D1F">
        <w:rPr>
          <w:rFonts w:ascii="Bookman Old Style" w:hAnsi="Bookman Old Style"/>
          <w:b/>
        </w:rPr>
        <w:t>účtovnej jednotke</w:t>
      </w:r>
    </w:p>
    <w:p w:rsidR="00694F17" w:rsidRPr="009E0D1F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:rsidR="00694F17" w:rsidRPr="009E0D1F" w:rsidRDefault="00D47A08" w:rsidP="00694F17">
      <w:pPr>
        <w:pStyle w:val="Zkladntext"/>
        <w:rPr>
          <w:sz w:val="20"/>
        </w:rPr>
      </w:pPr>
      <w:r w:rsidRPr="009E0D1F">
        <w:rPr>
          <w:b/>
          <w:sz w:val="24"/>
        </w:rPr>
        <w:t>1</w:t>
      </w:r>
      <w:r w:rsidR="00694F17" w:rsidRPr="009E0D1F">
        <w:rPr>
          <w:b/>
          <w:sz w:val="24"/>
        </w:rPr>
        <w:t xml:space="preserve">. </w:t>
      </w:r>
      <w:r w:rsidR="00C642FD" w:rsidRPr="009E0D1F">
        <w:rPr>
          <w:b/>
          <w:sz w:val="24"/>
        </w:rPr>
        <w:t>1.</w:t>
      </w:r>
      <w:r w:rsidR="0001778D" w:rsidRPr="009E0D1F">
        <w:rPr>
          <w:b/>
          <w:sz w:val="24"/>
        </w:rPr>
        <w:tab/>
      </w:r>
      <w:r w:rsidR="00694F17" w:rsidRPr="009E0D1F">
        <w:rPr>
          <w:sz w:val="20"/>
        </w:rPr>
        <w:t>Obchodné meno účtovnej jednotky:</w:t>
      </w:r>
      <w:r w:rsidR="0001778D" w:rsidRPr="009E0D1F">
        <w:rPr>
          <w:sz w:val="20"/>
        </w:rPr>
        <w:tab/>
      </w:r>
      <w:r w:rsidR="001E0DE9" w:rsidRPr="009E0D1F">
        <w:rPr>
          <w:sz w:val="20"/>
        </w:rPr>
        <w:t xml:space="preserve"> </w:t>
      </w:r>
      <w:r w:rsidR="00AE3BFD">
        <w:rPr>
          <w:sz w:val="20"/>
        </w:rPr>
        <w:t>PLASTKOVO s.r.o.</w:t>
      </w:r>
    </w:p>
    <w:p w:rsidR="00694F17" w:rsidRPr="009E0D1F" w:rsidRDefault="00694F17" w:rsidP="0001778D">
      <w:pPr>
        <w:pStyle w:val="Zkladntext"/>
        <w:ind w:firstLine="708"/>
        <w:jc w:val="left"/>
        <w:rPr>
          <w:sz w:val="20"/>
        </w:rPr>
      </w:pPr>
      <w:r w:rsidRPr="009E0D1F">
        <w:rPr>
          <w:sz w:val="20"/>
        </w:rPr>
        <w:t>Sídlo</w:t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  <w:t xml:space="preserve">         </w:t>
      </w:r>
      <w:r w:rsidR="00F261F4" w:rsidRPr="009E0D1F">
        <w:rPr>
          <w:sz w:val="20"/>
        </w:rPr>
        <w:t xml:space="preserve"> </w:t>
      </w:r>
      <w:r w:rsidR="004E21C9" w:rsidRPr="009E0D1F">
        <w:rPr>
          <w:sz w:val="20"/>
        </w:rPr>
        <w:t>:</w:t>
      </w:r>
      <w:r w:rsidR="001E0DE9" w:rsidRPr="009E0D1F">
        <w:rPr>
          <w:sz w:val="20"/>
        </w:rPr>
        <w:t xml:space="preserve"> </w:t>
      </w:r>
      <w:r w:rsidR="00AE3BFD">
        <w:rPr>
          <w:sz w:val="20"/>
        </w:rPr>
        <w:t>Vladina 668,027 44 Tvrdošín</w:t>
      </w:r>
      <w:r w:rsidR="00F261F4" w:rsidRPr="009E0D1F">
        <w:rPr>
          <w:sz w:val="20"/>
        </w:rPr>
        <w:t xml:space="preserve"> </w:t>
      </w:r>
    </w:p>
    <w:p w:rsidR="00694F17" w:rsidRDefault="00694F17" w:rsidP="004E21C9">
      <w:pPr>
        <w:pStyle w:val="Zoznam2"/>
        <w:ind w:left="0" w:firstLine="708"/>
        <w:rPr>
          <w:rFonts w:ascii="Bookman Old Style" w:hAnsi="Bookman Old Style"/>
        </w:rPr>
      </w:pPr>
      <w:r w:rsidRPr="009E0D1F">
        <w:rPr>
          <w:rFonts w:ascii="Bookman Old Style" w:hAnsi="Bookman Old Style"/>
        </w:rPr>
        <w:t>Dátum vzniku</w:t>
      </w:r>
      <w:r w:rsidR="004E21C9" w:rsidRPr="009E0D1F">
        <w:rPr>
          <w:rFonts w:ascii="Bookman Old Style" w:hAnsi="Bookman Old Style"/>
        </w:rPr>
        <w:tab/>
      </w:r>
      <w:r w:rsidR="004E21C9" w:rsidRPr="009E0D1F">
        <w:rPr>
          <w:rFonts w:ascii="Bookman Old Style" w:hAnsi="Bookman Old Style"/>
        </w:rPr>
        <w:tab/>
      </w:r>
      <w:r w:rsidR="004E21C9" w:rsidRPr="009E0D1F">
        <w:rPr>
          <w:rFonts w:ascii="Bookman Old Style" w:hAnsi="Bookman Old Style"/>
        </w:rPr>
        <w:tab/>
        <w:t xml:space="preserve">         </w:t>
      </w:r>
      <w:r w:rsidR="00F261F4" w:rsidRPr="009E0D1F">
        <w:rPr>
          <w:rFonts w:ascii="Bookman Old Style" w:hAnsi="Bookman Old Style"/>
        </w:rPr>
        <w:t xml:space="preserve"> </w:t>
      </w:r>
      <w:r w:rsidRPr="009E0D1F">
        <w:rPr>
          <w:rFonts w:ascii="Bookman Old Style" w:hAnsi="Bookman Old Style"/>
        </w:rPr>
        <w:t>:</w:t>
      </w:r>
      <w:r w:rsidR="004E21C9" w:rsidRPr="009E0D1F">
        <w:rPr>
          <w:rFonts w:ascii="Bookman Old Style" w:hAnsi="Bookman Old Style"/>
        </w:rPr>
        <w:tab/>
      </w:r>
      <w:r w:rsidR="001E0DE9" w:rsidRPr="009E0D1F">
        <w:rPr>
          <w:rFonts w:ascii="Bookman Old Style" w:hAnsi="Bookman Old Style"/>
        </w:rPr>
        <w:t xml:space="preserve"> </w:t>
      </w:r>
      <w:r w:rsidR="00F261F4" w:rsidRPr="009E0D1F">
        <w:rPr>
          <w:rFonts w:ascii="Bookman Old Style" w:hAnsi="Bookman Old Style"/>
        </w:rPr>
        <w:t>01</w:t>
      </w:r>
      <w:r w:rsidRPr="009E0D1F">
        <w:rPr>
          <w:rFonts w:ascii="Bookman Old Style" w:hAnsi="Bookman Old Style"/>
        </w:rPr>
        <w:t xml:space="preserve">. </w:t>
      </w:r>
      <w:r w:rsidR="00AE3BFD">
        <w:rPr>
          <w:rFonts w:ascii="Bookman Old Style" w:hAnsi="Bookman Old Style"/>
        </w:rPr>
        <w:t>10</w:t>
      </w:r>
      <w:r w:rsidRPr="009E0D1F">
        <w:rPr>
          <w:rFonts w:ascii="Bookman Old Style" w:hAnsi="Bookman Old Style"/>
        </w:rPr>
        <w:t xml:space="preserve">. </w:t>
      </w:r>
      <w:r w:rsidR="00AE3BFD">
        <w:rPr>
          <w:rFonts w:ascii="Bookman Old Style" w:hAnsi="Bookman Old Style"/>
        </w:rPr>
        <w:t>2002</w:t>
      </w:r>
    </w:p>
    <w:p w:rsidR="00AE3BFD" w:rsidRPr="009E0D1F" w:rsidRDefault="00AE3BFD" w:rsidP="004E21C9">
      <w:pPr>
        <w:pStyle w:val="Zoznam2"/>
        <w:ind w:left="0" w:firstLine="708"/>
        <w:rPr>
          <w:rFonts w:ascii="Bookman Old Style" w:hAnsi="Bookman Old Style"/>
        </w:rPr>
      </w:pPr>
      <w:r>
        <w:rPr>
          <w:rFonts w:ascii="Bookman Old Style" w:hAnsi="Bookman Old Style"/>
        </w:rPr>
        <w:t>Hlavný predmet podnikania:</w:t>
      </w:r>
      <w:r>
        <w:rPr>
          <w:rFonts w:ascii="Bookman Old Style" w:hAnsi="Bookman Old Style"/>
        </w:rPr>
        <w:tab/>
        <w:t xml:space="preserve">          : Výroba ostatných kovových výrobkov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D47A08" w:rsidP="00694F17">
      <w:pPr>
        <w:pStyle w:val="Nadpis4"/>
        <w:jc w:val="left"/>
        <w:rPr>
          <w:sz w:val="24"/>
          <w:u w:val="none"/>
        </w:rPr>
      </w:pPr>
      <w:r w:rsidRPr="009E0D1F">
        <w:rPr>
          <w:sz w:val="24"/>
          <w:u w:val="none"/>
        </w:rPr>
        <w:t>1</w:t>
      </w:r>
      <w:r w:rsidR="00694F17" w:rsidRPr="009E0D1F">
        <w:rPr>
          <w:sz w:val="24"/>
          <w:u w:val="none"/>
        </w:rPr>
        <w:t xml:space="preserve">. </w:t>
      </w:r>
      <w:r w:rsidR="00C642FD" w:rsidRPr="009E0D1F">
        <w:rPr>
          <w:sz w:val="24"/>
          <w:u w:val="none"/>
        </w:rPr>
        <w:t>2.</w:t>
      </w:r>
      <w:r w:rsidR="004E21C9" w:rsidRPr="009E0D1F">
        <w:rPr>
          <w:sz w:val="24"/>
          <w:u w:val="none"/>
        </w:rPr>
        <w:tab/>
      </w:r>
      <w:r w:rsidR="00694F17" w:rsidRPr="009E0D1F">
        <w:rPr>
          <w:sz w:val="24"/>
          <w:u w:val="none"/>
        </w:rPr>
        <w:t>Opis hospodárskej činnosti účtovnej jednotky: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sprostredkovateľská činnosť v rozsahu voľnej živnosti,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sprostredkovanie obchodu a služieb v rozsahu voľnej živnosti,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kúpa tovaru na účely jeho predaja konečnému spotrebiteľovi (maloobchod) v rozsahu voľných živností,</w:t>
      </w:r>
    </w:p>
    <w:p w:rsidR="00F261F4" w:rsidRPr="009E0D1F" w:rsidRDefault="00F261F4" w:rsidP="00F261F4">
      <w:pPr>
        <w:ind w:left="851" w:hanging="142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kúpa tovaru na účely jeho predaja iným prevádzkovateľom živnosti (veľkoobchod) v rozsahu voľných živností,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prenájom motorových vozidiel,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prenájom nehnuteľností,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oprava a údržba motorových vozidiel.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  <w:r w:rsidRPr="009E0D1F">
        <w:rPr>
          <w:rFonts w:ascii="Bookman Old Style" w:hAnsi="Bookman Old Style"/>
          <w:sz w:val="18"/>
        </w:rPr>
        <w:t> 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D47A08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3.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Priemerný počet zamestnancov počas účtovného obdobia:</w:t>
      </w:r>
    </w:p>
    <w:p w:rsidR="00694F17" w:rsidRPr="009E0D1F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844"/>
        <w:gridCol w:w="2356"/>
        <w:gridCol w:w="2346"/>
      </w:tblGrid>
      <w:tr w:rsidR="008826A9" w:rsidRPr="009E0D1F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ind w:right="459"/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910E0" w:rsidRPr="009E0D1F" w:rsidTr="004C31DB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910E0" w:rsidRPr="009E0D1F" w:rsidRDefault="004910E0" w:rsidP="004910E0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910E0" w:rsidRPr="009E0D1F" w:rsidRDefault="000213C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</w:t>
            </w:r>
            <w:r w:rsidR="00AC6562"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910E0" w:rsidRPr="009E0D1F" w:rsidRDefault="00AC6562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83</w:t>
            </w:r>
          </w:p>
        </w:tc>
      </w:tr>
      <w:tr w:rsidR="004910E0" w:rsidRPr="009E0D1F" w:rsidTr="004C31DB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910E0" w:rsidRPr="009E0D1F" w:rsidRDefault="004910E0" w:rsidP="004910E0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910E0" w:rsidRPr="009E0D1F" w:rsidRDefault="000213C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</w:t>
            </w:r>
            <w:r w:rsidR="00AC6562"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910E0" w:rsidRPr="009E0D1F" w:rsidRDefault="00AC6562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83</w:t>
            </w:r>
          </w:p>
        </w:tc>
      </w:tr>
      <w:tr w:rsidR="004910E0" w:rsidRPr="009E0D1F" w:rsidTr="004C31DB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910E0" w:rsidRPr="009E0D1F" w:rsidRDefault="004910E0" w:rsidP="004910E0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počet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910E0" w:rsidRPr="009E0D1F" w:rsidRDefault="004910E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910E0" w:rsidRPr="009E0D1F" w:rsidRDefault="004910E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10</w:t>
            </w:r>
          </w:p>
        </w:tc>
      </w:tr>
    </w:tbl>
    <w:p w:rsidR="008826A9" w:rsidRPr="009E0D1F" w:rsidRDefault="008826A9" w:rsidP="00694F17">
      <w:pPr>
        <w:pStyle w:val="Zobrazispiatonadresu"/>
        <w:rPr>
          <w:rFonts w:ascii="Bookman Old Style" w:hAnsi="Bookman Old Style"/>
        </w:rPr>
      </w:pPr>
    </w:p>
    <w:p w:rsidR="00694F17" w:rsidRPr="009E0D1F" w:rsidRDefault="00694F17" w:rsidP="00694F17">
      <w:pPr>
        <w:rPr>
          <w:rFonts w:ascii="Bookman Old Style" w:hAnsi="Bookman Old Style"/>
          <w:b/>
          <w:sz w:val="18"/>
        </w:rPr>
      </w:pPr>
    </w:p>
    <w:p w:rsidR="005F7959" w:rsidRPr="009E0D1F" w:rsidRDefault="005F7959" w:rsidP="00694F17">
      <w:pPr>
        <w:rPr>
          <w:rFonts w:ascii="Bookman Old Style" w:hAnsi="Bookman Old Style"/>
          <w:b/>
          <w:sz w:val="18"/>
        </w:rPr>
      </w:pPr>
    </w:p>
    <w:p w:rsidR="00694F17" w:rsidRPr="009E0D1F" w:rsidRDefault="00D47A08" w:rsidP="00694F17">
      <w:pPr>
        <w:pStyle w:val="Nadpis5"/>
        <w:jc w:val="left"/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4.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Podniky, v ktorých je podnik neobmedzene ručiacim spoločníkom:</w:t>
      </w:r>
    </w:p>
    <w:p w:rsidR="005F7959" w:rsidRPr="009E0D1F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D47A08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5.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Právny dôvod na zostavenie účtovnej závierky:</w:t>
      </w:r>
    </w:p>
    <w:p w:rsidR="00694F17" w:rsidRPr="009E0D1F" w:rsidRDefault="00694F17" w:rsidP="00694F17">
      <w:pPr>
        <w:pStyle w:val="Zobrazispiatonadresu"/>
        <w:rPr>
          <w:rFonts w:ascii="Bookman Old Style" w:hAnsi="Bookman Old Style"/>
        </w:rPr>
      </w:pPr>
      <w:r w:rsidRPr="009E0D1F">
        <w:rPr>
          <w:rFonts w:ascii="Bookman Old Style" w:hAnsi="Bookman Old Style"/>
        </w:rPr>
        <w:t xml:space="preserve">  </w:t>
      </w:r>
    </w:p>
    <w:p w:rsidR="00694F17" w:rsidRPr="009E0D1F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9E0D1F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17 ods. 6 zákona č. 431/2002 Z.z. o účtovníctve za účtovné obdobie od 1.1.20</w:t>
      </w:r>
      <w:r w:rsidR="001E0DE9" w:rsidRPr="009E0D1F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A64006">
        <w:rPr>
          <w:rFonts w:ascii="Bookman Old Style" w:hAnsi="Bookman Old Style"/>
          <w:w w:val="82"/>
          <w:sz w:val="22"/>
          <w:szCs w:val="22"/>
          <w:lang w:bidi="he-IL"/>
        </w:rPr>
        <w:t>5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 do 31.12. 20</w:t>
      </w:r>
      <w:r w:rsidR="001E0DE9" w:rsidRPr="009E0D1F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A64006">
        <w:rPr>
          <w:rFonts w:ascii="Bookman Old Style" w:hAnsi="Bookman Old Style"/>
          <w:w w:val="82"/>
          <w:sz w:val="22"/>
          <w:szCs w:val="22"/>
          <w:lang w:bidi="he-IL"/>
        </w:rPr>
        <w:t>5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47A08" w:rsidP="00694F17">
      <w:pPr>
        <w:pStyle w:val="Zkladntext2"/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EC26BF" w:rsidRPr="009E0D1F">
        <w:rPr>
          <w:sz w:val="24"/>
        </w:rPr>
        <w:t>6.</w:t>
      </w:r>
      <w:r w:rsidR="00B97A86" w:rsidRPr="009E0D1F">
        <w:rPr>
          <w:sz w:val="24"/>
        </w:rPr>
        <w:tab/>
      </w:r>
      <w:r w:rsidR="00694F17" w:rsidRPr="009E0D1F">
        <w:rPr>
          <w:sz w:val="24"/>
        </w:rPr>
        <w:t>Dátum schválenia účtovnej závierky za predchádzajúce obdobie: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A64006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26.5.2025</w:t>
      </w:r>
      <w:bookmarkStart w:id="0" w:name="_GoBack"/>
      <w:bookmarkEnd w:id="0"/>
    </w:p>
    <w:p w:rsidR="00694F17" w:rsidRPr="009E0D1F" w:rsidRDefault="00694F17" w:rsidP="00694F17">
      <w:pPr>
        <w:pStyle w:val="Zkladntext"/>
      </w:pPr>
    </w:p>
    <w:p w:rsidR="00694F17" w:rsidRPr="009E0D1F" w:rsidRDefault="00694F17" w:rsidP="00694F17">
      <w:pPr>
        <w:pStyle w:val="Zkladntext"/>
      </w:pPr>
    </w:p>
    <w:p w:rsidR="006B445D" w:rsidRPr="009E0D1F" w:rsidRDefault="006B445D" w:rsidP="00694F17">
      <w:pPr>
        <w:pStyle w:val="Zkladntext"/>
      </w:pPr>
    </w:p>
    <w:p w:rsidR="00694F17" w:rsidRPr="009E0D1F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Informácie o</w:t>
      </w:r>
      <w:r w:rsidR="00F745E2" w:rsidRPr="009E0D1F">
        <w:rPr>
          <w:sz w:val="24"/>
          <w:szCs w:val="24"/>
        </w:rPr>
        <w:t xml:space="preserve"> </w:t>
      </w:r>
      <w:r w:rsidRPr="009E0D1F">
        <w:rPr>
          <w:sz w:val="24"/>
          <w:szCs w:val="24"/>
        </w:rPr>
        <w:t>konsolidovanom celku, ak je účtovná jednotka jeho súčasťou</w:t>
      </w: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D47A08" w:rsidRPr="009E0D1F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96250" w:rsidRPr="009E0D1F" w:rsidRDefault="00D96250" w:rsidP="00D96250">
      <w:pPr>
        <w:pStyle w:val="Default"/>
        <w:rPr>
          <w:color w:val="auto"/>
        </w:rPr>
      </w:pPr>
    </w:p>
    <w:p w:rsidR="00D96250" w:rsidRPr="009E0D1F" w:rsidRDefault="00D96250" w:rsidP="00D96250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II</w:t>
      </w:r>
    </w:p>
    <w:p w:rsidR="00D47A08" w:rsidRPr="009E0D1F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RPr="009E0D1F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RPr="009E0D1F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RPr="009E0D1F" w:rsidTr="00C768F6">
        <w:tc>
          <w:tcPr>
            <w:tcW w:w="3261" w:type="dxa"/>
            <w:tcBorders>
              <w:top w:val="single" w:sz="4" w:space="0" w:color="auto"/>
            </w:tcBorders>
          </w:tcPr>
          <w:p w:rsidR="00D96250" w:rsidRPr="009E0D1F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:rsidR="00D96250" w:rsidRPr="009E0D1F" w:rsidRDefault="00AC6562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149 683</w:t>
            </w:r>
          </w:p>
        </w:tc>
        <w:tc>
          <w:tcPr>
            <w:tcW w:w="993" w:type="dxa"/>
            <w:vAlign w:val="center"/>
          </w:tcPr>
          <w:p w:rsidR="00D96250" w:rsidRPr="009E0D1F" w:rsidRDefault="004869A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9E0D1F" w:rsidRDefault="00AC6562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186 352</w:t>
            </w: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III</w:t>
      </w:r>
    </w:p>
    <w:p w:rsidR="004C1B0F" w:rsidRPr="009E0D1F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E0D1F" w:rsidRDefault="00694F17" w:rsidP="00694F17">
      <w:pPr>
        <w:rPr>
          <w:rFonts w:ascii="Bookman Old Style" w:hAnsi="Bookman Old Style"/>
          <w:b/>
          <w:sz w:val="22"/>
        </w:rPr>
      </w:pPr>
    </w:p>
    <w:p w:rsidR="00694F17" w:rsidRPr="009E0D1F" w:rsidRDefault="00EC26BF" w:rsidP="00694F17">
      <w:pPr>
        <w:pStyle w:val="Zkladntext"/>
        <w:rPr>
          <w:b/>
          <w:sz w:val="24"/>
        </w:rPr>
      </w:pPr>
      <w:r w:rsidRPr="009E0D1F">
        <w:rPr>
          <w:b/>
          <w:sz w:val="24"/>
        </w:rPr>
        <w:t>1.</w:t>
      </w:r>
      <w:r w:rsidR="001F6303" w:rsidRPr="009E0D1F">
        <w:rPr>
          <w:b/>
          <w:sz w:val="24"/>
        </w:rPr>
        <w:tab/>
      </w:r>
      <w:r w:rsidR="00694F17" w:rsidRPr="009E0D1F">
        <w:rPr>
          <w:b/>
          <w:sz w:val="24"/>
        </w:rPr>
        <w:t>Účtovná jednotka bude nepretržite pokračovať vo svojej činnosti:</w:t>
      </w:r>
    </w:p>
    <w:p w:rsidR="00694F17" w:rsidRPr="009E0D1F" w:rsidRDefault="00694F17" w:rsidP="00694F17">
      <w:pPr>
        <w:pStyle w:val="Zkladntext"/>
        <w:rPr>
          <w:b/>
          <w:sz w:val="24"/>
        </w:rPr>
      </w:pPr>
    </w:p>
    <w:p w:rsidR="00694F17" w:rsidRPr="009E0D1F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9E0D1F">
        <w:rPr>
          <w:rFonts w:cs="Courier New"/>
          <w:sz w:val="22"/>
          <w:szCs w:val="22"/>
        </w:rPr>
        <w:t>Áno</w:t>
      </w:r>
    </w:p>
    <w:p w:rsidR="00B26BE9" w:rsidRPr="009E0D1F" w:rsidRDefault="00B26BE9" w:rsidP="00694F17">
      <w:pPr>
        <w:pStyle w:val="Nadpis7"/>
        <w:rPr>
          <w:sz w:val="24"/>
        </w:rPr>
      </w:pPr>
    </w:p>
    <w:p w:rsidR="00694F17" w:rsidRPr="009E0D1F" w:rsidRDefault="00EC26BF" w:rsidP="00694F17">
      <w:pPr>
        <w:pStyle w:val="Nadpis7"/>
        <w:rPr>
          <w:sz w:val="24"/>
        </w:rPr>
      </w:pPr>
      <w:r w:rsidRPr="009E0D1F">
        <w:rPr>
          <w:sz w:val="24"/>
        </w:rPr>
        <w:t>2.</w:t>
      </w:r>
      <w:r w:rsidR="001F6303" w:rsidRPr="009E0D1F">
        <w:rPr>
          <w:sz w:val="24"/>
        </w:rPr>
        <w:tab/>
      </w:r>
      <w:r w:rsidR="00694F17" w:rsidRPr="009E0D1F">
        <w:rPr>
          <w:sz w:val="24"/>
        </w:rPr>
        <w:t>Zmeny účtovných zásad a</w:t>
      </w:r>
      <w:r w:rsidR="001F6303" w:rsidRPr="009E0D1F">
        <w:rPr>
          <w:sz w:val="24"/>
        </w:rPr>
        <w:t xml:space="preserve"> </w:t>
      </w:r>
      <w:r w:rsidR="00694F17" w:rsidRPr="009E0D1F">
        <w:rPr>
          <w:sz w:val="24"/>
        </w:rPr>
        <w:t>metód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Nenastali.</w:t>
      </w:r>
    </w:p>
    <w:p w:rsidR="002A310D" w:rsidRPr="009E0D1F" w:rsidRDefault="002A310D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3.</w:t>
      </w:r>
      <w:r w:rsidR="001F6303" w:rsidRPr="009E0D1F">
        <w:rPr>
          <w:sz w:val="24"/>
        </w:rPr>
        <w:tab/>
      </w:r>
      <w:r w:rsidR="00694F17" w:rsidRPr="009E0D1F">
        <w:rPr>
          <w:sz w:val="24"/>
        </w:rPr>
        <w:t>Spôsob oceňovania jednotlivých zložiek majetku a</w:t>
      </w:r>
      <w:r w:rsidR="001F6303" w:rsidRPr="009E0D1F">
        <w:rPr>
          <w:sz w:val="24"/>
        </w:rPr>
        <w:t xml:space="preserve"> </w:t>
      </w:r>
      <w:r w:rsidR="00694F17" w:rsidRPr="009E0D1F">
        <w:rPr>
          <w:sz w:val="24"/>
        </w:rPr>
        <w:t>záväzkov:</w:t>
      </w:r>
    </w:p>
    <w:p w:rsidR="001F6303" w:rsidRPr="009E0D1F" w:rsidRDefault="001F6303" w:rsidP="00694F17">
      <w:pPr>
        <w:pStyle w:val="Nadpis4"/>
        <w:jc w:val="left"/>
        <w:rPr>
          <w:sz w:val="18"/>
          <w:u w:val="none"/>
        </w:rPr>
      </w:pPr>
    </w:p>
    <w:p w:rsidR="0039343C" w:rsidRPr="009E0D1F" w:rsidRDefault="0039343C" w:rsidP="0039343C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nakupoval v danom roku dlhodobý nehmotný majetok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 X Nie</w:t>
      </w:r>
    </w:p>
    <w:p w:rsidR="0039343C" w:rsidRPr="009E0D1F" w:rsidRDefault="0039343C" w:rsidP="0039343C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nehmotný majetok nakupovaný, podnik oceňoval obstarávacou cenou v zložení:</w:t>
      </w:r>
    </w:p>
    <w:bookmarkStart w:id="1" w:name="Začiarkov8"/>
    <w:p w:rsidR="0039343C" w:rsidRPr="009E0D1F" w:rsidRDefault="00E315DD" w:rsidP="0039343C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"/>
      <w:r w:rsidR="0039343C" w:rsidRPr="009E0D1F">
        <w:rPr>
          <w:rFonts w:ascii="Bookman Old Style" w:hAnsi="Bookman Old Style"/>
          <w:sz w:val="20"/>
          <w:szCs w:val="20"/>
        </w:rPr>
        <w:t xml:space="preserve"> Obstarávacia cena vrátane nákladov súvisiacich s obstaraním v zložení</w:t>
      </w:r>
    </w:p>
    <w:bookmarkStart w:id="2" w:name="Začiarkov9"/>
    <w:p w:rsidR="0039343C" w:rsidRPr="009E0D1F" w:rsidRDefault="00E315DD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2"/>
      <w:r w:rsidR="0039343C" w:rsidRPr="009E0D1F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3" w:name="Začiarkov10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3"/>
      <w:r w:rsidR="0039343C" w:rsidRPr="009E0D1F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4" w:name="Začiarkov11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4"/>
      <w:r w:rsidR="0039343C" w:rsidRPr="009E0D1F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5" w:name="Začiarkov12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5"/>
      <w:r w:rsidR="0039343C" w:rsidRPr="009E0D1F">
        <w:rPr>
          <w:rFonts w:ascii="Bookman Old Style" w:hAnsi="Bookman Old Style"/>
          <w:sz w:val="20"/>
          <w:szCs w:val="20"/>
        </w:rPr>
        <w:t xml:space="preserve"> clo</w:t>
      </w: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tvoril vlastnou činnosťou dlhodobý nehmotný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9B0848" w:rsidRPr="009E0D1F">
        <w:rPr>
          <w:rFonts w:ascii="Bookman Old Style" w:hAnsi="Bookman Old Style"/>
          <w:sz w:val="20"/>
          <w:szCs w:val="20"/>
        </w:rPr>
        <w:t xml:space="preserve"> Áno  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lastRenderedPageBreak/>
        <w:t>Dlhodobý nehmotný majetok vytvorený vlastnou činnosťou oceňoval podnik vlastnými nákladmi v zložení:</w:t>
      </w:r>
    </w:p>
    <w:bookmarkStart w:id="6" w:name="Začiarkov13"/>
    <w:p w:rsidR="0039343C" w:rsidRPr="009E0D1F" w:rsidRDefault="00E315DD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6"/>
      <w:r w:rsidR="0039343C" w:rsidRPr="009E0D1F">
        <w:rPr>
          <w:rFonts w:ascii="Bookman Old Style" w:hAnsi="Bookman Old Style"/>
          <w:sz w:val="20"/>
          <w:szCs w:val="20"/>
        </w:rPr>
        <w:t xml:space="preserve"> priame náklady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7" w:name="Začiarkov14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7"/>
      <w:r w:rsidR="0039343C" w:rsidRPr="009E0D1F">
        <w:rPr>
          <w:rFonts w:ascii="Bookman Old Style" w:hAnsi="Bookman Old Style"/>
          <w:sz w:val="20"/>
          <w:szCs w:val="20"/>
        </w:rPr>
        <w:t xml:space="preserve"> nepriame náklady spojené s výrobou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8" w:name="Začiarkov15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8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9B0848" w:rsidRPr="009E0D1F" w:rsidRDefault="009B0848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 iným spôsobom  dlhodobý nehmotný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9B0848" w:rsidRPr="009E0D1F">
        <w:rPr>
          <w:rFonts w:ascii="Bookman Old Style" w:hAnsi="Bookman Old Style"/>
          <w:sz w:val="20"/>
          <w:szCs w:val="20"/>
        </w:rPr>
        <w:t xml:space="preserve"> Áno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nehmotný majetok obstaraný iným spôsobom: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v bežnom roku nakupoval dlhodobý 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>X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9E0D1F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nakupovaný oceňoval podnik obstarávacou cenou v zložení:</w:t>
      </w:r>
    </w:p>
    <w:p w:rsidR="0039343C" w:rsidRPr="009E0D1F" w:rsidRDefault="0039343C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bookmarkStart w:id="9" w:name="Začiarkov16"/>
      <w:r w:rsidRPr="009E0D1F">
        <w:rPr>
          <w:rFonts w:ascii="Bookman Old Style" w:hAnsi="Bookman Old Style"/>
          <w:sz w:val="20"/>
          <w:szCs w:val="20"/>
        </w:rPr>
        <w:t>X</w:t>
      </w:r>
      <w:bookmarkEnd w:id="9"/>
      <w:r w:rsidRPr="009E0D1F">
        <w:rPr>
          <w:rFonts w:ascii="Bookman Old Style" w:hAnsi="Bookman Old Style"/>
          <w:sz w:val="20"/>
          <w:szCs w:val="20"/>
        </w:rPr>
        <w:t xml:space="preserve"> obstarávacia cena, vrátane nákladov súvisiacich s obstaraním v zložení</w:t>
      </w:r>
      <w:r w:rsidRPr="009E0D1F">
        <w:rPr>
          <w:rFonts w:ascii="Bookman Old Style" w:hAnsi="Bookman Old Style"/>
          <w:sz w:val="20"/>
          <w:szCs w:val="20"/>
        </w:rPr>
        <w:tab/>
      </w:r>
    </w:p>
    <w:bookmarkStart w:id="10" w:name="Začiarkov17"/>
    <w:p w:rsidR="0039343C" w:rsidRPr="009E0D1F" w:rsidRDefault="00E315DD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0"/>
      <w:r w:rsidR="0039343C" w:rsidRPr="009E0D1F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1" w:name="Začiarkov18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1"/>
      <w:r w:rsidR="0039343C" w:rsidRPr="009E0D1F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2" w:name="Začiarkov19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2"/>
      <w:r w:rsidR="0039343C" w:rsidRPr="009E0D1F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3" w:name="Začiarkov20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3"/>
      <w:r w:rsidR="0039343C" w:rsidRPr="009E0D1F">
        <w:rPr>
          <w:rFonts w:ascii="Bookman Old Style" w:hAnsi="Bookman Old Style"/>
          <w:sz w:val="20"/>
          <w:szCs w:val="20"/>
        </w:rPr>
        <w:t xml:space="preserve"> clo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4" w:name="Začiarkov21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4"/>
      <w:r w:rsidR="0039343C" w:rsidRPr="009E0D1F">
        <w:rPr>
          <w:rFonts w:ascii="Bookman Old Style" w:hAnsi="Bookman Old Style"/>
          <w:sz w:val="20"/>
          <w:szCs w:val="20"/>
        </w:rPr>
        <w:t xml:space="preserve"> ostatné VON</w:t>
      </w:r>
    </w:p>
    <w:p w:rsidR="0039343C" w:rsidRPr="009E0D1F" w:rsidRDefault="0039343C" w:rsidP="0039343C">
      <w:pPr>
        <w:jc w:val="both"/>
        <w:rPr>
          <w:rFonts w:ascii="Bookman Old Style" w:hAnsi="Bookman Old Style"/>
          <w:sz w:val="20"/>
          <w:szCs w:val="20"/>
        </w:rPr>
      </w:pPr>
    </w:p>
    <w:p w:rsidR="009B0848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Podnik v bežnom roku tvoril dlhodobý hmotný majetok vlastnou činnosťou </w:t>
      </w:r>
    </w:p>
    <w:p w:rsidR="0039343C" w:rsidRPr="009E0D1F" w:rsidRDefault="00E315DD" w:rsidP="009B0848">
      <w:pPr>
        <w:pStyle w:val="Odsekzoznamu"/>
        <w:spacing w:line="276" w:lineRule="auto"/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 xml:space="preserve"> X 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vytvorený vlastnou činnosťou oceňoval podnik vlastnými nákladmi v zložení</w:t>
      </w:r>
    </w:p>
    <w:bookmarkStart w:id="15" w:name="Začiarkov22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5"/>
      <w:r w:rsidR="0039343C" w:rsidRPr="009E0D1F">
        <w:rPr>
          <w:rFonts w:ascii="Bookman Old Style" w:hAnsi="Bookman Old Style"/>
          <w:sz w:val="20"/>
          <w:szCs w:val="20"/>
        </w:rPr>
        <w:t xml:space="preserve"> priame náklady</w:t>
      </w:r>
    </w:p>
    <w:bookmarkStart w:id="16" w:name="Začiarkov23"/>
    <w:p w:rsidR="0039343C" w:rsidRPr="009E0D1F" w:rsidRDefault="00E315DD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6"/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nepriame náklady (výrobná réžia) súvisiace s vytvorením dlhodobého hmotného majetku</w:t>
      </w:r>
    </w:p>
    <w:bookmarkStart w:id="17" w:name="Začiarkov24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7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9E0D1F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 iným spôsobom  dlhodobý hmotný majetok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</w:t>
      </w:r>
      <w:r w:rsidRPr="009E0D1F">
        <w:rPr>
          <w:rFonts w:ascii="Bookman Old Style" w:hAnsi="Bookman Old Style"/>
          <w:sz w:val="20"/>
          <w:szCs w:val="20"/>
        </w:rPr>
        <w:tab/>
      </w:r>
      <w:r w:rsidR="009B0848" w:rsidRPr="009E0D1F">
        <w:rPr>
          <w:rFonts w:ascii="Bookman Old Style" w:hAnsi="Bookman Old Style"/>
          <w:sz w:val="20"/>
          <w:szCs w:val="20"/>
        </w:rPr>
        <w:t xml:space="preserve">   </w:t>
      </w:r>
      <w:r w:rsidRPr="009E0D1F">
        <w:rPr>
          <w:rFonts w:ascii="Bookman Old Style" w:hAnsi="Bookman Old Style"/>
          <w:sz w:val="20"/>
          <w:szCs w:val="20"/>
        </w:rPr>
        <w:t>X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>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obstaraný iným spôsobom: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v bežnom roku vlastnil cenné papiere</w:t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 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Podiely na základnom imaní spoločností, cenné papiere a deriváty oceňoval:</w:t>
      </w:r>
    </w:p>
    <w:bookmarkStart w:id="18" w:name="Začiarkov25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8"/>
      <w:r w:rsidR="0039343C" w:rsidRPr="009E0D1F">
        <w:rPr>
          <w:rFonts w:ascii="Bookman Old Style" w:hAnsi="Bookman Old Style"/>
          <w:sz w:val="20"/>
          <w:szCs w:val="20"/>
        </w:rPr>
        <w:t xml:space="preserve"> obstarávacou cenou pri nákupe a predaji</w:t>
      </w:r>
    </w:p>
    <w:bookmarkStart w:id="19" w:name="Začiarkov26"/>
    <w:p w:rsidR="0039343C" w:rsidRPr="009E0D1F" w:rsidRDefault="00E315DD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9"/>
      <w:r w:rsidR="0039343C" w:rsidRPr="009E0D1F">
        <w:rPr>
          <w:rFonts w:ascii="Bookman Old Style" w:hAnsi="Bookman Old Style"/>
          <w:sz w:val="20"/>
          <w:szCs w:val="20"/>
        </w:rPr>
        <w:t xml:space="preserve"> pri nákupe obstarávacou cenou a pri predaji váženým aritmetickým priemerom, (pri rovnakom druhu, rovnakom emitentovi, rovnakej mene)</w:t>
      </w:r>
    </w:p>
    <w:bookmarkStart w:id="20" w:name="Začiarkov27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20"/>
      <w:r w:rsidR="0039343C" w:rsidRPr="009E0D1F">
        <w:rPr>
          <w:rFonts w:ascii="Bookman Old Style" w:hAnsi="Bookman Old Style"/>
          <w:sz w:val="20"/>
          <w:szCs w:val="20"/>
        </w:rPr>
        <w:t xml:space="preserve"> metódou FIFO (pri rovnakom druhu, rovnakom emitentovi a rovnakej mene)</w:t>
      </w:r>
    </w:p>
    <w:bookmarkStart w:id="21" w:name="Začiarkov28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21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9E0D1F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nakupoval zásoby</w:t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>X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Účtovanie obstarania a úbytku zásob.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Pri účtovaní zásob postupoval podnik 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X spôsobom A účtovania zásob</w:t>
      </w:r>
    </w:p>
    <w:p w:rsidR="0039343C" w:rsidRPr="009E0D1F" w:rsidRDefault="00E315DD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spôsobom B účtovania zásob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Nakupované zásoby oceňoval podnik obstarávacou cenou v zložení:</w:t>
      </w:r>
    </w:p>
    <w:p w:rsidR="0039343C" w:rsidRPr="009E0D1F" w:rsidRDefault="0039343C" w:rsidP="00B96C52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X cena obstarania vrátane nákladov súvisiacich s obstaraním v zložení</w:t>
      </w:r>
    </w:p>
    <w:p w:rsidR="0039343C" w:rsidRPr="009E0D1F" w:rsidRDefault="00F86C8E" w:rsidP="00B96C52">
      <w:pPr>
        <w:ind w:left="360" w:firstLine="633"/>
        <w:jc w:val="both"/>
        <w:rPr>
          <w:rFonts w:ascii="Bookman Old Style" w:hAnsi="Bookman Old Style" w:cs="Tahoma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clo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ostatné VON</w:t>
      </w:r>
    </w:p>
    <w:p w:rsidR="0039343C" w:rsidRPr="009E0D1F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Náklady súvisiace s obstaraním zásob</w:t>
      </w:r>
    </w:p>
    <w:p w:rsidR="0039343C" w:rsidRPr="009E0D1F" w:rsidRDefault="00E315DD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pri príjme na sklad sa rozpočítali s cenou obstarania na technickú jednotku </w:t>
      </w:r>
      <w:r w:rsidR="00B96C52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obstaranej zásoby,</w:t>
      </w:r>
    </w:p>
    <w:p w:rsidR="0039343C" w:rsidRPr="009E0D1F" w:rsidRDefault="00E315DD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zásob+príjem na sklad) x výdaj zo skladu</w:t>
      </w:r>
    </w:p>
    <w:p w:rsidR="0039343C" w:rsidRPr="009E0D1F" w:rsidRDefault="00F86C8E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X</w:t>
      </w:r>
      <w:r w:rsidR="0039343C" w:rsidRPr="009E0D1F">
        <w:rPr>
          <w:rFonts w:ascii="Bookman Old Style" w:hAnsi="Bookman Old Style"/>
          <w:sz w:val="20"/>
          <w:szCs w:val="20"/>
        </w:rPr>
        <w:t xml:space="preserve"> obstarávacia cena zásob sa v analytickej evidencii rozdeľovala na vopred stanovenú cenu (pevnú c</w:t>
      </w:r>
      <w:r w:rsidR="0039343C" w:rsidRPr="009E0D1F">
        <w:rPr>
          <w:rFonts w:ascii="Bookman Old Style" w:hAnsi="Bookman Old Style"/>
          <w:sz w:val="20"/>
          <w:szCs w:val="20"/>
        </w:rPr>
        <w:tab/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39343C" w:rsidRPr="009E0D1F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Pri vyskladnení zásob sa používal</w:t>
      </w:r>
    </w:p>
    <w:p w:rsidR="0039343C" w:rsidRPr="009E0D1F" w:rsidRDefault="00E315DD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vážený aritmetický priemer z obstarávacích cien, aktualizovaný mesačne</w:t>
      </w:r>
    </w:p>
    <w:p w:rsidR="0039343C" w:rsidRPr="009E0D1F" w:rsidRDefault="00F86C8E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</w:t>
      </w:r>
      <w:r w:rsidR="0039343C" w:rsidRPr="009E0D1F">
        <w:rPr>
          <w:rFonts w:ascii="Bookman Old Style" w:hAnsi="Bookman Old Style"/>
          <w:sz w:val="20"/>
          <w:szCs w:val="20"/>
        </w:rPr>
        <w:t xml:space="preserve"> metóda FIFO (prvá cena na ocenenie prírastku zásob sa použila ako prvá cena na ocenenie úbytku zásob)</w:t>
      </w:r>
    </w:p>
    <w:p w:rsidR="0039343C" w:rsidRPr="009E0D1F" w:rsidRDefault="00E315DD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iný spôsob:</w:t>
      </w:r>
    </w:p>
    <w:p w:rsidR="00B96C52" w:rsidRPr="009E0D1F" w:rsidRDefault="00B96C52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E66650">
      <w:pPr>
        <w:pStyle w:val="Odsekzoznamu"/>
        <w:numPr>
          <w:ilvl w:val="0"/>
          <w:numId w:val="25"/>
        </w:numPr>
        <w:tabs>
          <w:tab w:val="left" w:pos="6804"/>
          <w:tab w:val="left" w:pos="8505"/>
        </w:tabs>
        <w:spacing w:line="276" w:lineRule="auto"/>
        <w:ind w:left="1134" w:hanging="425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tvoril v bežnom roku zásoby vlastnou činnosťou</w:t>
      </w:r>
      <w:r w:rsidR="00E66650" w:rsidRPr="009E0D1F">
        <w:rPr>
          <w:rFonts w:ascii="Bookman Old Style" w:hAnsi="Bookman Old Style"/>
          <w:sz w:val="20"/>
          <w:szCs w:val="20"/>
        </w:rPr>
        <w:tab/>
        <w:t xml:space="preserve">            </w:t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X Nie</w:t>
      </w:r>
    </w:p>
    <w:p w:rsidR="0039343C" w:rsidRPr="009E0D1F" w:rsidRDefault="0039343C" w:rsidP="00E66650">
      <w:pPr>
        <w:ind w:left="720" w:firstLine="41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Zásoby vytvorené vlastnou činnosťou podnik oceňoval vlastnými nákladmi</w:t>
      </w:r>
    </w:p>
    <w:p w:rsidR="0039343C" w:rsidRPr="009E0D1F" w:rsidRDefault="00E315DD" w:rsidP="00E66650">
      <w:pPr>
        <w:ind w:left="360" w:firstLine="77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podľa skutočnej výšky nákladov, v zložení</w:t>
      </w:r>
    </w:p>
    <w:p w:rsidR="0039343C" w:rsidRPr="009E0D1F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priame náklady</w:t>
      </w:r>
    </w:p>
    <w:p w:rsidR="0039343C" w:rsidRPr="009E0D1F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časť nepriamych nákladov, súvisiaca s ich vytváraním</w:t>
      </w:r>
    </w:p>
    <w:p w:rsidR="00B96C52" w:rsidRPr="009E0D1F" w:rsidRDefault="00B96C52" w:rsidP="00B96C52">
      <w:pPr>
        <w:ind w:left="108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E66650">
      <w:pPr>
        <w:pStyle w:val="Odsekzoznamu"/>
        <w:numPr>
          <w:ilvl w:val="0"/>
          <w:numId w:val="25"/>
        </w:numPr>
        <w:spacing w:line="276" w:lineRule="auto"/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 bežnom roku zásoby iným spôsobom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  <w:t xml:space="preserve">    </w:t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  X Nie</w:t>
      </w:r>
    </w:p>
    <w:p w:rsidR="0039343C" w:rsidRPr="009E0D1F" w:rsidRDefault="00E66650" w:rsidP="00E66650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</w:t>
      </w:r>
      <w:r w:rsidR="0039343C" w:rsidRPr="009E0D1F">
        <w:rPr>
          <w:rFonts w:ascii="Bookman Old Style" w:hAnsi="Bookman Old Style"/>
          <w:sz w:val="20"/>
          <w:szCs w:val="20"/>
        </w:rPr>
        <w:t>ákazkovú výrobu a zákazkovú výstavbu nehnuteľnosti určenej na predaj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</w:t>
      </w:r>
      <w:r w:rsidR="0039343C" w:rsidRPr="009E0D1F">
        <w:rPr>
          <w:rFonts w:ascii="Bookman Old Style" w:hAnsi="Bookman Old Style"/>
          <w:sz w:val="20"/>
          <w:szCs w:val="20"/>
        </w:rPr>
        <w:t>ohľadávky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K</w:t>
      </w:r>
      <w:r w:rsidR="0039343C" w:rsidRPr="009E0D1F">
        <w:rPr>
          <w:rFonts w:ascii="Bookman Old Style" w:hAnsi="Bookman Old Style"/>
          <w:sz w:val="20"/>
          <w:szCs w:val="20"/>
        </w:rPr>
        <w:t>rátkodobý finančný majetok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</w:t>
      </w:r>
      <w:r w:rsidR="0039343C" w:rsidRPr="009E0D1F">
        <w:rPr>
          <w:rFonts w:ascii="Bookman Old Style" w:hAnsi="Bookman Old Style"/>
          <w:sz w:val="20"/>
          <w:szCs w:val="20"/>
        </w:rPr>
        <w:t>asové rozlíšenie na strane aktív súvahy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</w:t>
      </w:r>
      <w:r w:rsidR="0039343C" w:rsidRPr="009E0D1F">
        <w:rPr>
          <w:rFonts w:ascii="Bookman Old Style" w:hAnsi="Bookman Old Style"/>
          <w:sz w:val="20"/>
          <w:szCs w:val="20"/>
        </w:rPr>
        <w:t>áväzky, vrátane rezerv, dlhopisov, pôžičiek a</w:t>
      </w:r>
      <w:r w:rsidR="00BE49AF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úverov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</w:t>
      </w:r>
      <w:r w:rsidR="0039343C" w:rsidRPr="009E0D1F">
        <w:rPr>
          <w:rFonts w:ascii="Bookman Old Style" w:hAnsi="Bookman Old Style"/>
          <w:sz w:val="20"/>
          <w:szCs w:val="20"/>
        </w:rPr>
        <w:t>asové rozlíšenie na strane pasív súvahy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</w:t>
      </w:r>
      <w:r w:rsidR="0039343C" w:rsidRPr="009E0D1F">
        <w:rPr>
          <w:rFonts w:ascii="Bookman Old Style" w:hAnsi="Bookman Old Style"/>
          <w:sz w:val="20"/>
          <w:szCs w:val="20"/>
        </w:rPr>
        <w:t>eriváty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M</w:t>
      </w:r>
      <w:r w:rsidR="0039343C" w:rsidRPr="009E0D1F">
        <w:rPr>
          <w:rFonts w:ascii="Bookman Old Style" w:hAnsi="Bookman Old Style"/>
          <w:sz w:val="20"/>
          <w:szCs w:val="20"/>
        </w:rPr>
        <w:t>ajetok a záväzky zabezpečené derivátmi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</w:t>
      </w:r>
      <w:r w:rsidR="0039343C" w:rsidRPr="009E0D1F">
        <w:rPr>
          <w:rFonts w:ascii="Bookman Old Style" w:hAnsi="Bookman Old Style"/>
          <w:sz w:val="20"/>
          <w:szCs w:val="20"/>
        </w:rPr>
        <w:t xml:space="preserve">renajatý  majetok a majetok obstaraný na základe  zmluvy o kúpe prenajatej veci – menovitou hodnotou,  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M</w:t>
      </w:r>
      <w:r w:rsidR="0039343C" w:rsidRPr="009E0D1F">
        <w:rPr>
          <w:rFonts w:ascii="Bookman Old Style" w:hAnsi="Bookman Old Style"/>
          <w:sz w:val="20"/>
          <w:szCs w:val="20"/>
        </w:rPr>
        <w:t>ajetok obstaraný v privatizácii – netýka sa,</w:t>
      </w:r>
    </w:p>
    <w:p w:rsidR="00694F17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</w:t>
      </w:r>
      <w:r w:rsidR="00BE49AF" w:rsidRPr="009E0D1F">
        <w:rPr>
          <w:rFonts w:ascii="Bookman Old Style" w:hAnsi="Bookman Old Style"/>
          <w:sz w:val="20"/>
          <w:szCs w:val="20"/>
        </w:rPr>
        <w:t>aň z príjmov splatná za bežné účtovné obdobie a za zdaňovacie obdobie (ďalej len „splatná daň z príjmov“) a daň z príjmov odložená do budúcich účtovných období a zdaňovacích období (ďalej len „odložená daň z príjmov ) – menovitou hodnotou.</w:t>
      </w:r>
    </w:p>
    <w:p w:rsidR="00BE49AF" w:rsidRPr="009E0D1F" w:rsidRDefault="00BE49AF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E66650" w:rsidRPr="009E0D1F" w:rsidRDefault="00E66650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694F17" w:rsidRPr="009E0D1F" w:rsidRDefault="00EC26BF" w:rsidP="00694F17">
      <w:pPr>
        <w:pStyle w:val="Nadpis7"/>
        <w:rPr>
          <w:sz w:val="24"/>
        </w:rPr>
      </w:pPr>
      <w:r w:rsidRPr="009E0D1F">
        <w:rPr>
          <w:sz w:val="24"/>
        </w:rPr>
        <w:t>4.</w:t>
      </w:r>
      <w:r w:rsidR="00F2145A" w:rsidRPr="009E0D1F">
        <w:rPr>
          <w:sz w:val="24"/>
        </w:rPr>
        <w:tab/>
      </w:r>
      <w:r w:rsidR="00694F17" w:rsidRPr="009E0D1F">
        <w:rPr>
          <w:sz w:val="24"/>
        </w:rPr>
        <w:t>Spôsob zostavenia odpisového plánu dlhodobého majetku:</w:t>
      </w:r>
    </w:p>
    <w:p w:rsidR="00694F17" w:rsidRPr="009E0D1F" w:rsidRDefault="00694F17" w:rsidP="00694F17">
      <w:pPr>
        <w:pStyle w:val="Nadpis7"/>
        <w:rPr>
          <w:sz w:val="24"/>
        </w:rPr>
      </w:pPr>
    </w:p>
    <w:tbl>
      <w:tblPr>
        <w:tblW w:w="4602" w:type="pct"/>
        <w:tblInd w:w="7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2372"/>
        <w:gridCol w:w="1930"/>
        <w:gridCol w:w="2319"/>
      </w:tblGrid>
      <w:tr w:rsidR="00E66650" w:rsidRPr="009E0D1F" w:rsidTr="00E66650">
        <w:trPr>
          <w:trHeight w:val="270"/>
        </w:trPr>
        <w:tc>
          <w:tcPr>
            <w:tcW w:w="12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3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9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31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Odpisová metóda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 xml:space="preserve">Software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 xml:space="preserve">Stavby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20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1/20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Stroje a zariadenia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4, 6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1/4, 1/6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</w:tbl>
    <w:p w:rsidR="00E66650" w:rsidRPr="009E0D1F" w:rsidRDefault="00E66650" w:rsidP="00E66650">
      <w:pPr>
        <w:jc w:val="both"/>
        <w:rPr>
          <w:szCs w:val="22"/>
        </w:rPr>
      </w:pPr>
    </w:p>
    <w:p w:rsidR="005A17E3" w:rsidRPr="009E0D1F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bookmarkStart w:id="22" w:name="Začiarkov5"/>
      <w:r w:rsidRPr="009E0D1F">
        <w:rPr>
          <w:rFonts w:ascii="Bookman Old Style" w:hAnsi="Bookman Old Style"/>
          <w:sz w:val="20"/>
          <w:szCs w:val="20"/>
        </w:rPr>
        <w:t>X</w:t>
      </w:r>
      <w:bookmarkEnd w:id="22"/>
      <w:r w:rsidRPr="009E0D1F">
        <w:rPr>
          <w:rFonts w:ascii="Bookman Old Style" w:hAnsi="Bookman Old Style"/>
          <w:sz w:val="20"/>
          <w:szCs w:val="20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</w:t>
      </w:r>
    </w:p>
    <w:p w:rsidR="00E66650" w:rsidRPr="009E0D1F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 </w:t>
      </w:r>
    </w:p>
    <w:p w:rsidR="00E66650" w:rsidRPr="009E0D1F" w:rsidRDefault="00F86C8E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X </w:t>
      </w:r>
      <w:r w:rsidR="00E66650" w:rsidRPr="009E0D1F">
        <w:rPr>
          <w:rFonts w:ascii="Bookman Old Style" w:hAnsi="Bookman Old Style"/>
          <w:sz w:val="20"/>
          <w:szCs w:val="20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 w:rsidR="005A17E3" w:rsidRPr="009E0D1F" w:rsidRDefault="005A17E3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</w:p>
    <w:p w:rsidR="00E66650" w:rsidRPr="009E0D1F" w:rsidRDefault="00F86C8E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6562">
        <w:rPr>
          <w:rFonts w:ascii="Bookman Old Style" w:hAnsi="Bookman Old Style"/>
          <w:sz w:val="20"/>
          <w:szCs w:val="20"/>
        </w:rPr>
      </w:r>
      <w:r w:rsidR="00AC656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E66650" w:rsidRPr="009E0D1F">
        <w:rPr>
          <w:rFonts w:ascii="Bookman Old Style" w:hAnsi="Bookman Old Style"/>
          <w:sz w:val="20"/>
          <w:szCs w:val="20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</w:t>
      </w:r>
    </w:p>
    <w:p w:rsidR="00E66650" w:rsidRPr="009E0D1F" w:rsidRDefault="00E66650" w:rsidP="00F2145A">
      <w:pPr>
        <w:pStyle w:val="Nadpis7"/>
        <w:ind w:left="709"/>
        <w:jc w:val="both"/>
        <w:rPr>
          <w:b w:val="0"/>
        </w:rPr>
      </w:pPr>
    </w:p>
    <w:p w:rsidR="00F26CDE" w:rsidRPr="009E0D1F" w:rsidRDefault="00F26CDE" w:rsidP="00694F17">
      <w:pPr>
        <w:rPr>
          <w:rFonts w:ascii="Bookman Old Style" w:hAnsi="Bookman Old Style"/>
          <w:sz w:val="18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5.</w:t>
      </w:r>
      <w:r w:rsidR="00F2145A" w:rsidRPr="009E0D1F">
        <w:rPr>
          <w:sz w:val="24"/>
        </w:rPr>
        <w:tab/>
      </w:r>
      <w:r w:rsidR="00694F17" w:rsidRPr="009E0D1F">
        <w:rPr>
          <w:sz w:val="24"/>
        </w:rPr>
        <w:t>Dotácie poskytnuté na obstaranie majetku:</w:t>
      </w:r>
    </w:p>
    <w:p w:rsidR="00694F17" w:rsidRPr="009E0D1F" w:rsidRDefault="00F86C8E" w:rsidP="00694F17">
      <w:pPr>
        <w:rPr>
          <w:rFonts w:ascii="Bookman Old Style" w:hAnsi="Bookman Old Style"/>
        </w:rPr>
      </w:pPr>
      <w:r>
        <w:rPr>
          <w:rFonts w:ascii="Bookman Old Style" w:hAnsi="Bookman Old Style"/>
        </w:rPr>
        <w:tab/>
        <w:t xml:space="preserve">Podnik </w:t>
      </w:r>
      <w:r w:rsidR="007D764F">
        <w:rPr>
          <w:rFonts w:ascii="Bookman Old Style" w:hAnsi="Bookman Old Style"/>
        </w:rPr>
        <w:t>nezískal dotáciu z eurofondov.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6539" w:rsidRPr="009E0D1F" w:rsidRDefault="004E6539" w:rsidP="00694F17">
      <w:pPr>
        <w:rPr>
          <w:rFonts w:ascii="Bookman Old Style" w:hAnsi="Bookman Old Style"/>
          <w:sz w:val="18"/>
        </w:rPr>
      </w:pPr>
    </w:p>
    <w:p w:rsidR="00A9693D" w:rsidRPr="009E0D1F" w:rsidRDefault="00EC26BF" w:rsidP="00C023F6">
      <w:pPr>
        <w:pStyle w:val="Nadpis5"/>
        <w:ind w:left="709" w:hanging="709"/>
        <w:jc w:val="both"/>
        <w:rPr>
          <w:sz w:val="24"/>
        </w:rPr>
      </w:pPr>
      <w:r w:rsidRPr="009E0D1F">
        <w:rPr>
          <w:sz w:val="24"/>
        </w:rPr>
        <w:t>6.</w:t>
      </w:r>
      <w:r w:rsidR="00A9693D" w:rsidRPr="009E0D1F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9E0D1F">
        <w:rPr>
          <w:sz w:val="24"/>
        </w:rPr>
        <w:t xml:space="preserve">rokov alebo na neuhradenú stratu minulých rokov a o oprave nevýznamných chýb minulých účtovných období </w:t>
      </w:r>
      <w:r w:rsidR="00C023F6" w:rsidRPr="009E0D1F">
        <w:rPr>
          <w:sz w:val="24"/>
        </w:rPr>
        <w:t>účtovanej v bežnom účtovnom období s uvedením sumy vplyvu na výsledok hospodárenia bežného účtovného obdobia</w:t>
      </w:r>
    </w:p>
    <w:p w:rsidR="00A9693D" w:rsidRPr="009E0D1F" w:rsidRDefault="00A9693D" w:rsidP="00A9693D">
      <w:pPr>
        <w:rPr>
          <w:rFonts w:ascii="Bookman Old Style" w:hAnsi="Bookman Old Style"/>
        </w:rPr>
      </w:pPr>
    </w:p>
    <w:p w:rsidR="00A9693D" w:rsidRPr="009E0D1F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4C1B0F" w:rsidRPr="009E0D1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9E0D1F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lastRenderedPageBreak/>
        <w:t>Čl. IV</w:t>
      </w:r>
    </w:p>
    <w:p w:rsidR="004C1B0F" w:rsidRPr="009E0D1F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:rsidR="00F65B71" w:rsidRPr="009E0D1F" w:rsidRDefault="00F65B71" w:rsidP="00694F17">
      <w:pPr>
        <w:pStyle w:val="Nadpis7"/>
        <w:rPr>
          <w:sz w:val="24"/>
        </w:rPr>
      </w:pPr>
    </w:p>
    <w:p w:rsidR="004E6539" w:rsidRPr="009E0D1F" w:rsidRDefault="00EA4B19" w:rsidP="00EA4B19">
      <w:pPr>
        <w:pStyle w:val="Nadpis7"/>
        <w:rPr>
          <w:sz w:val="24"/>
        </w:rPr>
      </w:pPr>
      <w:r w:rsidRPr="009E0D1F">
        <w:rPr>
          <w:sz w:val="24"/>
        </w:rPr>
        <w:t>1.</w:t>
      </w:r>
      <w:r w:rsidRPr="009E0D1F">
        <w:rPr>
          <w:sz w:val="24"/>
        </w:rPr>
        <w:tab/>
        <w:t>Informácie o dlhodobom nehmotnom a dlhodobom hmotnom majetku</w:t>
      </w:r>
    </w:p>
    <w:p w:rsidR="00043E2A" w:rsidRPr="009E0D1F" w:rsidRDefault="00043E2A" w:rsidP="00043E2A">
      <w:pPr>
        <w:rPr>
          <w:lang w:eastAsia="sk-SK"/>
        </w:rPr>
      </w:pPr>
    </w:p>
    <w:p w:rsidR="00694F17" w:rsidRPr="009E0D1F" w:rsidRDefault="004C1B0F" w:rsidP="004C1B0F">
      <w:pPr>
        <w:pStyle w:val="Nadpis7"/>
        <w:ind w:left="360" w:hanging="360"/>
        <w:jc w:val="both"/>
        <w:rPr>
          <w:sz w:val="24"/>
        </w:rPr>
      </w:pPr>
      <w:r w:rsidRPr="009E0D1F">
        <w:rPr>
          <w:sz w:val="24"/>
        </w:rPr>
        <w:t>1</w:t>
      </w:r>
      <w:r w:rsidRPr="009E0D1F">
        <w:rPr>
          <w:b w:val="0"/>
          <w:sz w:val="24"/>
        </w:rPr>
        <w:t>.</w:t>
      </w:r>
      <w:r w:rsidRPr="009E0D1F">
        <w:rPr>
          <w:sz w:val="24"/>
        </w:rPr>
        <w:t>1.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</w:t>
      </w:r>
      <w:r w:rsidR="00F2145A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majetku</w:t>
      </w:r>
    </w:p>
    <w:p w:rsidR="00694F17" w:rsidRPr="009E0D1F" w:rsidRDefault="00694F17" w:rsidP="00694F17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:rsidR="005A17E3" w:rsidRPr="009E0D1F" w:rsidRDefault="005A17E3" w:rsidP="005A17E3">
      <w:pPr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5"/>
        <w:gridCol w:w="1052"/>
        <w:gridCol w:w="896"/>
        <w:gridCol w:w="913"/>
        <w:gridCol w:w="1029"/>
        <w:gridCol w:w="745"/>
        <w:gridCol w:w="896"/>
        <w:gridCol w:w="1209"/>
        <w:gridCol w:w="908"/>
      </w:tblGrid>
      <w:tr w:rsidR="005A17E3" w:rsidRPr="009E0D1F" w:rsidTr="00417E6D">
        <w:trPr>
          <w:trHeight w:val="334"/>
          <w:jc w:val="center"/>
        </w:trPr>
        <w:tc>
          <w:tcPr>
            <w:tcW w:w="1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64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A17E3" w:rsidRPr="009E0D1F" w:rsidTr="00417E6D">
        <w:trPr>
          <w:trHeight w:val="1124"/>
          <w:jc w:val="center"/>
        </w:trPr>
        <w:tc>
          <w:tcPr>
            <w:tcW w:w="1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Oceni-teľné práva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 DNM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Obsta-</w:t>
            </w:r>
          </w:p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9E0D1F" w:rsidTr="00417E6D">
        <w:trPr>
          <w:trHeight w:val="80"/>
          <w:jc w:val="center"/>
        </w:trPr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735894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9E0D1F" w:rsidTr="00417E6D">
        <w:trPr>
          <w:trHeight w:val="266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5A17E3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D13E8A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D13E8A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5A17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AC656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15 700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AC656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15 700</w:t>
            </w:r>
          </w:p>
        </w:tc>
      </w:tr>
      <w:tr w:rsidR="005A17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AC656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AC656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</w:t>
            </w:r>
          </w:p>
        </w:tc>
      </w:tr>
      <w:tr w:rsidR="005A17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A17E3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AC656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46 524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7E3" w:rsidRPr="009E0D1F" w:rsidRDefault="00AC656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46 524</w:t>
            </w:r>
          </w:p>
        </w:tc>
      </w:tr>
      <w:tr w:rsidR="005A17E3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417E6D" w:rsidRPr="009E0D1F" w:rsidTr="00417E6D">
        <w:trPr>
          <w:trHeight w:val="278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30 152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30 152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1 342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1 342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31 479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E6D" w:rsidRPr="009E0D1F" w:rsidRDefault="00735AEB" w:rsidP="00735AE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31 479</w:t>
            </w:r>
          </w:p>
        </w:tc>
      </w:tr>
      <w:tr w:rsidR="006645C7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645C7" w:rsidRPr="009E0D1F" w:rsidTr="00417E6D">
        <w:trPr>
          <w:trHeight w:val="278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650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2B188C" w:rsidRPr="009E0D1F" w:rsidTr="00417E6D">
        <w:trPr>
          <w:trHeight w:val="170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735AEB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687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88C" w:rsidRPr="009E0D1F" w:rsidRDefault="00735AEB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687</w:t>
            </w:r>
          </w:p>
        </w:tc>
      </w:tr>
      <w:tr w:rsidR="002B188C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735AEB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15 045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88C" w:rsidRPr="009E0D1F" w:rsidRDefault="00735AEB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15 045</w:t>
            </w:r>
          </w:p>
        </w:tc>
      </w:tr>
    </w:tbl>
    <w:p w:rsidR="005A17E3" w:rsidRPr="009E0D1F" w:rsidRDefault="005A17E3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5A17E3" w:rsidRPr="009E0D1F" w:rsidRDefault="005A17E3" w:rsidP="005A17E3">
      <w:pPr>
        <w:pStyle w:val="Nzov"/>
        <w:jc w:val="left"/>
        <w:rPr>
          <w:b w:val="0"/>
          <w:sz w:val="18"/>
          <w:szCs w:val="18"/>
        </w:rPr>
      </w:pPr>
      <w:r w:rsidRPr="009E0D1F">
        <w:rPr>
          <w:b w:val="0"/>
          <w:sz w:val="18"/>
          <w:szCs w:val="1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5"/>
        <w:gridCol w:w="1052"/>
        <w:gridCol w:w="896"/>
        <w:gridCol w:w="913"/>
        <w:gridCol w:w="1029"/>
        <w:gridCol w:w="745"/>
        <w:gridCol w:w="896"/>
        <w:gridCol w:w="1209"/>
        <w:gridCol w:w="908"/>
      </w:tblGrid>
      <w:tr w:rsidR="005A17E3" w:rsidRPr="009E0D1F" w:rsidTr="00417E6D">
        <w:trPr>
          <w:trHeight w:val="334"/>
          <w:jc w:val="center"/>
        </w:trPr>
        <w:tc>
          <w:tcPr>
            <w:tcW w:w="1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Dlhodobý nehmotný majetok</w:t>
            </w:r>
          </w:p>
        </w:tc>
        <w:tc>
          <w:tcPr>
            <w:tcW w:w="764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A17E3" w:rsidRPr="009E0D1F" w:rsidTr="00417E6D">
        <w:trPr>
          <w:trHeight w:val="1124"/>
          <w:jc w:val="center"/>
        </w:trPr>
        <w:tc>
          <w:tcPr>
            <w:tcW w:w="1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Oceni-teľné práva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 DNM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Obsta-</w:t>
            </w:r>
          </w:p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9E0D1F" w:rsidTr="00417E6D">
        <w:trPr>
          <w:trHeight w:val="80"/>
          <w:jc w:val="center"/>
        </w:trPr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9E0D1F" w:rsidTr="00417E6D">
        <w:trPr>
          <w:trHeight w:val="266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417E6D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682FE3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417E6D" w:rsidRPr="009E0D1F" w:rsidTr="00417E6D">
        <w:trPr>
          <w:trHeight w:val="278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29 121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29 121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1 031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1 031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30 152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30 152</w:t>
            </w:r>
          </w:p>
        </w:tc>
      </w:tr>
      <w:tr w:rsidR="00682FE3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82FE3" w:rsidRPr="009E0D1F" w:rsidTr="00417E6D">
        <w:trPr>
          <w:trHeight w:val="278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650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2B188C" w:rsidRPr="009E0D1F" w:rsidTr="00417E6D">
        <w:trPr>
          <w:trHeight w:val="170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735AEB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1 718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88C" w:rsidRPr="009E0D1F" w:rsidRDefault="00735AEB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1718</w:t>
            </w:r>
          </w:p>
        </w:tc>
      </w:tr>
      <w:tr w:rsidR="002B188C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735AEB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687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88C" w:rsidRPr="009E0D1F" w:rsidRDefault="00735AEB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687</w:t>
            </w:r>
          </w:p>
        </w:tc>
      </w:tr>
    </w:tbl>
    <w:p w:rsidR="005A17E3" w:rsidRPr="009E0D1F" w:rsidRDefault="005A17E3" w:rsidP="005A17E3">
      <w:pPr>
        <w:pStyle w:val="Nzov"/>
        <w:jc w:val="left"/>
        <w:rPr>
          <w:sz w:val="18"/>
          <w:szCs w:val="18"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694F17">
      <w:pPr>
        <w:pStyle w:val="Nadpis7"/>
        <w:rPr>
          <w:sz w:val="24"/>
        </w:rPr>
      </w:pPr>
    </w:p>
    <w:p w:rsidR="0064110F" w:rsidRPr="009E0D1F" w:rsidRDefault="0064110F" w:rsidP="0064110F">
      <w:pPr>
        <w:rPr>
          <w:lang w:eastAsia="sk-SK"/>
        </w:rPr>
      </w:pPr>
    </w:p>
    <w:p w:rsidR="0064110F" w:rsidRPr="009E0D1F" w:rsidRDefault="0064110F" w:rsidP="0064110F">
      <w:pPr>
        <w:rPr>
          <w:lang w:eastAsia="sk-SK"/>
        </w:rPr>
      </w:pPr>
    </w:p>
    <w:p w:rsidR="0064110F" w:rsidRDefault="0064110F" w:rsidP="0064110F">
      <w:pPr>
        <w:rPr>
          <w:lang w:eastAsia="sk-SK"/>
        </w:rPr>
      </w:pPr>
    </w:p>
    <w:p w:rsidR="002C2BEB" w:rsidRPr="009E0D1F" w:rsidRDefault="002C2BEB" w:rsidP="0064110F">
      <w:pPr>
        <w:rPr>
          <w:lang w:eastAsia="sk-SK"/>
        </w:rPr>
      </w:pPr>
    </w:p>
    <w:p w:rsidR="0064110F" w:rsidRPr="009E0D1F" w:rsidRDefault="0064110F" w:rsidP="0064110F">
      <w:pPr>
        <w:rPr>
          <w:lang w:eastAsia="sk-SK"/>
        </w:rPr>
      </w:pPr>
    </w:p>
    <w:p w:rsidR="002A310D" w:rsidRPr="009E0D1F" w:rsidRDefault="002A310D" w:rsidP="002A310D">
      <w:pPr>
        <w:rPr>
          <w:lang w:eastAsia="sk-SK"/>
        </w:rPr>
      </w:pPr>
    </w:p>
    <w:p w:rsidR="002A310D" w:rsidRPr="009E0D1F" w:rsidRDefault="002A310D" w:rsidP="002A310D">
      <w:pPr>
        <w:rPr>
          <w:lang w:eastAsia="sk-SK"/>
        </w:rPr>
      </w:pPr>
    </w:p>
    <w:p w:rsidR="00694F17" w:rsidRPr="009E0D1F" w:rsidRDefault="00EA4B19" w:rsidP="00694F17">
      <w:pPr>
        <w:pStyle w:val="Nadpis7"/>
        <w:rPr>
          <w:sz w:val="24"/>
        </w:rPr>
      </w:pPr>
      <w:r w:rsidRPr="009E0D1F">
        <w:rPr>
          <w:sz w:val="24"/>
        </w:rPr>
        <w:lastRenderedPageBreak/>
        <w:t>1.2.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dlhodobom hmotnom majetku</w:t>
      </w:r>
    </w:p>
    <w:p w:rsidR="00694F17" w:rsidRPr="009E0D1F" w:rsidRDefault="00694F17" w:rsidP="00694F17">
      <w:pPr>
        <w:pStyle w:val="Zoznam2"/>
        <w:ind w:left="283"/>
        <w:rPr>
          <w:rFonts w:ascii="Bookman Old Style" w:hAnsi="Bookman Old Style"/>
          <w:b/>
        </w:rPr>
      </w:pPr>
    </w:p>
    <w:p w:rsidR="00007522" w:rsidRPr="009E0D1F" w:rsidRDefault="00007522" w:rsidP="00007522">
      <w:pPr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521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974"/>
        <w:gridCol w:w="1123"/>
        <w:gridCol w:w="954"/>
        <w:gridCol w:w="29"/>
        <w:gridCol w:w="983"/>
        <w:gridCol w:w="815"/>
        <w:gridCol w:w="71"/>
        <w:gridCol w:w="807"/>
        <w:gridCol w:w="847"/>
        <w:gridCol w:w="575"/>
        <w:gridCol w:w="1206"/>
      </w:tblGrid>
      <w:tr w:rsidR="00007522" w:rsidRPr="009E0D1F" w:rsidTr="003D39A3">
        <w:trPr>
          <w:trHeight w:val="145"/>
          <w:tblHeader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403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07522" w:rsidRPr="009E0D1F" w:rsidTr="003D39A3">
        <w:trPr>
          <w:trHeight w:val="1537"/>
          <w:tblHeader/>
          <w:jc w:val="center"/>
        </w:trPr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Samos-tatné hnuteľ-né veci 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 celky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 pred-davky na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9E0D1F" w:rsidTr="003D39A3">
        <w:trPr>
          <w:trHeight w:val="155"/>
          <w:tblHeader/>
          <w:jc w:val="center"/>
        </w:trPr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9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69631C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8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5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2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76401A" w:rsidRPr="009E0D1F" w:rsidTr="001B5532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800 794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3 037 965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4 223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3 926 779</w:t>
            </w:r>
          </w:p>
        </w:tc>
      </w:tr>
      <w:tr w:rsidR="0076401A" w:rsidRPr="009E0D1F" w:rsidTr="001B5532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76401A" w:rsidRDefault="0076401A" w:rsidP="0076401A">
            <w:pPr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4 223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26 822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76401A" w:rsidRDefault="0076401A" w:rsidP="0076401A">
            <w:pPr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26 822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57 867</w:t>
            </w:r>
          </w:p>
        </w:tc>
      </w:tr>
      <w:tr w:rsidR="0076401A" w:rsidRPr="009E0D1F" w:rsidTr="001B5532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3 310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211 629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31 045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245 984</w:t>
            </w:r>
          </w:p>
        </w:tc>
      </w:tr>
      <w:tr w:rsidR="0076401A" w:rsidRPr="009E0D1F" w:rsidTr="001B5532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76401A" w:rsidRPr="009E0D1F" w:rsidTr="001B5532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20 097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805 017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2 853 158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3 738 662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76401A" w:rsidRPr="009E0D1F" w:rsidTr="00B65362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457 472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2 451 704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2 969 566</w:t>
            </w:r>
          </w:p>
        </w:tc>
      </w:tr>
      <w:tr w:rsidR="0076401A" w:rsidRPr="009E0D1F" w:rsidTr="0076401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76401A" w:rsidRDefault="0076401A" w:rsidP="0076401A">
            <w:pPr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39 420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236 467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275 887</w:t>
            </w:r>
          </w:p>
        </w:tc>
      </w:tr>
      <w:tr w:rsidR="0076401A" w:rsidRPr="009E0D1F" w:rsidTr="0076401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211 629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211 629</w:t>
            </w:r>
          </w:p>
        </w:tc>
      </w:tr>
      <w:tr w:rsidR="001B5532" w:rsidRPr="009E0D1F" w:rsidTr="00ED01B6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76401A" w:rsidRPr="009E0D1F" w:rsidTr="0076401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496 892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2 476 542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60 390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3 033 824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E5EFD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76401A" w:rsidRPr="009E0D1F" w:rsidTr="00B65362">
        <w:trPr>
          <w:trHeight w:val="278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343 322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586 261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4 223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957 213</w:t>
            </w:r>
          </w:p>
        </w:tc>
      </w:tr>
      <w:tr w:rsidR="002009BE" w:rsidRPr="009E0D1F" w:rsidTr="00B65362">
        <w:trPr>
          <w:trHeight w:val="290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09BE" w:rsidRPr="009E0D1F" w:rsidRDefault="002009BE" w:rsidP="002009BE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20 097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308 125</w:t>
            </w:r>
          </w:p>
        </w:tc>
        <w:tc>
          <w:tcPr>
            <w:tcW w:w="95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376 616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57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704 838</w:t>
            </w:r>
          </w:p>
        </w:tc>
      </w:tr>
    </w:tbl>
    <w:p w:rsidR="00007522" w:rsidRPr="009E0D1F" w:rsidRDefault="00007522" w:rsidP="00007522">
      <w:pPr>
        <w:rPr>
          <w:rFonts w:ascii="Bookman Old Style" w:hAnsi="Bookman Old Style"/>
          <w:sz w:val="18"/>
          <w:szCs w:val="18"/>
        </w:rPr>
      </w:pPr>
    </w:p>
    <w:p w:rsidR="00007522" w:rsidRPr="009E0D1F" w:rsidRDefault="00007522" w:rsidP="00007522">
      <w:pPr>
        <w:rPr>
          <w:rFonts w:ascii="Bookman Old Style" w:hAnsi="Bookman Old Style"/>
          <w:sz w:val="18"/>
          <w:szCs w:val="18"/>
        </w:rPr>
      </w:pPr>
      <w:r w:rsidRPr="009E0D1F">
        <w:rPr>
          <w:rFonts w:ascii="Bookman Old Style" w:hAnsi="Bookman Old Style"/>
          <w:sz w:val="18"/>
          <w:szCs w:val="18"/>
        </w:rPr>
        <w:lastRenderedPageBreak/>
        <w:t>Tabuľka č. 2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931"/>
        <w:gridCol w:w="1123"/>
        <w:gridCol w:w="983"/>
        <w:gridCol w:w="984"/>
        <w:gridCol w:w="842"/>
        <w:gridCol w:w="843"/>
        <w:gridCol w:w="842"/>
        <w:gridCol w:w="703"/>
        <w:gridCol w:w="1025"/>
      </w:tblGrid>
      <w:tr w:rsidR="00007522" w:rsidRPr="009E0D1F" w:rsidTr="005A1D5A">
        <w:trPr>
          <w:trHeight w:val="145"/>
          <w:tblHeader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295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07522" w:rsidRPr="009E0D1F" w:rsidTr="005A1D5A">
        <w:trPr>
          <w:trHeight w:val="1537"/>
          <w:tblHeader/>
          <w:jc w:val="center"/>
        </w:trPr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Samos-tatné hnuteľ-né veci 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 celky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Os-tatný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 pred-davky na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9E0D1F" w:rsidTr="005A1D5A">
        <w:trPr>
          <w:trHeight w:val="155"/>
          <w:tblHeader/>
          <w:jc w:val="center"/>
        </w:trPr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CA3274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3F605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735AEB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582 794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2 735 204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130 738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3 532 533</w:t>
            </w:r>
          </w:p>
        </w:tc>
      </w:tr>
      <w:tr w:rsidR="00735AEB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218 000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309 344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279 079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806 423</w:t>
            </w:r>
          </w:p>
        </w:tc>
      </w:tr>
      <w:tr w:rsidR="00735AEB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6 583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405 594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412 177</w:t>
            </w:r>
          </w:p>
        </w:tc>
      </w:tr>
      <w:tr w:rsidR="00735AEB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735AEB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800 794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3 037 965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4 223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3 926 779</w:t>
            </w: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735AEB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424 620 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2 185 177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2 670 187</w:t>
            </w:r>
          </w:p>
        </w:tc>
      </w:tr>
      <w:tr w:rsidR="00735AEB" w:rsidRPr="009E0D1F" w:rsidTr="005A7F98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32 852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273 110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305 962</w:t>
            </w:r>
          </w:p>
        </w:tc>
      </w:tr>
      <w:tr w:rsidR="00735AEB" w:rsidRPr="009E0D1F" w:rsidTr="005A7F98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sz w:val="20"/>
                <w:szCs w:val="20"/>
              </w:rPr>
            </w:pPr>
            <w:r w:rsidRPr="004B63B8">
              <w:rPr>
                <w:rFonts w:ascii="Calibri" w:hAnsi="Calibri" w:cs="Calibri"/>
                <w:color w:val="000000"/>
                <w:sz w:val="22"/>
                <w:szCs w:val="22"/>
              </w:rPr>
              <w:t>6 582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6 582</w:t>
            </w:r>
          </w:p>
        </w:tc>
      </w:tr>
      <w:tr w:rsidR="00735AEB" w:rsidRPr="009E0D1F" w:rsidTr="005A7F98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735AEB" w:rsidRPr="009E0D1F" w:rsidTr="005A7F98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457 472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2 451 705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60 390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2 969 567 </w:t>
            </w: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735AEB" w:rsidRPr="009E0D1F" w:rsidTr="005A1D5A">
        <w:trPr>
          <w:trHeight w:val="278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158 174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550 027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130 738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862 346</w:t>
            </w:r>
          </w:p>
        </w:tc>
      </w:tr>
      <w:tr w:rsidR="00735AEB" w:rsidRPr="009E0D1F" w:rsidTr="005A1D5A">
        <w:trPr>
          <w:trHeight w:val="290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343 322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586 261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4 223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957 213</w:t>
            </w:r>
          </w:p>
        </w:tc>
      </w:tr>
    </w:tbl>
    <w:p w:rsidR="00007522" w:rsidRPr="009E0D1F" w:rsidRDefault="00007522" w:rsidP="00007522">
      <w:pPr>
        <w:rPr>
          <w:rFonts w:ascii="Bookman Old Style" w:hAnsi="Bookman Old Style"/>
          <w:sz w:val="20"/>
          <w:szCs w:val="20"/>
        </w:rPr>
      </w:pPr>
    </w:p>
    <w:p w:rsidR="0064110F" w:rsidRPr="009E0D1F" w:rsidRDefault="0064110F" w:rsidP="00694F17">
      <w:pPr>
        <w:pStyle w:val="Nadpis5"/>
        <w:jc w:val="left"/>
        <w:rPr>
          <w:sz w:val="24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2.</w:t>
      </w:r>
      <w:r w:rsidR="00930A95" w:rsidRPr="009E0D1F">
        <w:rPr>
          <w:sz w:val="24"/>
        </w:rPr>
        <w:tab/>
      </w:r>
      <w:r w:rsidR="00694F17" w:rsidRPr="009E0D1F">
        <w:rPr>
          <w:sz w:val="24"/>
        </w:rPr>
        <w:t>Spôsob a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výška poistenia dlhodobého </w:t>
      </w:r>
      <w:r w:rsidR="00915378" w:rsidRPr="009E0D1F">
        <w:rPr>
          <w:sz w:val="24"/>
        </w:rPr>
        <w:t xml:space="preserve">hmotného </w:t>
      </w:r>
      <w:r w:rsidR="00694F17" w:rsidRPr="009E0D1F">
        <w:rPr>
          <w:sz w:val="24"/>
        </w:rPr>
        <w:t>majetku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3118"/>
        <w:gridCol w:w="3402"/>
      </w:tblGrid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pStyle w:val="Nadpis3"/>
            </w:pPr>
            <w:r w:rsidRPr="009E0D1F">
              <w:t>Poistený majetok</w:t>
            </w:r>
          </w:p>
        </w:tc>
        <w:tc>
          <w:tcPr>
            <w:tcW w:w="3118" w:type="dxa"/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402" w:type="dxa"/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0E5EFD" w:rsidP="000C18D7">
            <w:pPr>
              <w:rPr>
                <w:rFonts w:ascii="Bookman Old Style" w:hAnsi="Bookman Old Style"/>
                <w:sz w:val="22"/>
                <w:szCs w:val="22"/>
              </w:rPr>
            </w:pPr>
            <w:r w:rsidRPr="009E0D1F">
              <w:rPr>
                <w:rFonts w:ascii="Bookman Old Style" w:hAnsi="Bookman Old Style"/>
                <w:sz w:val="22"/>
                <w:szCs w:val="22"/>
              </w:rPr>
              <w:t xml:space="preserve">   </w:t>
            </w:r>
            <w:r w:rsidR="000C18D7" w:rsidRPr="009E0D1F">
              <w:rPr>
                <w:rFonts w:ascii="Bookman Old Style" w:hAnsi="Bookman Old Style"/>
                <w:sz w:val="22"/>
                <w:szCs w:val="22"/>
              </w:rPr>
              <w:t>Majetok</w:t>
            </w:r>
          </w:p>
        </w:tc>
        <w:tc>
          <w:tcPr>
            <w:tcW w:w="3118" w:type="dxa"/>
          </w:tcPr>
          <w:p w:rsidR="00694F17" w:rsidRPr="009E0D1F" w:rsidRDefault="003D39A3" w:rsidP="000C18D7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8 480 000</w:t>
            </w:r>
          </w:p>
        </w:tc>
        <w:tc>
          <w:tcPr>
            <w:tcW w:w="3402" w:type="dxa"/>
          </w:tcPr>
          <w:p w:rsidR="000E5EFD" w:rsidRPr="009E0D1F" w:rsidRDefault="003B2F94" w:rsidP="000C18D7">
            <w:pPr>
              <w:ind w:left="1276"/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19.12.202</w:t>
            </w:r>
            <w:r w:rsidR="003D39A3">
              <w:rPr>
                <w:rFonts w:ascii="Bookman Old Style" w:hAnsi="Bookman Old Style"/>
                <w:sz w:val="22"/>
                <w:szCs w:val="22"/>
              </w:rPr>
              <w:t>2</w:t>
            </w: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3118" w:type="dxa"/>
          </w:tcPr>
          <w:p w:rsidR="00694F17" w:rsidRPr="009E0D1F" w:rsidRDefault="00694F17" w:rsidP="003A27A0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3402" w:type="dxa"/>
          </w:tcPr>
          <w:p w:rsidR="00694F17" w:rsidRPr="009E0D1F" w:rsidRDefault="00694F17" w:rsidP="00996ED1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3118" w:type="dxa"/>
          </w:tcPr>
          <w:p w:rsidR="00694F17" w:rsidRPr="009E0D1F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:rsidR="00043E2A" w:rsidRPr="009E0D1F" w:rsidRDefault="00043E2A" w:rsidP="00694F17">
      <w:pPr>
        <w:rPr>
          <w:rFonts w:ascii="Bookman Old Style" w:hAnsi="Bookman Old Style"/>
          <w:b/>
        </w:rPr>
      </w:pPr>
    </w:p>
    <w:p w:rsidR="00694F17" w:rsidRPr="009E0D1F" w:rsidRDefault="00EA4B19" w:rsidP="00EA4B19">
      <w:pPr>
        <w:pStyle w:val="Nadpis5"/>
        <w:ind w:left="709" w:hanging="709"/>
        <w:jc w:val="both"/>
        <w:rPr>
          <w:sz w:val="24"/>
        </w:rPr>
      </w:pPr>
      <w:r w:rsidRPr="009E0D1F">
        <w:rPr>
          <w:sz w:val="24"/>
        </w:rPr>
        <w:t>3.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majetku, na ktorý je zriadené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záložné právo, alebo pri ktorom má účtovná jednotka obmedzené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právo s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ním:</w:t>
      </w:r>
    </w:p>
    <w:p w:rsidR="00694F17" w:rsidRPr="009E0D1F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9E0D1F">
        <w:rPr>
          <w:rFonts w:cs="Courier New"/>
          <w:b w:val="0"/>
          <w:bCs/>
          <w:szCs w:val="22"/>
        </w:rPr>
        <w:t>Netýka sa.</w:t>
      </w:r>
    </w:p>
    <w:p w:rsidR="00694F17" w:rsidRPr="009E0D1F" w:rsidRDefault="00694F17" w:rsidP="00DD10AF">
      <w:pPr>
        <w:pStyle w:val="Nadpis5"/>
        <w:ind w:left="709"/>
        <w:jc w:val="both"/>
        <w:rPr>
          <w:sz w:val="24"/>
        </w:rPr>
      </w:pPr>
      <w:r w:rsidRPr="009E0D1F">
        <w:rPr>
          <w:sz w:val="24"/>
        </w:rPr>
        <w:t>Informácie o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dlhodobom hmotnom majetku, na ktorý je zriadené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záložné právo, alebo pri ktorom má účtovná jednotka obmedzené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právo s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ním:</w:t>
      </w:r>
    </w:p>
    <w:p w:rsidR="003B2F94" w:rsidRPr="009E0D1F" w:rsidRDefault="003B2F94" w:rsidP="003B2F94">
      <w:pPr>
        <w:pStyle w:val="Nadpis5"/>
        <w:rPr>
          <w:rFonts w:cs="Courier New"/>
          <w:b w:val="0"/>
          <w:bCs/>
          <w:szCs w:val="22"/>
        </w:rPr>
      </w:pPr>
      <w:r w:rsidRPr="009E0D1F">
        <w:rPr>
          <w:rFonts w:cs="Courier New"/>
          <w:b w:val="0"/>
          <w:bCs/>
          <w:szCs w:val="22"/>
        </w:rPr>
        <w:t>Netýka sa.</w:t>
      </w:r>
    </w:p>
    <w:p w:rsidR="00694F17" w:rsidRPr="009E0D1F" w:rsidRDefault="00EC26BF" w:rsidP="00930A95">
      <w:pPr>
        <w:pStyle w:val="Nadpis7"/>
        <w:ind w:left="709" w:hanging="709"/>
        <w:jc w:val="both"/>
        <w:rPr>
          <w:sz w:val="24"/>
        </w:rPr>
      </w:pPr>
      <w:r w:rsidRPr="009E0D1F">
        <w:rPr>
          <w:sz w:val="24"/>
        </w:rPr>
        <w:t>4.</w:t>
      </w:r>
      <w:r w:rsidR="00930A95" w:rsidRPr="009E0D1F">
        <w:rPr>
          <w:sz w:val="24"/>
        </w:rPr>
        <w:tab/>
      </w:r>
      <w:r w:rsidR="00694F17" w:rsidRPr="009E0D1F">
        <w:rPr>
          <w:sz w:val="24"/>
        </w:rPr>
        <w:t>Prehľad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a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hmotnom majetku, pri ktorom vlastnícke práva nadobudol veriteľ zmluvou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zabezpečovacom prevode práva, alebo ktorý užíva účtovná jednotka na základe zmluvy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výpožičke: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694F17" w:rsidRPr="009E0D1F" w:rsidRDefault="00EC26BF" w:rsidP="00930A95">
      <w:pPr>
        <w:pStyle w:val="Zkladntext"/>
        <w:ind w:left="709" w:hanging="709"/>
        <w:rPr>
          <w:b/>
          <w:sz w:val="24"/>
        </w:rPr>
      </w:pPr>
      <w:r w:rsidRPr="009E0D1F">
        <w:rPr>
          <w:b/>
          <w:sz w:val="24"/>
        </w:rPr>
        <w:t>5.</w:t>
      </w:r>
      <w:r w:rsidR="00930A95" w:rsidRPr="009E0D1F">
        <w:rPr>
          <w:b/>
          <w:sz w:val="24"/>
        </w:rPr>
        <w:tab/>
      </w:r>
      <w:r w:rsidR="00694F17" w:rsidRPr="009E0D1F">
        <w:rPr>
          <w:b/>
          <w:sz w:val="24"/>
        </w:rPr>
        <w:t>Prehľad o</w:t>
      </w:r>
      <w:r w:rsidR="00930A95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30A95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táto ho užíva:</w:t>
      </w:r>
    </w:p>
    <w:p w:rsidR="00694F17" w:rsidRPr="009E0D1F" w:rsidRDefault="00694F17" w:rsidP="00694F17">
      <w:pPr>
        <w:pStyle w:val="Zkladntext"/>
        <w:rPr>
          <w:b/>
          <w:sz w:val="24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9"/>
        <w:rPr>
          <w:sz w:val="24"/>
        </w:rPr>
      </w:pPr>
      <w:r w:rsidRPr="009E0D1F">
        <w:rPr>
          <w:sz w:val="24"/>
        </w:rPr>
        <w:t>6.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Charakteristika Goodwilu: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B7547C">
      <w:pPr>
        <w:pStyle w:val="Zkladntext2"/>
        <w:ind w:left="709" w:hanging="709"/>
        <w:jc w:val="both"/>
        <w:rPr>
          <w:sz w:val="24"/>
        </w:rPr>
      </w:pPr>
      <w:r w:rsidRPr="009E0D1F">
        <w:rPr>
          <w:sz w:val="24"/>
        </w:rPr>
        <w:t>7.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Prehľad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o</w:t>
      </w:r>
      <w:r w:rsidR="00B7547C" w:rsidRPr="009E0D1F">
        <w:rPr>
          <w:sz w:val="24"/>
        </w:rPr>
        <w:t xml:space="preserve">  </w:t>
      </w:r>
      <w:r w:rsidR="00694F17" w:rsidRPr="009E0D1F">
        <w:rPr>
          <w:sz w:val="24"/>
        </w:rPr>
        <w:t xml:space="preserve">položkách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účtovaných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na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účte</w:t>
      </w:r>
      <w:r w:rsidR="00B7547C" w:rsidRPr="009E0D1F">
        <w:rPr>
          <w:sz w:val="24"/>
        </w:rPr>
        <w:t xml:space="preserve">  </w:t>
      </w:r>
      <w:r w:rsidR="00694F17" w:rsidRPr="009E0D1F">
        <w:rPr>
          <w:sz w:val="24"/>
        </w:rPr>
        <w:t xml:space="preserve"> 097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 –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 Opravná položka k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nadobudnutému majetku:</w:t>
      </w:r>
    </w:p>
    <w:p w:rsidR="007D49BB" w:rsidRPr="009E0D1F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9"/>
        <w:rPr>
          <w:sz w:val="24"/>
        </w:rPr>
      </w:pPr>
      <w:r w:rsidRPr="009E0D1F">
        <w:rPr>
          <w:sz w:val="24"/>
        </w:rPr>
        <w:t>8.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Prehľad o výskumnej a vývojovej činnosti v bežnom období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9.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Informácie o štruktúre dlhodobého finančného majetku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:rsidR="00694F17" w:rsidRPr="009E0D1F" w:rsidRDefault="00EC26BF" w:rsidP="00D73442">
      <w:pPr>
        <w:pStyle w:val="Nadpis6"/>
        <w:ind w:left="851" w:hanging="851"/>
        <w:rPr>
          <w:sz w:val="24"/>
        </w:rPr>
      </w:pPr>
      <w:r w:rsidRPr="009E0D1F">
        <w:rPr>
          <w:sz w:val="24"/>
        </w:rPr>
        <w:t>10.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Informácie o dlhodobom finančnom majetku </w:t>
      </w:r>
    </w:p>
    <w:p w:rsidR="00694F17" w:rsidRPr="009E0D1F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6"/>
        <w:ind w:left="851" w:hanging="851"/>
        <w:jc w:val="both"/>
        <w:rPr>
          <w:sz w:val="24"/>
        </w:rPr>
      </w:pPr>
      <w:r w:rsidRPr="009E0D1F">
        <w:rPr>
          <w:sz w:val="24"/>
        </w:rPr>
        <w:t>11.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Štruktúra dlhodobého finančného majetku podľa položiek súvahy. Pohyb opravných položiek k dlhodobému finančnému majetku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A4B19" w:rsidP="00B7547C">
      <w:pPr>
        <w:pStyle w:val="Nadpis9"/>
        <w:jc w:val="both"/>
        <w:rPr>
          <w:sz w:val="24"/>
        </w:rPr>
      </w:pPr>
      <w:r w:rsidRPr="009E0D1F">
        <w:rPr>
          <w:sz w:val="24"/>
        </w:rPr>
        <w:t>12.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dlhových CP držaných do splatnosti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A4B19" w:rsidP="00694F17">
      <w:pPr>
        <w:pStyle w:val="Nadpis9"/>
        <w:rPr>
          <w:sz w:val="24"/>
        </w:rPr>
      </w:pPr>
      <w:r w:rsidRPr="009E0D1F">
        <w:rPr>
          <w:sz w:val="24"/>
        </w:rPr>
        <w:t>13.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poskytnutých dlhodobých pôžičkách</w:t>
      </w:r>
    </w:p>
    <w:p w:rsidR="00694F17" w:rsidRPr="009E0D1F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Zkladntext"/>
        <w:ind w:left="851" w:hanging="851"/>
        <w:rPr>
          <w:b/>
          <w:sz w:val="24"/>
        </w:rPr>
      </w:pPr>
      <w:r w:rsidRPr="009E0D1F">
        <w:rPr>
          <w:b/>
          <w:sz w:val="24"/>
        </w:rPr>
        <w:t>1</w:t>
      </w:r>
      <w:r w:rsidR="00EA4B19" w:rsidRPr="009E0D1F">
        <w:rPr>
          <w:b/>
          <w:sz w:val="24"/>
        </w:rPr>
        <w:t>4</w:t>
      </w:r>
      <w:r w:rsidRPr="009E0D1F">
        <w:rPr>
          <w:b/>
          <w:sz w:val="24"/>
        </w:rPr>
        <w:t>.</w:t>
      </w:r>
      <w:r w:rsidR="00A35F56" w:rsidRPr="009E0D1F">
        <w:rPr>
          <w:b/>
          <w:sz w:val="24"/>
        </w:rPr>
        <w:tab/>
      </w:r>
      <w:r w:rsidR="00694F17" w:rsidRPr="009E0D1F">
        <w:rPr>
          <w:b/>
          <w:sz w:val="24"/>
        </w:rPr>
        <w:t>Informácie o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dlhodobom finančnom majetku, na ktorý je zriadené záložné právo, alebo pri ktorom má účtovná jednotka obmedzené právo s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ním nakladať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5543C5" w:rsidRPr="009E0D1F" w:rsidRDefault="00D73442" w:rsidP="006A1C1D">
      <w:pPr>
        <w:pStyle w:val="Nadpis5"/>
        <w:ind w:left="851" w:hanging="851"/>
        <w:jc w:val="both"/>
      </w:pPr>
      <w:r w:rsidRPr="009E0D1F">
        <w:rPr>
          <w:sz w:val="24"/>
        </w:rPr>
        <w:t>1</w:t>
      </w:r>
      <w:r w:rsidR="00EA4B19" w:rsidRPr="009E0D1F">
        <w:rPr>
          <w:sz w:val="24"/>
        </w:rPr>
        <w:t>5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Ocenenie dlhodobého finančného majetku ku dňu zostavenia účtovnej závierky</w:t>
      </w:r>
    </w:p>
    <w:p w:rsidR="00694F17" w:rsidRPr="009E0D1F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73442" w:rsidP="00D73442">
      <w:pPr>
        <w:pStyle w:val="Nadpis5"/>
        <w:ind w:left="851" w:hanging="851"/>
        <w:jc w:val="left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6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Informácie o opravných položkách k</w:t>
      </w:r>
      <w:r w:rsidR="00A35F56" w:rsidRPr="009E0D1F">
        <w:rPr>
          <w:sz w:val="24"/>
        </w:rPr>
        <w:t xml:space="preserve"> </w:t>
      </w:r>
      <w:r w:rsidR="00694F17" w:rsidRPr="009E0D1F">
        <w:rPr>
          <w:sz w:val="24"/>
        </w:rPr>
        <w:t>zásobám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Spoločnosť ne</w:t>
      </w:r>
      <w:r w:rsidR="000E5EFD" w:rsidRPr="009E0D1F">
        <w:rPr>
          <w:rFonts w:ascii="Bookman Old Style" w:hAnsi="Bookman Old Style" w:cs="Courier New"/>
          <w:sz w:val="22"/>
          <w:szCs w:val="22"/>
        </w:rPr>
        <w:t>tvorila opravné položky k</w:t>
      </w:r>
      <w:r w:rsidRPr="009E0D1F">
        <w:rPr>
          <w:rFonts w:ascii="Bookman Old Style" w:hAnsi="Bookman Old Style" w:cs="Courier New"/>
          <w:sz w:val="22"/>
          <w:szCs w:val="22"/>
        </w:rPr>
        <w:t xml:space="preserve"> zásob</w:t>
      </w:r>
      <w:r w:rsidR="000E5EFD" w:rsidRPr="009E0D1F">
        <w:rPr>
          <w:rFonts w:ascii="Bookman Old Style" w:hAnsi="Bookman Old Style" w:cs="Courier New"/>
          <w:sz w:val="22"/>
          <w:szCs w:val="22"/>
        </w:rPr>
        <w:t>ám</w:t>
      </w:r>
      <w:r w:rsidRPr="009E0D1F">
        <w:rPr>
          <w:rFonts w:ascii="Bookman Old Style" w:hAnsi="Bookman Old Style" w:cs="Courier New"/>
          <w:sz w:val="22"/>
          <w:szCs w:val="22"/>
        </w:rPr>
        <w:t>.</w:t>
      </w:r>
    </w:p>
    <w:p w:rsidR="00694F17" w:rsidRPr="009E0D1F" w:rsidRDefault="00D73442" w:rsidP="00D73442">
      <w:pPr>
        <w:pStyle w:val="Zkladntext"/>
        <w:ind w:left="851" w:hanging="851"/>
        <w:rPr>
          <w:b/>
          <w:sz w:val="24"/>
        </w:rPr>
      </w:pPr>
      <w:r w:rsidRPr="009E0D1F">
        <w:rPr>
          <w:b/>
          <w:sz w:val="24"/>
        </w:rPr>
        <w:t>1</w:t>
      </w:r>
      <w:r w:rsidR="00EA4B19" w:rsidRPr="009E0D1F">
        <w:rPr>
          <w:b/>
          <w:sz w:val="24"/>
        </w:rPr>
        <w:t>7</w:t>
      </w:r>
      <w:r w:rsidRPr="009E0D1F">
        <w:rPr>
          <w:b/>
          <w:sz w:val="24"/>
        </w:rPr>
        <w:t>.</w:t>
      </w:r>
      <w:r w:rsidR="00A35F56" w:rsidRPr="009E0D1F">
        <w:rPr>
          <w:b/>
          <w:sz w:val="24"/>
        </w:rPr>
        <w:tab/>
      </w:r>
      <w:r w:rsidR="00694F17" w:rsidRPr="009E0D1F">
        <w:rPr>
          <w:b/>
          <w:sz w:val="24"/>
        </w:rPr>
        <w:t>Prehľad o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zásobách, na ktoré je zriadené záložné právo, alebo pri ktorých má účtovná jednotka obmedzené právo s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nimi nakladať</w:t>
      </w:r>
    </w:p>
    <w:p w:rsidR="007D49BB" w:rsidRPr="009E0D1F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8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Prehľad o</w:t>
      </w:r>
      <w:r w:rsidR="00E624BD" w:rsidRPr="009E0D1F">
        <w:rPr>
          <w:sz w:val="24"/>
        </w:rPr>
        <w:t xml:space="preserve"> </w:t>
      </w:r>
      <w:r w:rsidR="00694F17" w:rsidRPr="009E0D1F">
        <w:rPr>
          <w:sz w:val="24"/>
        </w:rPr>
        <w:t>zákazkovej výrobe</w:t>
      </w:r>
      <w:r w:rsidR="00A11C32" w:rsidRPr="009E0D1F">
        <w:rPr>
          <w:sz w:val="24"/>
        </w:rPr>
        <w:t xml:space="preserve"> a o  zákazkovej výstavbe nehnuteľnosti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5"/>
        <w:ind w:left="851" w:hanging="851"/>
        <w:jc w:val="left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9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Opravné položky k</w:t>
      </w:r>
      <w:r w:rsidR="00A35F56" w:rsidRPr="009E0D1F">
        <w:rPr>
          <w:sz w:val="24"/>
        </w:rPr>
        <w:t xml:space="preserve"> </w:t>
      </w:r>
      <w:r w:rsidR="00694F17" w:rsidRPr="009E0D1F">
        <w:rPr>
          <w:sz w:val="24"/>
        </w:rPr>
        <w:t>pohľadávkam</w:t>
      </w:r>
    </w:p>
    <w:tbl>
      <w:tblPr>
        <w:tblW w:w="9639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35"/>
        <w:gridCol w:w="1276"/>
        <w:gridCol w:w="1276"/>
        <w:gridCol w:w="1559"/>
        <w:gridCol w:w="1418"/>
        <w:gridCol w:w="1275"/>
      </w:tblGrid>
      <w:tr w:rsidR="00694F17" w:rsidRPr="009E0D1F" w:rsidTr="00B30DD2">
        <w:trPr>
          <w:trHeight w:hRule="exact"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B30DD2">
        <w:trPr>
          <w:trHeight w:hRule="exact" w:val="1454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:rsidR="00694F17" w:rsidRPr="009E0D1F" w:rsidRDefault="00896358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</w:t>
            </w:r>
            <w:r w:rsidR="00694F17"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B30DD2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B30DD2">
        <w:trPr>
          <w:trHeight w:hRule="exact" w:val="30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D0881" w:rsidRPr="009E0D1F" w:rsidTr="006B747F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7255DF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1 297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7255DF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1 320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7255DF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2 594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7255DF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23</w:t>
            </w:r>
          </w:p>
        </w:tc>
      </w:tr>
      <w:tr w:rsidR="006D0881" w:rsidRPr="009E0D1F" w:rsidTr="00B30DD2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6D0881" w:rsidRPr="009E0D1F" w:rsidTr="00B30DD2">
        <w:trPr>
          <w:trHeight w:hRule="exact" w:val="3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7255DF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1 297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7255DF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1 320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7255DF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2 594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7255DF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23</w:t>
            </w:r>
          </w:p>
        </w:tc>
      </w:tr>
    </w:tbl>
    <w:p w:rsidR="00EA4B19" w:rsidRPr="009E0D1F" w:rsidRDefault="00EA4B19" w:rsidP="00EA4B19">
      <w:pPr>
        <w:rPr>
          <w:lang w:eastAsia="sk-SK"/>
        </w:rPr>
      </w:pPr>
    </w:p>
    <w:p w:rsidR="00694F17" w:rsidRPr="009E0D1F" w:rsidRDefault="00EA4B19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20</w:t>
      </w:r>
      <w:r w:rsidR="00D73442" w:rsidRPr="009E0D1F">
        <w:rPr>
          <w:sz w:val="24"/>
        </w:rPr>
        <w:t>.</w:t>
      </w:r>
      <w:r w:rsidR="00996AB1" w:rsidRPr="009E0D1F">
        <w:rPr>
          <w:sz w:val="24"/>
        </w:rPr>
        <w:tab/>
      </w:r>
      <w:r w:rsidR="00694F17" w:rsidRPr="009E0D1F">
        <w:rPr>
          <w:sz w:val="24"/>
        </w:rPr>
        <w:t>Pohľadávky do lehoty a po lehote splatnosti</w:t>
      </w:r>
    </w:p>
    <w:p w:rsidR="00694F17" w:rsidRPr="009E0D1F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94F17" w:rsidRPr="009E0D1F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9E0D1F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9E0D1F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  <w:r w:rsidR="00E94B0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–netýka sa</w:t>
            </w:r>
          </w:p>
        </w:tc>
      </w:tr>
      <w:tr w:rsidR="00694F17" w:rsidRPr="009E0D1F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FF4B44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352 020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7255DF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87 576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7255DF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439 496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6B1B" w:rsidRPr="009E0D1F" w:rsidRDefault="007255DF" w:rsidP="00C86B1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1 820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6B1B" w:rsidRPr="009E0D1F" w:rsidRDefault="007255DF" w:rsidP="00C86B1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1 820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7255DF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5 064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7255DF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5 064</w:t>
            </w:r>
          </w:p>
        </w:tc>
      </w:tr>
      <w:tr w:rsidR="00694F17" w:rsidRPr="009E0D1F" w:rsidTr="006B747F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FF4B44" w:rsidP="002107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358 904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7255DF" w:rsidP="002107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87 576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FF4B44" w:rsidP="00A05818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446 480</w:t>
            </w:r>
          </w:p>
        </w:tc>
      </w:tr>
    </w:tbl>
    <w:p w:rsidR="00862FA9" w:rsidRPr="009E0D1F" w:rsidRDefault="00862FA9" w:rsidP="00694F17">
      <w:pPr>
        <w:rPr>
          <w:rFonts w:ascii="Bookman Old Style" w:hAnsi="Bookman Old Style"/>
        </w:rPr>
      </w:pPr>
    </w:p>
    <w:p w:rsidR="009068C8" w:rsidRPr="009E0D1F" w:rsidRDefault="009068C8" w:rsidP="00694F17">
      <w:pPr>
        <w:rPr>
          <w:rFonts w:ascii="Bookman Old Style" w:hAnsi="Bookman Old Style"/>
          <w:sz w:val="16"/>
          <w:szCs w:val="16"/>
        </w:rPr>
      </w:pPr>
    </w:p>
    <w:p w:rsidR="00694F17" w:rsidRPr="009E0D1F" w:rsidRDefault="00D73442" w:rsidP="00D73442">
      <w:pPr>
        <w:pStyle w:val="Nadpis9"/>
        <w:ind w:left="851" w:hanging="851"/>
        <w:jc w:val="both"/>
        <w:rPr>
          <w:sz w:val="24"/>
        </w:rPr>
      </w:pPr>
      <w:r w:rsidRPr="009E0D1F">
        <w:rPr>
          <w:sz w:val="24"/>
        </w:rPr>
        <w:t>2</w:t>
      </w:r>
      <w:r w:rsidR="00EA4B19" w:rsidRPr="009E0D1F">
        <w:rPr>
          <w:sz w:val="24"/>
        </w:rPr>
        <w:t>1</w:t>
      </w:r>
      <w:r w:rsidRPr="009E0D1F">
        <w:rPr>
          <w:sz w:val="24"/>
        </w:rPr>
        <w:t>.</w:t>
      </w:r>
      <w:r w:rsidR="000D5DB1" w:rsidRPr="009E0D1F">
        <w:rPr>
          <w:sz w:val="24"/>
        </w:rPr>
        <w:tab/>
      </w:r>
      <w:r w:rsidR="00694F17" w:rsidRPr="009E0D1F">
        <w:rPr>
          <w:sz w:val="24"/>
        </w:rPr>
        <w:t>Pohľadávky zabezpečené záložným právom, alebo inou formou zabezpečenia</w:t>
      </w: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t>2</w:t>
      </w:r>
      <w:r w:rsidR="00EA4B19" w:rsidRPr="009E0D1F">
        <w:rPr>
          <w:rFonts w:ascii="Bookman Old Style" w:hAnsi="Bookman Old Style"/>
          <w:b/>
          <w:bCs/>
          <w:sz w:val="24"/>
        </w:rPr>
        <w:t>2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0D5DB1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B5500A" w:rsidRPr="009E0D1F">
        <w:rPr>
          <w:rFonts w:ascii="Bookman Old Style" w:hAnsi="Bookman Old Style"/>
          <w:b/>
          <w:bCs/>
          <w:sz w:val="24"/>
        </w:rPr>
        <w:t xml:space="preserve"> </w:t>
      </w:r>
      <w:r w:rsidR="00694F17" w:rsidRPr="009E0D1F">
        <w:rPr>
          <w:rFonts w:ascii="Bookman Old Style" w:hAnsi="Bookman Old Style"/>
          <w:b/>
          <w:bCs/>
          <w:sz w:val="24"/>
        </w:rPr>
        <w:t>nimi nakladať</w:t>
      </w:r>
    </w:p>
    <w:p w:rsidR="00815EEF" w:rsidRPr="009E0D1F" w:rsidRDefault="00815EEF" w:rsidP="00815EEF">
      <w:pPr>
        <w:ind w:left="851"/>
        <w:jc w:val="center"/>
        <w:rPr>
          <w:rFonts w:ascii="Bookman Old Style" w:hAnsi="Bookman Old Style"/>
        </w:rPr>
      </w:pP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2</w:t>
      </w:r>
      <w:r w:rsidR="00EA4B19" w:rsidRPr="009E0D1F">
        <w:rPr>
          <w:sz w:val="24"/>
        </w:rPr>
        <w:t>3</w:t>
      </w:r>
      <w:r w:rsidRPr="009E0D1F">
        <w:rPr>
          <w:sz w:val="24"/>
        </w:rPr>
        <w:t>.</w:t>
      </w:r>
      <w:r w:rsidR="00B5500A" w:rsidRPr="009E0D1F">
        <w:rPr>
          <w:sz w:val="24"/>
        </w:rPr>
        <w:tab/>
      </w:r>
      <w:r w:rsidR="00694F17" w:rsidRPr="009E0D1F">
        <w:rPr>
          <w:sz w:val="24"/>
        </w:rPr>
        <w:t>Odložená daňová pohľadávka</w:t>
      </w: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694F17" w:rsidRPr="009E0D1F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lastRenderedPageBreak/>
        <w:t>2</w:t>
      </w:r>
      <w:r w:rsidR="00EA4B19" w:rsidRPr="009E0D1F">
        <w:rPr>
          <w:rFonts w:ascii="Bookman Old Style" w:hAnsi="Bookman Old Style"/>
          <w:b/>
          <w:bCs/>
          <w:sz w:val="24"/>
        </w:rPr>
        <w:t>4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B5500A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:rsidR="00694F17" w:rsidRPr="009E0D1F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936"/>
        <w:gridCol w:w="3101"/>
      </w:tblGrid>
      <w:tr w:rsidR="00694F17" w:rsidRPr="009E0D1F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FF4B44" w:rsidRPr="009E0D1F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5 821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8 370</w:t>
            </w:r>
          </w:p>
        </w:tc>
      </w:tr>
      <w:tr w:rsidR="00FF4B44" w:rsidRPr="009E0D1F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58 502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432 926</w:t>
            </w:r>
          </w:p>
        </w:tc>
      </w:tr>
      <w:tr w:rsidR="00FF4B44" w:rsidRPr="009E0D1F" w:rsidTr="003268AB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64 323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441 296</w:t>
            </w:r>
          </w:p>
        </w:tc>
      </w:tr>
    </w:tbl>
    <w:p w:rsidR="002A310D" w:rsidRPr="009E0D1F" w:rsidRDefault="002A310D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9E0D1F" w:rsidRDefault="00694F17" w:rsidP="00694F17">
      <w:pPr>
        <w:pStyle w:val="Style2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694F17" w:rsidRPr="009E0D1F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0C18D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</w:tbl>
    <w:p w:rsidR="00694F17" w:rsidRPr="009E0D1F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t>2</w:t>
      </w:r>
      <w:r w:rsidR="00EA4B19" w:rsidRPr="009E0D1F">
        <w:rPr>
          <w:rFonts w:ascii="Bookman Old Style" w:hAnsi="Bookman Old Style"/>
          <w:b/>
          <w:bCs/>
          <w:sz w:val="24"/>
        </w:rPr>
        <w:t>5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062969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:rsidR="00862809" w:rsidRPr="009E0D1F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6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Krátkodobý finančný majetok, ku ktorému sa zriadilo záložné právo, alebo pri ktorom má obmedzené právo s</w:t>
      </w:r>
      <w:r w:rsidR="00062969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ním nakladať</w:t>
      </w:r>
    </w:p>
    <w:p w:rsidR="00862809" w:rsidRPr="009E0D1F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7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Ocenenie krátkodobého finančného majetku, ku dňu ku ktorému sa zostavuje účtovná závierka reálnou hodnotou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A3E72" w:rsidRDefault="006A3E72" w:rsidP="004E1F1E">
      <w:pPr>
        <w:pStyle w:val="Zkladntext2"/>
        <w:ind w:left="851" w:hanging="851"/>
        <w:rPr>
          <w:sz w:val="24"/>
          <w:szCs w:val="24"/>
        </w:rPr>
      </w:pPr>
    </w:p>
    <w:p w:rsidR="00694F17" w:rsidRPr="009E0D1F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8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Významné položky časového rozlíšenia na strane aktív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5"/>
        <w:gridCol w:w="2789"/>
        <w:gridCol w:w="2794"/>
      </w:tblGrid>
      <w:tr w:rsidR="00694F17" w:rsidRPr="009E0D1F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9E0D1F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37218B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526C52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</w:tr>
      <w:tr w:rsidR="00FF4B44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30 488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38 661</w:t>
            </w:r>
          </w:p>
        </w:tc>
      </w:tr>
      <w:tr w:rsidR="00FF4B44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- poistné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17 041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14 882</w:t>
            </w:r>
          </w:p>
        </w:tc>
      </w:tr>
      <w:tr w:rsidR="00FF4B44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- ostatné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13 447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23 779</w:t>
            </w:r>
          </w:p>
        </w:tc>
      </w:tr>
      <w:tr w:rsidR="00B61A8A" w:rsidRPr="009E0D1F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61A8A" w:rsidRPr="009E0D1F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1A8A" w:rsidRPr="009E0D1F" w:rsidRDefault="00B61A8A" w:rsidP="00B61A8A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</w:tr>
      <w:tr w:rsidR="00B61A8A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dotácia eurofondy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B2F8D" w:rsidRPr="009E0D1F" w:rsidTr="00111C05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111C05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111C0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043E2A" w:rsidRPr="009E0D1F" w:rsidRDefault="00043E2A" w:rsidP="00694F17">
      <w:pPr>
        <w:rPr>
          <w:rFonts w:ascii="Bookman Old Style" w:hAnsi="Bookman Old Style"/>
          <w:b/>
        </w:rPr>
      </w:pPr>
    </w:p>
    <w:p w:rsidR="00694F17" w:rsidRPr="009E0D1F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9</w:t>
      </w:r>
      <w:r w:rsidRPr="009E0D1F">
        <w:rPr>
          <w:sz w:val="24"/>
          <w:szCs w:val="24"/>
        </w:rPr>
        <w:t>.</w:t>
      </w:r>
      <w:r w:rsidR="00790E7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majetku prenajatom formou finančného prenájmu</w:t>
      </w:r>
    </w:p>
    <w:p w:rsidR="00694F17" w:rsidRPr="009E0D1F" w:rsidRDefault="00862809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Default="00E94FB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F0A79" w:rsidRDefault="003F0A7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F0A79" w:rsidRPr="009E0D1F" w:rsidRDefault="003F0A7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1F1E" w:rsidRPr="009E0D1F" w:rsidRDefault="004E1F1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E0D1F" w:rsidRDefault="00EA4B19" w:rsidP="004E1F1E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lastRenderedPageBreak/>
        <w:t>30</w:t>
      </w:r>
      <w:r w:rsidR="004E1F1E" w:rsidRPr="009E0D1F">
        <w:rPr>
          <w:sz w:val="24"/>
          <w:szCs w:val="24"/>
        </w:rPr>
        <w:t>.</w:t>
      </w:r>
      <w:r w:rsidR="004E1F1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vlastnom imaní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694F17" w:rsidRPr="009E0D1F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9E0D1F" w:rsidRDefault="00694F17" w:rsidP="00694F17">
            <w:pPr>
              <w:pStyle w:val="Nadpis3"/>
            </w:pPr>
            <w:r w:rsidRPr="009E0D1F"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v EUR</w:t>
            </w:r>
          </w:p>
        </w:tc>
      </w:tr>
      <w:tr w:rsidR="00694F17" w:rsidRPr="009E0D1F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:rsidR="00694F17" w:rsidRPr="009E0D1F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:rsidR="00694F17" w:rsidRPr="009E0D1F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526C52" w:rsidRPr="009E0D1F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:rsidR="00526C52" w:rsidRPr="009E0D1F" w:rsidRDefault="00526C52" w:rsidP="00111C05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Základné imanie celkom</w:t>
            </w:r>
          </w:p>
        </w:tc>
        <w:tc>
          <w:tcPr>
            <w:tcW w:w="1418" w:type="dxa"/>
            <w:vAlign w:val="center"/>
          </w:tcPr>
          <w:p w:rsidR="00526C52" w:rsidRPr="009E0D1F" w:rsidRDefault="00526C52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6 6</w:t>
            </w:r>
            <w:r w:rsidR="007A28C7" w:rsidRPr="009E0D1F">
              <w:rPr>
                <w:rFonts w:ascii="Bookman Old Style" w:hAnsi="Bookman Old Style"/>
                <w:sz w:val="18"/>
                <w:szCs w:val="18"/>
              </w:rPr>
              <w:t>40</w:t>
            </w:r>
          </w:p>
        </w:tc>
        <w:tc>
          <w:tcPr>
            <w:tcW w:w="1485" w:type="dxa"/>
            <w:vAlign w:val="center"/>
          </w:tcPr>
          <w:p w:rsidR="00526C52" w:rsidRPr="009E0D1F" w:rsidRDefault="00526C52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6 6</w:t>
            </w:r>
            <w:r w:rsidR="007A28C7" w:rsidRPr="009E0D1F">
              <w:rPr>
                <w:rFonts w:ascii="Bookman Old Style" w:hAnsi="Bookman Old Style"/>
                <w:sz w:val="18"/>
                <w:szCs w:val="18"/>
              </w:rPr>
              <w:t>40</w:t>
            </w:r>
          </w:p>
        </w:tc>
      </w:tr>
      <w:tr w:rsidR="00526C52" w:rsidRPr="009E0D1F" w:rsidTr="00DF0201">
        <w:trPr>
          <w:trHeight w:val="419"/>
        </w:trPr>
        <w:tc>
          <w:tcPr>
            <w:tcW w:w="6307" w:type="dxa"/>
            <w:vAlign w:val="center"/>
          </w:tcPr>
          <w:p w:rsidR="00526C52" w:rsidRPr="009E0D1F" w:rsidRDefault="00526C52" w:rsidP="00111C05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Počet akcií ( a.s. 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DF0201">
        <w:trPr>
          <w:trHeight w:val="411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Nominálna hodnota I akcie ( a.s.)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DF0201">
        <w:trPr>
          <w:trHeight w:val="418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4D59AB">
        <w:trPr>
          <w:trHeight w:val="410"/>
        </w:trPr>
        <w:tc>
          <w:tcPr>
            <w:tcW w:w="6307" w:type="dxa"/>
            <w:vAlign w:val="center"/>
          </w:tcPr>
          <w:p w:rsidR="00526C52" w:rsidRPr="009E0D1F" w:rsidRDefault="00AB7B0B" w:rsidP="00DF0201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Spoločnosť PLASTKOVO s.r.o.</w:t>
            </w:r>
          </w:p>
        </w:tc>
        <w:tc>
          <w:tcPr>
            <w:tcW w:w="1418" w:type="dxa"/>
            <w:vAlign w:val="center"/>
          </w:tcPr>
          <w:p w:rsidR="00526C52" w:rsidRPr="009E0D1F" w:rsidRDefault="007A28C7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</w:t>
            </w:r>
            <w:r w:rsidR="00526C52" w:rsidRPr="009E0D1F">
              <w:rPr>
                <w:rFonts w:ascii="Bookman Old Style" w:hAnsi="Bookman Old Style"/>
                <w:sz w:val="18"/>
                <w:szCs w:val="18"/>
              </w:rPr>
              <w:t xml:space="preserve"> 64</w:t>
            </w: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1485" w:type="dxa"/>
            <w:vAlign w:val="center"/>
          </w:tcPr>
          <w:p w:rsidR="00526C52" w:rsidRPr="009E0D1F" w:rsidRDefault="007A28C7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</w:t>
            </w:r>
            <w:r w:rsidR="00526C52" w:rsidRPr="009E0D1F">
              <w:rPr>
                <w:rFonts w:ascii="Bookman Old Style" w:hAnsi="Bookman Old Style"/>
                <w:sz w:val="18"/>
                <w:szCs w:val="18"/>
              </w:rPr>
              <w:t xml:space="preserve"> 64</w:t>
            </w: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526C52" w:rsidRPr="009E0D1F" w:rsidTr="004D59AB">
        <w:trPr>
          <w:trHeight w:val="415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526C52" w:rsidRPr="009E0D1F" w:rsidRDefault="00526C52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526C52" w:rsidRPr="009E0D1F" w:rsidRDefault="00526C52" w:rsidP="00526C52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EA4B19" w:rsidP="00FB5AB6">
      <w:pPr>
        <w:pStyle w:val="Nadpis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31.</w:t>
      </w:r>
      <w:r w:rsidR="004E1F1E" w:rsidRPr="009E0D1F">
        <w:rPr>
          <w:sz w:val="24"/>
          <w:szCs w:val="24"/>
        </w:rPr>
        <w:tab/>
      </w:r>
      <w:r w:rsidR="00FB5AB6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Rozdelenie účtovného zisku alebo straty z predchádzajúceho roka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4E1F1E">
      <w:pPr>
        <w:pStyle w:val="Zkladntext2"/>
        <w:ind w:left="851"/>
      </w:pPr>
      <w:r w:rsidRPr="009E0D1F">
        <w:t>V bežnom roku bol rozdelený hospodársky výsledok – účtovný zisk z minulého účtovného obdobia nasledovným spôsobom</w:t>
      </w:r>
    </w:p>
    <w:p w:rsidR="00694F17" w:rsidRPr="009E0D1F" w:rsidRDefault="004E1F1E" w:rsidP="00694F17">
      <w:pPr>
        <w:pStyle w:val="Style20"/>
        <w:spacing w:before="163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  <w:r w:rsidR="00694F17"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694F17" w:rsidRPr="009E0D1F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="00694F17"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p w:rsidR="00694F17" w:rsidRPr="009E0D1F" w:rsidRDefault="00694F17" w:rsidP="00694F17">
      <w:pPr>
        <w:rPr>
          <w:rFonts w:ascii="Bookman Old Style" w:hAnsi="Bookman Old Style"/>
          <w:b/>
          <w:sz w:val="16"/>
          <w:szCs w:val="16"/>
        </w:rPr>
      </w:pP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835"/>
      </w:tblGrid>
      <w:tr w:rsidR="00694F17" w:rsidRPr="009E0D1F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FF4B44" w:rsidP="00E849E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8 255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FF4B44" w:rsidP="007A28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220 765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A34B70" w:rsidP="00E849E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</w:t>
            </w:r>
          </w:p>
        </w:tc>
      </w:tr>
    </w:tbl>
    <w:p w:rsidR="007A28C7" w:rsidRPr="009E0D1F" w:rsidRDefault="004E1F1E" w:rsidP="007A28C7">
      <w:pPr>
        <w:jc w:val="center"/>
        <w:rPr>
          <w:rStyle w:val="CharStyle363"/>
          <w:rFonts w:ascii="Bookman Old Style" w:hAnsi="Bookman Old Style"/>
          <w:sz w:val="16"/>
          <w:szCs w:val="16"/>
          <w:lang w:eastAsia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eastAsia="sk-SK"/>
        </w:rPr>
        <w:t xml:space="preserve"> </w:t>
      </w:r>
    </w:p>
    <w:p w:rsidR="007A28C7" w:rsidRPr="009E0D1F" w:rsidRDefault="004E1F1E" w:rsidP="007A28C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eastAsia="sk-SK"/>
        </w:rPr>
        <w:t xml:space="preserve"> </w:t>
      </w:r>
    </w:p>
    <w:p w:rsidR="00455F0F" w:rsidRPr="009E0D1F" w:rsidRDefault="00455F0F" w:rsidP="00455F0F">
      <w:pPr>
        <w:pStyle w:val="Style20"/>
        <w:spacing w:before="163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Pr="009E0D1F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p w:rsidR="00455F0F" w:rsidRPr="009E0D1F" w:rsidRDefault="00455F0F" w:rsidP="00694F17">
      <w:pPr>
        <w:rPr>
          <w:rFonts w:ascii="Bookman Old Style" w:hAnsi="Bookman Old Style"/>
        </w:rPr>
      </w:pPr>
    </w:p>
    <w:tbl>
      <w:tblPr>
        <w:tblW w:w="4747" w:type="pct"/>
        <w:jc w:val="center"/>
        <w:tblLook w:val="04A0" w:firstRow="1" w:lastRow="0" w:firstColumn="1" w:lastColumn="0" w:noHBand="0" w:noVBand="1"/>
      </w:tblPr>
      <w:tblGrid>
        <w:gridCol w:w="6520"/>
        <w:gridCol w:w="2835"/>
      </w:tblGrid>
      <w:tr w:rsidR="00455F0F" w:rsidRPr="009E0D1F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9E0D1F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7A28C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455F0F" w:rsidRPr="009E0D1F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9E0D1F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FF4B44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35 480</w:t>
            </w:r>
          </w:p>
        </w:tc>
      </w:tr>
      <w:tr w:rsidR="00455F0F" w:rsidRPr="009E0D1F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101266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35 480</w:t>
            </w:r>
          </w:p>
        </w:tc>
      </w:tr>
    </w:tbl>
    <w:p w:rsidR="00455F0F" w:rsidRPr="009E0D1F" w:rsidRDefault="00455F0F" w:rsidP="00694F17">
      <w:pPr>
        <w:rPr>
          <w:rFonts w:ascii="Bookman Old Style" w:hAnsi="Bookman Old Style"/>
        </w:rPr>
      </w:pPr>
    </w:p>
    <w:p w:rsidR="00455F0F" w:rsidRPr="009E0D1F" w:rsidRDefault="00455F0F" w:rsidP="007A28C7">
      <w:pPr>
        <w:pStyle w:val="Nadpis1"/>
      </w:pPr>
    </w:p>
    <w:p w:rsidR="00694F17" w:rsidRPr="009E0D1F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</w:t>
      </w:r>
      <w:r w:rsidR="00EA4B19" w:rsidRPr="009E0D1F">
        <w:rPr>
          <w:sz w:val="24"/>
          <w:szCs w:val="24"/>
        </w:rPr>
        <w:t>2</w:t>
      </w:r>
      <w:r w:rsidRPr="009E0D1F">
        <w:rPr>
          <w:sz w:val="24"/>
          <w:szCs w:val="24"/>
        </w:rPr>
        <w:t>.</w:t>
      </w:r>
      <w:r w:rsidR="00EA4B1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Prehľad o</w:t>
      </w:r>
      <w:r w:rsidR="000B14E4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zisku a strate, ktorá nebola účtovaná ako náklad alebo výnos, ale priamo na účty vlastného imania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694F17" w:rsidRPr="009E0D1F" w:rsidRDefault="00EA4B19" w:rsidP="004E1F1E">
      <w:pPr>
        <w:pStyle w:val="Zkladntext2"/>
        <w:ind w:left="709" w:hanging="709"/>
        <w:rPr>
          <w:sz w:val="24"/>
          <w:szCs w:val="24"/>
        </w:rPr>
      </w:pPr>
      <w:r w:rsidRPr="009E0D1F">
        <w:rPr>
          <w:sz w:val="24"/>
          <w:szCs w:val="24"/>
        </w:rPr>
        <w:t>33</w:t>
      </w:r>
      <w:r w:rsidR="004E1F1E" w:rsidRPr="009E0D1F">
        <w:rPr>
          <w:sz w:val="24"/>
          <w:szCs w:val="24"/>
        </w:rPr>
        <w:t>.</w:t>
      </w:r>
      <w:r w:rsidR="000B14E4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 xml:space="preserve">Tvorba a použitie rezerv </w:t>
      </w:r>
    </w:p>
    <w:p w:rsidR="00694F17" w:rsidRPr="009E0D1F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9E0D1F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101266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37 817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39 709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37 817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39 709</w:t>
            </w:r>
          </w:p>
        </w:tc>
      </w:tr>
      <w:tr w:rsidR="00101266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35 817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37 709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35 817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37 709</w:t>
            </w:r>
          </w:p>
        </w:tc>
      </w:tr>
      <w:tr w:rsidR="00101266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</w:tr>
      <w:tr w:rsidR="004D55CF" w:rsidRPr="009E0D1F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816E56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pStyle w:val="Nadpis7"/>
      </w:pPr>
    </w:p>
    <w:p w:rsidR="004E1F1E" w:rsidRPr="009E0D1F" w:rsidRDefault="004E1F1E" w:rsidP="00694F17">
      <w:pPr>
        <w:pStyle w:val="Zkladntext"/>
      </w:pPr>
    </w:p>
    <w:p w:rsidR="00694F17" w:rsidRPr="009E0D1F" w:rsidRDefault="00694F17" w:rsidP="00694F17">
      <w:pPr>
        <w:pStyle w:val="Style2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9E0D1F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94F17" w:rsidRPr="009E0D1F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9E404B" w:rsidRPr="009E0D1F" w:rsidTr="00555AC8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101266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36 575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101266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37 817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101266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36 575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101266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37 817</w:t>
            </w:r>
          </w:p>
        </w:tc>
      </w:tr>
      <w:tr w:rsidR="009E404B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101266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34 575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101266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35 817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101266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34 575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101266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35 817</w:t>
            </w:r>
          </w:p>
        </w:tc>
      </w:tr>
      <w:tr w:rsidR="009E404B" w:rsidRPr="009E0D1F" w:rsidTr="00060C9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</w:tr>
      <w:tr w:rsidR="003B2F8D" w:rsidRPr="009E0D1F" w:rsidTr="00816E56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EA4B19" w:rsidP="00694F17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34</w:t>
      </w:r>
      <w:r w:rsidR="00022F2B" w:rsidRPr="009E0D1F">
        <w:rPr>
          <w:sz w:val="24"/>
          <w:szCs w:val="24"/>
        </w:rPr>
        <w:t>.</w:t>
      </w:r>
      <w:r w:rsidR="000B14E4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 záväzkoch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94F17" w:rsidRPr="009E0D1F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101266" w:rsidRPr="009E0D1F" w:rsidTr="00302EAD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98 076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156 855</w:t>
            </w:r>
          </w:p>
        </w:tc>
      </w:tr>
      <w:tr w:rsidR="00101266" w:rsidRPr="009E0D1F" w:rsidTr="006457B5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center"/>
              <w:rPr>
                <w:sz w:val="20"/>
                <w:szCs w:val="20"/>
              </w:rPr>
            </w:pPr>
          </w:p>
        </w:tc>
      </w:tr>
      <w:tr w:rsidR="00101266" w:rsidRPr="009E0D1F" w:rsidTr="00555AC8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98 076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156 855</w:t>
            </w:r>
          </w:p>
        </w:tc>
      </w:tr>
      <w:tr w:rsidR="00101266" w:rsidRPr="009E0D1F" w:rsidTr="00302EAD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523 208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713 433</w:t>
            </w:r>
          </w:p>
        </w:tc>
      </w:tr>
      <w:tr w:rsidR="00101266" w:rsidRPr="009E0D1F" w:rsidTr="006457B5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do lehoty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7A76E3" w:rsidP="0010126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507 116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703 301</w:t>
            </w:r>
          </w:p>
        </w:tc>
      </w:tr>
      <w:tr w:rsidR="00101266" w:rsidRPr="009E0D1F" w:rsidTr="006457B5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16 092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10 132</w:t>
            </w:r>
          </w:p>
        </w:tc>
      </w:tr>
    </w:tbl>
    <w:p w:rsidR="00AC0363" w:rsidRDefault="00AC0363" w:rsidP="00694F17">
      <w:pPr>
        <w:pStyle w:val="Nadpis5"/>
        <w:jc w:val="left"/>
        <w:rPr>
          <w:sz w:val="24"/>
          <w:szCs w:val="24"/>
        </w:rPr>
      </w:pPr>
    </w:p>
    <w:p w:rsidR="00694F17" w:rsidRPr="009E0D1F" w:rsidRDefault="00D12CDF" w:rsidP="00694F17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35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Hodnota záväzkov zabezpečená záložným právom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C47D1F" w:rsidRPr="009E0D1F" w:rsidRDefault="00C47D1F" w:rsidP="0081688E">
      <w:pPr>
        <w:pStyle w:val="Nadpis5"/>
        <w:ind w:left="709" w:hanging="709"/>
        <w:jc w:val="both"/>
        <w:rPr>
          <w:sz w:val="24"/>
          <w:szCs w:val="24"/>
        </w:rPr>
      </w:pPr>
    </w:p>
    <w:p w:rsidR="00694F17" w:rsidRPr="009E0D1F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36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odloženej daňovej pohľadávke alebo o odloženom daňovom záväzku</w:t>
      </w:r>
    </w:p>
    <w:p w:rsidR="00694F17" w:rsidRPr="009E0D1F" w:rsidRDefault="00E21044" w:rsidP="00E21044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sz w:val="22"/>
          <w:szCs w:val="22"/>
        </w:rPr>
        <w:t xml:space="preserve">Spoločnosť eviduje odložený daňový záväzok vo výške </w:t>
      </w:r>
      <w:r w:rsidR="007A76E3">
        <w:rPr>
          <w:sz w:val="22"/>
          <w:szCs w:val="22"/>
        </w:rPr>
        <w:t>1 222</w:t>
      </w:r>
      <w:r w:rsidR="00824A4B">
        <w:rPr>
          <w:sz w:val="22"/>
          <w:szCs w:val="22"/>
        </w:rPr>
        <w:t>,-</w:t>
      </w:r>
      <w:r>
        <w:rPr>
          <w:sz w:val="22"/>
          <w:szCs w:val="22"/>
        </w:rPr>
        <w:t xml:space="preserve"> EUR.</w:t>
      </w:r>
    </w:p>
    <w:p w:rsidR="00E21044" w:rsidRPr="009E0D1F" w:rsidRDefault="00E21044" w:rsidP="00694F17">
      <w:pPr>
        <w:rPr>
          <w:rFonts w:ascii="Bookman Old Style" w:hAnsi="Bookman Old Style"/>
          <w:b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37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Záväzky zo sociálneho fondu</w:t>
      </w:r>
    </w:p>
    <w:p w:rsidR="00C97069" w:rsidRPr="009E0D1F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94F17" w:rsidRPr="009E0D1F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7A76E3" w:rsidRPr="009E0D1F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1 907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26</w:t>
            </w:r>
          </w:p>
        </w:tc>
      </w:tr>
      <w:tr w:rsidR="007A76E3" w:rsidRPr="009E0D1F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14 646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14 996</w:t>
            </w:r>
          </w:p>
        </w:tc>
      </w:tr>
      <w:tr w:rsidR="007A76E3" w:rsidRPr="009E0D1F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16 553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15 022</w:t>
            </w:r>
          </w:p>
        </w:tc>
      </w:tr>
      <w:tr w:rsidR="007A76E3" w:rsidRPr="009E0D1F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12 376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13 115</w:t>
            </w:r>
          </w:p>
        </w:tc>
      </w:tr>
      <w:tr w:rsidR="007A76E3" w:rsidRPr="009E0D1F" w:rsidTr="00A70E0F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4 177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1 907</w:t>
            </w:r>
          </w:p>
        </w:tc>
      </w:tr>
    </w:tbl>
    <w:p w:rsidR="00C47D1F" w:rsidRPr="009E0D1F" w:rsidRDefault="00C47D1F" w:rsidP="00884483">
      <w:pPr>
        <w:pStyle w:val="Nadpis9"/>
        <w:rPr>
          <w:sz w:val="24"/>
          <w:szCs w:val="24"/>
        </w:rPr>
      </w:pPr>
    </w:p>
    <w:p w:rsidR="00694F17" w:rsidRPr="009E0D1F" w:rsidRDefault="00D12CDF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38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Vydané dlhopisy</w:t>
      </w:r>
      <w:r w:rsidR="00694F17" w:rsidRPr="009E0D1F">
        <w:rPr>
          <w:b w:val="0"/>
        </w:rPr>
        <w:t xml:space="preserve"> 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022F2B" w:rsidRPr="009E0D1F" w:rsidRDefault="00022F2B" w:rsidP="00694F17">
      <w:pPr>
        <w:rPr>
          <w:rFonts w:ascii="Bookman Old Style" w:hAnsi="Bookman Old Style"/>
          <w:b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39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Bankové úvery, pôžičky a krátkodobé finančné výpomoci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2B09E4" w:rsidRPr="009E0D1F" w:rsidRDefault="002B09E4" w:rsidP="002B09E4">
      <w:pPr>
        <w:rPr>
          <w:rFonts w:ascii="Bookman Old Style" w:hAnsi="Bookman Old Style"/>
          <w:sz w:val="16"/>
          <w:szCs w:val="16"/>
        </w:rPr>
      </w:pPr>
      <w:r w:rsidRPr="009E0D1F">
        <w:rPr>
          <w:rFonts w:ascii="Bookman Old Style" w:hAnsi="Bookman Old Style"/>
          <w:sz w:val="16"/>
          <w:szCs w:val="16"/>
        </w:rPr>
        <w:t>Tabuľka č. 1</w:t>
      </w:r>
    </w:p>
    <w:tbl>
      <w:tblPr>
        <w:tblW w:w="45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48"/>
        <w:gridCol w:w="1081"/>
        <w:gridCol w:w="969"/>
        <w:gridCol w:w="874"/>
        <w:gridCol w:w="1774"/>
        <w:gridCol w:w="1577"/>
      </w:tblGrid>
      <w:tr w:rsidR="009329BE" w:rsidRPr="009E0D1F" w:rsidTr="00CF783B">
        <w:trPr>
          <w:trHeight w:val="990"/>
          <w:jc w:val="center"/>
        </w:trPr>
        <w:tc>
          <w:tcPr>
            <w:tcW w:w="244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Mena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Dátum splatnosti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príslušnej mene</w:t>
            </w:r>
            <w:r w:rsidRPr="009E0D1F">
              <w:rPr>
                <w:rFonts w:ascii="Bookman Old Style" w:hAnsi="Bookman Old Style"/>
                <w:sz w:val="16"/>
                <w:szCs w:val="16"/>
              </w:rPr>
              <w:br/>
              <w:t xml:space="preserve"> za bežné účtovné obdobie</w:t>
            </w:r>
            <w:r w:rsidR="00F40C1B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  <w:tc>
          <w:tcPr>
            <w:tcW w:w="17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eurách</w:t>
            </w:r>
          </w:p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9329BE" w:rsidRPr="009E0D1F" w:rsidTr="00CF783B">
        <w:trPr>
          <w:trHeight w:val="330"/>
          <w:jc w:val="center"/>
        </w:trPr>
        <w:tc>
          <w:tcPr>
            <w:tcW w:w="244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Cs/>
                <w:sz w:val="16"/>
                <w:szCs w:val="16"/>
              </w:rPr>
              <w:t>A</w:t>
            </w:r>
          </w:p>
        </w:tc>
        <w:tc>
          <w:tcPr>
            <w:tcW w:w="10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7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7A76E3" w:rsidRPr="009E0D1F" w:rsidTr="003055D8">
        <w:trPr>
          <w:trHeight w:val="397"/>
          <w:jc w:val="center"/>
        </w:trPr>
        <w:tc>
          <w:tcPr>
            <w:tcW w:w="244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A76E3" w:rsidRDefault="007A76E3" w:rsidP="007A76E3">
            <w:r w:rsidRPr="00573200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tcBorders>
              <w:top w:val="single" w:sz="12" w:space="0" w:color="auto"/>
            </w:tcBorders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tcBorders>
              <w:top w:val="single" w:sz="12" w:space="0" w:color="auto"/>
            </w:tcBorders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tcBorders>
              <w:top w:val="single" w:sz="12" w:space="0" w:color="auto"/>
            </w:tcBorders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114 302</w:t>
            </w:r>
          </w:p>
        </w:tc>
        <w:tc>
          <w:tcPr>
            <w:tcW w:w="1577" w:type="dxa"/>
            <w:tcBorders>
              <w:top w:val="single" w:sz="12" w:space="0" w:color="auto"/>
            </w:tcBorders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182 883</w:t>
            </w:r>
          </w:p>
        </w:tc>
      </w:tr>
      <w:tr w:rsidR="007A76E3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A76E3" w:rsidRDefault="007A76E3" w:rsidP="007A76E3">
            <w:r w:rsidRPr="00573200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A76E3" w:rsidRDefault="007A76E3" w:rsidP="007A76E3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2025</w:t>
            </w:r>
          </w:p>
        </w:tc>
        <w:tc>
          <w:tcPr>
            <w:tcW w:w="874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577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28 444</w:t>
            </w:r>
          </w:p>
        </w:tc>
      </w:tr>
      <w:tr w:rsidR="00B65A87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B65A87" w:rsidRDefault="00B65A87" w:rsidP="00B65A87">
            <w:r w:rsidRPr="00573200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B65A87" w:rsidRDefault="00B65A87" w:rsidP="00B65A87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874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B65A87" w:rsidRPr="009E0D1F" w:rsidRDefault="007A76E3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200 021</w:t>
            </w:r>
          </w:p>
        </w:tc>
        <w:tc>
          <w:tcPr>
            <w:tcW w:w="1577" w:type="dxa"/>
            <w:noWrap/>
            <w:vAlign w:val="center"/>
          </w:tcPr>
          <w:p w:rsidR="00B65A87" w:rsidRPr="009E0D1F" w:rsidRDefault="007A76E3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B65A87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B65A87" w:rsidRPr="009E0D1F" w:rsidRDefault="00B65A87" w:rsidP="00B65A87">
            <w:pPr>
              <w:rPr>
                <w:rFonts w:ascii="Bookman Old Style" w:hAnsi="Bookman Old Style"/>
                <w:sz w:val="16"/>
                <w:szCs w:val="16"/>
              </w:rPr>
            </w:pPr>
            <w:r w:rsidRPr="00573200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B65A87" w:rsidRDefault="00B65A87" w:rsidP="00B65A87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</w:t>
            </w:r>
            <w:r w:rsidR="003410AE">
              <w:rPr>
                <w:rFonts w:ascii="Bookman Old Style" w:hAnsi="Bookman Old Style"/>
                <w:sz w:val="16"/>
                <w:szCs w:val="16"/>
              </w:rPr>
              <w:t>8</w:t>
            </w:r>
          </w:p>
        </w:tc>
        <w:tc>
          <w:tcPr>
            <w:tcW w:w="874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B65A87" w:rsidRPr="009E0D1F" w:rsidRDefault="007A76E3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20 075</w:t>
            </w:r>
          </w:p>
        </w:tc>
        <w:tc>
          <w:tcPr>
            <w:tcW w:w="1577" w:type="dxa"/>
            <w:noWrap/>
            <w:vAlign w:val="center"/>
          </w:tcPr>
          <w:p w:rsidR="00B65A87" w:rsidRPr="009E0D1F" w:rsidRDefault="007A76E3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7A76E3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Unicredit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14 163</w:t>
            </w:r>
          </w:p>
        </w:tc>
        <w:tc>
          <w:tcPr>
            <w:tcW w:w="1577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21 889</w:t>
            </w:r>
          </w:p>
        </w:tc>
      </w:tr>
      <w:tr w:rsidR="007A76E3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VUB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2028</w:t>
            </w:r>
          </w:p>
        </w:tc>
        <w:tc>
          <w:tcPr>
            <w:tcW w:w="874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47 555</w:t>
            </w:r>
          </w:p>
        </w:tc>
        <w:tc>
          <w:tcPr>
            <w:tcW w:w="1577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68 691</w:t>
            </w:r>
          </w:p>
        </w:tc>
      </w:tr>
      <w:tr w:rsidR="007A76E3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A76E3" w:rsidRPr="009E0D1F" w:rsidRDefault="007A76E3" w:rsidP="007A76E3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3055D8">
              <w:rPr>
                <w:rFonts w:ascii="Bookman Old Style" w:hAnsi="Bookman Old Style"/>
                <w:sz w:val="16"/>
                <w:szCs w:val="16"/>
              </w:rPr>
              <w:t>Toyota Financial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17 831</w:t>
            </w:r>
          </w:p>
        </w:tc>
        <w:tc>
          <w:tcPr>
            <w:tcW w:w="1577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27 135</w:t>
            </w:r>
          </w:p>
        </w:tc>
      </w:tr>
      <w:tr w:rsidR="007A76E3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A76E3" w:rsidRDefault="007A76E3" w:rsidP="007A76E3">
            <w:r w:rsidRPr="006A679D">
              <w:rPr>
                <w:rFonts w:ascii="Bookman Old Style" w:hAnsi="Bookman Old Style"/>
                <w:sz w:val="16"/>
                <w:szCs w:val="16"/>
              </w:rPr>
              <w:t>Toyota Financial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17 299</w:t>
            </w:r>
          </w:p>
        </w:tc>
        <w:tc>
          <w:tcPr>
            <w:tcW w:w="1577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26 325</w:t>
            </w:r>
          </w:p>
        </w:tc>
      </w:tr>
      <w:tr w:rsidR="007A76E3" w:rsidRPr="009E0D1F" w:rsidTr="00AB60B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A76E3" w:rsidRDefault="007A76E3" w:rsidP="007A76E3">
            <w:r w:rsidRPr="009C609E">
              <w:rPr>
                <w:rFonts w:ascii="Bookman Old Style" w:hAnsi="Bookman Old Style"/>
                <w:sz w:val="16"/>
                <w:szCs w:val="16"/>
              </w:rPr>
              <w:t>Toyota Financial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jc w:val="center"/>
            </w:pPr>
            <w:r w:rsidRPr="00B63668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18 051</w:t>
            </w:r>
          </w:p>
        </w:tc>
        <w:tc>
          <w:tcPr>
            <w:tcW w:w="1577" w:type="dxa"/>
            <w:noWrap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27 077</w:t>
            </w:r>
          </w:p>
        </w:tc>
      </w:tr>
      <w:tr w:rsidR="007A76E3" w:rsidRPr="009E0D1F" w:rsidTr="00AB60B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A76E3" w:rsidRDefault="007A76E3" w:rsidP="007A76E3">
            <w:r w:rsidRPr="009C609E">
              <w:rPr>
                <w:rFonts w:ascii="Bookman Old Style" w:hAnsi="Bookman Old Style"/>
                <w:sz w:val="16"/>
                <w:szCs w:val="16"/>
              </w:rPr>
              <w:t>Toyota Financial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jc w:val="center"/>
            </w:pPr>
            <w:r w:rsidRPr="00B63668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2028</w:t>
            </w:r>
          </w:p>
        </w:tc>
        <w:tc>
          <w:tcPr>
            <w:tcW w:w="874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19 382</w:t>
            </w:r>
          </w:p>
        </w:tc>
        <w:tc>
          <w:tcPr>
            <w:tcW w:w="1577" w:type="dxa"/>
            <w:noWrap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28 685</w:t>
            </w:r>
          </w:p>
        </w:tc>
      </w:tr>
      <w:tr w:rsidR="007A76E3" w:rsidRPr="009E0D1F" w:rsidTr="00AB60B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A76E3" w:rsidRDefault="007A76E3" w:rsidP="007A76E3">
            <w:r w:rsidRPr="009C609E">
              <w:rPr>
                <w:rFonts w:ascii="Bookman Old Style" w:hAnsi="Bookman Old Style"/>
                <w:sz w:val="16"/>
                <w:szCs w:val="16"/>
              </w:rPr>
              <w:t>Toyota Financial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jc w:val="center"/>
            </w:pPr>
            <w:r w:rsidRPr="00B63668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2028</w:t>
            </w:r>
          </w:p>
        </w:tc>
        <w:tc>
          <w:tcPr>
            <w:tcW w:w="874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19 556</w:t>
            </w:r>
          </w:p>
        </w:tc>
        <w:tc>
          <w:tcPr>
            <w:tcW w:w="1577" w:type="dxa"/>
            <w:noWrap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28 581</w:t>
            </w:r>
          </w:p>
        </w:tc>
      </w:tr>
    </w:tbl>
    <w:p w:rsidR="002B09E4" w:rsidRPr="009E0D1F" w:rsidRDefault="002B09E4" w:rsidP="002B09E4">
      <w:pPr>
        <w:rPr>
          <w:rFonts w:ascii="Bookman Old Style" w:hAnsi="Bookman Old Style"/>
          <w:sz w:val="16"/>
          <w:szCs w:val="16"/>
        </w:rPr>
      </w:pPr>
    </w:p>
    <w:p w:rsidR="003410AE" w:rsidRDefault="003410AE" w:rsidP="00022F2B">
      <w:pPr>
        <w:pStyle w:val="Zkladntext"/>
        <w:ind w:left="851" w:hanging="851"/>
        <w:rPr>
          <w:b/>
          <w:sz w:val="24"/>
          <w:szCs w:val="24"/>
        </w:rPr>
      </w:pPr>
    </w:p>
    <w:p w:rsidR="003410AE" w:rsidRDefault="003410AE" w:rsidP="00022F2B">
      <w:pPr>
        <w:pStyle w:val="Zkladntext"/>
        <w:ind w:left="851" w:hanging="851"/>
        <w:rPr>
          <w:b/>
          <w:sz w:val="24"/>
          <w:szCs w:val="24"/>
        </w:rPr>
      </w:pPr>
    </w:p>
    <w:p w:rsidR="00694F17" w:rsidRPr="009E0D1F" w:rsidRDefault="00D12CDF" w:rsidP="00022F2B">
      <w:pPr>
        <w:pStyle w:val="Zkladntext"/>
        <w:ind w:left="851" w:hanging="851"/>
        <w:rPr>
          <w:b/>
          <w:sz w:val="24"/>
          <w:szCs w:val="24"/>
        </w:rPr>
      </w:pPr>
      <w:r w:rsidRPr="009E0D1F">
        <w:rPr>
          <w:b/>
          <w:sz w:val="24"/>
          <w:szCs w:val="24"/>
        </w:rPr>
        <w:lastRenderedPageBreak/>
        <w:t>40</w:t>
      </w:r>
      <w:r w:rsidR="00022F2B" w:rsidRPr="009E0D1F">
        <w:rPr>
          <w:b/>
          <w:sz w:val="24"/>
          <w:szCs w:val="24"/>
        </w:rPr>
        <w:t>.</w:t>
      </w:r>
      <w:r w:rsidR="00FF783B" w:rsidRPr="009E0D1F">
        <w:rPr>
          <w:b/>
          <w:sz w:val="24"/>
          <w:szCs w:val="24"/>
        </w:rPr>
        <w:tab/>
      </w:r>
      <w:r w:rsidR="00694F17" w:rsidRPr="009E0D1F">
        <w:rPr>
          <w:b/>
          <w:sz w:val="24"/>
          <w:szCs w:val="24"/>
        </w:rPr>
        <w:t xml:space="preserve">Významné položky časového rozlíšenia na strane pasív </w:t>
      </w:r>
    </w:p>
    <w:p w:rsidR="00694F17" w:rsidRPr="009E0D1F" w:rsidRDefault="00694F17" w:rsidP="00694F17">
      <w:pPr>
        <w:pStyle w:val="Zkladntext"/>
        <w:rPr>
          <w:b/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532"/>
        <w:gridCol w:w="2652"/>
        <w:gridCol w:w="2423"/>
      </w:tblGrid>
      <w:tr w:rsidR="002B09E4" w:rsidRPr="009E0D1F" w:rsidTr="00060C9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</w:rPr>
              <w:t>poistné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4BAA" w:rsidRPr="005911F5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A76E3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6E3" w:rsidRPr="009E0D1F" w:rsidRDefault="007A76E3" w:rsidP="007A76E3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405 144</w:t>
            </w:r>
          </w:p>
        </w:tc>
      </w:tr>
      <w:tr w:rsidR="007A76E3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6E3" w:rsidRPr="009E0D1F" w:rsidRDefault="007A76E3" w:rsidP="007A76E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</w:rPr>
              <w:t>dotácie z eurofondov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405 144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9E0D1F" w:rsidRDefault="00694F17" w:rsidP="00A32CB3">
      <w:pPr>
        <w:rPr>
          <w:rFonts w:ascii="Bookman Old Style" w:hAnsi="Bookman Old Style"/>
          <w:sz w:val="18"/>
          <w:szCs w:val="18"/>
        </w:rPr>
      </w:pPr>
    </w:p>
    <w:p w:rsidR="00C47D1F" w:rsidRPr="009E0D1F" w:rsidRDefault="00C47D1F" w:rsidP="00694F17">
      <w:pPr>
        <w:rPr>
          <w:rFonts w:ascii="Bookman Old Style" w:hAnsi="Bookman Old Style"/>
          <w:sz w:val="18"/>
          <w:szCs w:val="18"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41</w:t>
      </w:r>
      <w:r w:rsidR="00022F2B"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Významné položky derivátov za bežné účtovné obdobie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12CDF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42</w:t>
      </w:r>
      <w:r w:rsidR="00022F2B"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položkách zabezpečených derivátmi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</w:rPr>
      </w:pPr>
      <w:r w:rsidRPr="009E0D1F">
        <w:rPr>
          <w:rFonts w:ascii="Bookman Old Style" w:hAnsi="Bookman Old Style" w:cs="Courier New"/>
        </w:rPr>
        <w:t>Netýka sa.</w:t>
      </w:r>
    </w:p>
    <w:p w:rsidR="00694F17" w:rsidRPr="009E0D1F" w:rsidRDefault="00022F2B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</w:t>
      </w:r>
      <w:r w:rsidR="00D12CDF" w:rsidRPr="009E0D1F">
        <w:rPr>
          <w:sz w:val="24"/>
          <w:szCs w:val="24"/>
        </w:rPr>
        <w:t>3</w:t>
      </w:r>
      <w:r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majetku prenajatom formou finančného prenájmu</w:t>
      </w:r>
    </w:p>
    <w:p w:rsidR="00694F17" w:rsidRPr="009E0D1F" w:rsidRDefault="00C47D1F" w:rsidP="00C47D1F">
      <w:pPr>
        <w:jc w:val="center"/>
        <w:rPr>
          <w:rFonts w:ascii="Bookman Old Style" w:hAnsi="Bookman Old Style" w:cs="Courier New"/>
        </w:rPr>
      </w:pPr>
      <w:r w:rsidRPr="009E0D1F">
        <w:rPr>
          <w:rFonts w:ascii="Bookman Old Style" w:hAnsi="Bookman Old Style" w:cs="Courier New"/>
        </w:rPr>
        <w:t>Netýka sa.</w:t>
      </w:r>
    </w:p>
    <w:p w:rsidR="00694F17" w:rsidRPr="009E0D1F" w:rsidRDefault="00694F17" w:rsidP="00D12CDF">
      <w:pPr>
        <w:pStyle w:val="Nadpis5"/>
        <w:numPr>
          <w:ilvl w:val="0"/>
          <w:numId w:val="21"/>
        </w:numPr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Informácie k údajom vykázaným vo výnosoch</w:t>
      </w:r>
    </w:p>
    <w:p w:rsidR="00694F17" w:rsidRPr="009E0D1F" w:rsidRDefault="00694F17" w:rsidP="00694F17">
      <w:pPr>
        <w:pStyle w:val="Nadpis9"/>
        <w:rPr>
          <w:sz w:val="24"/>
          <w:szCs w:val="24"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44</w:t>
      </w:r>
      <w:r w:rsidR="00973567"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1</w:t>
      </w:r>
      <w:r w:rsidRPr="009E0D1F">
        <w:rPr>
          <w:sz w:val="24"/>
          <w:szCs w:val="24"/>
        </w:rPr>
        <w:t>.</w:t>
      </w:r>
      <w:r w:rsidR="001855E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zmene stavu vnútroorganizačných zásob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44</w:t>
      </w:r>
      <w:r w:rsidR="00973567"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2</w:t>
      </w:r>
      <w:r w:rsidRPr="009E0D1F">
        <w:rPr>
          <w:sz w:val="24"/>
          <w:szCs w:val="24"/>
        </w:rPr>
        <w:t>.</w:t>
      </w:r>
      <w:r w:rsidR="001855E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 výnosoch pri aktivácii nákladov a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o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výnosoch</w:t>
      </w:r>
      <w:r w:rsidR="001855EB" w:rsidRPr="009E0D1F">
        <w:rPr>
          <w:sz w:val="24"/>
          <w:szCs w:val="24"/>
        </w:rPr>
        <w:t xml:space="preserve"> z </w:t>
      </w:r>
      <w:r w:rsidR="00694F17" w:rsidRPr="009E0D1F">
        <w:rPr>
          <w:sz w:val="24"/>
          <w:szCs w:val="24"/>
        </w:rPr>
        <w:t>hospodárskej činnosti, finančnej činnosti a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mimoriadnej činnosti</w:t>
      </w:r>
    </w:p>
    <w:p w:rsidR="007325AF" w:rsidRDefault="007325AF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C47D1F" w:rsidRPr="009E0D1F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2A310D" w:rsidRPr="009E0D1F" w:rsidRDefault="002A310D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06CCD" w:rsidRPr="009E0D1F" w:rsidRDefault="00973567" w:rsidP="00D12CDF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</w:t>
      </w:r>
      <w:r w:rsidR="00D12CDF" w:rsidRPr="009E0D1F">
        <w:rPr>
          <w:sz w:val="24"/>
          <w:szCs w:val="24"/>
        </w:rPr>
        <w:t>4</w:t>
      </w:r>
      <w:r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3</w:t>
      </w:r>
      <w:r w:rsidR="00D12CDF" w:rsidRPr="009E0D1F">
        <w:rPr>
          <w:sz w:val="24"/>
          <w:szCs w:val="24"/>
        </w:rPr>
        <w:t>.</w:t>
      </w:r>
      <w:r w:rsidR="00006CCD" w:rsidRPr="009E0D1F">
        <w:rPr>
          <w:sz w:val="24"/>
          <w:szCs w:val="24"/>
        </w:rPr>
        <w:tab/>
        <w:t>Údaje o čistom obrate</w:t>
      </w:r>
    </w:p>
    <w:p w:rsidR="00C97069" w:rsidRPr="009E0D1F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985"/>
        <w:gridCol w:w="2209"/>
      </w:tblGrid>
      <w:tr w:rsidR="00006CCD" w:rsidRPr="009E0D1F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9E0D1F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9E0D1F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3410AE" w:rsidRPr="009E0D1F" w:rsidTr="00060C9B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0AE" w:rsidRPr="009E0D1F" w:rsidRDefault="003410AE" w:rsidP="003410A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2 903 387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3 033 800</w:t>
            </w:r>
          </w:p>
        </w:tc>
      </w:tr>
      <w:tr w:rsidR="003410AE" w:rsidRPr="009E0D1F" w:rsidTr="00060C9B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0AE" w:rsidRPr="009E0D1F" w:rsidRDefault="003410AE" w:rsidP="003410A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481 255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484 178</w:t>
            </w:r>
          </w:p>
        </w:tc>
      </w:tr>
      <w:tr w:rsidR="003410AE" w:rsidRPr="009E0D1F" w:rsidTr="00060C9B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0AE" w:rsidRPr="009E0D1F" w:rsidRDefault="003410AE" w:rsidP="003410A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410AE" w:rsidRPr="009E0D1F" w:rsidTr="00060C9B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0AE" w:rsidRPr="009E0D1F" w:rsidRDefault="003410AE" w:rsidP="003410A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410AE" w:rsidRPr="009E0D1F" w:rsidTr="00060C9B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0AE" w:rsidRPr="009E0D1F" w:rsidRDefault="003410AE" w:rsidP="003410A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410AE" w:rsidRPr="009E0D1F" w:rsidTr="00060C9B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0AE" w:rsidRPr="009E0D1F" w:rsidRDefault="003410AE" w:rsidP="003410A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410AE" w:rsidRPr="009E0D1F" w:rsidTr="00060C9B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0AE" w:rsidRPr="009E0D1F" w:rsidRDefault="003410AE" w:rsidP="003410AE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3 384 642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3 517 978</w:t>
            </w:r>
          </w:p>
        </w:tc>
      </w:tr>
    </w:tbl>
    <w:p w:rsidR="002A310D" w:rsidRPr="009E0D1F" w:rsidRDefault="002A310D" w:rsidP="00694F17">
      <w:pPr>
        <w:rPr>
          <w:rFonts w:ascii="Bookman Old Style" w:hAnsi="Bookman Old Style"/>
        </w:rPr>
      </w:pPr>
    </w:p>
    <w:p w:rsidR="00006CCD" w:rsidRPr="009E0D1F" w:rsidRDefault="00006CCD" w:rsidP="00362B5F">
      <w:pPr>
        <w:pStyle w:val="Nadpis1"/>
        <w:numPr>
          <w:ilvl w:val="0"/>
          <w:numId w:val="21"/>
        </w:numPr>
        <w:ind w:left="709" w:hanging="709"/>
        <w:jc w:val="left"/>
        <w:rPr>
          <w:b w:val="0"/>
        </w:rPr>
      </w:pPr>
      <w:r w:rsidRPr="009E0D1F">
        <w:lastRenderedPageBreak/>
        <w:t>Informácia k údajom vykázaným v nákladoch</w:t>
      </w:r>
    </w:p>
    <w:p w:rsidR="00006CCD" w:rsidRPr="009E0D1F" w:rsidRDefault="00006CCD" w:rsidP="00006CCD">
      <w:pPr>
        <w:jc w:val="center"/>
        <w:rPr>
          <w:rFonts w:ascii="Bookman Old Style" w:hAnsi="Bookman Old Style"/>
        </w:rPr>
      </w:pPr>
    </w:p>
    <w:tbl>
      <w:tblPr>
        <w:tblW w:w="9224" w:type="dxa"/>
        <w:tblInd w:w="98" w:type="dxa"/>
        <w:tblLook w:val="00A0" w:firstRow="1" w:lastRow="0" w:firstColumn="1" w:lastColumn="0" w:noHBand="0" w:noVBand="0"/>
      </w:tblPr>
      <w:tblGrid>
        <w:gridCol w:w="5113"/>
        <w:gridCol w:w="1985"/>
        <w:gridCol w:w="2126"/>
      </w:tblGrid>
      <w:tr w:rsidR="00C97069" w:rsidRPr="009E0D1F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7358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7358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iné uisťovacie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:rsidR="00973567" w:rsidRPr="009E0D1F" w:rsidRDefault="00973567" w:rsidP="00973567">
      <w:pPr>
        <w:rPr>
          <w:lang w:eastAsia="sk-SK"/>
        </w:rPr>
      </w:pPr>
    </w:p>
    <w:p w:rsidR="00A06B4E" w:rsidRPr="009E0D1F" w:rsidRDefault="00362B5F" w:rsidP="00362B5F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46.</w:t>
      </w:r>
      <w:r w:rsidRPr="009E0D1F">
        <w:rPr>
          <w:sz w:val="24"/>
          <w:szCs w:val="24"/>
        </w:rPr>
        <w:tab/>
      </w:r>
      <w:r w:rsidR="00A06B4E" w:rsidRPr="009E0D1F">
        <w:rPr>
          <w:sz w:val="24"/>
          <w:szCs w:val="24"/>
        </w:rPr>
        <w:t>Údaje o daniach z príjmov</w:t>
      </w:r>
    </w:p>
    <w:p w:rsidR="00A06B4E" w:rsidRPr="009E0D1F" w:rsidRDefault="00A06B4E" w:rsidP="00A06B4E">
      <w:pPr>
        <w:rPr>
          <w:rFonts w:ascii="Bookman Old Style" w:hAnsi="Bookman Old Style"/>
        </w:rPr>
      </w:pPr>
    </w:p>
    <w:tbl>
      <w:tblPr>
        <w:tblW w:w="4847" w:type="pct"/>
        <w:jc w:val="center"/>
        <w:tblLayout w:type="fixed"/>
        <w:tblLook w:val="04A0" w:firstRow="1" w:lastRow="0" w:firstColumn="1" w:lastColumn="0" w:noHBand="0" w:noVBand="1"/>
      </w:tblPr>
      <w:tblGrid>
        <w:gridCol w:w="2783"/>
        <w:gridCol w:w="1682"/>
        <w:gridCol w:w="899"/>
        <w:gridCol w:w="692"/>
        <w:gridCol w:w="1593"/>
        <w:gridCol w:w="969"/>
        <w:gridCol w:w="695"/>
      </w:tblGrid>
      <w:tr w:rsidR="00C97069" w:rsidRPr="009E0D1F" w:rsidTr="00896748">
        <w:trPr>
          <w:trHeight w:val="642"/>
          <w:jc w:val="center"/>
        </w:trPr>
        <w:tc>
          <w:tcPr>
            <w:tcW w:w="27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2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2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9E0D1F" w:rsidTr="00896748">
        <w:trPr>
          <w:trHeight w:val="345"/>
          <w:jc w:val="center"/>
        </w:trPr>
        <w:tc>
          <w:tcPr>
            <w:tcW w:w="278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9E0D1F" w:rsidTr="00896748">
        <w:trPr>
          <w:trHeight w:val="330"/>
          <w:jc w:val="center"/>
        </w:trPr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896358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682FE3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3410AE" w:rsidRPr="009E0D1F" w:rsidTr="00896748">
        <w:trPr>
          <w:trHeight w:val="330"/>
          <w:jc w:val="center"/>
        </w:trPr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9E0D1F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EC36F8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-31 528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13 977</w:t>
            </w: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69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</w:tr>
      <w:tr w:rsidR="003410AE" w:rsidRPr="009E0D1F" w:rsidTr="00896748">
        <w:trPr>
          <w:trHeight w:val="330"/>
          <w:jc w:val="center"/>
        </w:trPr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Teoretická daň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EC36F8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2 935</w:t>
            </w:r>
          </w:p>
        </w:tc>
        <w:tc>
          <w:tcPr>
            <w:tcW w:w="69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0AE" w:rsidRDefault="003410AE" w:rsidP="003410AE">
            <w:pPr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</w:p>
        </w:tc>
      </w:tr>
      <w:tr w:rsidR="00EC36F8" w:rsidRPr="009E0D1F" w:rsidTr="007F5597">
        <w:trPr>
          <w:trHeight w:val="454"/>
          <w:jc w:val="center"/>
        </w:trPr>
        <w:tc>
          <w:tcPr>
            <w:tcW w:w="27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19 264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4 045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29 870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6 273</w:t>
            </w:r>
          </w:p>
        </w:tc>
        <w:tc>
          <w:tcPr>
            <w:tcW w:w="69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</w:tr>
      <w:tr w:rsidR="00EC36F8" w:rsidRPr="009E0D1F" w:rsidTr="00896748">
        <w:trPr>
          <w:trHeight w:val="397"/>
          <w:jc w:val="center"/>
        </w:trPr>
        <w:tc>
          <w:tcPr>
            <w:tcW w:w="278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-6 934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-1 456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-16 896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-3 548</w:t>
            </w:r>
          </w:p>
        </w:tc>
        <w:tc>
          <w:tcPr>
            <w:tcW w:w="69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</w:tr>
      <w:tr w:rsidR="003410AE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</w:tr>
      <w:tr w:rsidR="003410AE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</w:tr>
      <w:tr w:rsidR="003410AE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</w:tr>
      <w:tr w:rsidR="003410AE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Iné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EC36F8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3 840</w:t>
            </w:r>
            <w:r w:rsidR="003410AE"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</w:tr>
      <w:tr w:rsidR="003410AE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</w:tr>
      <w:tr w:rsidR="003410AE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Splatná daň z príjmov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EC36F8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3 840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5 660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</w:tr>
      <w:tr w:rsidR="003410AE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EC36F8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24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62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</w:tr>
      <w:tr w:rsidR="003410AE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EC36F8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3 864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5 722</w:t>
            </w:r>
          </w:p>
        </w:tc>
        <w:tc>
          <w:tcPr>
            <w:tcW w:w="69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</w:tr>
    </w:tbl>
    <w:p w:rsidR="00C97069" w:rsidRPr="009E0D1F" w:rsidRDefault="00C97069" w:rsidP="00A06B4E">
      <w:pPr>
        <w:rPr>
          <w:rFonts w:ascii="Bookman Old Style" w:hAnsi="Bookman Old Style"/>
        </w:rPr>
      </w:pPr>
    </w:p>
    <w:p w:rsidR="00A06B4E" w:rsidRPr="009E0D1F" w:rsidRDefault="00A06B4E" w:rsidP="00A06B4E">
      <w:pPr>
        <w:rPr>
          <w:rFonts w:ascii="Bookman Old Style" w:hAnsi="Bookman Old Style"/>
          <w:b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</w:t>
      </w:r>
    </w:p>
    <w:p w:rsidR="00362B5F" w:rsidRPr="009E0D1F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:rsidR="00362B5F" w:rsidRPr="009E0D1F" w:rsidRDefault="00362B5F" w:rsidP="00A06B4E">
      <w:pPr>
        <w:rPr>
          <w:rFonts w:ascii="Bookman Old Style" w:hAnsi="Bookman Old Style"/>
          <w:b/>
        </w:rPr>
      </w:pPr>
    </w:p>
    <w:p w:rsidR="00694F17" w:rsidRPr="009E0D1F" w:rsidRDefault="00362B5F" w:rsidP="00973567">
      <w:pPr>
        <w:pStyle w:val="Nadpis1"/>
        <w:ind w:left="567" w:hanging="567"/>
        <w:jc w:val="left"/>
      </w:pPr>
      <w:r w:rsidRPr="009E0D1F">
        <w:t>1</w:t>
      </w:r>
      <w:r w:rsidR="00973567" w:rsidRPr="009E0D1F">
        <w:t>.</w:t>
      </w:r>
      <w:r w:rsidR="00973567" w:rsidRPr="009E0D1F">
        <w:tab/>
      </w:r>
      <w:r w:rsidR="00694F17" w:rsidRPr="009E0D1F">
        <w:t>Informácia k údajom na podsúvahových účtoch</w:t>
      </w:r>
    </w:p>
    <w:p w:rsidR="00473E6A" w:rsidRPr="009E0D1F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362B5F" w:rsidP="00694F17">
      <w:pPr>
        <w:pStyle w:val="Zkladntext2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973567" w:rsidRPr="009E0D1F">
        <w:rPr>
          <w:sz w:val="24"/>
          <w:szCs w:val="24"/>
        </w:rPr>
        <w:t>.</w:t>
      </w:r>
      <w:r w:rsidR="00473E6A" w:rsidRPr="009E0D1F">
        <w:rPr>
          <w:sz w:val="24"/>
          <w:szCs w:val="24"/>
        </w:rPr>
        <w:tab/>
      </w:r>
      <w:r w:rsidRPr="009E0D1F">
        <w:rPr>
          <w:sz w:val="24"/>
          <w:szCs w:val="24"/>
        </w:rPr>
        <w:t>Informácie</w:t>
      </w:r>
      <w:r w:rsidR="00694F17" w:rsidRPr="009E0D1F">
        <w:rPr>
          <w:sz w:val="24"/>
          <w:szCs w:val="24"/>
        </w:rPr>
        <w:t xml:space="preserve"> o podmienených záväzkoch</w:t>
      </w:r>
    </w:p>
    <w:p w:rsidR="00694F17" w:rsidRPr="009E0D1F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9E0D1F">
        <w:rPr>
          <w:rFonts w:cs="Courier New"/>
          <w:b w:val="0"/>
          <w:sz w:val="22"/>
          <w:szCs w:val="22"/>
        </w:rPr>
        <w:t>Netýka sa.</w:t>
      </w:r>
    </w:p>
    <w:p w:rsidR="00694F17" w:rsidRPr="009E0D1F" w:rsidRDefault="007B252E" w:rsidP="00CA3A37">
      <w:pPr>
        <w:pStyle w:val="Style1"/>
        <w:spacing w:before="96"/>
        <w:jc w:val="both"/>
        <w:rPr>
          <w:rFonts w:ascii="Bookman Old Style" w:hAnsi="Bookman Old Style"/>
          <w:b/>
          <w:lang w:val="sk-SK"/>
        </w:rPr>
      </w:pPr>
      <w:r w:rsidRPr="009E0D1F">
        <w:rPr>
          <w:rStyle w:val="CharStyle16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973567" w:rsidRPr="009E0D1F" w:rsidRDefault="00362B5F" w:rsidP="00F24D77">
      <w:pPr>
        <w:pStyle w:val="Nadpis9"/>
        <w:ind w:left="709" w:hanging="709"/>
        <w:jc w:val="both"/>
        <w:rPr>
          <w:rFonts w:cs="Courier New"/>
          <w:sz w:val="22"/>
          <w:szCs w:val="22"/>
        </w:rPr>
      </w:pPr>
      <w:r w:rsidRPr="009E0D1F">
        <w:rPr>
          <w:sz w:val="24"/>
          <w:szCs w:val="24"/>
        </w:rPr>
        <w:lastRenderedPageBreak/>
        <w:t>3</w:t>
      </w:r>
      <w:r w:rsidR="00973567" w:rsidRPr="009E0D1F">
        <w:rPr>
          <w:sz w:val="24"/>
          <w:szCs w:val="24"/>
        </w:rPr>
        <w:t>.</w:t>
      </w:r>
      <w:r w:rsidR="00473E6A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 xml:space="preserve">Opis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a</w:t>
      </w:r>
      <w:r w:rsidR="00473E6A" w:rsidRPr="009E0D1F">
        <w:rPr>
          <w:sz w:val="24"/>
          <w:szCs w:val="24"/>
        </w:rPr>
        <w:t xml:space="preserve">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hodnota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budúcich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práv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a povinností,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ktoré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sa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nevykazujú v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súvahe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362B5F" w:rsidP="00694F17">
      <w:pPr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4</w:t>
      </w:r>
      <w:r w:rsidR="00973567" w:rsidRPr="009E0D1F">
        <w:rPr>
          <w:rFonts w:ascii="Bookman Old Style" w:hAnsi="Bookman Old Style"/>
          <w:b/>
        </w:rPr>
        <w:t>.</w:t>
      </w:r>
      <w:r w:rsidR="00766BA4" w:rsidRPr="009E0D1F">
        <w:rPr>
          <w:rFonts w:ascii="Bookman Old Style" w:hAnsi="Bookman Old Style"/>
          <w:b/>
        </w:rPr>
        <w:tab/>
      </w:r>
      <w:r w:rsidRPr="009E0D1F">
        <w:rPr>
          <w:rFonts w:ascii="Bookman Old Style" w:hAnsi="Bookman Old Style"/>
          <w:b/>
        </w:rPr>
        <w:t>Informácie</w:t>
      </w:r>
      <w:r w:rsidR="00694F17" w:rsidRPr="009E0D1F">
        <w:rPr>
          <w:rFonts w:ascii="Bookman Old Style" w:hAnsi="Bookman Old Style"/>
          <w:b/>
        </w:rPr>
        <w:t xml:space="preserve"> o</w:t>
      </w:r>
      <w:r w:rsidR="00766BA4" w:rsidRPr="009E0D1F">
        <w:rPr>
          <w:rFonts w:ascii="Bookman Old Style" w:hAnsi="Bookman Old Style"/>
          <w:b/>
        </w:rPr>
        <w:t xml:space="preserve"> </w:t>
      </w:r>
      <w:r w:rsidR="00694F17" w:rsidRPr="009E0D1F">
        <w:rPr>
          <w:rFonts w:ascii="Bookman Old Style" w:hAnsi="Bookman Old Style"/>
          <w:b/>
        </w:rPr>
        <w:t>podmienenom majetku</w:t>
      </w:r>
    </w:p>
    <w:p w:rsidR="00694F17" w:rsidRPr="009E0D1F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VI</w:t>
      </w:r>
    </w:p>
    <w:p w:rsidR="00362B5F" w:rsidRPr="009E0D1F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9E0D1F">
        <w:rPr>
          <w:b/>
          <w:bCs/>
          <w:sz w:val="28"/>
          <w:szCs w:val="28"/>
        </w:rPr>
        <w:t>Udalosti, ktoré nastali po dni, ku ktorému sa zostavuje účtovná závierka</w:t>
      </w:r>
    </w:p>
    <w:p w:rsidR="00F24D77" w:rsidRDefault="00F24D77" w:rsidP="00F24D77">
      <w:pPr>
        <w:jc w:val="both"/>
        <w:rPr>
          <w:rFonts w:ascii="Bookman Old Style" w:hAnsi="Bookman Old Style"/>
          <w:b/>
          <w:sz w:val="16"/>
          <w:szCs w:val="16"/>
          <w:lang w:eastAsia="sk-SK"/>
        </w:rPr>
      </w:pPr>
      <w:r w:rsidRPr="00F24D77">
        <w:rPr>
          <w:rFonts w:ascii="Bookman Old Style" w:hAnsi="Bookman Old Style"/>
          <w:b/>
          <w:sz w:val="16"/>
          <w:szCs w:val="16"/>
          <w:lang w:eastAsia="sk-SK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</w:t>
      </w:r>
    </w:p>
    <w:p w:rsidR="00F24D77" w:rsidRPr="00F24D77" w:rsidRDefault="00F24D77" w:rsidP="00F24D77">
      <w:pPr>
        <w:jc w:val="both"/>
        <w:rPr>
          <w:rFonts w:ascii="Bookman Old Style" w:hAnsi="Bookman Old Style"/>
          <w:b/>
          <w:sz w:val="16"/>
          <w:szCs w:val="16"/>
          <w:lang w:eastAsia="sk-SK"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VII</w:t>
      </w:r>
    </w:p>
    <w:p w:rsidR="00362B5F" w:rsidRPr="009E0D1F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:rsidR="00362B5F" w:rsidRPr="009E0D1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43E2A" w:rsidRPr="009E0D1F" w:rsidRDefault="00043E2A" w:rsidP="00043E2A">
      <w:pPr>
        <w:pStyle w:val="Nadpis5"/>
        <w:ind w:left="709" w:hanging="70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1.</w:t>
      </w:r>
      <w:r w:rsidRPr="009E0D1F">
        <w:rPr>
          <w:sz w:val="24"/>
          <w:szCs w:val="24"/>
        </w:rPr>
        <w:tab/>
        <w:t>Informácie k údajom o ekonomických vzťahoch so spriaznenými osobami</w:t>
      </w:r>
    </w:p>
    <w:p w:rsidR="00043E2A" w:rsidRPr="00F24D77" w:rsidRDefault="00043E2A" w:rsidP="00F24D77">
      <w:pPr>
        <w:pStyle w:val="Zkladntext3"/>
        <w:jc w:val="both"/>
        <w:rPr>
          <w:b/>
          <w:sz w:val="16"/>
          <w:szCs w:val="16"/>
        </w:rPr>
      </w:pPr>
      <w:r w:rsidRPr="00F24D77">
        <w:rPr>
          <w:b/>
          <w:sz w:val="16"/>
          <w:szCs w:val="16"/>
        </w:rPr>
        <w:t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riadenia a kontrolu činnosti účtovnej jednotky, ktoré nie sú zamestnancami a ich blízke osoby, právnické osoby, v ktorých fyzické osoby horeuvedené vykonávajú podstatný vplyv a to aj sprostredkovanie,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 poskytli účtovnej jednotke úver, a toho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E71EFB" w:rsidRDefault="00E71EFB" w:rsidP="00043E2A">
      <w:pPr>
        <w:pStyle w:val="Zkladntext3"/>
        <w:ind w:left="709"/>
        <w:jc w:val="both"/>
        <w:rPr>
          <w:b/>
          <w:sz w:val="24"/>
          <w:szCs w:val="24"/>
        </w:rPr>
      </w:pPr>
    </w:p>
    <w:p w:rsidR="00043E2A" w:rsidRPr="009E0D1F" w:rsidRDefault="00043E2A" w:rsidP="00043E2A">
      <w:pPr>
        <w:pStyle w:val="Zkladntext3"/>
        <w:ind w:left="709"/>
        <w:jc w:val="both"/>
        <w:rPr>
          <w:b/>
          <w:sz w:val="24"/>
          <w:szCs w:val="24"/>
        </w:rPr>
      </w:pPr>
      <w:r w:rsidRPr="009E0D1F">
        <w:rPr>
          <w:b/>
          <w:sz w:val="24"/>
          <w:szCs w:val="24"/>
        </w:rPr>
        <w:t>Údaje o ekonomických vzťahoch medzi účtovnou jednotkou a spriaznenými osobami</w:t>
      </w:r>
    </w:p>
    <w:p w:rsidR="00F24D77" w:rsidRPr="009E0D1F" w:rsidRDefault="00F24D77" w:rsidP="005A3BE5">
      <w:pPr>
        <w:jc w:val="center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Nájom priestorov v sume </w:t>
      </w:r>
      <w:r w:rsidR="00E71EFB">
        <w:rPr>
          <w:rFonts w:ascii="Bookman Old Style" w:hAnsi="Bookman Old Style"/>
          <w:sz w:val="22"/>
          <w:szCs w:val="22"/>
        </w:rPr>
        <w:t>24 756,-</w:t>
      </w:r>
      <w:r>
        <w:rPr>
          <w:rFonts w:ascii="Bookman Old Style" w:hAnsi="Bookman Old Style"/>
          <w:sz w:val="22"/>
          <w:szCs w:val="22"/>
        </w:rPr>
        <w:t xml:space="preserve"> EUR.</w:t>
      </w:r>
    </w:p>
    <w:p w:rsidR="00766BA4" w:rsidRPr="009E0D1F" w:rsidRDefault="00766BA4" w:rsidP="00043E2A">
      <w:pPr>
        <w:pStyle w:val="Nadpis3"/>
        <w:numPr>
          <w:ilvl w:val="0"/>
          <w:numId w:val="23"/>
        </w:numPr>
        <w:ind w:hanging="720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Informácie k údajom o zmenách vlastného imania</w:t>
      </w:r>
    </w:p>
    <w:tbl>
      <w:tblPr>
        <w:tblW w:w="4637" w:type="pct"/>
        <w:jc w:val="center"/>
        <w:tblLayout w:type="fixed"/>
        <w:tblLook w:val="04A0" w:firstRow="1" w:lastRow="0" w:firstColumn="1" w:lastColumn="0" w:noHBand="0" w:noVBand="1"/>
      </w:tblPr>
      <w:tblGrid>
        <w:gridCol w:w="2961"/>
        <w:gridCol w:w="1246"/>
        <w:gridCol w:w="1244"/>
        <w:gridCol w:w="1107"/>
        <w:gridCol w:w="1245"/>
        <w:gridCol w:w="1107"/>
      </w:tblGrid>
      <w:tr w:rsidR="00C97069" w:rsidRPr="009E0D1F" w:rsidTr="00F24D77">
        <w:trPr>
          <w:trHeight w:val="318"/>
          <w:jc w:val="center"/>
        </w:trPr>
        <w:tc>
          <w:tcPr>
            <w:tcW w:w="29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A638C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Style w:val="CharStyle363"/>
                <w:rFonts w:ascii="Bookman Old Style" w:hAnsi="Bookman Old Style"/>
                <w:lang w:eastAsia="sk-SK"/>
              </w:rPr>
              <w:t xml:space="preserve">    </w:t>
            </w:r>
            <w:r w:rsidR="00C97069" w:rsidRPr="009E0D1F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5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9E0D1F" w:rsidTr="00F24D77">
        <w:trPr>
          <w:jc w:val="center"/>
        </w:trPr>
        <w:tc>
          <w:tcPr>
            <w:tcW w:w="29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896358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0C18D7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682FE3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EC36F8" w:rsidRPr="009E0D1F" w:rsidTr="00CB7731">
        <w:trPr>
          <w:trHeight w:val="454"/>
          <w:jc w:val="center"/>
        </w:trPr>
        <w:tc>
          <w:tcPr>
            <w:tcW w:w="2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6 640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6 640</w:t>
            </w:r>
          </w:p>
        </w:tc>
      </w:tr>
      <w:tr w:rsidR="00EC36F8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  <w:tr w:rsidR="00EC36F8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664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664</w:t>
            </w:r>
          </w:p>
        </w:tc>
      </w:tr>
      <w:tr w:rsidR="00EC36F8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EC36F8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212 510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8 255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220 765</w:t>
            </w:r>
          </w:p>
        </w:tc>
      </w:tr>
      <w:tr w:rsidR="00EC36F8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EC36F8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  <w:r w:rsidR="00E71EFB">
              <w:rPr>
                <w:rFonts w:ascii="Bookman Old Style" w:hAnsi="Bookman Old Style"/>
                <w:sz w:val="16"/>
                <w:szCs w:val="16"/>
              </w:rPr>
              <w:t xml:space="preserve"> pred zdanením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-31 528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13 977</w:t>
            </w:r>
          </w:p>
        </w:tc>
      </w:tr>
      <w:tr w:rsidR="00E71EFB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1EFB" w:rsidRPr="009E0D1F" w:rsidRDefault="00E71EFB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  <w:r>
              <w:rPr>
                <w:rFonts w:ascii="Bookman Old Style" w:hAnsi="Bookman Old Style"/>
                <w:sz w:val="16"/>
                <w:szCs w:val="16"/>
              </w:rPr>
              <w:t xml:space="preserve"> po zdanení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71EFB" w:rsidRDefault="00E71EFB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3 840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71EFB" w:rsidRDefault="00E71EFB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71EFB" w:rsidRDefault="00E71EFB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71EFB" w:rsidRDefault="00E71EFB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71EFB" w:rsidRDefault="00E71EFB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8 255</w:t>
            </w:r>
          </w:p>
        </w:tc>
      </w:tr>
      <w:tr w:rsidR="00896748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  <w:tr w:rsidR="00896748" w:rsidRPr="009E0D1F" w:rsidTr="00CB7731">
        <w:trPr>
          <w:trHeight w:val="345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</w:tbl>
    <w:p w:rsidR="00766BA4" w:rsidRPr="009E0D1F" w:rsidRDefault="00766BA4" w:rsidP="00E71EFB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sectPr w:rsidR="00766BA4" w:rsidRPr="009E0D1F" w:rsidSect="00AA5E7E">
      <w:headerReference w:type="default" r:id="rId8"/>
      <w:footerReference w:type="default" r:id="rId9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1EFB" w:rsidRDefault="00E71EFB" w:rsidP="003055CE">
      <w:r>
        <w:separator/>
      </w:r>
    </w:p>
  </w:endnote>
  <w:endnote w:type="continuationSeparator" w:id="0">
    <w:p w:rsidR="00E71EFB" w:rsidRDefault="00E71EFB" w:rsidP="00305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altName w:val="Bookman Old Style"/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1EFB" w:rsidRDefault="00E71EFB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A64006">
      <w:rPr>
        <w:noProof/>
      </w:rPr>
      <w:t>- 6 -</w:t>
    </w:r>
    <w:r>
      <w:rPr>
        <w:noProof/>
      </w:rPr>
      <w:fldChar w:fldCharType="end"/>
    </w:r>
  </w:p>
  <w:p w:rsidR="00E71EFB" w:rsidRDefault="00E71EF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1EFB" w:rsidRDefault="00E71EFB" w:rsidP="003055CE">
      <w:r>
        <w:separator/>
      </w:r>
    </w:p>
  </w:footnote>
  <w:footnote w:type="continuationSeparator" w:id="0">
    <w:p w:rsidR="00E71EFB" w:rsidRDefault="00E71EFB" w:rsidP="003055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07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E71EFB" w:rsidRPr="003F477D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E71EFB" w:rsidRPr="00482574" w:rsidRDefault="00E71EFB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1EFB" w:rsidRPr="00482574" w:rsidRDefault="00E71EFB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E71EFB" w:rsidRPr="00482574" w:rsidRDefault="00E71EFB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1EFB" w:rsidRPr="00482574" w:rsidRDefault="00E71EFB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1EFB" w:rsidRPr="00482574" w:rsidRDefault="00E71EFB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1EFB" w:rsidRPr="00482574" w:rsidRDefault="00E71EF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1EFB" w:rsidRPr="00482574" w:rsidRDefault="00E71EF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1EFB" w:rsidRPr="00482574" w:rsidRDefault="00E71EF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1EFB" w:rsidRPr="00482574" w:rsidRDefault="00E71EF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1EFB" w:rsidRPr="00482574" w:rsidRDefault="00E71EF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1EFB" w:rsidRPr="00482574" w:rsidRDefault="00E71EFB" w:rsidP="0054642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14" w:type="dxa"/>
          <w:tcBorders>
            <w:left w:val="single" w:sz="4" w:space="0" w:color="auto"/>
          </w:tcBorders>
        </w:tcPr>
        <w:p w:rsidR="00E71EFB" w:rsidRDefault="00E71EFB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:rsidR="00E71EFB" w:rsidRDefault="00E71EFB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AE3BFD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</w:tr>
  </w:tbl>
  <w:p w:rsidR="00E71EFB" w:rsidRDefault="00E71EFB" w:rsidP="00C5422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59A1520"/>
    <w:multiLevelType w:val="hybridMultilevel"/>
    <w:tmpl w:val="D48CBDAE"/>
    <w:lvl w:ilvl="0" w:tplc="8C620674">
      <w:start w:val="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D09CB"/>
    <w:multiLevelType w:val="hybridMultilevel"/>
    <w:tmpl w:val="AD808906"/>
    <w:lvl w:ilvl="0" w:tplc="883012C0">
      <w:start w:val="8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 w15:restartNumberingAfterBreak="0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9A404B"/>
    <w:multiLevelType w:val="hybridMultilevel"/>
    <w:tmpl w:val="780E4054"/>
    <w:lvl w:ilvl="0" w:tplc="FBDEF7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0" w15:restartNumberingAfterBreak="0">
    <w:nsid w:val="2CF573AD"/>
    <w:multiLevelType w:val="hybridMultilevel"/>
    <w:tmpl w:val="4D0E87DA"/>
    <w:lvl w:ilvl="0" w:tplc="3C48F2B2">
      <w:start w:val="1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4" w15:restartNumberingAfterBreak="0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949BA"/>
    <w:multiLevelType w:val="hybridMultilevel"/>
    <w:tmpl w:val="5308EFE2"/>
    <w:lvl w:ilvl="0" w:tplc="7814238E">
      <w:start w:val="1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511D16C6"/>
    <w:multiLevelType w:val="hybridMultilevel"/>
    <w:tmpl w:val="659697EC"/>
    <w:lvl w:ilvl="0" w:tplc="F6B87358">
      <w:start w:val="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8" w15:restartNumberingAfterBreak="0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30" w15:restartNumberingAfterBreak="0">
    <w:nsid w:val="6C4F5F43"/>
    <w:multiLevelType w:val="hybridMultilevel"/>
    <w:tmpl w:val="DA989F9E"/>
    <w:lvl w:ilvl="0" w:tplc="0792CC3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CE7C18"/>
    <w:multiLevelType w:val="hybridMultilevel"/>
    <w:tmpl w:val="C82CF5FA"/>
    <w:lvl w:ilvl="0" w:tplc="845E77A0">
      <w:start w:val="1"/>
      <w:numFmt w:val="decimalZero"/>
      <w:lvlText w:val="%1."/>
      <w:lvlJc w:val="left"/>
      <w:pPr>
        <w:ind w:left="16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56" w:hanging="360"/>
      </w:pPr>
    </w:lvl>
    <w:lvl w:ilvl="2" w:tplc="041B001B" w:tentative="1">
      <w:start w:val="1"/>
      <w:numFmt w:val="lowerRoman"/>
      <w:lvlText w:val="%3."/>
      <w:lvlJc w:val="right"/>
      <w:pPr>
        <w:ind w:left="3076" w:hanging="180"/>
      </w:pPr>
    </w:lvl>
    <w:lvl w:ilvl="3" w:tplc="041B000F" w:tentative="1">
      <w:start w:val="1"/>
      <w:numFmt w:val="decimal"/>
      <w:lvlText w:val="%4."/>
      <w:lvlJc w:val="left"/>
      <w:pPr>
        <w:ind w:left="3796" w:hanging="360"/>
      </w:pPr>
    </w:lvl>
    <w:lvl w:ilvl="4" w:tplc="041B0019" w:tentative="1">
      <w:start w:val="1"/>
      <w:numFmt w:val="lowerLetter"/>
      <w:lvlText w:val="%5."/>
      <w:lvlJc w:val="left"/>
      <w:pPr>
        <w:ind w:left="4516" w:hanging="360"/>
      </w:pPr>
    </w:lvl>
    <w:lvl w:ilvl="5" w:tplc="041B001B" w:tentative="1">
      <w:start w:val="1"/>
      <w:numFmt w:val="lowerRoman"/>
      <w:lvlText w:val="%6."/>
      <w:lvlJc w:val="right"/>
      <w:pPr>
        <w:ind w:left="5236" w:hanging="180"/>
      </w:pPr>
    </w:lvl>
    <w:lvl w:ilvl="6" w:tplc="041B000F" w:tentative="1">
      <w:start w:val="1"/>
      <w:numFmt w:val="decimal"/>
      <w:lvlText w:val="%7."/>
      <w:lvlJc w:val="left"/>
      <w:pPr>
        <w:ind w:left="5956" w:hanging="360"/>
      </w:pPr>
    </w:lvl>
    <w:lvl w:ilvl="7" w:tplc="041B0019" w:tentative="1">
      <w:start w:val="1"/>
      <w:numFmt w:val="lowerLetter"/>
      <w:lvlText w:val="%8."/>
      <w:lvlJc w:val="left"/>
      <w:pPr>
        <w:ind w:left="6676" w:hanging="360"/>
      </w:pPr>
    </w:lvl>
    <w:lvl w:ilvl="8" w:tplc="041B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32" w15:restartNumberingAfterBreak="0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abstractNum w:abstractNumId="33" w15:restartNumberingAfterBreak="0">
    <w:nsid w:val="77DC05AC"/>
    <w:multiLevelType w:val="hybridMultilevel"/>
    <w:tmpl w:val="EBEC3DEC"/>
    <w:lvl w:ilvl="0" w:tplc="3D3A512E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3C2933"/>
    <w:multiLevelType w:val="hybridMultilevel"/>
    <w:tmpl w:val="094E6504"/>
    <w:lvl w:ilvl="0" w:tplc="5994DD72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0"/>
  </w:num>
  <w:num w:numId="3">
    <w:abstractNumId w:val="3"/>
  </w:num>
  <w:num w:numId="4">
    <w:abstractNumId w:val="32"/>
  </w:num>
  <w:num w:numId="5">
    <w:abstractNumId w:val="9"/>
  </w:num>
  <w:num w:numId="6">
    <w:abstractNumId w:val="6"/>
  </w:num>
  <w:num w:numId="7">
    <w:abstractNumId w:val="19"/>
  </w:num>
  <w:num w:numId="8">
    <w:abstractNumId w:val="29"/>
  </w:num>
  <w:num w:numId="9">
    <w:abstractNumId w:val="13"/>
  </w:num>
  <w:num w:numId="10">
    <w:abstractNumId w:val="16"/>
  </w:num>
  <w:num w:numId="11">
    <w:abstractNumId w:val="11"/>
  </w:num>
  <w:num w:numId="12">
    <w:abstractNumId w:val="14"/>
  </w:num>
  <w:num w:numId="13">
    <w:abstractNumId w:val="21"/>
  </w:num>
  <w:num w:numId="14">
    <w:abstractNumId w:val="23"/>
  </w:num>
  <w:num w:numId="15">
    <w:abstractNumId w:val="7"/>
  </w:num>
  <w:num w:numId="16">
    <w:abstractNumId w:val="26"/>
  </w:num>
  <w:num w:numId="17">
    <w:abstractNumId w:val="1"/>
  </w:num>
  <w:num w:numId="18">
    <w:abstractNumId w:val="28"/>
  </w:num>
  <w:num w:numId="19">
    <w:abstractNumId w:val="20"/>
  </w:num>
  <w:num w:numId="20">
    <w:abstractNumId w:val="15"/>
  </w:num>
  <w:num w:numId="21">
    <w:abstractNumId w:val="27"/>
  </w:num>
  <w:num w:numId="22">
    <w:abstractNumId w:val="2"/>
  </w:num>
  <w:num w:numId="23">
    <w:abstractNumId w:val="17"/>
  </w:num>
  <w:num w:numId="24">
    <w:abstractNumId w:val="22"/>
  </w:num>
  <w:num w:numId="25">
    <w:abstractNumId w:val="12"/>
  </w:num>
  <w:num w:numId="26">
    <w:abstractNumId w:val="31"/>
  </w:num>
  <w:num w:numId="27">
    <w:abstractNumId w:val="30"/>
  </w:num>
  <w:num w:numId="28">
    <w:abstractNumId w:val="4"/>
  </w:num>
  <w:num w:numId="29">
    <w:abstractNumId w:val="5"/>
  </w:num>
  <w:num w:numId="30">
    <w:abstractNumId w:val="18"/>
  </w:num>
  <w:num w:numId="31">
    <w:abstractNumId w:val="34"/>
  </w:num>
  <w:num w:numId="32">
    <w:abstractNumId w:val="10"/>
  </w:num>
  <w:num w:numId="33">
    <w:abstractNumId w:val="8"/>
  </w:num>
  <w:num w:numId="34">
    <w:abstractNumId w:val="33"/>
  </w:num>
  <w:num w:numId="35">
    <w:abstractNumId w:val="2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D02"/>
    <w:rsid w:val="000014F4"/>
    <w:rsid w:val="00005A7D"/>
    <w:rsid w:val="00006197"/>
    <w:rsid w:val="0000657D"/>
    <w:rsid w:val="00006CCD"/>
    <w:rsid w:val="00007522"/>
    <w:rsid w:val="00012327"/>
    <w:rsid w:val="000151A9"/>
    <w:rsid w:val="0001778D"/>
    <w:rsid w:val="000213C0"/>
    <w:rsid w:val="00022F2B"/>
    <w:rsid w:val="00035197"/>
    <w:rsid w:val="00043E2A"/>
    <w:rsid w:val="00060BAB"/>
    <w:rsid w:val="00060C9B"/>
    <w:rsid w:val="00062969"/>
    <w:rsid w:val="0006633B"/>
    <w:rsid w:val="000708F4"/>
    <w:rsid w:val="0008550F"/>
    <w:rsid w:val="00085814"/>
    <w:rsid w:val="000A313A"/>
    <w:rsid w:val="000A7024"/>
    <w:rsid w:val="000B14E4"/>
    <w:rsid w:val="000B7245"/>
    <w:rsid w:val="000C18D7"/>
    <w:rsid w:val="000C62F6"/>
    <w:rsid w:val="000D5DB1"/>
    <w:rsid w:val="000E503E"/>
    <w:rsid w:val="000E5EFD"/>
    <w:rsid w:val="000F2F40"/>
    <w:rsid w:val="00101266"/>
    <w:rsid w:val="00111C05"/>
    <w:rsid w:val="0011333A"/>
    <w:rsid w:val="001156A4"/>
    <w:rsid w:val="00116B8F"/>
    <w:rsid w:val="00116D95"/>
    <w:rsid w:val="00117669"/>
    <w:rsid w:val="00121283"/>
    <w:rsid w:val="00126194"/>
    <w:rsid w:val="00131A9D"/>
    <w:rsid w:val="00135D56"/>
    <w:rsid w:val="0013747D"/>
    <w:rsid w:val="00163300"/>
    <w:rsid w:val="001650C5"/>
    <w:rsid w:val="00170421"/>
    <w:rsid w:val="00173224"/>
    <w:rsid w:val="001855EB"/>
    <w:rsid w:val="001B4F34"/>
    <w:rsid w:val="001B5532"/>
    <w:rsid w:val="001C45E9"/>
    <w:rsid w:val="001D5105"/>
    <w:rsid w:val="001E0DE9"/>
    <w:rsid w:val="001F6303"/>
    <w:rsid w:val="002009BE"/>
    <w:rsid w:val="00210739"/>
    <w:rsid w:val="00211FFD"/>
    <w:rsid w:val="00215933"/>
    <w:rsid w:val="0022106E"/>
    <w:rsid w:val="0022121F"/>
    <w:rsid w:val="00227FBE"/>
    <w:rsid w:val="0023634B"/>
    <w:rsid w:val="00242D6D"/>
    <w:rsid w:val="002505E9"/>
    <w:rsid w:val="00265AF2"/>
    <w:rsid w:val="002665A8"/>
    <w:rsid w:val="00267C72"/>
    <w:rsid w:val="00274811"/>
    <w:rsid w:val="0027525E"/>
    <w:rsid w:val="00280EDA"/>
    <w:rsid w:val="00282844"/>
    <w:rsid w:val="0028700D"/>
    <w:rsid w:val="0029391D"/>
    <w:rsid w:val="002A310D"/>
    <w:rsid w:val="002A3C1A"/>
    <w:rsid w:val="002A7CD2"/>
    <w:rsid w:val="002B09E4"/>
    <w:rsid w:val="002B188C"/>
    <w:rsid w:val="002B3669"/>
    <w:rsid w:val="002B6035"/>
    <w:rsid w:val="002B73DC"/>
    <w:rsid w:val="002C2044"/>
    <w:rsid w:val="002C2BEB"/>
    <w:rsid w:val="002D34E3"/>
    <w:rsid w:val="002E1DE7"/>
    <w:rsid w:val="002E5539"/>
    <w:rsid w:val="002E7A03"/>
    <w:rsid w:val="00302EAD"/>
    <w:rsid w:val="003055CE"/>
    <w:rsid w:val="003055D8"/>
    <w:rsid w:val="003113EB"/>
    <w:rsid w:val="003252FB"/>
    <w:rsid w:val="003268AB"/>
    <w:rsid w:val="00332EF9"/>
    <w:rsid w:val="00340690"/>
    <w:rsid w:val="003410AE"/>
    <w:rsid w:val="0034532E"/>
    <w:rsid w:val="003463C5"/>
    <w:rsid w:val="0036194F"/>
    <w:rsid w:val="00362B5F"/>
    <w:rsid w:val="00365816"/>
    <w:rsid w:val="0037218B"/>
    <w:rsid w:val="0039343C"/>
    <w:rsid w:val="003A27A0"/>
    <w:rsid w:val="003A7247"/>
    <w:rsid w:val="003B0F0F"/>
    <w:rsid w:val="003B2ABB"/>
    <w:rsid w:val="003B2F8D"/>
    <w:rsid w:val="003B2F94"/>
    <w:rsid w:val="003B4C77"/>
    <w:rsid w:val="003B75DD"/>
    <w:rsid w:val="003C1A77"/>
    <w:rsid w:val="003C1F71"/>
    <w:rsid w:val="003C2C06"/>
    <w:rsid w:val="003C6D77"/>
    <w:rsid w:val="003D39A3"/>
    <w:rsid w:val="003E07EE"/>
    <w:rsid w:val="003F0A79"/>
    <w:rsid w:val="003F3BF9"/>
    <w:rsid w:val="003F4502"/>
    <w:rsid w:val="003F52DF"/>
    <w:rsid w:val="003F6052"/>
    <w:rsid w:val="00415E06"/>
    <w:rsid w:val="00417E6D"/>
    <w:rsid w:val="00437A28"/>
    <w:rsid w:val="0044013E"/>
    <w:rsid w:val="00441B81"/>
    <w:rsid w:val="004446B4"/>
    <w:rsid w:val="00455F0F"/>
    <w:rsid w:val="00473E6A"/>
    <w:rsid w:val="00484F5B"/>
    <w:rsid w:val="004869AF"/>
    <w:rsid w:val="004910E0"/>
    <w:rsid w:val="004A3F44"/>
    <w:rsid w:val="004B15A0"/>
    <w:rsid w:val="004B4EB6"/>
    <w:rsid w:val="004B4F43"/>
    <w:rsid w:val="004B5935"/>
    <w:rsid w:val="004B63B8"/>
    <w:rsid w:val="004C1B0F"/>
    <w:rsid w:val="004C31DB"/>
    <w:rsid w:val="004D473C"/>
    <w:rsid w:val="004D55CF"/>
    <w:rsid w:val="004D59AB"/>
    <w:rsid w:val="004D71F1"/>
    <w:rsid w:val="004E1A38"/>
    <w:rsid w:val="004E1F1E"/>
    <w:rsid w:val="004E21C9"/>
    <w:rsid w:val="004E6539"/>
    <w:rsid w:val="004F29CF"/>
    <w:rsid w:val="00503783"/>
    <w:rsid w:val="00505A37"/>
    <w:rsid w:val="00512A9C"/>
    <w:rsid w:val="00513B81"/>
    <w:rsid w:val="0052272F"/>
    <w:rsid w:val="00524A94"/>
    <w:rsid w:val="00526C52"/>
    <w:rsid w:val="0054642E"/>
    <w:rsid w:val="00551629"/>
    <w:rsid w:val="005543C5"/>
    <w:rsid w:val="00555AC8"/>
    <w:rsid w:val="0057190C"/>
    <w:rsid w:val="00573E43"/>
    <w:rsid w:val="00574E29"/>
    <w:rsid w:val="005902F6"/>
    <w:rsid w:val="005911F5"/>
    <w:rsid w:val="005947E4"/>
    <w:rsid w:val="005A17E3"/>
    <w:rsid w:val="005A1D5A"/>
    <w:rsid w:val="005A3BE5"/>
    <w:rsid w:val="005A7F98"/>
    <w:rsid w:val="005C1211"/>
    <w:rsid w:val="005F7959"/>
    <w:rsid w:val="00601304"/>
    <w:rsid w:val="006019C0"/>
    <w:rsid w:val="006019D8"/>
    <w:rsid w:val="00602575"/>
    <w:rsid w:val="00613964"/>
    <w:rsid w:val="00617707"/>
    <w:rsid w:val="00624F91"/>
    <w:rsid w:val="006259D3"/>
    <w:rsid w:val="0064110F"/>
    <w:rsid w:val="00644B67"/>
    <w:rsid w:val="006457B5"/>
    <w:rsid w:val="006465FE"/>
    <w:rsid w:val="00657116"/>
    <w:rsid w:val="0065785A"/>
    <w:rsid w:val="00664140"/>
    <w:rsid w:val="006645C7"/>
    <w:rsid w:val="00664C81"/>
    <w:rsid w:val="00665110"/>
    <w:rsid w:val="00682E74"/>
    <w:rsid w:val="00682FE3"/>
    <w:rsid w:val="00694F17"/>
    <w:rsid w:val="0069631C"/>
    <w:rsid w:val="006A1C1D"/>
    <w:rsid w:val="006A3E72"/>
    <w:rsid w:val="006A55EA"/>
    <w:rsid w:val="006B445D"/>
    <w:rsid w:val="006B747F"/>
    <w:rsid w:val="006C3DCB"/>
    <w:rsid w:val="006C658E"/>
    <w:rsid w:val="006D0881"/>
    <w:rsid w:val="006D1949"/>
    <w:rsid w:val="006E1293"/>
    <w:rsid w:val="006E5EC3"/>
    <w:rsid w:val="006F2770"/>
    <w:rsid w:val="006F7ABA"/>
    <w:rsid w:val="00703761"/>
    <w:rsid w:val="00712B50"/>
    <w:rsid w:val="00713F1C"/>
    <w:rsid w:val="00716A1A"/>
    <w:rsid w:val="00723B8F"/>
    <w:rsid w:val="007255DF"/>
    <w:rsid w:val="00725800"/>
    <w:rsid w:val="00730BCE"/>
    <w:rsid w:val="007325AF"/>
    <w:rsid w:val="00735894"/>
    <w:rsid w:val="00735AEB"/>
    <w:rsid w:val="0074126B"/>
    <w:rsid w:val="0074160F"/>
    <w:rsid w:val="00742C74"/>
    <w:rsid w:val="00756559"/>
    <w:rsid w:val="00761715"/>
    <w:rsid w:val="0076401A"/>
    <w:rsid w:val="00764BAA"/>
    <w:rsid w:val="0076587F"/>
    <w:rsid w:val="00766BA4"/>
    <w:rsid w:val="007712DD"/>
    <w:rsid w:val="0077563B"/>
    <w:rsid w:val="00790E7E"/>
    <w:rsid w:val="007942D0"/>
    <w:rsid w:val="007948B2"/>
    <w:rsid w:val="00796624"/>
    <w:rsid w:val="007A28C7"/>
    <w:rsid w:val="007A76E3"/>
    <w:rsid w:val="007B0EA9"/>
    <w:rsid w:val="007B252E"/>
    <w:rsid w:val="007B28B0"/>
    <w:rsid w:val="007B358D"/>
    <w:rsid w:val="007D49BB"/>
    <w:rsid w:val="007D5FEB"/>
    <w:rsid w:val="007D764F"/>
    <w:rsid w:val="007E63F9"/>
    <w:rsid w:val="007F0574"/>
    <w:rsid w:val="007F1089"/>
    <w:rsid w:val="007F3C61"/>
    <w:rsid w:val="007F5597"/>
    <w:rsid w:val="007F5D3D"/>
    <w:rsid w:val="008049D2"/>
    <w:rsid w:val="00804EED"/>
    <w:rsid w:val="0080768B"/>
    <w:rsid w:val="00811B38"/>
    <w:rsid w:val="00815EEF"/>
    <w:rsid w:val="0081688E"/>
    <w:rsid w:val="00816E56"/>
    <w:rsid w:val="00824A4B"/>
    <w:rsid w:val="008339B4"/>
    <w:rsid w:val="00835548"/>
    <w:rsid w:val="00846966"/>
    <w:rsid w:val="00855EEC"/>
    <w:rsid w:val="00862809"/>
    <w:rsid w:val="00862FA9"/>
    <w:rsid w:val="008673BC"/>
    <w:rsid w:val="00874045"/>
    <w:rsid w:val="008826A9"/>
    <w:rsid w:val="00883447"/>
    <w:rsid w:val="00884483"/>
    <w:rsid w:val="00885DFF"/>
    <w:rsid w:val="00896358"/>
    <w:rsid w:val="008966FB"/>
    <w:rsid w:val="00896748"/>
    <w:rsid w:val="008A033A"/>
    <w:rsid w:val="008A326C"/>
    <w:rsid w:val="008A7E4B"/>
    <w:rsid w:val="008B03CA"/>
    <w:rsid w:val="008B5A4F"/>
    <w:rsid w:val="008D7F2E"/>
    <w:rsid w:val="008E2DEE"/>
    <w:rsid w:val="008E4F4E"/>
    <w:rsid w:val="008F24A8"/>
    <w:rsid w:val="00904B1E"/>
    <w:rsid w:val="0090574C"/>
    <w:rsid w:val="009068C8"/>
    <w:rsid w:val="00911AB2"/>
    <w:rsid w:val="00913F62"/>
    <w:rsid w:val="00915378"/>
    <w:rsid w:val="009172ED"/>
    <w:rsid w:val="00921721"/>
    <w:rsid w:val="00930A95"/>
    <w:rsid w:val="009329BE"/>
    <w:rsid w:val="00955CA0"/>
    <w:rsid w:val="00971494"/>
    <w:rsid w:val="00973567"/>
    <w:rsid w:val="00976812"/>
    <w:rsid w:val="0098584C"/>
    <w:rsid w:val="00986A1C"/>
    <w:rsid w:val="00991649"/>
    <w:rsid w:val="00996AB1"/>
    <w:rsid w:val="00996ED1"/>
    <w:rsid w:val="009A2554"/>
    <w:rsid w:val="009A3B8A"/>
    <w:rsid w:val="009B0848"/>
    <w:rsid w:val="009B0BD3"/>
    <w:rsid w:val="009B779B"/>
    <w:rsid w:val="009C72CB"/>
    <w:rsid w:val="009E0D1F"/>
    <w:rsid w:val="009E223F"/>
    <w:rsid w:val="009E404B"/>
    <w:rsid w:val="00A02F60"/>
    <w:rsid w:val="00A047F6"/>
    <w:rsid w:val="00A05818"/>
    <w:rsid w:val="00A05D4C"/>
    <w:rsid w:val="00A06B4E"/>
    <w:rsid w:val="00A10AB7"/>
    <w:rsid w:val="00A11C32"/>
    <w:rsid w:val="00A13F88"/>
    <w:rsid w:val="00A21314"/>
    <w:rsid w:val="00A235FD"/>
    <w:rsid w:val="00A32CB3"/>
    <w:rsid w:val="00A34B70"/>
    <w:rsid w:val="00A35F56"/>
    <w:rsid w:val="00A417D4"/>
    <w:rsid w:val="00A561BB"/>
    <w:rsid w:val="00A60A93"/>
    <w:rsid w:val="00A63508"/>
    <w:rsid w:val="00A64006"/>
    <w:rsid w:val="00A70E0F"/>
    <w:rsid w:val="00A7392F"/>
    <w:rsid w:val="00A9693D"/>
    <w:rsid w:val="00AA09DF"/>
    <w:rsid w:val="00AA4D5C"/>
    <w:rsid w:val="00AA5E7E"/>
    <w:rsid w:val="00AB0344"/>
    <w:rsid w:val="00AB35D9"/>
    <w:rsid w:val="00AB60BB"/>
    <w:rsid w:val="00AB7B0B"/>
    <w:rsid w:val="00AC0363"/>
    <w:rsid w:val="00AC0472"/>
    <w:rsid w:val="00AC6562"/>
    <w:rsid w:val="00AD3901"/>
    <w:rsid w:val="00AE1AFB"/>
    <w:rsid w:val="00AE3BFD"/>
    <w:rsid w:val="00AE5469"/>
    <w:rsid w:val="00AF2213"/>
    <w:rsid w:val="00B06852"/>
    <w:rsid w:val="00B14C43"/>
    <w:rsid w:val="00B1611B"/>
    <w:rsid w:val="00B20773"/>
    <w:rsid w:val="00B26BE9"/>
    <w:rsid w:val="00B27820"/>
    <w:rsid w:val="00B30DD2"/>
    <w:rsid w:val="00B37FA9"/>
    <w:rsid w:val="00B431FF"/>
    <w:rsid w:val="00B5027D"/>
    <w:rsid w:val="00B5500A"/>
    <w:rsid w:val="00B61A8A"/>
    <w:rsid w:val="00B61D80"/>
    <w:rsid w:val="00B63674"/>
    <w:rsid w:val="00B65362"/>
    <w:rsid w:val="00B65A87"/>
    <w:rsid w:val="00B7547C"/>
    <w:rsid w:val="00B76B33"/>
    <w:rsid w:val="00B93069"/>
    <w:rsid w:val="00B96C52"/>
    <w:rsid w:val="00B97A86"/>
    <w:rsid w:val="00BA1F77"/>
    <w:rsid w:val="00BA5271"/>
    <w:rsid w:val="00BB346C"/>
    <w:rsid w:val="00BC2020"/>
    <w:rsid w:val="00BC2FB1"/>
    <w:rsid w:val="00BE350F"/>
    <w:rsid w:val="00BE49AF"/>
    <w:rsid w:val="00BE4ED2"/>
    <w:rsid w:val="00BF042D"/>
    <w:rsid w:val="00BF588A"/>
    <w:rsid w:val="00C023F6"/>
    <w:rsid w:val="00C05AC8"/>
    <w:rsid w:val="00C139AD"/>
    <w:rsid w:val="00C20BBA"/>
    <w:rsid w:val="00C26269"/>
    <w:rsid w:val="00C37010"/>
    <w:rsid w:val="00C47D1F"/>
    <w:rsid w:val="00C50A87"/>
    <w:rsid w:val="00C5422D"/>
    <w:rsid w:val="00C54454"/>
    <w:rsid w:val="00C642FD"/>
    <w:rsid w:val="00C66957"/>
    <w:rsid w:val="00C7155E"/>
    <w:rsid w:val="00C765B8"/>
    <w:rsid w:val="00C768F6"/>
    <w:rsid w:val="00C8527E"/>
    <w:rsid w:val="00C86B1B"/>
    <w:rsid w:val="00C919A0"/>
    <w:rsid w:val="00C97069"/>
    <w:rsid w:val="00C97478"/>
    <w:rsid w:val="00CA258D"/>
    <w:rsid w:val="00CA3274"/>
    <w:rsid w:val="00CA3A37"/>
    <w:rsid w:val="00CA638C"/>
    <w:rsid w:val="00CB49CA"/>
    <w:rsid w:val="00CB6B16"/>
    <w:rsid w:val="00CB6DC7"/>
    <w:rsid w:val="00CB7731"/>
    <w:rsid w:val="00CD3EE2"/>
    <w:rsid w:val="00CE7171"/>
    <w:rsid w:val="00CE71DD"/>
    <w:rsid w:val="00CF7515"/>
    <w:rsid w:val="00CF783B"/>
    <w:rsid w:val="00D12CDF"/>
    <w:rsid w:val="00D13E01"/>
    <w:rsid w:val="00D13E8A"/>
    <w:rsid w:val="00D14F57"/>
    <w:rsid w:val="00D1674B"/>
    <w:rsid w:val="00D211C8"/>
    <w:rsid w:val="00D226B6"/>
    <w:rsid w:val="00D22CAB"/>
    <w:rsid w:val="00D32EA5"/>
    <w:rsid w:val="00D35849"/>
    <w:rsid w:val="00D47A08"/>
    <w:rsid w:val="00D50803"/>
    <w:rsid w:val="00D517DF"/>
    <w:rsid w:val="00D64A87"/>
    <w:rsid w:val="00D65C82"/>
    <w:rsid w:val="00D720CA"/>
    <w:rsid w:val="00D73442"/>
    <w:rsid w:val="00D81D9D"/>
    <w:rsid w:val="00D825BE"/>
    <w:rsid w:val="00D926FD"/>
    <w:rsid w:val="00D95766"/>
    <w:rsid w:val="00D96250"/>
    <w:rsid w:val="00D97F54"/>
    <w:rsid w:val="00DA145D"/>
    <w:rsid w:val="00DA30DE"/>
    <w:rsid w:val="00DB2E97"/>
    <w:rsid w:val="00DB302F"/>
    <w:rsid w:val="00DB4261"/>
    <w:rsid w:val="00DC4474"/>
    <w:rsid w:val="00DD10AF"/>
    <w:rsid w:val="00DE1292"/>
    <w:rsid w:val="00DF0201"/>
    <w:rsid w:val="00DF0366"/>
    <w:rsid w:val="00E06FF0"/>
    <w:rsid w:val="00E16B7D"/>
    <w:rsid w:val="00E21044"/>
    <w:rsid w:val="00E3100C"/>
    <w:rsid w:val="00E315DD"/>
    <w:rsid w:val="00E37608"/>
    <w:rsid w:val="00E40D02"/>
    <w:rsid w:val="00E42CDC"/>
    <w:rsid w:val="00E46B2C"/>
    <w:rsid w:val="00E624BD"/>
    <w:rsid w:val="00E66650"/>
    <w:rsid w:val="00E67D9D"/>
    <w:rsid w:val="00E71EFB"/>
    <w:rsid w:val="00E75257"/>
    <w:rsid w:val="00E849E4"/>
    <w:rsid w:val="00E94B08"/>
    <w:rsid w:val="00E94FBE"/>
    <w:rsid w:val="00EA4B19"/>
    <w:rsid w:val="00EB5F90"/>
    <w:rsid w:val="00EC26BF"/>
    <w:rsid w:val="00EC36F8"/>
    <w:rsid w:val="00EC6863"/>
    <w:rsid w:val="00ED01B6"/>
    <w:rsid w:val="00ED5D84"/>
    <w:rsid w:val="00EE56DB"/>
    <w:rsid w:val="00EF0703"/>
    <w:rsid w:val="00EF467D"/>
    <w:rsid w:val="00F2145A"/>
    <w:rsid w:val="00F22FF9"/>
    <w:rsid w:val="00F24D77"/>
    <w:rsid w:val="00F261F4"/>
    <w:rsid w:val="00F26CDE"/>
    <w:rsid w:val="00F34D6B"/>
    <w:rsid w:val="00F40C1B"/>
    <w:rsid w:val="00F40C29"/>
    <w:rsid w:val="00F43F06"/>
    <w:rsid w:val="00F51348"/>
    <w:rsid w:val="00F5721D"/>
    <w:rsid w:val="00F57923"/>
    <w:rsid w:val="00F62E54"/>
    <w:rsid w:val="00F65B71"/>
    <w:rsid w:val="00F70F66"/>
    <w:rsid w:val="00F72863"/>
    <w:rsid w:val="00F745E2"/>
    <w:rsid w:val="00F8681A"/>
    <w:rsid w:val="00F86C8E"/>
    <w:rsid w:val="00F86E9D"/>
    <w:rsid w:val="00F936DC"/>
    <w:rsid w:val="00FB359F"/>
    <w:rsid w:val="00FB5AB6"/>
    <w:rsid w:val="00FC49F4"/>
    <w:rsid w:val="00FD10B5"/>
    <w:rsid w:val="00FD4406"/>
    <w:rsid w:val="00FF4B44"/>
    <w:rsid w:val="00FF62E7"/>
    <w:rsid w:val="00FF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5:docId w15:val="{1ED413A9-A048-487B-9E99-A379883A2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22DFB5-DDB8-4D8C-B0E2-954C55CA26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4AD0D0F8.dotm</Template>
  <TotalTime>1892</TotalTime>
  <Pages>17</Pages>
  <Words>4030</Words>
  <Characters>22976</Characters>
  <Application>Microsoft Office Word</Application>
  <DocSecurity>0</DocSecurity>
  <Lines>191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26953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Anna Deganová</cp:lastModifiedBy>
  <cp:revision>25</cp:revision>
  <cp:lastPrinted>2015-03-22T09:24:00Z</cp:lastPrinted>
  <dcterms:created xsi:type="dcterms:W3CDTF">2022-03-30T11:54:00Z</dcterms:created>
  <dcterms:modified xsi:type="dcterms:W3CDTF">2026-03-30T08:06:00Z</dcterms:modified>
</cp:coreProperties>
</file>