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1" w:rightFromText="141" w:vertAnchor="text" w:horzAnchor="margin" w:tblpY="-1915"/>
        <w:tblW w:w="496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31"/>
        <w:gridCol w:w="270"/>
        <w:gridCol w:w="281"/>
        <w:gridCol w:w="216"/>
        <w:gridCol w:w="207"/>
        <w:gridCol w:w="2184"/>
        <w:gridCol w:w="216"/>
        <w:gridCol w:w="198"/>
      </w:tblGrid>
      <w:tr w:rsidR="00616A02" w:rsidRPr="002E10BE" w14:paraId="751141BA" w14:textId="77777777" w:rsidTr="00FD1CDA">
        <w:trPr>
          <w:trHeight w:hRule="exact" w:val="284"/>
        </w:trPr>
        <w:tc>
          <w:tcPr>
            <w:tcW w:w="301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E9E95B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AAA0DF8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56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28E6A8A1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3DFF18B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14:paraId="31423F28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13" w:type="pct"/>
            <w:tcBorders>
              <w:left w:val="nil"/>
            </w:tcBorders>
            <w:noWrap/>
          </w:tcPr>
          <w:p w14:paraId="557DBD51" w14:textId="77777777" w:rsidR="00EA497A" w:rsidRPr="002E10BE" w:rsidRDefault="00EA497A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120" w:type="pct"/>
            <w:noWrap/>
          </w:tcPr>
          <w:p w14:paraId="53D4B9D2" w14:textId="77777777" w:rsidR="00616A02" w:rsidRPr="002E10BE" w:rsidRDefault="00616A02" w:rsidP="0056770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110" w:type="pct"/>
            <w:tcBorders>
              <w:right w:val="nil"/>
            </w:tcBorders>
            <w:noWrap/>
          </w:tcPr>
          <w:p w14:paraId="22E98E9F" w14:textId="77777777" w:rsidR="00616A02" w:rsidRPr="002E10BE" w:rsidRDefault="00616A02" w:rsidP="00194BD0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32135FDA" w14:textId="77777777" w:rsidR="003F3646" w:rsidRDefault="003F3646" w:rsidP="00FD1CDA">
      <w:pPr>
        <w:rPr>
          <w:rFonts w:ascii="Arial" w:hAnsi="Arial" w:cs="Arial"/>
          <w:sz w:val="18"/>
          <w:szCs w:val="18"/>
          <w:lang w:val="sk-SK" w:eastAsia="sk-SK"/>
        </w:rPr>
      </w:pPr>
    </w:p>
    <w:p w14:paraId="2C50FB99" w14:textId="77777777" w:rsidR="00FD1CDA" w:rsidRDefault="00FD1CDA" w:rsidP="00FD1CDA">
      <w:pPr>
        <w:rPr>
          <w:rFonts w:ascii="Arial" w:hAnsi="Arial" w:cs="Arial"/>
          <w:sz w:val="18"/>
          <w:szCs w:val="18"/>
          <w:lang w:val="sk-SK" w:eastAsia="sk-SK"/>
        </w:rPr>
      </w:pPr>
      <w:r w:rsidRPr="00FD1CDA">
        <w:rPr>
          <w:rFonts w:ascii="Arial" w:hAnsi="Arial" w:cs="Arial"/>
          <w:sz w:val="18"/>
          <w:szCs w:val="18"/>
          <w:lang w:val="sk-SK" w:eastAsia="sk-SK"/>
        </w:rPr>
        <w:t xml:space="preserve">Poznámky Úč </w:t>
      </w:r>
      <w:r w:rsidR="006C0AE7">
        <w:rPr>
          <w:rFonts w:ascii="Arial" w:hAnsi="Arial" w:cs="Arial"/>
          <w:sz w:val="18"/>
          <w:szCs w:val="18"/>
          <w:lang w:val="sk-SK" w:eastAsia="sk-SK"/>
        </w:rPr>
        <w:t>MÚJ</w:t>
      </w:r>
    </w:p>
    <w:p w14:paraId="39D0E869" w14:textId="77777777" w:rsidR="00FD1CDA" w:rsidRDefault="00FD1CDA" w:rsidP="00616A02">
      <w:pPr>
        <w:spacing w:after="0"/>
      </w:pPr>
    </w:p>
    <w:tbl>
      <w:tblPr>
        <w:tblpPr w:leftFromText="141" w:rightFromText="141" w:vertAnchor="text" w:horzAnchor="margin" w:tblpY="-1915"/>
        <w:tblW w:w="1513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5"/>
        <w:gridCol w:w="2261"/>
        <w:gridCol w:w="269"/>
      </w:tblGrid>
      <w:tr w:rsidR="00FD1CDA" w:rsidRPr="002E10BE" w14:paraId="33159EDE" w14:textId="77777777" w:rsidTr="006C0AE7">
        <w:trPr>
          <w:trHeight w:hRule="exact" w:val="264"/>
        </w:trPr>
        <w:tc>
          <w:tcPr>
            <w:tcW w:w="392" w:type="pct"/>
            <w:noWrap/>
          </w:tcPr>
          <w:p w14:paraId="1E70D718" w14:textId="77777777" w:rsidR="00FD1CDA" w:rsidRPr="002E10BE" w:rsidRDefault="00FD1CDA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118" w:type="pct"/>
            <w:noWrap/>
          </w:tcPr>
          <w:p w14:paraId="69F86A1D" w14:textId="77777777" w:rsidR="0056770D" w:rsidRPr="002E10BE" w:rsidRDefault="0056770D" w:rsidP="0056770D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90" w:type="pct"/>
            <w:noWrap/>
          </w:tcPr>
          <w:p w14:paraId="7A0BD5CA" w14:textId="77777777" w:rsidR="0056770D" w:rsidRPr="002E10BE" w:rsidRDefault="0056770D" w:rsidP="0056770D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5F7C877C" w14:textId="77777777" w:rsidR="006C0AE7" w:rsidRPr="00030435" w:rsidRDefault="006C0AE7" w:rsidP="00616A02">
      <w:pPr>
        <w:spacing w:after="0"/>
        <w:rPr>
          <w:rFonts w:ascii="Arial" w:hAnsi="Arial" w:cs="Arial"/>
          <w:b/>
          <w:i/>
        </w:rPr>
      </w:pPr>
      <w:r w:rsidRPr="00030435">
        <w:rPr>
          <w:rFonts w:ascii="Arial" w:hAnsi="Arial" w:cs="Arial"/>
          <w:b/>
          <w:i/>
        </w:rPr>
        <w:t>ROT, s.r.o.</w:t>
      </w:r>
    </w:p>
    <w:p w14:paraId="47667BE9" w14:textId="77777777" w:rsidR="006C0AE7" w:rsidRPr="00030435" w:rsidRDefault="006C0AE7" w:rsidP="00616A02">
      <w:pPr>
        <w:spacing w:after="0"/>
        <w:rPr>
          <w:rFonts w:ascii="Arial" w:hAnsi="Arial" w:cs="Arial"/>
          <w:b/>
          <w:i/>
        </w:rPr>
      </w:pPr>
      <w:r w:rsidRPr="00030435">
        <w:rPr>
          <w:rFonts w:ascii="Arial" w:hAnsi="Arial" w:cs="Arial"/>
          <w:b/>
          <w:i/>
        </w:rPr>
        <w:t xml:space="preserve">IČO: </w:t>
      </w:r>
      <w:bookmarkStart w:id="0" w:name="_Hlk130117283"/>
      <w:bookmarkStart w:id="1" w:name="_Hlk159957949"/>
      <w:r w:rsidRPr="00030435">
        <w:rPr>
          <w:rFonts w:ascii="Arial" w:hAnsi="Arial" w:cs="Arial"/>
          <w:b/>
          <w:i/>
        </w:rPr>
        <w:t>35821205</w:t>
      </w:r>
      <w:bookmarkEnd w:id="0"/>
    </w:p>
    <w:bookmarkEnd w:id="1"/>
    <w:p w14:paraId="41AC67A5" w14:textId="77777777" w:rsidR="006C0AE7" w:rsidRPr="00030435" w:rsidRDefault="006C0AE7" w:rsidP="00616A02">
      <w:pPr>
        <w:spacing w:after="0"/>
        <w:rPr>
          <w:rFonts w:ascii="Arial" w:hAnsi="Arial" w:cs="Arial"/>
          <w:b/>
          <w:i/>
        </w:rPr>
      </w:pPr>
    </w:p>
    <w:p w14:paraId="639CA4E8" w14:textId="631591B1" w:rsidR="00AC69E1" w:rsidRDefault="00616A02" w:rsidP="00616A02">
      <w:pPr>
        <w:spacing w:after="0"/>
        <w:rPr>
          <w:rFonts w:ascii="Arial" w:hAnsi="Arial" w:cs="Arial"/>
          <w:b/>
          <w:i/>
        </w:rPr>
      </w:pPr>
      <w:r w:rsidRPr="00030435">
        <w:rPr>
          <w:rFonts w:ascii="Arial" w:hAnsi="Arial" w:cs="Arial"/>
          <w:b/>
          <w:i/>
        </w:rPr>
        <w:t>POZNÁMKY k účtovnej závierke k 31.12.</w:t>
      </w:r>
      <w:r w:rsidR="00375D2A">
        <w:rPr>
          <w:rFonts w:ascii="Arial" w:hAnsi="Arial" w:cs="Arial"/>
          <w:b/>
          <w:i/>
        </w:rPr>
        <w:t>202</w:t>
      </w:r>
      <w:r w:rsidR="007A4D92">
        <w:rPr>
          <w:rFonts w:ascii="Arial" w:hAnsi="Arial" w:cs="Arial"/>
          <w:b/>
          <w:i/>
        </w:rPr>
        <w:t>5</w:t>
      </w:r>
    </w:p>
    <w:p w14:paraId="3D8C6A82" w14:textId="237BA7B4" w:rsidR="00616A02" w:rsidRPr="0021548E" w:rsidRDefault="00AD78AD" w:rsidP="00616A02">
      <w:pPr>
        <w:spacing w:after="0"/>
        <w:rPr>
          <w:rFonts w:ascii="Arial" w:hAnsi="Arial" w:cs="Arial"/>
          <w:b/>
          <w:i/>
          <w:sz w:val="16"/>
          <w:szCs w:val="16"/>
        </w:rPr>
      </w:pPr>
      <w:r>
        <w:rPr>
          <w:rFonts w:ascii="Arial" w:hAnsi="Arial" w:cs="Arial"/>
          <w:b/>
          <w:i/>
        </w:rPr>
        <w:t xml:space="preserve"> </w:t>
      </w:r>
    </w:p>
    <w:p w14:paraId="4EDEDCFC" w14:textId="77777777" w:rsidR="00616A02" w:rsidRPr="00616A02" w:rsidRDefault="005F1685" w:rsidP="00616A02">
      <w:pPr>
        <w:spacing w:after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pict w14:anchorId="30EA6A8E">
          <v:rect id="_x0000_i1025" style="width:0;height:1.5pt" o:hralign="center" o:hrstd="t" o:hr="t" fillcolor="#a0a0a0" stroked="f"/>
        </w:pict>
      </w:r>
    </w:p>
    <w:p w14:paraId="56D08EA1" w14:textId="77777777" w:rsidR="00616A02" w:rsidRPr="00E203A5" w:rsidRDefault="00616A02" w:rsidP="00616A02">
      <w:pPr>
        <w:pStyle w:val="Nadpis1"/>
        <w:keepNext w:val="0"/>
        <w:spacing w:before="120"/>
        <w:rPr>
          <w:rFonts w:ascii="Arial" w:hAnsi="Arial" w:cs="Arial"/>
          <w:u w:val="none"/>
          <w:lang w:val="sk-SK"/>
        </w:rPr>
      </w:pPr>
      <w:bookmarkStart w:id="2" w:name="_Toc474124189"/>
      <w:bookmarkStart w:id="3" w:name="_Toc474124301"/>
      <w:r w:rsidRPr="00E203A5">
        <w:rPr>
          <w:rFonts w:ascii="Arial" w:hAnsi="Arial" w:cs="Arial"/>
          <w:u w:val="none"/>
          <w:lang w:val="sk-SK"/>
        </w:rPr>
        <w:t>Popis spoločnosti</w:t>
      </w:r>
      <w:bookmarkEnd w:id="2"/>
      <w:bookmarkEnd w:id="3"/>
    </w:p>
    <w:p w14:paraId="19FCA396" w14:textId="7D1F781A" w:rsidR="00616A02" w:rsidRPr="00A2651F" w:rsidRDefault="006C0AE7" w:rsidP="007A4D92">
      <w:pPr>
        <w:keepNext w:val="0"/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b/>
          <w:i/>
          <w:lang w:val="sk-SK"/>
        </w:rPr>
        <w:t>ROT</w:t>
      </w:r>
      <w:r w:rsidR="00616A02">
        <w:rPr>
          <w:rFonts w:ascii="Arial" w:hAnsi="Arial" w:cs="Arial"/>
          <w:b/>
          <w:i/>
          <w:lang w:val="sk-SK"/>
        </w:rPr>
        <w:t xml:space="preserve"> s.</w:t>
      </w:r>
      <w:r w:rsidR="00564628">
        <w:rPr>
          <w:rFonts w:ascii="Arial" w:hAnsi="Arial" w:cs="Arial"/>
          <w:b/>
          <w:i/>
          <w:lang w:val="sk-SK"/>
        </w:rPr>
        <w:t xml:space="preserve"> r. o.</w:t>
      </w:r>
      <w:r w:rsidR="00616A02" w:rsidRPr="002E10BE">
        <w:rPr>
          <w:rFonts w:ascii="Arial" w:hAnsi="Arial" w:cs="Arial"/>
          <w:lang w:val="sk-SK"/>
        </w:rPr>
        <w:t xml:space="preserve"> (ďalej len „spoločnosť”) je spoločnosť</w:t>
      </w:r>
      <w:r w:rsidR="007D2C87">
        <w:rPr>
          <w:rFonts w:ascii="Arial" w:hAnsi="Arial" w:cs="Arial"/>
          <w:i/>
          <w:lang w:val="sk-SK"/>
        </w:rPr>
        <w:t xml:space="preserve"> </w:t>
      </w:r>
      <w:r w:rsidR="00616A02" w:rsidRPr="00616A02">
        <w:rPr>
          <w:rFonts w:ascii="Arial" w:hAnsi="Arial" w:cs="Arial"/>
          <w:b/>
          <w:i/>
          <w:lang w:val="sk-SK"/>
        </w:rPr>
        <w:t>spoločnosť</w:t>
      </w:r>
      <w:r w:rsidR="007D2C87">
        <w:rPr>
          <w:rFonts w:ascii="Arial" w:hAnsi="Arial" w:cs="Arial"/>
          <w:b/>
          <w:i/>
          <w:lang w:val="sk-SK"/>
        </w:rPr>
        <w:t xml:space="preserve"> s ručením obmedzeným</w:t>
      </w:r>
      <w:r w:rsidR="00616A02" w:rsidRPr="00616A02">
        <w:rPr>
          <w:rFonts w:ascii="Arial" w:hAnsi="Arial" w:cs="Arial"/>
          <w:b/>
          <w:i/>
          <w:lang w:val="sk-SK"/>
        </w:rPr>
        <w:t>,</w:t>
      </w:r>
      <w:r w:rsidR="00616A02" w:rsidRPr="002E10BE">
        <w:rPr>
          <w:rFonts w:ascii="Arial" w:hAnsi="Arial" w:cs="Arial"/>
          <w:lang w:val="sk-SK"/>
        </w:rPr>
        <w:t xml:space="preserve"> </w:t>
      </w:r>
      <w:r w:rsidRPr="006C0AE7">
        <w:rPr>
          <w:rStyle w:val="ra"/>
          <w:rFonts w:ascii="Arial" w:hAnsi="Arial" w:cs="Arial"/>
        </w:rPr>
        <w:t xml:space="preserve">ktorá </w:t>
      </w:r>
      <w:r>
        <w:rPr>
          <w:rStyle w:val="ra"/>
          <w:rFonts w:ascii="Arial" w:hAnsi="Arial" w:cs="Arial"/>
        </w:rPr>
        <w:br/>
      </w:r>
      <w:r w:rsidRPr="00A2651F">
        <w:rPr>
          <w:rStyle w:val="ra"/>
          <w:rFonts w:ascii="Arial" w:hAnsi="Arial" w:cs="Arial"/>
        </w:rPr>
        <w:t>bola založená spoločenskou zmluvou zo dňa 12.2.2001 v súlade s ust. §§ 57, 105 - 153 zák.č. 513/1991 Zb. v znení neskorších predpisov. Dň</w:t>
      </w:r>
      <w:r w:rsidR="00A2651F" w:rsidRPr="00A2651F">
        <w:rPr>
          <w:rStyle w:val="ra"/>
          <w:rFonts w:ascii="Arial" w:hAnsi="Arial" w:cs="Arial"/>
        </w:rPr>
        <w:t>a</w:t>
      </w:r>
      <w:r w:rsidRPr="00A2651F">
        <w:rPr>
          <w:rStyle w:val="ra"/>
          <w:rFonts w:ascii="Arial" w:hAnsi="Arial" w:cs="Arial"/>
        </w:rPr>
        <w:t xml:space="preserve"> 28.09.2001 bola</w:t>
      </w:r>
      <w:r w:rsidR="00616A02" w:rsidRPr="00A2651F">
        <w:rPr>
          <w:rFonts w:ascii="Arial" w:hAnsi="Arial" w:cs="Arial"/>
          <w:lang w:val="sk-SK"/>
        </w:rPr>
        <w:t xml:space="preserve"> zapísaná do Obchodného registra vedenom na Okresnom súde Bratislava I., oddiel S</w:t>
      </w:r>
      <w:r w:rsidR="007D2C87" w:rsidRPr="00A2651F">
        <w:rPr>
          <w:rFonts w:ascii="Arial" w:hAnsi="Arial" w:cs="Arial"/>
          <w:lang w:val="sk-SK"/>
        </w:rPr>
        <w:t>ro</w:t>
      </w:r>
      <w:r w:rsidR="00616A02" w:rsidRPr="00A2651F">
        <w:rPr>
          <w:rFonts w:ascii="Arial" w:hAnsi="Arial" w:cs="Arial"/>
          <w:lang w:val="sk-SK"/>
        </w:rPr>
        <w:t xml:space="preserve">, vložka </w:t>
      </w:r>
      <w:r w:rsidRPr="00A2651F">
        <w:rPr>
          <w:rStyle w:val="ra"/>
          <w:rFonts w:ascii="Arial" w:hAnsi="Arial" w:cs="Arial"/>
        </w:rPr>
        <w:t>25011/B</w:t>
      </w:r>
      <w:r w:rsidR="00616A02" w:rsidRPr="00A2651F">
        <w:rPr>
          <w:rFonts w:ascii="Arial" w:hAnsi="Arial" w:cs="Arial"/>
          <w:lang w:val="sk-SK"/>
        </w:rPr>
        <w:t xml:space="preserve">. Spoločnosť sídli  na </w:t>
      </w:r>
      <w:r w:rsidRPr="00A2651F">
        <w:rPr>
          <w:rFonts w:ascii="Arial" w:hAnsi="Arial" w:cs="Arial"/>
          <w:lang w:val="sk-SK"/>
        </w:rPr>
        <w:t>Vývojovej ul. 8, 851 10</w:t>
      </w:r>
      <w:r w:rsidR="00616A02" w:rsidRPr="00A2651F">
        <w:rPr>
          <w:rFonts w:ascii="Arial" w:hAnsi="Arial" w:cs="Arial"/>
          <w:lang w:val="sk-SK"/>
        </w:rPr>
        <w:t xml:space="preserve">  Bratislava</w:t>
      </w:r>
      <w:r w:rsidR="00616A02" w:rsidRPr="00A2651F">
        <w:rPr>
          <w:rFonts w:ascii="Arial" w:hAnsi="Arial" w:cs="Arial"/>
          <w:i/>
          <w:lang w:val="sk-SK"/>
        </w:rPr>
        <w:t>,</w:t>
      </w:r>
      <w:r w:rsidR="007A4D92">
        <w:rPr>
          <w:rFonts w:ascii="Arial" w:hAnsi="Arial" w:cs="Arial"/>
          <w:i/>
          <w:lang w:val="sk-SK"/>
        </w:rPr>
        <w:t xml:space="preserve"> </w:t>
      </w:r>
      <w:r w:rsidR="00616A02" w:rsidRPr="00A2651F">
        <w:rPr>
          <w:rFonts w:ascii="Arial" w:hAnsi="Arial" w:cs="Arial"/>
          <w:lang w:val="sk-SK"/>
        </w:rPr>
        <w:t>Slovenská republika</w:t>
      </w:r>
      <w:r w:rsidRPr="00A2651F">
        <w:rPr>
          <w:rFonts w:ascii="Arial" w:hAnsi="Arial" w:cs="Arial"/>
          <w:lang w:val="sk-SK"/>
        </w:rPr>
        <w:t>.</w:t>
      </w:r>
      <w:r w:rsidR="00375D2A">
        <w:rPr>
          <w:rFonts w:ascii="Arial" w:hAnsi="Arial" w:cs="Arial"/>
          <w:lang w:val="sk-SK"/>
        </w:rPr>
        <w:br/>
      </w:r>
      <w:r w:rsidR="00375D2A">
        <w:rPr>
          <w:rFonts w:ascii="Arial" w:hAnsi="Arial" w:cs="Arial"/>
          <w:lang w:val="sk-SK"/>
        </w:rPr>
        <w:br/>
      </w:r>
      <w:r w:rsidR="00375D2A" w:rsidRPr="00AD78AD">
        <w:rPr>
          <w:rFonts w:ascii="Arial" w:hAnsi="Arial" w:cs="Arial"/>
          <w:lang w:val="sk-SK"/>
        </w:rPr>
        <w:t>V roku 202</w:t>
      </w:r>
      <w:r w:rsidR="007A4D92">
        <w:rPr>
          <w:rFonts w:ascii="Arial" w:hAnsi="Arial" w:cs="Arial"/>
          <w:lang w:val="sk-SK"/>
        </w:rPr>
        <w:t>5</w:t>
      </w:r>
      <w:r w:rsidR="00375D2A" w:rsidRPr="00AD78AD">
        <w:rPr>
          <w:rFonts w:ascii="Arial" w:hAnsi="Arial" w:cs="Arial"/>
          <w:lang w:val="sk-SK"/>
        </w:rPr>
        <w:t xml:space="preserve"> v Obchodnom registri </w:t>
      </w:r>
      <w:r w:rsidR="00375D2A">
        <w:rPr>
          <w:rFonts w:ascii="Arial" w:hAnsi="Arial" w:cs="Arial"/>
          <w:lang w:val="sk-SK"/>
        </w:rPr>
        <w:t>ne</w:t>
      </w:r>
      <w:r w:rsidR="00375D2A" w:rsidRPr="00AD78AD">
        <w:rPr>
          <w:rFonts w:ascii="Arial" w:hAnsi="Arial" w:cs="Arial"/>
          <w:lang w:val="sk-SK"/>
        </w:rPr>
        <w:t xml:space="preserve">boli zaznamenané </w:t>
      </w:r>
      <w:r w:rsidR="00375D2A">
        <w:rPr>
          <w:rFonts w:ascii="Arial" w:hAnsi="Arial" w:cs="Arial"/>
          <w:lang w:val="sk-SK"/>
        </w:rPr>
        <w:t xml:space="preserve">žiadne </w:t>
      </w:r>
      <w:r w:rsidR="00375D2A" w:rsidRPr="00AD78AD">
        <w:rPr>
          <w:rFonts w:ascii="Arial" w:hAnsi="Arial" w:cs="Arial"/>
          <w:lang w:val="sk-SK"/>
        </w:rPr>
        <w:t>zmeny</w:t>
      </w:r>
    </w:p>
    <w:p w14:paraId="1418E098" w14:textId="77777777" w:rsidR="008C10BF" w:rsidRDefault="00AD78AD" w:rsidP="00854946">
      <w:pPr>
        <w:keepNext w:val="0"/>
        <w:jc w:val="left"/>
        <w:rPr>
          <w:rFonts w:ascii="Arial" w:hAnsi="Arial" w:cs="Arial"/>
          <w:lang w:val="sk-SK"/>
        </w:rPr>
      </w:pPr>
      <w:r w:rsidRPr="00AD78AD">
        <w:rPr>
          <w:rFonts w:ascii="Arial" w:hAnsi="Arial" w:cs="Arial"/>
          <w:lang w:val="sk-SK"/>
        </w:rPr>
        <w:t>V roku 202</w:t>
      </w:r>
      <w:r w:rsidR="00854946">
        <w:rPr>
          <w:rFonts w:ascii="Arial" w:hAnsi="Arial" w:cs="Arial"/>
          <w:lang w:val="sk-SK"/>
        </w:rPr>
        <w:t>3</w:t>
      </w:r>
      <w:r w:rsidRPr="00AD78AD">
        <w:rPr>
          <w:rFonts w:ascii="Arial" w:hAnsi="Arial" w:cs="Arial"/>
          <w:lang w:val="sk-SK"/>
        </w:rPr>
        <w:t xml:space="preserve"> v Obchodnom registri boli zaznamenané </w:t>
      </w:r>
      <w:r w:rsidR="00854946">
        <w:rPr>
          <w:rFonts w:ascii="Arial" w:hAnsi="Arial" w:cs="Arial"/>
          <w:lang w:val="sk-SK"/>
        </w:rPr>
        <w:t xml:space="preserve">nasledovné </w:t>
      </w:r>
      <w:r w:rsidRPr="00AD78AD">
        <w:rPr>
          <w:rFonts w:ascii="Arial" w:hAnsi="Arial" w:cs="Arial"/>
          <w:lang w:val="sk-SK"/>
        </w:rPr>
        <w:t>zmeny:</w:t>
      </w:r>
    </w:p>
    <w:p w14:paraId="7F5894CB" w14:textId="01DF27FE" w:rsidR="00854946" w:rsidRDefault="008C10BF" w:rsidP="008C10BF">
      <w:pPr>
        <w:pStyle w:val="Odsekzoznamu"/>
        <w:keepNext w:val="0"/>
        <w:numPr>
          <w:ilvl w:val="0"/>
          <w:numId w:val="7"/>
        </w:numPr>
        <w:jc w:val="left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Zmena spoločníka: </w:t>
      </w:r>
      <w:r w:rsidRPr="008C10BF">
        <w:rPr>
          <w:rFonts w:ascii="Arial" w:hAnsi="Arial" w:cs="Arial"/>
          <w:lang w:val="sk-SK"/>
        </w:rPr>
        <w:t>nadobudnut</w:t>
      </w:r>
      <w:r>
        <w:rPr>
          <w:rFonts w:ascii="Arial" w:hAnsi="Arial" w:cs="Arial"/>
          <w:lang w:val="sk-SK"/>
        </w:rPr>
        <w:t>ím</w:t>
      </w:r>
      <w:r w:rsidRPr="008C10BF">
        <w:rPr>
          <w:rFonts w:ascii="Arial" w:hAnsi="Arial" w:cs="Arial"/>
          <w:lang w:val="sk-SK"/>
        </w:rPr>
        <w:t xml:space="preserve"> obchodného podielu 20% </w:t>
      </w:r>
      <w:r>
        <w:rPr>
          <w:rFonts w:ascii="Arial" w:hAnsi="Arial" w:cs="Arial"/>
          <w:lang w:val="sk-SK"/>
        </w:rPr>
        <w:t>zodpovedajúcim vkladu ZI vo výške 1 395,00 EUR jediným spoločníkom sa stala spoločnosť RELAX PRO s.r.o.</w:t>
      </w:r>
      <w:r w:rsidRPr="008C10BF">
        <w:rPr>
          <w:rFonts w:ascii="Arial" w:hAnsi="Arial" w:cs="Arial"/>
          <w:lang w:val="sk-SK"/>
        </w:rPr>
        <w:t xml:space="preserve"> </w:t>
      </w:r>
    </w:p>
    <w:p w14:paraId="3B0C30BA" w14:textId="773D2244" w:rsidR="00616A02" w:rsidRPr="00A2651F" w:rsidRDefault="00616A02" w:rsidP="0056770D">
      <w:pPr>
        <w:keepNext w:val="0"/>
        <w:rPr>
          <w:rFonts w:ascii="Arial" w:hAnsi="Arial" w:cs="Arial"/>
          <w:lang w:val="sk-SK"/>
        </w:rPr>
      </w:pPr>
      <w:r w:rsidRPr="00A2651F">
        <w:rPr>
          <w:rFonts w:ascii="Arial" w:hAnsi="Arial" w:cs="Arial"/>
          <w:lang w:val="sk-SK"/>
        </w:rPr>
        <w:t>Hlavným predmetom činnosti je:</w:t>
      </w:r>
      <w:r w:rsidRPr="00A2651F">
        <w:rPr>
          <w:rFonts w:ascii="Arial" w:hAnsi="Arial" w:cs="Arial"/>
          <w:i/>
          <w:lang w:val="sk-SK"/>
        </w:rPr>
        <w:tab/>
      </w:r>
    </w:p>
    <w:p w14:paraId="5DB6315A" w14:textId="77777777" w:rsidR="006C0AE7" w:rsidRPr="00A2651F" w:rsidRDefault="006C0AE7" w:rsidP="00616A02">
      <w:pPr>
        <w:keepNext w:val="0"/>
        <w:rPr>
          <w:rStyle w:val="ra"/>
          <w:rFonts w:ascii="Arial" w:hAnsi="Arial" w:cs="Arial"/>
        </w:rPr>
      </w:pPr>
      <w:r w:rsidRPr="00A2651F">
        <w:rPr>
          <w:rStyle w:val="ra"/>
          <w:rFonts w:ascii="Arial" w:hAnsi="Arial" w:cs="Arial"/>
        </w:rPr>
        <w:t xml:space="preserve">sprostredkovanie kúpy, predaja a prenájmu nehnuteľností </w:t>
      </w:r>
    </w:p>
    <w:p w14:paraId="01EC6DBB" w14:textId="77777777" w:rsidR="00616A02" w:rsidRPr="002E10BE" w:rsidRDefault="00616A02" w:rsidP="00616A0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7D2C87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počte zamestnancov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709"/>
        <w:gridCol w:w="2709"/>
      </w:tblGrid>
      <w:tr w:rsidR="00616A02" w:rsidRPr="002E10BE" w14:paraId="7DD96C2A" w14:textId="77777777" w:rsidTr="00194BD0">
        <w:trPr>
          <w:trHeight w:hRule="exact" w:val="425"/>
        </w:trPr>
        <w:tc>
          <w:tcPr>
            <w:tcW w:w="3794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A4824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EE8989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0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F324C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16A02" w:rsidRPr="002E10BE" w14:paraId="572C72B9" w14:textId="77777777" w:rsidTr="00194BD0">
        <w:trPr>
          <w:trHeight w:hRule="exact" w:val="425"/>
        </w:trPr>
        <w:tc>
          <w:tcPr>
            <w:tcW w:w="3794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7904E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Priemerný prepočítaný počet zamestnancov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7BC5B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D1B57E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16A02" w:rsidRPr="002E10BE" w14:paraId="60FA292A" w14:textId="77777777" w:rsidTr="00194BD0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9F5C7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Stav zamestnancov ku dňu, ku ktorému sa zostavuje účtovná závierka, z</w:t>
            </w:r>
            <w:r w:rsidR="007D2C87">
              <w:rPr>
                <w:rFonts w:ascii="Arial" w:hAnsi="Arial" w:cs="Arial"/>
                <w:sz w:val="16"/>
                <w:szCs w:val="16"/>
                <w:lang w:val="sk-SK"/>
              </w:rPr>
              <w:t> </w:t>
            </w: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toho: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6B393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3F7E7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616A02" w:rsidRPr="002E10BE" w14:paraId="0FDAFDB9" w14:textId="77777777" w:rsidTr="00194BD0">
        <w:trPr>
          <w:trHeight w:hRule="exact" w:val="425"/>
        </w:trPr>
        <w:tc>
          <w:tcPr>
            <w:tcW w:w="3794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A1EB3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počet vedúcich zamestnancov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8AF31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24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5AF82" w14:textId="77777777" w:rsidR="00616A02" w:rsidRPr="002E10BE" w:rsidRDefault="000B5C94" w:rsidP="00194BD0">
            <w:pPr>
              <w:tabs>
                <w:tab w:val="center" w:pos="4536"/>
                <w:tab w:val="right" w:pos="9072"/>
              </w:tabs>
              <w:spacing w:after="0"/>
              <w:ind w:right="331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</w:tbl>
    <w:p w14:paraId="5F446079" w14:textId="77777777" w:rsidR="00616A02" w:rsidRPr="002E10BE" w:rsidRDefault="00616A02" w:rsidP="00616A02">
      <w:pPr>
        <w:keepNext w:val="0"/>
        <w:spacing w:after="120"/>
        <w:rPr>
          <w:rFonts w:ascii="Arial" w:hAnsi="Arial" w:cs="Arial"/>
          <w:b/>
          <w:lang w:val="sk-SK"/>
        </w:rPr>
      </w:pPr>
    </w:p>
    <w:p w14:paraId="5D35D99F" w14:textId="77777777" w:rsidR="00616A02" w:rsidRPr="002E10BE" w:rsidRDefault="00616A02" w:rsidP="00616A02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7D2C87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 xml:space="preserve">štruktúre </w:t>
      </w:r>
      <w:r w:rsidR="004741B7">
        <w:rPr>
          <w:rFonts w:ascii="Arial" w:hAnsi="Arial" w:cs="Arial"/>
          <w:lang w:val="sk-SK"/>
        </w:rPr>
        <w:t xml:space="preserve">spoločníkov </w:t>
      </w:r>
      <w:r w:rsidRPr="002E10BE">
        <w:rPr>
          <w:rFonts w:ascii="Arial" w:hAnsi="Arial" w:cs="Arial"/>
          <w:lang w:val="sk-SK"/>
        </w:rPr>
        <w:t xml:space="preserve">ku dňu, ku ktorému sa zostavuje účtovná </w:t>
      </w:r>
      <w:r w:rsidR="004741B7">
        <w:rPr>
          <w:rFonts w:ascii="Arial" w:hAnsi="Arial" w:cs="Arial"/>
          <w:lang w:val="sk-SK"/>
        </w:rPr>
        <w:t>závierka.</w:t>
      </w:r>
    </w:p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560"/>
        <w:gridCol w:w="1590"/>
        <w:gridCol w:w="1843"/>
        <w:gridCol w:w="1843"/>
      </w:tblGrid>
      <w:tr w:rsidR="00616A02" w:rsidRPr="002E10BE" w14:paraId="584D7AB0" w14:textId="77777777" w:rsidTr="00194BD0">
        <w:tc>
          <w:tcPr>
            <w:tcW w:w="2376" w:type="dxa"/>
            <w:vMerge w:val="restart"/>
            <w:tcBorders>
              <w:top w:val="single" w:sz="8" w:space="0" w:color="auto"/>
              <w:left w:val="single" w:sz="8" w:space="0" w:color="auto"/>
              <w:right w:val="single" w:sz="6" w:space="0" w:color="auto"/>
            </w:tcBorders>
            <w:vAlign w:val="center"/>
          </w:tcPr>
          <w:p w14:paraId="75EA9687" w14:textId="77777777" w:rsidR="00616A02" w:rsidRPr="002E10BE" w:rsidRDefault="007D2C87" w:rsidP="00194BD0">
            <w:pPr>
              <w:tabs>
                <w:tab w:val="center" w:pos="4536"/>
                <w:tab w:val="right" w:pos="9072"/>
              </w:tabs>
              <w:spacing w:before="240"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Spoločník</w:t>
            </w:r>
          </w:p>
        </w:tc>
        <w:tc>
          <w:tcPr>
            <w:tcW w:w="3150" w:type="dxa"/>
            <w:gridSpan w:val="2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9DBD37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1570D0B5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Výška podielu na základnom imaní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4036E8C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Podiel na hlasovacích právach v %</w:t>
            </w:r>
          </w:p>
        </w:tc>
        <w:tc>
          <w:tcPr>
            <w:tcW w:w="1843" w:type="dxa"/>
            <w:vMerge w:val="restart"/>
            <w:tcBorders>
              <w:top w:val="single" w:sz="8" w:space="0" w:color="auto"/>
              <w:left w:val="single" w:sz="6" w:space="0" w:color="auto"/>
              <w:right w:val="single" w:sz="8" w:space="0" w:color="auto"/>
            </w:tcBorders>
            <w:vAlign w:val="center"/>
          </w:tcPr>
          <w:p w14:paraId="32B4AC94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Iný podiel na ostatných položkách VI ako na ZI v %</w:t>
            </w:r>
          </w:p>
        </w:tc>
      </w:tr>
      <w:tr w:rsidR="00616A02" w:rsidRPr="002E10BE" w14:paraId="73348000" w14:textId="77777777" w:rsidTr="00194BD0">
        <w:tc>
          <w:tcPr>
            <w:tcW w:w="2376" w:type="dxa"/>
            <w:vMerge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</w:tcPr>
          <w:p w14:paraId="2F68925F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9C41795" w14:textId="77777777" w:rsidR="00616A02" w:rsidRPr="002E10BE" w:rsidRDefault="00A2204B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A</w:t>
            </w:r>
            <w:r w:rsidR="00616A02"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bsolútne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v</w:t>
            </w:r>
            <w:r w:rsidR="007D2C87">
              <w:rPr>
                <w:rFonts w:ascii="Arial" w:hAnsi="Arial" w:cs="Arial"/>
                <w:b/>
                <w:sz w:val="16"/>
                <w:szCs w:val="16"/>
                <w:lang w:val="sk-SK"/>
              </w:rPr>
              <w:t> 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eurách</w:t>
            </w:r>
          </w:p>
        </w:tc>
        <w:tc>
          <w:tcPr>
            <w:tcW w:w="1590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C99D7F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v %</w:t>
            </w: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C0055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8" w:space="0" w:color="auto"/>
            </w:tcBorders>
          </w:tcPr>
          <w:p w14:paraId="309585A3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6855C9" w:rsidRPr="006855C9" w14:paraId="2433C89D" w14:textId="77777777" w:rsidTr="00194BD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6EB6724" w14:textId="77777777" w:rsidR="006855C9" w:rsidRPr="006855C9" w:rsidRDefault="006855C9" w:rsidP="00194BD0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6855C9">
              <w:rPr>
                <w:rFonts w:ascii="Arial" w:hAnsi="Arial" w:cs="Arial"/>
                <w:sz w:val="16"/>
                <w:szCs w:val="16"/>
                <w:lang w:val="sk-SK"/>
              </w:rPr>
              <w:t>RELAX-PRO, s.r.o.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FE0D048" w14:textId="535AF99E" w:rsidR="006855C9" w:rsidRPr="006855C9" w:rsidRDefault="00054AB0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6 972,00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2EA33A4A" w14:textId="7D0DA249" w:rsidR="006855C9" w:rsidRPr="006855C9" w:rsidRDefault="008C10BF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</w:t>
            </w:r>
            <w:r w:rsidR="006855C9">
              <w:rPr>
                <w:rFonts w:ascii="Arial" w:hAnsi="Arial" w:cs="Arial"/>
                <w:sz w:val="16"/>
                <w:szCs w:val="16"/>
                <w:lang w:val="sk-SK"/>
              </w:rPr>
              <w:t>0 %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47000472" w14:textId="389255EE" w:rsidR="006855C9" w:rsidRPr="006855C9" w:rsidRDefault="008C10BF" w:rsidP="006855C9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100</w:t>
            </w:r>
            <w:r w:rsidR="006855C9">
              <w:rPr>
                <w:rFonts w:ascii="Arial" w:hAnsi="Arial" w:cs="Arial"/>
                <w:sz w:val="16"/>
                <w:szCs w:val="16"/>
                <w:lang w:val="sk-SK"/>
              </w:rPr>
              <w:t xml:space="preserve">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6B761E7" w14:textId="77777777" w:rsidR="006855C9" w:rsidRPr="006855C9" w:rsidRDefault="006855C9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616A02" w:rsidRPr="002E10BE" w14:paraId="27A09846" w14:textId="77777777" w:rsidTr="00194BD0">
        <w:trPr>
          <w:trHeight w:hRule="exact" w:val="425"/>
        </w:trPr>
        <w:tc>
          <w:tcPr>
            <w:tcW w:w="2376" w:type="dxa"/>
            <w:tcBorders>
              <w:top w:val="single" w:sz="6" w:space="0" w:color="auto"/>
              <w:left w:val="single" w:sz="8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71A405E0" w14:textId="77777777" w:rsidR="00616A02" w:rsidRPr="002E10BE" w:rsidRDefault="00616A02" w:rsidP="00194BD0">
            <w:pPr>
              <w:tabs>
                <w:tab w:val="left" w:pos="1110"/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ab/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3C825038" w14:textId="103DAAC4" w:rsidR="00616A02" w:rsidRPr="002E10BE" w:rsidRDefault="00D62E61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6 972,00</w:t>
            </w:r>
          </w:p>
        </w:tc>
        <w:tc>
          <w:tcPr>
            <w:tcW w:w="1590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6E4C5945" w14:textId="77777777" w:rsidR="00616A02" w:rsidRPr="002E10BE" w:rsidRDefault="00A2204B" w:rsidP="00AC333F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  <w:r w:rsidR="007D2C87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</w:t>
            </w: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6" w:space="0" w:color="auto"/>
            </w:tcBorders>
            <w:vAlign w:val="center"/>
          </w:tcPr>
          <w:p w14:paraId="02099F9C" w14:textId="77777777" w:rsidR="00616A02" w:rsidRPr="002E10BE" w:rsidRDefault="007D2C87" w:rsidP="00AC333F">
            <w:pPr>
              <w:tabs>
                <w:tab w:val="center" w:pos="4536"/>
                <w:tab w:val="right" w:pos="9072"/>
              </w:tabs>
              <w:spacing w:after="0"/>
              <w:ind w:right="176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100</w:t>
            </w:r>
            <w:r w:rsidR="00A2204B"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 %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63CDABE" w14:textId="77777777" w:rsidR="00616A02" w:rsidRPr="002E10BE" w:rsidRDefault="00616A02" w:rsidP="00194BD0">
            <w:pPr>
              <w:tabs>
                <w:tab w:val="center" w:pos="4536"/>
                <w:tab w:val="right" w:pos="9072"/>
              </w:tabs>
              <w:spacing w:after="0"/>
              <w:ind w:right="17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</w:tbl>
    <w:p w14:paraId="56FE7977" w14:textId="77777777" w:rsidR="007D2C87" w:rsidRDefault="007D2C87" w:rsidP="007D2C87">
      <w:pPr>
        <w:keepNext w:val="0"/>
        <w:spacing w:after="0"/>
        <w:rPr>
          <w:rFonts w:ascii="Arial" w:hAnsi="Arial" w:cs="Arial"/>
          <w:lang w:val="sk-SK"/>
        </w:rPr>
      </w:pPr>
    </w:p>
    <w:p w14:paraId="76E99CDD" w14:textId="257D3456" w:rsidR="006855C9" w:rsidRPr="006855C9" w:rsidRDefault="006855C9" w:rsidP="006855C9">
      <w:pPr>
        <w:pStyle w:val="Zkladntext"/>
        <w:rPr>
          <w:rFonts w:ascii="Arial" w:hAnsi="Arial" w:cs="Arial"/>
        </w:rPr>
      </w:pPr>
      <w:r w:rsidRPr="006855C9">
        <w:rPr>
          <w:rFonts w:ascii="Arial" w:hAnsi="Arial" w:cs="Arial"/>
        </w:rPr>
        <w:t xml:space="preserve">Účtovná jednotka ROT, s. r. o. </w:t>
      </w:r>
      <w:r w:rsidR="008C10BF">
        <w:rPr>
          <w:rFonts w:ascii="Arial" w:hAnsi="Arial" w:cs="Arial"/>
        </w:rPr>
        <w:t xml:space="preserve">svoj </w:t>
      </w:r>
      <w:r w:rsidR="00054AB0">
        <w:rPr>
          <w:rFonts w:ascii="Arial" w:hAnsi="Arial" w:cs="Arial"/>
        </w:rPr>
        <w:t xml:space="preserve">100% </w:t>
      </w:r>
      <w:r w:rsidRPr="006855C9">
        <w:rPr>
          <w:rFonts w:ascii="Arial" w:hAnsi="Arial" w:cs="Arial"/>
        </w:rPr>
        <w:t>podiel</w:t>
      </w:r>
      <w:r w:rsidR="008C10BF">
        <w:rPr>
          <w:rFonts w:ascii="Arial" w:hAnsi="Arial" w:cs="Arial"/>
        </w:rPr>
        <w:t xml:space="preserve"> </w:t>
      </w:r>
      <w:r w:rsidR="00054AB0">
        <w:rPr>
          <w:rFonts w:ascii="Arial" w:hAnsi="Arial" w:cs="Arial"/>
        </w:rPr>
        <w:t xml:space="preserve">v spoločnosti </w:t>
      </w:r>
      <w:r w:rsidRPr="006855C9">
        <w:rPr>
          <w:rFonts w:ascii="Arial" w:hAnsi="Arial" w:cs="Arial"/>
        </w:rPr>
        <w:t>R</w:t>
      </w:r>
      <w:r w:rsidR="008966B3">
        <w:rPr>
          <w:rFonts w:ascii="Arial" w:hAnsi="Arial" w:cs="Arial"/>
        </w:rPr>
        <w:t>usovce</w:t>
      </w:r>
      <w:r w:rsidRPr="006855C9">
        <w:rPr>
          <w:rFonts w:ascii="Arial" w:hAnsi="Arial" w:cs="Arial"/>
        </w:rPr>
        <w:t xml:space="preserve"> – Oproti kaštieľu, s.r.o.</w:t>
      </w:r>
      <w:r w:rsidR="00054AB0">
        <w:rPr>
          <w:rFonts w:ascii="Arial" w:hAnsi="Arial" w:cs="Arial"/>
        </w:rPr>
        <w:t xml:space="preserve"> </w:t>
      </w:r>
      <w:r w:rsidR="00375D2A">
        <w:rPr>
          <w:rFonts w:ascii="Arial" w:hAnsi="Arial" w:cs="Arial"/>
        </w:rPr>
        <w:t xml:space="preserve">v roku 2023 </w:t>
      </w:r>
      <w:r w:rsidR="00054AB0">
        <w:rPr>
          <w:rFonts w:ascii="Arial" w:hAnsi="Arial" w:cs="Arial"/>
        </w:rPr>
        <w:t>previedl</w:t>
      </w:r>
      <w:r w:rsidR="008966B3">
        <w:rPr>
          <w:rFonts w:ascii="Arial" w:hAnsi="Arial" w:cs="Arial"/>
        </w:rPr>
        <w:t>a</w:t>
      </w:r>
      <w:r w:rsidR="00054AB0">
        <w:rPr>
          <w:rFonts w:ascii="Arial" w:hAnsi="Arial" w:cs="Arial"/>
        </w:rPr>
        <w:t xml:space="preserve"> Mestskej časti BA – Rusovce. </w:t>
      </w:r>
    </w:p>
    <w:p w14:paraId="0C1CF879" w14:textId="73A55A46" w:rsidR="00801B57" w:rsidRPr="00BE040B" w:rsidRDefault="00801B57" w:rsidP="00801B57">
      <w:pPr>
        <w:keepNext w:val="0"/>
        <w:rPr>
          <w:rFonts w:ascii="Arial" w:hAnsi="Arial" w:cs="Arial"/>
          <w:b/>
          <w:lang w:val="sk-SK"/>
        </w:rPr>
      </w:pPr>
      <w:r w:rsidRPr="00BE040B">
        <w:rPr>
          <w:rFonts w:ascii="Arial" w:hAnsi="Arial" w:cs="Arial"/>
          <w:b/>
          <w:lang w:val="sk-SK"/>
        </w:rPr>
        <w:t>Členovia štatutárnych orgánov k 31. decembru 20</w:t>
      </w:r>
      <w:r w:rsidR="00E225AC">
        <w:rPr>
          <w:rFonts w:ascii="Arial" w:hAnsi="Arial" w:cs="Arial"/>
          <w:b/>
          <w:lang w:val="sk-SK"/>
        </w:rPr>
        <w:t>2</w:t>
      </w:r>
      <w:r w:rsidR="007A4D92">
        <w:rPr>
          <w:rFonts w:ascii="Arial" w:hAnsi="Arial" w:cs="Arial"/>
          <w:b/>
          <w:lang w:val="sk-SK"/>
        </w:rPr>
        <w:t>5</w:t>
      </w:r>
      <w:r w:rsidRPr="00BE040B">
        <w:rPr>
          <w:rFonts w:ascii="Arial" w:hAnsi="Arial" w:cs="Arial"/>
          <w:b/>
          <w:lang w:val="sk-SK"/>
        </w:rPr>
        <w:t>:</w:t>
      </w:r>
    </w:p>
    <w:p w14:paraId="4E74E9D6" w14:textId="5A3E0E30" w:rsidR="00801B57" w:rsidRPr="006855C9" w:rsidRDefault="00801B57" w:rsidP="00801B57">
      <w:pPr>
        <w:keepNext w:val="0"/>
        <w:spacing w:after="0"/>
        <w:rPr>
          <w:rFonts w:ascii="Arial" w:hAnsi="Arial" w:cs="Arial"/>
          <w:b/>
          <w:i/>
          <w:sz w:val="22"/>
          <w:szCs w:val="22"/>
          <w:lang w:val="sk-SK"/>
        </w:rPr>
      </w:pPr>
      <w:r>
        <w:rPr>
          <w:rFonts w:ascii="Arial" w:hAnsi="Arial" w:cs="Arial"/>
          <w:b/>
          <w:i/>
          <w:sz w:val="16"/>
          <w:szCs w:val="16"/>
          <w:lang w:val="sk-SK"/>
        </w:rPr>
        <w:t>Konate</w:t>
      </w:r>
      <w:r w:rsidR="00D62E61">
        <w:rPr>
          <w:rFonts w:ascii="Arial" w:hAnsi="Arial" w:cs="Arial"/>
          <w:b/>
          <w:i/>
          <w:sz w:val="16"/>
          <w:szCs w:val="16"/>
          <w:lang w:val="sk-SK"/>
        </w:rPr>
        <w:t>ľ</w:t>
      </w:r>
      <w:r>
        <w:rPr>
          <w:rFonts w:ascii="Arial" w:hAnsi="Arial" w:cs="Arial"/>
          <w:b/>
          <w:i/>
          <w:sz w:val="16"/>
          <w:szCs w:val="16"/>
          <w:lang w:val="sk-SK"/>
        </w:rPr>
        <w:t>:</w:t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>
        <w:rPr>
          <w:rFonts w:ascii="Arial" w:hAnsi="Arial" w:cs="Arial"/>
          <w:b/>
          <w:i/>
          <w:sz w:val="16"/>
          <w:szCs w:val="16"/>
          <w:lang w:val="sk-SK"/>
        </w:rPr>
        <w:tab/>
      </w:r>
      <w:r w:rsidR="005F1685">
        <w:rPr>
          <w:rFonts w:ascii="Arial" w:hAnsi="Arial" w:cs="Arial"/>
          <w:sz w:val="22"/>
          <w:szCs w:val="22"/>
        </w:rPr>
        <w:pict w14:anchorId="2C06A60D">
          <v:rect id="_x0000_i1026" style="width:0;height:1.5pt" o:hralign="center" o:hrstd="t" o:hr="t" fillcolor="#a0a0a0" stroked="f"/>
        </w:pict>
      </w:r>
    </w:p>
    <w:p w14:paraId="763B9333" w14:textId="13E8A942" w:rsidR="006855C9" w:rsidRDefault="006855C9" w:rsidP="00801B57">
      <w:pPr>
        <w:keepNext w:val="0"/>
        <w:spacing w:after="0"/>
        <w:rPr>
          <w:rFonts w:ascii="Arial" w:hAnsi="Arial" w:cs="Arial"/>
          <w:sz w:val="22"/>
          <w:szCs w:val="22"/>
          <w:lang w:val="sk-SK"/>
        </w:rPr>
      </w:pPr>
      <w:r w:rsidRPr="006855C9">
        <w:rPr>
          <w:rFonts w:ascii="Arial" w:hAnsi="Arial" w:cs="Arial"/>
          <w:sz w:val="22"/>
          <w:szCs w:val="22"/>
          <w:lang w:val="sk-SK"/>
        </w:rPr>
        <w:t>Ing. Samuel Polakovič</w:t>
      </w:r>
    </w:p>
    <w:p w14:paraId="21917D1F" w14:textId="77777777" w:rsidR="00B8734D" w:rsidRDefault="00B8734D" w:rsidP="00801B57">
      <w:pPr>
        <w:keepNext w:val="0"/>
        <w:spacing w:after="0"/>
        <w:rPr>
          <w:rFonts w:ascii="Arial" w:hAnsi="Arial" w:cs="Arial"/>
          <w:sz w:val="22"/>
          <w:szCs w:val="22"/>
          <w:lang w:val="sk-SK"/>
        </w:rPr>
      </w:pPr>
    </w:p>
    <w:p w14:paraId="648513FF" w14:textId="77777777" w:rsidR="00AC333F" w:rsidRPr="00B8734D" w:rsidRDefault="00AC333F" w:rsidP="00801B57">
      <w:pPr>
        <w:keepNext w:val="0"/>
        <w:spacing w:after="0"/>
        <w:rPr>
          <w:rFonts w:ascii="Arial" w:hAnsi="Arial" w:cs="Arial"/>
          <w:sz w:val="22"/>
          <w:szCs w:val="22"/>
          <w:lang w:val="sk-SK"/>
        </w:rPr>
      </w:pPr>
    </w:p>
    <w:p w14:paraId="488C4D7A" w14:textId="605D0D5A" w:rsidR="00801B57" w:rsidRPr="00B8734D" w:rsidRDefault="00801B57" w:rsidP="00801B57">
      <w:pPr>
        <w:keepNext w:val="0"/>
        <w:rPr>
          <w:rFonts w:ascii="Arial" w:hAnsi="Arial" w:cs="Arial"/>
          <w:b/>
          <w:bCs/>
          <w:i/>
          <w:lang w:val="sk-SK"/>
        </w:rPr>
      </w:pPr>
      <w:r w:rsidRPr="00B8734D">
        <w:rPr>
          <w:rFonts w:ascii="Arial" w:hAnsi="Arial" w:cs="Arial"/>
          <w:b/>
          <w:bCs/>
          <w:i/>
          <w:lang w:val="sk-SK"/>
        </w:rPr>
        <w:t xml:space="preserve">Spoločnosť nemá organizačnú zložku v zahraničí. </w:t>
      </w:r>
    </w:p>
    <w:p w14:paraId="49852726" w14:textId="77777777" w:rsidR="0056770D" w:rsidRPr="00B8734D" w:rsidRDefault="0056770D" w:rsidP="00801B57">
      <w:pPr>
        <w:keepNext w:val="0"/>
        <w:rPr>
          <w:rFonts w:ascii="Arial" w:hAnsi="Arial" w:cs="Arial"/>
          <w:i/>
          <w:lang w:val="sk-SK"/>
        </w:rPr>
      </w:pPr>
    </w:p>
    <w:p w14:paraId="143BBF43" w14:textId="77777777" w:rsidR="004E7293" w:rsidRPr="00B8734D" w:rsidRDefault="004E7293" w:rsidP="004E7293">
      <w:pPr>
        <w:pStyle w:val="Nadpis1"/>
        <w:keepNext w:val="0"/>
        <w:rPr>
          <w:rFonts w:ascii="Arial" w:hAnsi="Arial" w:cs="Arial"/>
          <w:u w:val="none"/>
          <w:lang w:val="sk-SK"/>
        </w:rPr>
      </w:pPr>
      <w:bookmarkStart w:id="4" w:name="_Toc474124190"/>
      <w:bookmarkStart w:id="5" w:name="_Toc474124302"/>
      <w:r w:rsidRPr="00B8734D">
        <w:rPr>
          <w:rFonts w:ascii="Arial" w:hAnsi="Arial" w:cs="Arial"/>
          <w:u w:val="none"/>
          <w:lang w:val="sk-SK"/>
        </w:rPr>
        <w:t>ZákladnÉ východiskÁ prE ZostavenIE účTOVNEJ závIErky</w:t>
      </w:r>
      <w:bookmarkEnd w:id="4"/>
      <w:bookmarkEnd w:id="5"/>
    </w:p>
    <w:p w14:paraId="53253ABD" w14:textId="77777777" w:rsidR="004E7293" w:rsidRPr="00B8734D" w:rsidRDefault="004E7293" w:rsidP="004E7293">
      <w:pPr>
        <w:keepNext w:val="0"/>
        <w:rPr>
          <w:rFonts w:ascii="Arial" w:hAnsi="Arial" w:cs="Arial"/>
          <w:lang w:val="sk-SK"/>
        </w:rPr>
      </w:pPr>
      <w:r w:rsidRPr="00B8734D">
        <w:rPr>
          <w:rFonts w:ascii="Arial" w:hAnsi="Arial" w:cs="Arial"/>
          <w:lang w:val="sk-SK"/>
        </w:rPr>
        <w:t xml:space="preserve">Účtovná závierka bola zostavená podľa Zákona č. 431/2002 Z.z. o účtovníctve v znení neskorších predpisov za predpokladu nepretržitého trvania jej činnosti a je zostavená ako riadna účtovná závierka. </w:t>
      </w:r>
    </w:p>
    <w:p w14:paraId="564B56DA" w14:textId="2BB858A4" w:rsidR="00984D49" w:rsidRPr="00B8734D" w:rsidRDefault="004E7293" w:rsidP="004E7293">
      <w:pPr>
        <w:keepNext w:val="0"/>
        <w:rPr>
          <w:rFonts w:ascii="Arial" w:hAnsi="Arial" w:cs="Arial"/>
          <w:lang w:val="sk-SK"/>
        </w:rPr>
      </w:pPr>
      <w:r w:rsidRPr="00B8734D">
        <w:rPr>
          <w:rFonts w:ascii="Arial" w:hAnsi="Arial" w:cs="Arial"/>
          <w:lang w:val="sk-SK"/>
        </w:rPr>
        <w:t>Účtovná závierka spoločnosti za predchádzajúce účtovné obdobie</w:t>
      </w:r>
      <w:r w:rsidR="0042315B" w:rsidRPr="00B8734D">
        <w:rPr>
          <w:rFonts w:ascii="Arial" w:hAnsi="Arial" w:cs="Arial"/>
          <w:lang w:val="sk-SK"/>
        </w:rPr>
        <w:t xml:space="preserve"> </w:t>
      </w:r>
      <w:r w:rsidRPr="00B8734D">
        <w:rPr>
          <w:rFonts w:ascii="Arial" w:hAnsi="Arial" w:cs="Arial"/>
          <w:lang w:val="sk-SK"/>
        </w:rPr>
        <w:t>k 31. decembru 20</w:t>
      </w:r>
      <w:r w:rsidR="00AC69E1">
        <w:rPr>
          <w:rFonts w:ascii="Arial" w:hAnsi="Arial" w:cs="Arial"/>
          <w:lang w:val="sk-SK"/>
        </w:rPr>
        <w:t>2</w:t>
      </w:r>
      <w:r w:rsidR="005F1685">
        <w:rPr>
          <w:rFonts w:ascii="Arial" w:hAnsi="Arial" w:cs="Arial"/>
          <w:lang w:val="sk-SK"/>
        </w:rPr>
        <w:t>5</w:t>
      </w:r>
      <w:r w:rsidRPr="00B8734D">
        <w:rPr>
          <w:rFonts w:ascii="Arial" w:hAnsi="Arial" w:cs="Arial"/>
          <w:i/>
          <w:lang w:val="sk-SK"/>
        </w:rPr>
        <w:t xml:space="preserve"> </w:t>
      </w:r>
      <w:r w:rsidRPr="00B8734D">
        <w:rPr>
          <w:rFonts w:ascii="Arial" w:hAnsi="Arial" w:cs="Arial"/>
          <w:lang w:val="sk-SK"/>
        </w:rPr>
        <w:t>bola schválená valným zhromaždením spoločnosti</w:t>
      </w:r>
      <w:r w:rsidR="005F1685">
        <w:rPr>
          <w:rFonts w:ascii="Arial" w:hAnsi="Arial" w:cs="Arial"/>
          <w:lang w:val="sk-SK"/>
        </w:rPr>
        <w:t>.</w:t>
      </w:r>
    </w:p>
    <w:p w14:paraId="234FBC25" w14:textId="77777777" w:rsidR="00FD1CDA" w:rsidRPr="00B8734D" w:rsidRDefault="00FD1CDA" w:rsidP="004E7293">
      <w:pPr>
        <w:keepNext w:val="0"/>
        <w:rPr>
          <w:rFonts w:ascii="Arial" w:hAnsi="Arial" w:cs="Arial"/>
          <w:lang w:val="sk-SK"/>
        </w:rPr>
      </w:pPr>
    </w:p>
    <w:p w14:paraId="44F18DD7" w14:textId="77777777" w:rsidR="0021548E" w:rsidRPr="00B8734D" w:rsidRDefault="0021548E" w:rsidP="0021548E">
      <w:pPr>
        <w:pStyle w:val="Nadpis1"/>
        <w:keepNext w:val="0"/>
        <w:rPr>
          <w:rFonts w:ascii="Arial" w:hAnsi="Arial" w:cs="Arial"/>
          <w:u w:val="none"/>
          <w:lang w:val="sk-SK"/>
        </w:rPr>
      </w:pPr>
      <w:r w:rsidRPr="00B8734D">
        <w:rPr>
          <w:rFonts w:ascii="Arial" w:hAnsi="Arial" w:cs="Arial"/>
          <w:u w:val="none"/>
          <w:lang w:val="sk-SK"/>
        </w:rPr>
        <w:t>VŠEOBECNÉ účTOVNÉ zásady A METÓDY</w:t>
      </w:r>
    </w:p>
    <w:p w14:paraId="01DB4601" w14:textId="2ABA796E" w:rsidR="0021548E" w:rsidRPr="00B8734D" w:rsidRDefault="0021548E" w:rsidP="0021548E">
      <w:pPr>
        <w:keepNext w:val="0"/>
        <w:rPr>
          <w:rFonts w:ascii="Arial" w:hAnsi="Arial" w:cs="Arial"/>
          <w:i/>
          <w:lang w:val="sk-SK"/>
        </w:rPr>
      </w:pPr>
      <w:r w:rsidRPr="00B8734D">
        <w:rPr>
          <w:rFonts w:ascii="Arial" w:hAnsi="Arial" w:cs="Arial"/>
          <w:lang w:val="sk-SK"/>
        </w:rPr>
        <w:t>Účtovné zásady a metódy, ktoré spoločnosť používala pri zostavení účtovnej závierky za rok 20</w:t>
      </w:r>
      <w:r w:rsidR="00E225AC">
        <w:rPr>
          <w:rFonts w:ascii="Arial" w:hAnsi="Arial" w:cs="Arial"/>
          <w:lang w:val="sk-SK"/>
        </w:rPr>
        <w:t>2</w:t>
      </w:r>
      <w:r w:rsidR="00831EF2">
        <w:rPr>
          <w:rFonts w:ascii="Arial" w:hAnsi="Arial" w:cs="Arial"/>
          <w:lang w:val="sk-SK"/>
        </w:rPr>
        <w:t>5</w:t>
      </w:r>
      <w:r w:rsidRPr="00B8734D">
        <w:rPr>
          <w:rFonts w:ascii="Arial" w:hAnsi="Arial" w:cs="Arial"/>
          <w:lang w:val="sk-SK"/>
        </w:rPr>
        <w:t xml:space="preserve"> sú nasledovné</w:t>
      </w:r>
      <w:r w:rsidR="00161069" w:rsidRPr="00B8734D">
        <w:rPr>
          <w:rFonts w:ascii="Arial" w:hAnsi="Arial" w:cs="Arial"/>
          <w:lang w:val="sk-SK"/>
        </w:rPr>
        <w:t>:</w:t>
      </w:r>
    </w:p>
    <w:p w14:paraId="5419401F" w14:textId="77777777" w:rsidR="0021548E" w:rsidRPr="00B8734D" w:rsidRDefault="0021548E" w:rsidP="0021548E">
      <w:pPr>
        <w:pStyle w:val="Nadpis2"/>
        <w:keepNext w:val="0"/>
        <w:keepLines w:val="0"/>
        <w:numPr>
          <w:ilvl w:val="0"/>
          <w:numId w:val="3"/>
        </w:numPr>
        <w:spacing w:before="0" w:after="240"/>
        <w:rPr>
          <w:rFonts w:ascii="Arial" w:hAnsi="Arial" w:cs="Arial"/>
          <w:lang w:val="sk-SK"/>
        </w:rPr>
      </w:pPr>
      <w:bookmarkStart w:id="6" w:name="_Toc474124192"/>
      <w:bookmarkStart w:id="7" w:name="_Toc474124304"/>
      <w:r w:rsidRPr="00B8734D">
        <w:rPr>
          <w:rFonts w:ascii="Arial" w:hAnsi="Arial" w:cs="Arial"/>
          <w:lang w:val="sk-SK"/>
        </w:rPr>
        <w:t>Dlhodobý nehmotný majetok</w:t>
      </w:r>
      <w:bookmarkEnd w:id="6"/>
      <w:bookmarkEnd w:id="7"/>
    </w:p>
    <w:p w14:paraId="67BDC219" w14:textId="77777777" w:rsidR="00984D49" w:rsidRPr="00B8734D" w:rsidRDefault="0021548E" w:rsidP="00984D49">
      <w:pPr>
        <w:keepNext w:val="0"/>
        <w:rPr>
          <w:rFonts w:ascii="Arial" w:hAnsi="Arial" w:cs="Arial"/>
          <w:lang w:val="sk-SK"/>
        </w:rPr>
      </w:pPr>
      <w:r w:rsidRPr="00B8734D">
        <w:rPr>
          <w:rFonts w:ascii="Arial" w:hAnsi="Arial" w:cs="Arial"/>
          <w:lang w:val="sk-SK"/>
        </w:rPr>
        <w:t>Nakupovaný dlhodobý nehmotný majetok sa oceňuje v obstarávacích cenách, ktoré obsahujú cenu obstarania a náklady súvisiace s jeho obstaraním.</w:t>
      </w:r>
    </w:p>
    <w:p w14:paraId="75CC2BF2" w14:textId="77777777" w:rsidR="0021548E" w:rsidRPr="00B8734D" w:rsidRDefault="0021548E" w:rsidP="0021548E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bookmarkStart w:id="8" w:name="_Toc474124193"/>
      <w:bookmarkStart w:id="9" w:name="_Toc474124305"/>
      <w:r w:rsidRPr="00B8734D">
        <w:rPr>
          <w:rFonts w:ascii="Arial" w:hAnsi="Arial" w:cs="Arial"/>
          <w:lang w:val="sk-SK"/>
        </w:rPr>
        <w:t>Dlhodobý hmotný majetok</w:t>
      </w:r>
      <w:bookmarkEnd w:id="8"/>
      <w:bookmarkEnd w:id="9"/>
    </w:p>
    <w:p w14:paraId="34BECE36" w14:textId="77777777" w:rsidR="00435D9E" w:rsidRPr="00B8734D" w:rsidRDefault="0021548E" w:rsidP="0021548E">
      <w:pPr>
        <w:keepNext w:val="0"/>
        <w:rPr>
          <w:rFonts w:ascii="Arial" w:hAnsi="Arial" w:cs="Arial"/>
          <w:lang w:val="sk-SK"/>
        </w:rPr>
      </w:pPr>
      <w:r w:rsidRPr="00B8734D">
        <w:rPr>
          <w:rFonts w:ascii="Arial" w:hAnsi="Arial" w:cs="Arial"/>
          <w:lang w:val="sk-SK"/>
        </w:rPr>
        <w:t xml:space="preserve">Nakupovaný dlhodobý hmotný majetok sa oceňuje v obstarávacích cenách, ktoré zahŕňajú cenu obstarania, náklady na dopravu, clo a ďalšie </w:t>
      </w:r>
      <w:r w:rsidR="00435D9E" w:rsidRPr="00B8734D">
        <w:rPr>
          <w:rFonts w:ascii="Arial" w:hAnsi="Arial" w:cs="Arial"/>
          <w:lang w:val="sk-SK"/>
        </w:rPr>
        <w:t>náklady súvisiace s obstaraním.</w:t>
      </w:r>
    </w:p>
    <w:p w14:paraId="16F9CBA8" w14:textId="00F1CFB9" w:rsidR="0021548E" w:rsidRPr="00B8734D" w:rsidRDefault="0021548E" w:rsidP="0021548E">
      <w:pPr>
        <w:keepNext w:val="0"/>
        <w:rPr>
          <w:rFonts w:ascii="Arial" w:hAnsi="Arial" w:cs="Arial"/>
          <w:lang w:val="sk-SK"/>
        </w:rPr>
      </w:pPr>
      <w:r w:rsidRPr="00B8734D">
        <w:rPr>
          <w:rFonts w:ascii="Arial" w:hAnsi="Arial" w:cs="Arial"/>
          <w:lang w:val="sk-SK"/>
        </w:rPr>
        <w:t>Náklady na technické zhodnotenie dlhodobého hmotného majetku zvyšujú jeho obstarávaciu cenu. Opravy a údržba sa účtujú do nákladov.</w:t>
      </w:r>
    </w:p>
    <w:p w14:paraId="4E958FD6" w14:textId="55BF23D8" w:rsidR="00F76863" w:rsidRPr="00B8734D" w:rsidRDefault="00F76863" w:rsidP="00F76863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 w:rsidRPr="00B8734D">
        <w:rPr>
          <w:rFonts w:ascii="Arial" w:hAnsi="Arial" w:cs="Arial"/>
          <w:lang w:val="sk-SK"/>
        </w:rPr>
        <w:t>Zásoby</w:t>
      </w:r>
    </w:p>
    <w:p w14:paraId="2E9720E5" w14:textId="7B09AA67" w:rsidR="00E203A5" w:rsidRPr="00B8734D" w:rsidRDefault="00E203A5" w:rsidP="00E203A5">
      <w:pPr>
        <w:keepNext w:val="0"/>
        <w:autoSpaceDE w:val="0"/>
        <w:autoSpaceDN w:val="0"/>
        <w:adjustRightInd w:val="0"/>
        <w:spacing w:after="0"/>
        <w:rPr>
          <w:rFonts w:ascii="Arial" w:eastAsiaTheme="minorHAnsi" w:hAnsi="Arial" w:cs="Arial"/>
          <w:color w:val="000000"/>
          <w:lang w:val="sk-SK"/>
        </w:rPr>
      </w:pPr>
      <w:r w:rsidRPr="00B8734D">
        <w:rPr>
          <w:rFonts w:ascii="Arial" w:eastAsiaTheme="minorHAnsi" w:hAnsi="Arial" w:cs="Arial"/>
          <w:color w:val="000000"/>
          <w:lang w:val="sk-SK"/>
        </w:rPr>
        <w:t>Nakupované zásoby sú ocenené obstarávacími cenami. Obstarávacia cena zásob zahŕňa cenu obstarania a náklady súvisiace s ich obstaraním (náklady na prepravu, clo, provízie, atď.). Prijaté zľavy, diskonty, rabaty znižujú obstarávaciu cenu zásob.</w:t>
      </w:r>
    </w:p>
    <w:p w14:paraId="60A08E9C" w14:textId="0A8BEE43" w:rsidR="00E203A5" w:rsidRPr="00B8734D" w:rsidRDefault="00E203A5" w:rsidP="00E203A5">
      <w:pPr>
        <w:pStyle w:val="Default"/>
        <w:jc w:val="both"/>
        <w:rPr>
          <w:sz w:val="20"/>
          <w:szCs w:val="20"/>
        </w:rPr>
      </w:pPr>
      <w:r w:rsidRPr="00B8734D">
        <w:br/>
      </w:r>
      <w:r w:rsidRPr="00B8734D">
        <w:rPr>
          <w:sz w:val="20"/>
          <w:szCs w:val="20"/>
        </w:rPr>
        <w:t xml:space="preserve">V prípade prechodného zníženia úžitkovej hodnoty zásob sa tvorí opravná položka. </w:t>
      </w:r>
    </w:p>
    <w:p w14:paraId="3CDB36F1" w14:textId="64B4E18D" w:rsidR="00E203A5" w:rsidRPr="00B8734D" w:rsidRDefault="00E203A5" w:rsidP="00E203A5">
      <w:pPr>
        <w:keepNext w:val="0"/>
        <w:autoSpaceDE w:val="0"/>
        <w:autoSpaceDN w:val="0"/>
        <w:adjustRightInd w:val="0"/>
        <w:spacing w:after="0"/>
        <w:rPr>
          <w:rFonts w:ascii="Arial" w:eastAsiaTheme="minorHAnsi" w:hAnsi="Arial" w:cs="Arial"/>
          <w:color w:val="000000"/>
          <w:lang w:val="sk-SK"/>
        </w:rPr>
      </w:pPr>
    </w:p>
    <w:p w14:paraId="08069DF0" w14:textId="77777777" w:rsidR="00161069" w:rsidRPr="00B8734D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 w:rsidRPr="00B8734D">
        <w:rPr>
          <w:rFonts w:ascii="Arial" w:hAnsi="Arial" w:cs="Arial"/>
          <w:lang w:val="sk-SK"/>
        </w:rPr>
        <w:t>Finančný majetok</w:t>
      </w:r>
    </w:p>
    <w:p w14:paraId="00E5B29E" w14:textId="77777777" w:rsidR="00161069" w:rsidRPr="00B8734D" w:rsidRDefault="00161069" w:rsidP="00161069">
      <w:pPr>
        <w:keepNext w:val="0"/>
        <w:rPr>
          <w:rFonts w:ascii="Arial" w:hAnsi="Arial" w:cs="Arial"/>
          <w:lang w:val="sk-SK"/>
        </w:rPr>
      </w:pPr>
      <w:r w:rsidRPr="00B8734D">
        <w:rPr>
          <w:rFonts w:ascii="Arial" w:hAnsi="Arial" w:cs="Arial"/>
          <w:lang w:val="sk-SK"/>
        </w:rPr>
        <w:t>Krátkodobý finančný majetok tvoria</w:t>
      </w:r>
      <w:r w:rsidR="00634934" w:rsidRPr="00B8734D">
        <w:rPr>
          <w:rFonts w:ascii="Arial" w:hAnsi="Arial" w:cs="Arial"/>
          <w:lang w:val="sk-SK"/>
        </w:rPr>
        <w:t xml:space="preserve"> iba</w:t>
      </w:r>
      <w:r w:rsidRPr="00B8734D">
        <w:rPr>
          <w:rFonts w:ascii="Arial" w:hAnsi="Arial" w:cs="Arial"/>
          <w:lang w:val="sk-SK"/>
        </w:rPr>
        <w:t xml:space="preserve"> peniaze v</w:t>
      </w:r>
      <w:r w:rsidR="006855C9" w:rsidRPr="00B8734D">
        <w:rPr>
          <w:rFonts w:ascii="Arial" w:hAnsi="Arial" w:cs="Arial"/>
          <w:lang w:val="sk-SK"/>
        </w:rPr>
        <w:t> </w:t>
      </w:r>
      <w:r w:rsidRPr="00B8734D">
        <w:rPr>
          <w:rFonts w:ascii="Arial" w:hAnsi="Arial" w:cs="Arial"/>
          <w:lang w:val="sk-SK"/>
        </w:rPr>
        <w:t>hotovosti</w:t>
      </w:r>
      <w:r w:rsidR="006855C9" w:rsidRPr="00B8734D">
        <w:rPr>
          <w:rFonts w:ascii="Arial" w:hAnsi="Arial" w:cs="Arial"/>
          <w:lang w:val="sk-SK"/>
        </w:rPr>
        <w:t xml:space="preserve"> a na bankových účtoch.</w:t>
      </w:r>
    </w:p>
    <w:p w14:paraId="0702143E" w14:textId="77777777" w:rsidR="00161069" w:rsidRPr="002E10BE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Pohľadávky</w:t>
      </w:r>
    </w:p>
    <w:p w14:paraId="75CF54E1" w14:textId="77777777" w:rsidR="00161069" w:rsidRDefault="00161069" w:rsidP="00161069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Pohľadávky sa oceňujú menovitou hodnotou. Postúpené pohľadávky a pohľadávky nadobudnuté vkladom do základného imania sa oceňujú obstarávacou cenou. Ocenenie pochybných pohľadávok sa upravuje na ich realizovateľnú  hodnotu  opravnými  položkami .</w:t>
      </w:r>
    </w:p>
    <w:p w14:paraId="2DF83696" w14:textId="77777777" w:rsidR="00161069" w:rsidRPr="002E10BE" w:rsidRDefault="00161069" w:rsidP="00161069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Záväzky</w:t>
      </w:r>
    </w:p>
    <w:p w14:paraId="2652D782" w14:textId="77777777" w:rsidR="00C748A5" w:rsidRDefault="00161069" w:rsidP="00C748A5">
      <w:pPr>
        <w:pStyle w:val="Nadpis2"/>
        <w:keepNext w:val="0"/>
        <w:rPr>
          <w:rFonts w:ascii="Arial" w:hAnsi="Arial" w:cs="Arial"/>
          <w:b w:val="0"/>
          <w:color w:val="000000" w:themeColor="text1"/>
          <w:sz w:val="20"/>
          <w:szCs w:val="20"/>
          <w:lang w:val="sk-SK"/>
        </w:rPr>
      </w:pPr>
      <w:r w:rsidRPr="00161069">
        <w:rPr>
          <w:rFonts w:ascii="Arial" w:hAnsi="Arial" w:cs="Arial"/>
          <w:b w:val="0"/>
          <w:color w:val="000000" w:themeColor="text1"/>
          <w:sz w:val="20"/>
          <w:szCs w:val="20"/>
          <w:lang w:val="sk-SK"/>
        </w:rPr>
        <w:t xml:space="preserve">Dlhodobé i krátkodobé záväzky sa vykazujú v menovitých hodnotách. </w:t>
      </w:r>
    </w:p>
    <w:p w14:paraId="532266D9" w14:textId="77777777" w:rsidR="00C748A5" w:rsidRPr="00CD437F" w:rsidRDefault="00C748A5" w:rsidP="00CD437F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 w:rsidRPr="00CD437F">
        <w:rPr>
          <w:rFonts w:ascii="Arial" w:hAnsi="Arial" w:cs="Arial"/>
          <w:lang w:val="sk-SK"/>
        </w:rPr>
        <w:t>Vlastné imanie</w:t>
      </w:r>
    </w:p>
    <w:p w14:paraId="69D07DC1" w14:textId="77777777" w:rsidR="00CD437F" w:rsidRDefault="00161069" w:rsidP="00CD437F">
      <w:pPr>
        <w:keepNext w:val="0"/>
        <w:rPr>
          <w:rFonts w:ascii="Arial" w:hAnsi="Arial" w:cs="Arial"/>
          <w:i/>
          <w:lang w:val="sk-SK"/>
        </w:rPr>
      </w:pPr>
      <w:r w:rsidRPr="002E10BE">
        <w:rPr>
          <w:rFonts w:ascii="Arial" w:hAnsi="Arial" w:cs="Arial"/>
          <w:lang w:val="sk-SK"/>
        </w:rPr>
        <w:t>Vlastné imanie sa skladá zo základného imania</w:t>
      </w:r>
      <w:r w:rsidR="00E363C0">
        <w:rPr>
          <w:rFonts w:ascii="Arial" w:hAnsi="Arial" w:cs="Arial"/>
          <w:lang w:val="sk-SK"/>
        </w:rPr>
        <w:t xml:space="preserve"> </w:t>
      </w:r>
      <w:r w:rsidRPr="00C748A5">
        <w:rPr>
          <w:rFonts w:ascii="Arial" w:hAnsi="Arial" w:cs="Arial"/>
          <w:i/>
          <w:lang w:val="sk-SK"/>
        </w:rPr>
        <w:t>a výsledku hospodárenia v schvaľovacom konaní.</w:t>
      </w:r>
      <w:r w:rsidRPr="002E10BE">
        <w:rPr>
          <w:rFonts w:ascii="Arial" w:hAnsi="Arial" w:cs="Arial"/>
          <w:i/>
          <w:lang w:val="sk-SK"/>
        </w:rPr>
        <w:t xml:space="preserve"> </w:t>
      </w:r>
      <w:r w:rsidR="00FB35A8">
        <w:rPr>
          <w:rFonts w:ascii="Arial" w:hAnsi="Arial" w:cs="Arial"/>
          <w:i/>
          <w:lang w:val="sk-SK"/>
        </w:rPr>
        <w:t xml:space="preserve"> </w:t>
      </w:r>
    </w:p>
    <w:p w14:paraId="7E7536AB" w14:textId="32F73AFE" w:rsidR="00CD437F" w:rsidRDefault="00161069" w:rsidP="00CD437F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 xml:space="preserve">Základné imanie spoločnosti sa vykazuje vo výške zapísanej v obchodnom registri </w:t>
      </w:r>
      <w:r w:rsidR="00C748A5">
        <w:rPr>
          <w:rFonts w:ascii="Arial" w:hAnsi="Arial" w:cs="Arial"/>
          <w:i/>
          <w:iCs/>
          <w:lang w:val="sk-SK"/>
        </w:rPr>
        <w:t>okresného</w:t>
      </w:r>
      <w:r w:rsidRPr="002E10BE">
        <w:rPr>
          <w:rFonts w:ascii="Arial" w:hAnsi="Arial" w:cs="Arial"/>
          <w:lang w:val="sk-SK"/>
        </w:rPr>
        <w:t xml:space="preserve"> súdu. Prípadné zvýšenie alebo zníženie základného imania na základe rozhodnutia valného zhromaždenia, ktoré nebolo ku dňu účtovnej závierky zaregistrované, sa vykazuj</w:t>
      </w:r>
      <w:r w:rsidR="00CD437F">
        <w:rPr>
          <w:rFonts w:ascii="Arial" w:hAnsi="Arial" w:cs="Arial"/>
          <w:lang w:val="sk-SK"/>
        </w:rPr>
        <w:t xml:space="preserve">e ako zmeny základného imania. </w:t>
      </w:r>
    </w:p>
    <w:p w14:paraId="519EE5EF" w14:textId="77777777" w:rsidR="00AD78AD" w:rsidRDefault="00AD78AD" w:rsidP="00CD437F">
      <w:pPr>
        <w:keepNext w:val="0"/>
        <w:rPr>
          <w:rFonts w:ascii="Arial" w:hAnsi="Arial" w:cs="Arial"/>
          <w:lang w:val="sk-SK"/>
        </w:rPr>
      </w:pPr>
    </w:p>
    <w:p w14:paraId="71BF2AFD" w14:textId="77777777" w:rsidR="0056770D" w:rsidRDefault="0056770D" w:rsidP="0056770D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Náklady</w:t>
      </w:r>
    </w:p>
    <w:p w14:paraId="4DE12944" w14:textId="4E494AFB" w:rsidR="00125822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Náklady za rok 20</w:t>
      </w:r>
      <w:r w:rsidR="00E225AC">
        <w:rPr>
          <w:rFonts w:ascii="Arial" w:hAnsi="Arial" w:cs="Arial"/>
          <w:lang w:val="sk-SK"/>
        </w:rPr>
        <w:t>2</w:t>
      </w:r>
      <w:r w:rsidR="00831EF2">
        <w:rPr>
          <w:rFonts w:ascii="Arial" w:hAnsi="Arial" w:cs="Arial"/>
          <w:lang w:val="sk-SK"/>
        </w:rPr>
        <w:t>5</w:t>
      </w:r>
      <w:r>
        <w:rPr>
          <w:rFonts w:ascii="Arial" w:hAnsi="Arial" w:cs="Arial"/>
          <w:lang w:val="sk-SK"/>
        </w:rPr>
        <w:t xml:space="preserve"> boli účtované na analytických účtoch</w:t>
      </w:r>
    </w:p>
    <w:p w14:paraId="51F8EB32" w14:textId="77777777" w:rsidR="00125822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50x</w:t>
      </w:r>
      <w:r>
        <w:rPr>
          <w:rFonts w:ascii="Arial" w:hAnsi="Arial" w:cs="Arial"/>
          <w:lang w:val="sk-SK"/>
        </w:rPr>
        <w:tab/>
        <w:t>spotrebované nákupy: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</w:p>
    <w:p w14:paraId="5563C0AB" w14:textId="77777777" w:rsidR="00125822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51x</w:t>
      </w:r>
      <w:r>
        <w:rPr>
          <w:rFonts w:ascii="Arial" w:hAnsi="Arial" w:cs="Arial"/>
          <w:lang w:val="sk-SK"/>
        </w:rPr>
        <w:tab/>
        <w:t>služby: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</w:t>
      </w:r>
      <w:r>
        <w:rPr>
          <w:rFonts w:ascii="Arial" w:hAnsi="Arial" w:cs="Arial"/>
          <w:lang w:val="sk-SK"/>
        </w:rPr>
        <w:tab/>
        <w:t xml:space="preserve">    </w:t>
      </w:r>
    </w:p>
    <w:p w14:paraId="6EE34259" w14:textId="77777777" w:rsidR="00125822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53x</w:t>
      </w:r>
      <w:r>
        <w:rPr>
          <w:rFonts w:ascii="Arial" w:hAnsi="Arial" w:cs="Arial"/>
          <w:lang w:val="sk-SK"/>
        </w:rPr>
        <w:tab/>
        <w:t>dane a poplatky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</w:t>
      </w:r>
    </w:p>
    <w:p w14:paraId="736000EC" w14:textId="74054CD8" w:rsidR="00125822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54x</w:t>
      </w:r>
      <w:r>
        <w:rPr>
          <w:rFonts w:ascii="Arial" w:hAnsi="Arial" w:cs="Arial"/>
          <w:lang w:val="sk-SK"/>
        </w:rPr>
        <w:tab/>
        <w:t>iné náklady na HČ</w:t>
      </w: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  </w:t>
      </w:r>
      <w:r>
        <w:rPr>
          <w:rFonts w:ascii="Arial" w:hAnsi="Arial" w:cs="Arial"/>
          <w:lang w:val="sk-SK"/>
        </w:rPr>
        <w:tab/>
        <w:t xml:space="preserve">           </w:t>
      </w:r>
    </w:p>
    <w:p w14:paraId="451063DB" w14:textId="77777777" w:rsidR="007B7849" w:rsidRDefault="00125822" w:rsidP="00125822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56x</w:t>
      </w:r>
      <w:r>
        <w:rPr>
          <w:rFonts w:ascii="Arial" w:hAnsi="Arial" w:cs="Arial"/>
          <w:lang w:val="sk-SK"/>
        </w:rPr>
        <w:tab/>
        <w:t>finančné náklady</w:t>
      </w:r>
      <w:r w:rsidR="007B7849">
        <w:rPr>
          <w:rFonts w:ascii="Arial" w:hAnsi="Arial" w:cs="Arial"/>
          <w:lang w:val="sk-SK"/>
        </w:rPr>
        <w:tab/>
        <w:t xml:space="preserve">    </w:t>
      </w:r>
    </w:p>
    <w:p w14:paraId="72D8EB6A" w14:textId="61514730" w:rsidR="007B7849" w:rsidRDefault="007B7849" w:rsidP="0056770D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    </w:t>
      </w:r>
      <w:r>
        <w:rPr>
          <w:rFonts w:ascii="Arial" w:hAnsi="Arial" w:cs="Arial"/>
          <w:lang w:val="sk-SK"/>
        </w:rPr>
        <w:tab/>
        <w:t xml:space="preserve">      </w:t>
      </w:r>
    </w:p>
    <w:p w14:paraId="60B7A644" w14:textId="77777777" w:rsidR="00C748A5" w:rsidRPr="002E10BE" w:rsidRDefault="00C748A5" w:rsidP="00C748A5">
      <w:pPr>
        <w:pStyle w:val="Nadpis2"/>
        <w:keepNext w:val="0"/>
        <w:keepLines w:val="0"/>
        <w:numPr>
          <w:ilvl w:val="0"/>
          <w:numId w:val="2"/>
        </w:numPr>
        <w:spacing w:before="120" w:after="24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Výnosy</w:t>
      </w:r>
    </w:p>
    <w:p w14:paraId="0072606A" w14:textId="4359AB6E" w:rsidR="007B7849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Výnosy za </w:t>
      </w:r>
      <w:r w:rsidR="00E363C0">
        <w:rPr>
          <w:rFonts w:ascii="Arial" w:hAnsi="Arial" w:cs="Arial"/>
          <w:lang w:val="sk-SK"/>
        </w:rPr>
        <w:t>rok 20</w:t>
      </w:r>
      <w:r w:rsidR="00AD78AD">
        <w:rPr>
          <w:rFonts w:ascii="Arial" w:hAnsi="Arial" w:cs="Arial"/>
          <w:lang w:val="sk-SK"/>
        </w:rPr>
        <w:t>2</w:t>
      </w:r>
      <w:r w:rsidR="00831EF2">
        <w:rPr>
          <w:rFonts w:ascii="Arial" w:hAnsi="Arial" w:cs="Arial"/>
          <w:lang w:val="sk-SK"/>
        </w:rPr>
        <w:t>5</w:t>
      </w:r>
      <w:r>
        <w:rPr>
          <w:rFonts w:ascii="Arial" w:hAnsi="Arial" w:cs="Arial"/>
          <w:lang w:val="sk-SK"/>
        </w:rPr>
        <w:t xml:space="preserve"> boli účtované</w:t>
      </w:r>
      <w:r w:rsidR="00BE040B">
        <w:rPr>
          <w:rFonts w:ascii="Arial" w:hAnsi="Arial" w:cs="Arial"/>
          <w:lang w:val="sk-SK"/>
        </w:rPr>
        <w:t xml:space="preserve"> na analytických účtoch</w:t>
      </w:r>
      <w:r>
        <w:rPr>
          <w:rFonts w:ascii="Arial" w:hAnsi="Arial" w:cs="Arial"/>
          <w:lang w:val="sk-SK"/>
        </w:rPr>
        <w:tab/>
      </w:r>
    </w:p>
    <w:p w14:paraId="3EE97097" w14:textId="77777777" w:rsidR="007B7849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60x</w:t>
      </w:r>
      <w:r>
        <w:rPr>
          <w:rFonts w:ascii="Arial" w:hAnsi="Arial" w:cs="Arial"/>
          <w:lang w:val="sk-SK"/>
        </w:rPr>
        <w:tab/>
        <w:t>tržby za vlastné výkony a tovar</w:t>
      </w:r>
      <w:r>
        <w:rPr>
          <w:rFonts w:ascii="Arial" w:hAnsi="Arial" w:cs="Arial"/>
          <w:lang w:val="sk-SK"/>
        </w:rPr>
        <w:tab/>
        <w:t xml:space="preserve">        </w:t>
      </w:r>
      <w:r w:rsidR="00E770F7">
        <w:rPr>
          <w:rFonts w:ascii="Arial" w:hAnsi="Arial" w:cs="Arial"/>
          <w:lang w:val="sk-SK"/>
        </w:rPr>
        <w:t xml:space="preserve"> </w:t>
      </w:r>
    </w:p>
    <w:p w14:paraId="1C911F89" w14:textId="0624E9E9" w:rsidR="00BE040B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  <w:r>
        <w:rPr>
          <w:rFonts w:ascii="Arial" w:hAnsi="Arial" w:cs="Arial"/>
          <w:lang w:val="sk-SK"/>
        </w:rPr>
        <w:tab/>
        <w:t xml:space="preserve"> </w:t>
      </w:r>
    </w:p>
    <w:p w14:paraId="795CA1EB" w14:textId="77777777" w:rsidR="00E203A5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ab/>
      </w:r>
    </w:p>
    <w:p w14:paraId="71BCB372" w14:textId="608AA671" w:rsidR="00E203A5" w:rsidRPr="00E203A5" w:rsidRDefault="00E203A5" w:rsidP="00D62E61">
      <w:pPr>
        <w:pStyle w:val="Nadpis1"/>
        <w:keepNext w:val="0"/>
        <w:numPr>
          <w:ilvl w:val="0"/>
          <w:numId w:val="0"/>
        </w:numPr>
        <w:spacing w:before="240" w:after="120"/>
        <w:ind w:left="283"/>
        <w:jc w:val="left"/>
        <w:rPr>
          <w:rFonts w:ascii="Arial" w:hAnsi="Arial" w:cs="Arial"/>
          <w:u w:val="none"/>
          <w:lang w:val="sk-SK"/>
        </w:rPr>
      </w:pPr>
      <w:r w:rsidRPr="00E203A5">
        <w:rPr>
          <w:rFonts w:ascii="Arial" w:hAnsi="Arial" w:cs="Arial"/>
          <w:u w:val="none"/>
          <w:lang w:val="sk-SK"/>
        </w:rPr>
        <w:t xml:space="preserve">4.    </w:t>
      </w:r>
      <w:r>
        <w:rPr>
          <w:rFonts w:ascii="Arial" w:hAnsi="Arial" w:cs="Arial"/>
          <w:u w:val="none"/>
          <w:lang w:val="sk-SK"/>
        </w:rPr>
        <w:t xml:space="preserve">Dlhodobý majetok </w:t>
      </w:r>
      <w:r w:rsidR="00D62E61">
        <w:rPr>
          <w:rFonts w:ascii="Arial" w:hAnsi="Arial" w:cs="Arial"/>
          <w:u w:val="none"/>
          <w:lang w:val="sk-SK"/>
        </w:rPr>
        <w:br/>
      </w:r>
    </w:p>
    <w:p w14:paraId="63516A36" w14:textId="4E69F9F2" w:rsidR="002976C1" w:rsidRDefault="002976C1" w:rsidP="00D62E61">
      <w:pPr>
        <w:pStyle w:val="Zkladntext"/>
        <w:keepNext w:val="0"/>
        <w:ind w:firstLine="708"/>
        <w:rPr>
          <w:rFonts w:ascii="Arial" w:hAnsi="Arial" w:cs="Arial"/>
          <w:lang w:val="sk-SK"/>
        </w:rPr>
      </w:pPr>
      <w:r w:rsidRPr="002976C1">
        <w:rPr>
          <w:rFonts w:ascii="Arial" w:hAnsi="Arial" w:cs="Arial"/>
          <w:b/>
          <w:bCs/>
          <w:lang w:val="sk-SK"/>
        </w:rPr>
        <w:t>a)</w:t>
      </w:r>
      <w:r w:rsidRPr="002976C1">
        <w:rPr>
          <w:rFonts w:ascii="Arial" w:hAnsi="Arial" w:cs="Arial"/>
          <w:lang w:val="sk-SK"/>
        </w:rPr>
        <w:t xml:space="preserve"> </w:t>
      </w:r>
      <w:r>
        <w:rPr>
          <w:rFonts w:ascii="Arial" w:hAnsi="Arial" w:cs="Arial"/>
          <w:b/>
          <w:bCs/>
          <w:lang w:val="sk-SK"/>
        </w:rPr>
        <w:t>D</w:t>
      </w:r>
      <w:r w:rsidRPr="002976C1">
        <w:rPr>
          <w:rFonts w:ascii="Arial" w:hAnsi="Arial" w:cs="Arial"/>
          <w:b/>
          <w:bCs/>
          <w:lang w:val="sk-SK"/>
        </w:rPr>
        <w:t>lhodobý nehmotný majetok</w:t>
      </w:r>
    </w:p>
    <w:p w14:paraId="6DE663D6" w14:textId="15C5E0E5" w:rsidR="00DB0BEC" w:rsidRPr="002976C1" w:rsidRDefault="002976C1" w:rsidP="00CD437F">
      <w:pPr>
        <w:pStyle w:val="Zkladntext"/>
        <w:keepNext w:val="0"/>
        <w:rPr>
          <w:rFonts w:ascii="Arial" w:hAnsi="Arial" w:cs="Arial"/>
          <w:lang w:val="sk-SK"/>
        </w:rPr>
      </w:pPr>
      <w:r w:rsidRPr="002976C1">
        <w:rPr>
          <w:rFonts w:ascii="Arial" w:hAnsi="Arial" w:cs="Arial"/>
          <w:lang w:val="sk-SK"/>
        </w:rPr>
        <w:t>Účtovná jednotka dlhodobý nehmotný majetok neeviduje.</w:t>
      </w:r>
    </w:p>
    <w:p w14:paraId="5A6D1263" w14:textId="7294913F" w:rsidR="002976C1" w:rsidRPr="002976C1" w:rsidRDefault="002976C1" w:rsidP="00D62E61">
      <w:pPr>
        <w:pStyle w:val="Zkladntext"/>
        <w:keepNext w:val="0"/>
        <w:ind w:firstLine="708"/>
        <w:rPr>
          <w:rFonts w:ascii="Arial" w:hAnsi="Arial" w:cs="Arial"/>
          <w:b/>
          <w:bCs/>
          <w:lang w:val="sk-SK"/>
        </w:rPr>
      </w:pPr>
      <w:r w:rsidRPr="002976C1">
        <w:rPr>
          <w:rFonts w:ascii="Arial" w:hAnsi="Arial" w:cs="Arial"/>
          <w:b/>
          <w:bCs/>
          <w:lang w:val="sk-SK"/>
        </w:rPr>
        <w:t>b) Dlhodobý hmotný majetok</w:t>
      </w:r>
    </w:p>
    <w:p w14:paraId="61105E96" w14:textId="1D9FAA21" w:rsidR="002976C1" w:rsidRPr="002976C1" w:rsidRDefault="002976C1" w:rsidP="00CD437F">
      <w:pPr>
        <w:pStyle w:val="Zkladntext"/>
        <w:keepNext w:val="0"/>
        <w:rPr>
          <w:rFonts w:ascii="Arial" w:hAnsi="Arial" w:cs="Arial"/>
          <w:lang w:val="sk-SK"/>
        </w:rPr>
      </w:pPr>
      <w:r w:rsidRPr="002976C1">
        <w:rPr>
          <w:rFonts w:ascii="Arial" w:hAnsi="Arial" w:cs="Arial"/>
          <w:lang w:val="sk-SK"/>
        </w:rPr>
        <w:t xml:space="preserve">Účtovná jednotka v bežnom účtovnom období  </w:t>
      </w:r>
      <w:r w:rsidR="00831EF2">
        <w:rPr>
          <w:rFonts w:ascii="Arial" w:hAnsi="Arial" w:cs="Arial"/>
          <w:lang w:val="sk-SK"/>
        </w:rPr>
        <w:t>eviduje</w:t>
      </w:r>
      <w:r w:rsidRPr="002976C1">
        <w:rPr>
          <w:rFonts w:ascii="Arial" w:hAnsi="Arial" w:cs="Arial"/>
          <w:lang w:val="sk-SK"/>
        </w:rPr>
        <w:t xml:space="preserve"> obstarávaní DHIM – Včelia farma, </w:t>
      </w:r>
    </w:p>
    <w:p w14:paraId="782B5FF9" w14:textId="1794A9F4" w:rsidR="002976C1" w:rsidRPr="002976C1" w:rsidRDefault="002976C1" w:rsidP="00CD437F">
      <w:pPr>
        <w:pStyle w:val="Zkladntext"/>
        <w:keepNext w:val="0"/>
        <w:rPr>
          <w:rFonts w:ascii="Arial" w:hAnsi="Arial" w:cs="Arial"/>
          <w:lang w:val="sk-SK"/>
        </w:rPr>
      </w:pPr>
      <w:r w:rsidRPr="002976C1">
        <w:rPr>
          <w:rFonts w:ascii="Arial" w:hAnsi="Arial" w:cs="Arial"/>
          <w:lang w:val="sk-SK"/>
        </w:rPr>
        <w:t>ku koncu účtovného obdobia DHIM nebol zaradený do používania.</w:t>
      </w:r>
    </w:p>
    <w:p w14:paraId="68ABC281" w14:textId="0D887172" w:rsidR="002976C1" w:rsidRPr="002976C1" w:rsidRDefault="002976C1" w:rsidP="00CD437F">
      <w:pPr>
        <w:pStyle w:val="Zkladntext"/>
        <w:keepNext w:val="0"/>
        <w:rPr>
          <w:rFonts w:ascii="Arial" w:hAnsi="Arial" w:cs="Arial"/>
          <w:lang w:val="sk-SK"/>
        </w:rPr>
      </w:pPr>
      <w:r w:rsidRPr="002976C1">
        <w:rPr>
          <w:rFonts w:ascii="Arial" w:hAnsi="Arial" w:cs="Arial"/>
          <w:lang w:val="sk-SK"/>
        </w:rPr>
        <w:t xml:space="preserve">Hodnota obstarania: 85 353,64 EUR. </w:t>
      </w:r>
    </w:p>
    <w:p w14:paraId="646253AA" w14:textId="3D48ABF7" w:rsidR="00DB0BEC" w:rsidRDefault="002976C1" w:rsidP="00CD437F">
      <w:pPr>
        <w:pStyle w:val="Zkladntext"/>
        <w:keepNext w:val="0"/>
        <w:rPr>
          <w:rFonts w:ascii="Arial" w:hAnsi="Arial" w:cs="Arial"/>
          <w:b/>
          <w:bCs/>
        </w:rPr>
      </w:pPr>
      <w:r w:rsidRPr="002976C1">
        <w:rPr>
          <w:rFonts w:ascii="Arial" w:hAnsi="Arial" w:cs="Arial"/>
          <w:b/>
          <w:bCs/>
        </w:rPr>
        <w:t xml:space="preserve">     5.</w:t>
      </w:r>
      <w:r>
        <w:rPr>
          <w:rFonts w:ascii="Arial" w:hAnsi="Arial" w:cs="Arial"/>
          <w:b/>
          <w:bCs/>
        </w:rPr>
        <w:t xml:space="preserve">   ZÁSOBY</w:t>
      </w:r>
    </w:p>
    <w:p w14:paraId="27F9F0A8" w14:textId="6A8C6C51" w:rsidR="002976C1" w:rsidRDefault="008913CC" w:rsidP="00CD437F">
      <w:pPr>
        <w:pStyle w:val="Zkladntext"/>
        <w:keepNext w:val="0"/>
        <w:rPr>
          <w:rFonts w:ascii="Arial" w:hAnsi="Arial" w:cs="Arial"/>
        </w:rPr>
      </w:pPr>
      <w:r>
        <w:rPr>
          <w:rFonts w:ascii="Arial" w:hAnsi="Arial" w:cs="Arial"/>
        </w:rPr>
        <w:t>Účtovná jednotka v bežnom účtovnom období účtovala o zásobách na účtoch 133x – nehnuteľnosť na predaj</w:t>
      </w:r>
      <w:r w:rsidR="00C619C6">
        <w:rPr>
          <w:rFonts w:ascii="Arial" w:hAnsi="Arial" w:cs="Arial"/>
        </w:rPr>
        <w:t>.</w:t>
      </w:r>
    </w:p>
    <w:p w14:paraId="28244EB2" w14:textId="77777777" w:rsidR="00C619C6" w:rsidRDefault="00C619C6" w:rsidP="00CD437F">
      <w:pPr>
        <w:pStyle w:val="Zkladntext"/>
        <w:keepNext w:val="0"/>
        <w:rPr>
          <w:rFonts w:ascii="Arial" w:hAnsi="Arial" w:cs="Arial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830"/>
        <w:gridCol w:w="2858"/>
      </w:tblGrid>
      <w:tr w:rsidR="008913CC" w:rsidRPr="002E10BE" w14:paraId="0ADDD439" w14:textId="77777777" w:rsidTr="00EB0667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75034" w14:textId="411272B5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 xml:space="preserve">Stav 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E6CA07F" w14:textId="77777777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61E86" w14:textId="77777777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913CC" w:rsidRPr="002E10BE" w14:paraId="708FD4AC" w14:textId="77777777" w:rsidTr="00EB0667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34481" w14:textId="1DABEF22" w:rsidR="008913CC" w:rsidRPr="002E10BE" w:rsidRDefault="00C619C6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Nehnuteľnosť na predaj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07F2BD" w14:textId="2B318CC5" w:rsidR="008913CC" w:rsidRPr="002E10BE" w:rsidRDefault="003E7533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207228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80976" w14:textId="042D8236" w:rsidR="008913CC" w:rsidRPr="002E10BE" w:rsidRDefault="00375D2A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207228</w:t>
            </w:r>
          </w:p>
        </w:tc>
      </w:tr>
      <w:tr w:rsidR="008913CC" w:rsidRPr="002E10BE" w14:paraId="4153B9D3" w14:textId="77777777" w:rsidTr="00EB0667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EBE66" w14:textId="53B6F935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B28E4" w14:textId="5609DED8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CAADE" w14:textId="63051BD6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913CC" w:rsidRPr="002E10BE" w14:paraId="5C6A3B5B" w14:textId="77777777" w:rsidTr="00EB0667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5B901" w14:textId="7A736568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734C0" w14:textId="59039B8D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9E57" w14:textId="30FF9BAA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8913CC" w:rsidRPr="002E10BE" w14:paraId="0FCBD945" w14:textId="77777777" w:rsidTr="00EB0667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40465" w14:textId="77777777" w:rsidR="008913CC" w:rsidRPr="002E10BE" w:rsidRDefault="008913C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D99DEF" w14:textId="7840BF08" w:rsidR="008913CC" w:rsidRPr="00111DAA" w:rsidRDefault="003E7533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207228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8CD4C9" w14:textId="0F7CB8FE" w:rsidR="008913CC" w:rsidRPr="00111DAA" w:rsidRDefault="00375D2A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207228</w:t>
            </w:r>
          </w:p>
        </w:tc>
      </w:tr>
    </w:tbl>
    <w:p w14:paraId="17DEA724" w14:textId="2E4AD214" w:rsidR="00BE040B" w:rsidRDefault="007B7849" w:rsidP="00CD437F">
      <w:pPr>
        <w:pStyle w:val="Zkladntext"/>
        <w:keepNext w:val="0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 xml:space="preserve">  </w:t>
      </w:r>
      <w:r w:rsidR="003E7533">
        <w:rPr>
          <w:rFonts w:ascii="Arial" w:hAnsi="Arial" w:cs="Arial"/>
          <w:lang w:val="sk-SK"/>
        </w:rPr>
        <w:br/>
        <w:t xml:space="preserve">Na základe </w:t>
      </w:r>
      <w:r w:rsidR="00A54895">
        <w:rPr>
          <w:rFonts w:ascii="Arial" w:hAnsi="Arial" w:cs="Arial"/>
          <w:lang w:val="sk-SK"/>
        </w:rPr>
        <w:t>Darovacej zmluvy zo dňa 13.12.2023 spoločnosť ROT s.r.o. bezodplatne previedol nehnuteľnosť na predaj – pozemky vo výmere 175 380,34 m</w:t>
      </w:r>
      <w:r w:rsidR="00A54895" w:rsidRPr="00A54895">
        <w:rPr>
          <w:rFonts w:ascii="Arial" w:hAnsi="Arial" w:cs="Arial"/>
          <w:vertAlign w:val="superscript"/>
          <w:lang w:val="sk-SK"/>
        </w:rPr>
        <w:t>2</w:t>
      </w:r>
      <w:r w:rsidR="003E7533">
        <w:rPr>
          <w:rFonts w:ascii="Arial" w:hAnsi="Arial" w:cs="Arial"/>
          <w:lang w:val="sk-SK"/>
        </w:rPr>
        <w:t xml:space="preserve"> </w:t>
      </w:r>
      <w:r w:rsidR="00A54895">
        <w:rPr>
          <w:rFonts w:ascii="Arial" w:hAnsi="Arial" w:cs="Arial"/>
          <w:lang w:val="sk-SK"/>
        </w:rPr>
        <w:t xml:space="preserve"> v celkovej hodnote 73 955,06 EUR </w:t>
      </w:r>
      <w:r w:rsidR="009131D3">
        <w:rPr>
          <w:rFonts w:ascii="Arial" w:hAnsi="Arial" w:cs="Arial"/>
          <w:lang w:val="sk-SK"/>
        </w:rPr>
        <w:t>na</w:t>
      </w:r>
      <w:r w:rsidR="00A54895">
        <w:rPr>
          <w:rFonts w:ascii="Arial" w:hAnsi="Arial" w:cs="Arial"/>
          <w:lang w:val="sk-SK"/>
        </w:rPr>
        <w:t xml:space="preserve"> Nadobúdateľa MČ BA – Rusovce.</w:t>
      </w:r>
    </w:p>
    <w:p w14:paraId="64FEA69E" w14:textId="184ADD7B" w:rsidR="00934CC0" w:rsidRDefault="00934CC0" w:rsidP="00CD437F">
      <w:pPr>
        <w:pStyle w:val="Zkladntext"/>
        <w:keepNext w:val="0"/>
        <w:rPr>
          <w:rFonts w:ascii="Arial" w:hAnsi="Arial" w:cs="Arial"/>
          <w:lang w:val="sk-SK"/>
        </w:rPr>
      </w:pPr>
    </w:p>
    <w:p w14:paraId="0B1F889C" w14:textId="77777777" w:rsidR="00934CC0" w:rsidRDefault="00934CC0" w:rsidP="00CD437F">
      <w:pPr>
        <w:pStyle w:val="Zkladntext"/>
        <w:keepNext w:val="0"/>
        <w:rPr>
          <w:rFonts w:ascii="Arial" w:hAnsi="Arial" w:cs="Arial"/>
          <w:lang w:val="sk-SK"/>
        </w:rPr>
      </w:pPr>
    </w:p>
    <w:p w14:paraId="7616E787" w14:textId="72CDC082" w:rsidR="00111DAA" w:rsidRDefault="00C619C6" w:rsidP="00E203A5">
      <w:pPr>
        <w:pStyle w:val="Nadpis1"/>
        <w:keepNext w:val="0"/>
        <w:numPr>
          <w:ilvl w:val="0"/>
          <w:numId w:val="0"/>
        </w:numPr>
        <w:ind w:left="283"/>
        <w:rPr>
          <w:rFonts w:ascii="Arial" w:hAnsi="Arial" w:cs="Arial"/>
          <w:u w:val="none"/>
          <w:lang w:val="sk-SK"/>
        </w:rPr>
      </w:pPr>
      <w:r>
        <w:rPr>
          <w:rFonts w:ascii="Arial" w:hAnsi="Arial" w:cs="Arial"/>
          <w:u w:val="none"/>
          <w:lang w:val="sk-SK"/>
        </w:rPr>
        <w:t>6</w:t>
      </w:r>
      <w:r w:rsidR="00E203A5">
        <w:rPr>
          <w:rFonts w:ascii="Arial" w:hAnsi="Arial" w:cs="Arial"/>
          <w:u w:val="none"/>
          <w:lang w:val="sk-SK"/>
        </w:rPr>
        <w:t xml:space="preserve">. </w:t>
      </w:r>
      <w:r w:rsidR="00111DAA" w:rsidRPr="00E203A5">
        <w:rPr>
          <w:rFonts w:ascii="Arial" w:hAnsi="Arial" w:cs="Arial"/>
          <w:u w:val="none"/>
          <w:lang w:val="sk-SK"/>
        </w:rPr>
        <w:t>Finančné účty</w:t>
      </w:r>
    </w:p>
    <w:p w14:paraId="1DCC0986" w14:textId="77777777" w:rsidR="00DB0BEC" w:rsidRPr="002E10BE" w:rsidRDefault="00DB0BEC" w:rsidP="00DB0BEC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krátkodobom finančnom majetku</w:t>
      </w:r>
    </w:p>
    <w:p w14:paraId="26A8D27D" w14:textId="77777777" w:rsidR="00E203A5" w:rsidRPr="00E203A5" w:rsidRDefault="00E203A5" w:rsidP="00E203A5">
      <w:pPr>
        <w:rPr>
          <w:lang w:val="sk-SK"/>
        </w:rPr>
      </w:pPr>
      <w:bookmarkStart w:id="10" w:name="_Hlk33964195"/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26"/>
        <w:gridCol w:w="2830"/>
        <w:gridCol w:w="2858"/>
      </w:tblGrid>
      <w:tr w:rsidR="00111DAA" w:rsidRPr="002E10BE" w14:paraId="3390A78F" w14:textId="77777777" w:rsidTr="00FB5E5B">
        <w:trPr>
          <w:trHeight w:hRule="exact" w:val="425"/>
        </w:trPr>
        <w:tc>
          <w:tcPr>
            <w:tcW w:w="3526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A0730" w14:textId="77777777"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072B479" w14:textId="77777777"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5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25F58" w14:textId="77777777" w:rsidR="00111DAA" w:rsidRPr="002E10BE" w:rsidRDefault="00111DAA" w:rsidP="00B408C5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831EF2" w:rsidRPr="002E10BE" w14:paraId="09AAE381" w14:textId="77777777" w:rsidTr="00FB5E5B">
        <w:trPr>
          <w:trHeight w:hRule="exact" w:val="425"/>
        </w:trPr>
        <w:tc>
          <w:tcPr>
            <w:tcW w:w="3526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E4B3" w14:textId="77777777" w:rsidR="00831EF2" w:rsidRPr="002E10BE" w:rsidRDefault="00831EF2" w:rsidP="00831EF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Pokladnica</w:t>
            </w:r>
          </w:p>
        </w:tc>
        <w:tc>
          <w:tcPr>
            <w:tcW w:w="28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A995E" w14:textId="7E4E331D" w:rsidR="00831EF2" w:rsidRPr="002E10BE" w:rsidRDefault="00831EF2" w:rsidP="00831EF2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146</w:t>
            </w:r>
          </w:p>
        </w:tc>
        <w:tc>
          <w:tcPr>
            <w:tcW w:w="285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A8C08" w14:textId="3B3B34E1" w:rsidR="00831EF2" w:rsidRPr="002E10BE" w:rsidRDefault="00831EF2" w:rsidP="00831EF2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172</w:t>
            </w:r>
          </w:p>
        </w:tc>
      </w:tr>
      <w:tr w:rsidR="00831EF2" w:rsidRPr="002E10BE" w14:paraId="57E927AC" w14:textId="77777777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6821C" w14:textId="77777777" w:rsidR="00831EF2" w:rsidRPr="002E10BE" w:rsidRDefault="00831EF2" w:rsidP="00831EF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Bežné bankové účty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A597E" w14:textId="6DB81A15" w:rsidR="00831EF2" w:rsidRPr="002E10BE" w:rsidRDefault="00831EF2" w:rsidP="00831EF2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43581,04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81136" w14:textId="64C47F58" w:rsidR="00831EF2" w:rsidRPr="002E10BE" w:rsidRDefault="00831EF2" w:rsidP="00831EF2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40190</w:t>
            </w:r>
          </w:p>
        </w:tc>
      </w:tr>
      <w:tr w:rsidR="00831EF2" w:rsidRPr="002E10BE" w14:paraId="67E75A15" w14:textId="77777777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A3D06C" w14:textId="77777777" w:rsidR="00831EF2" w:rsidRPr="002E10BE" w:rsidRDefault="00831EF2" w:rsidP="00831EF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Bankové účty termínované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F7807" w14:textId="77777777" w:rsidR="00831EF2" w:rsidRPr="002E10BE" w:rsidRDefault="00831EF2" w:rsidP="00831EF2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2C989C" w14:textId="45D04708" w:rsidR="00831EF2" w:rsidRPr="002E10BE" w:rsidRDefault="00831EF2" w:rsidP="00831EF2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31EF2" w:rsidRPr="002E10BE" w14:paraId="7C693E5A" w14:textId="77777777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77C76C" w14:textId="77777777" w:rsidR="00831EF2" w:rsidRPr="002E10BE" w:rsidRDefault="00831EF2" w:rsidP="00831EF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Peniaze na ceste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A545F" w14:textId="77777777" w:rsidR="00831EF2" w:rsidRPr="002E10BE" w:rsidRDefault="00831EF2" w:rsidP="00831EF2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F3AE10" w14:textId="10890862" w:rsidR="00831EF2" w:rsidRPr="002E10BE" w:rsidRDefault="00831EF2" w:rsidP="00831EF2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831EF2" w:rsidRPr="002E10BE" w14:paraId="6230F4E9" w14:textId="77777777" w:rsidTr="00FB5E5B">
        <w:trPr>
          <w:trHeight w:hRule="exact" w:val="425"/>
        </w:trPr>
        <w:tc>
          <w:tcPr>
            <w:tcW w:w="3526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9F8C8" w14:textId="77777777" w:rsidR="00831EF2" w:rsidRPr="002E10BE" w:rsidRDefault="00831EF2" w:rsidP="00831EF2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28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1A0BC4" w14:textId="2BB60037" w:rsidR="00831EF2" w:rsidRPr="00111DAA" w:rsidRDefault="00831EF2" w:rsidP="00831EF2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43727</w:t>
            </w:r>
          </w:p>
        </w:tc>
        <w:tc>
          <w:tcPr>
            <w:tcW w:w="2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22276" w14:textId="26280DED" w:rsidR="00831EF2" w:rsidRPr="00111DAA" w:rsidRDefault="00831EF2" w:rsidP="00831EF2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40362</w:t>
            </w:r>
          </w:p>
        </w:tc>
      </w:tr>
    </w:tbl>
    <w:p w14:paraId="0B308C27" w14:textId="3DDE7065" w:rsidR="00111DAA" w:rsidRDefault="00111DAA" w:rsidP="00111DAA">
      <w:pPr>
        <w:keepNext w:val="0"/>
        <w:rPr>
          <w:rFonts w:ascii="Arial" w:hAnsi="Arial" w:cs="Arial"/>
          <w:lang w:val="sk-SK"/>
        </w:rPr>
      </w:pPr>
    </w:p>
    <w:bookmarkEnd w:id="10"/>
    <w:p w14:paraId="6D001031" w14:textId="367A0B88" w:rsidR="005F7B4B" w:rsidRDefault="005F7B4B" w:rsidP="00111DAA">
      <w:pPr>
        <w:keepNext w:val="0"/>
        <w:rPr>
          <w:rFonts w:ascii="Arial" w:hAnsi="Arial" w:cs="Arial"/>
          <w:lang w:val="sk-SK"/>
        </w:rPr>
      </w:pPr>
    </w:p>
    <w:p w14:paraId="3228FB54" w14:textId="0A3FB673" w:rsidR="005F7B4B" w:rsidRPr="005F7B4B" w:rsidRDefault="00C619C6" w:rsidP="005F7B4B">
      <w:pPr>
        <w:pStyle w:val="Nadpis1"/>
        <w:keepNext w:val="0"/>
        <w:numPr>
          <w:ilvl w:val="0"/>
          <w:numId w:val="0"/>
        </w:numPr>
        <w:ind w:left="283"/>
        <w:rPr>
          <w:lang w:val="sk-SK"/>
        </w:rPr>
      </w:pPr>
      <w:r>
        <w:rPr>
          <w:rFonts w:ascii="Arial" w:hAnsi="Arial" w:cs="Arial"/>
          <w:u w:val="none"/>
          <w:lang w:val="sk-SK"/>
        </w:rPr>
        <w:t>7</w:t>
      </w:r>
      <w:r w:rsidR="00DB0BEC" w:rsidRPr="00DB0BEC">
        <w:rPr>
          <w:rFonts w:ascii="Arial" w:hAnsi="Arial" w:cs="Arial"/>
          <w:u w:val="none"/>
          <w:lang w:val="sk-SK"/>
        </w:rPr>
        <w:t xml:space="preserve">. </w:t>
      </w:r>
      <w:r w:rsidR="004E2432" w:rsidRPr="00DB0BEC">
        <w:rPr>
          <w:rFonts w:ascii="Arial" w:hAnsi="Arial" w:cs="Arial"/>
          <w:u w:val="none"/>
          <w:lang w:val="sk-SK"/>
        </w:rPr>
        <w:t>VlasTNÉ IMANIE</w:t>
      </w:r>
    </w:p>
    <w:tbl>
      <w:tblPr>
        <w:tblpPr w:leftFromText="141" w:rightFromText="141" w:vertAnchor="text" w:horzAnchor="margin" w:tblpY="-5253"/>
        <w:tblW w:w="18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"/>
        <w:gridCol w:w="2751"/>
        <w:gridCol w:w="328"/>
      </w:tblGrid>
      <w:tr w:rsidR="0054571F" w:rsidRPr="002E10BE" w14:paraId="16E3CEC5" w14:textId="77777777" w:rsidTr="0054571F">
        <w:trPr>
          <w:trHeight w:hRule="exact" w:val="268"/>
        </w:trPr>
        <w:tc>
          <w:tcPr>
            <w:tcW w:w="425" w:type="pct"/>
            <w:noWrap/>
          </w:tcPr>
          <w:p w14:paraId="7D955587" w14:textId="77777777" w:rsidR="0054571F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64FF05C4" w14:textId="77777777" w:rsidR="0054571F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268D156F" w14:textId="77777777" w:rsidR="0054571F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0D7C0604" w14:textId="77777777" w:rsidR="0054571F" w:rsidRPr="002E10BE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88" w:type="pct"/>
            <w:noWrap/>
          </w:tcPr>
          <w:p w14:paraId="69FF6DE4" w14:textId="77777777" w:rsidR="0054571F" w:rsidRPr="002E10BE" w:rsidRDefault="0054571F" w:rsidP="0054571F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87" w:type="pct"/>
            <w:noWrap/>
          </w:tcPr>
          <w:p w14:paraId="0727A4A4" w14:textId="77777777" w:rsidR="0054571F" w:rsidRPr="002E10BE" w:rsidRDefault="0054571F" w:rsidP="0054571F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17CB0ACD" w14:textId="77777777" w:rsidR="00E750F9" w:rsidRPr="002E10BE" w:rsidRDefault="00E750F9" w:rsidP="00E750F9">
      <w:pPr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zmenách vlastného imania</w:t>
      </w:r>
    </w:p>
    <w:tbl>
      <w:tblPr>
        <w:tblW w:w="9210" w:type="dxa"/>
        <w:tblInd w:w="183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06"/>
        <w:gridCol w:w="1240"/>
        <w:gridCol w:w="1241"/>
        <w:gridCol w:w="1241"/>
        <w:gridCol w:w="1241"/>
        <w:gridCol w:w="1241"/>
      </w:tblGrid>
      <w:tr w:rsidR="00E750F9" w:rsidRPr="002E10BE" w14:paraId="3A356FFB" w14:textId="77777777" w:rsidTr="00B408C5">
        <w:trPr>
          <w:trHeight w:val="540"/>
        </w:trPr>
        <w:tc>
          <w:tcPr>
            <w:tcW w:w="3006" w:type="dxa"/>
            <w:vMerge w:val="restart"/>
            <w:vAlign w:val="center"/>
          </w:tcPr>
          <w:p w14:paraId="636A119E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Položka vlastného imania</w:t>
            </w:r>
          </w:p>
        </w:tc>
        <w:tc>
          <w:tcPr>
            <w:tcW w:w="6204" w:type="dxa"/>
            <w:gridSpan w:val="5"/>
            <w:vAlign w:val="center"/>
          </w:tcPr>
          <w:p w14:paraId="7732CE9C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732D2C4E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  <w:p w14:paraId="2709B36F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E750F9" w:rsidRPr="002E10BE" w14:paraId="6326B95A" w14:textId="77777777" w:rsidTr="00B408C5">
        <w:trPr>
          <w:trHeight w:val="964"/>
        </w:trPr>
        <w:tc>
          <w:tcPr>
            <w:tcW w:w="3006" w:type="dxa"/>
            <w:vMerge/>
            <w:tcBorders>
              <w:bottom w:val="single" w:sz="2" w:space="0" w:color="auto"/>
            </w:tcBorders>
            <w:vAlign w:val="center"/>
          </w:tcPr>
          <w:p w14:paraId="2F15D50A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  <w:tc>
          <w:tcPr>
            <w:tcW w:w="1240" w:type="dxa"/>
            <w:tcBorders>
              <w:bottom w:val="single" w:sz="2" w:space="0" w:color="auto"/>
            </w:tcBorders>
            <w:vAlign w:val="center"/>
          </w:tcPr>
          <w:p w14:paraId="739AA6D6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začiatku účtovného obdobia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0EFF6784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Prírastky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7732EB85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Úbytky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778252D6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Presuny</w:t>
            </w:r>
          </w:p>
        </w:tc>
        <w:tc>
          <w:tcPr>
            <w:tcW w:w="1241" w:type="dxa"/>
            <w:tcBorders>
              <w:bottom w:val="single" w:sz="2" w:space="0" w:color="auto"/>
            </w:tcBorders>
            <w:vAlign w:val="center"/>
          </w:tcPr>
          <w:p w14:paraId="5DB0CFF4" w14:textId="77777777" w:rsidR="00E750F9" w:rsidRPr="002E10BE" w:rsidRDefault="00E750F9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Stav na konci účtovného obdobia</w:t>
            </w:r>
          </w:p>
        </w:tc>
      </w:tr>
      <w:tr w:rsidR="00D634FF" w:rsidRPr="002E10BE" w14:paraId="69FB54F6" w14:textId="77777777" w:rsidTr="00DB0BEC">
        <w:trPr>
          <w:trHeight w:hRule="exact" w:val="284"/>
        </w:trPr>
        <w:tc>
          <w:tcPr>
            <w:tcW w:w="3006" w:type="dxa"/>
            <w:tcBorders>
              <w:top w:val="single" w:sz="12" w:space="0" w:color="auto"/>
            </w:tcBorders>
            <w:vAlign w:val="center"/>
          </w:tcPr>
          <w:p w14:paraId="5FA1993F" w14:textId="77777777" w:rsidR="00D634FF" w:rsidRPr="00DB0BEC" w:rsidRDefault="00D634FF" w:rsidP="00D634FF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Základné imanie</w:t>
            </w:r>
          </w:p>
        </w:tc>
        <w:tc>
          <w:tcPr>
            <w:tcW w:w="1240" w:type="dxa"/>
            <w:tcBorders>
              <w:top w:val="single" w:sz="12" w:space="0" w:color="auto"/>
            </w:tcBorders>
            <w:vAlign w:val="center"/>
          </w:tcPr>
          <w:p w14:paraId="5580E0C6" w14:textId="749A61FF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6792</w:t>
            </w: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4C3BF26E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32D05262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7CF54D11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tcBorders>
              <w:top w:val="single" w:sz="12" w:space="0" w:color="auto"/>
            </w:tcBorders>
            <w:vAlign w:val="center"/>
          </w:tcPr>
          <w:p w14:paraId="699A92B7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 xml:space="preserve"> 6792</w:t>
            </w:r>
          </w:p>
        </w:tc>
      </w:tr>
      <w:tr w:rsidR="00D634FF" w:rsidRPr="002E10BE" w14:paraId="1222F371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69F76371" w14:textId="77777777" w:rsidR="00D634FF" w:rsidRPr="00DB0BEC" w:rsidRDefault="00D634FF" w:rsidP="00D634FF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Vlastné akcie a vlastné obchodné podiely</w:t>
            </w:r>
          </w:p>
        </w:tc>
        <w:tc>
          <w:tcPr>
            <w:tcW w:w="1240" w:type="dxa"/>
            <w:vAlign w:val="center"/>
          </w:tcPr>
          <w:p w14:paraId="52AECC7A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6E749C7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2060885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C81BD1D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84109D5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634FF" w:rsidRPr="002E10BE" w14:paraId="1859F361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61E1FF54" w14:textId="77777777" w:rsidR="00D634FF" w:rsidRPr="00DB0BEC" w:rsidRDefault="00D634FF" w:rsidP="00D634FF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Zmena základného imania</w:t>
            </w:r>
          </w:p>
        </w:tc>
        <w:tc>
          <w:tcPr>
            <w:tcW w:w="1240" w:type="dxa"/>
            <w:vAlign w:val="center"/>
          </w:tcPr>
          <w:p w14:paraId="360D2C15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260F10E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C0C6E3E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3EE174B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00058C3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634FF" w:rsidRPr="002E10BE" w14:paraId="2793AC99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4DDA8F1A" w14:textId="77777777" w:rsidR="00D634FF" w:rsidRPr="00DB0BEC" w:rsidRDefault="00D634FF" w:rsidP="00D634FF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Pohľadávky za upísané vlastné imanie</w:t>
            </w:r>
          </w:p>
        </w:tc>
        <w:tc>
          <w:tcPr>
            <w:tcW w:w="1240" w:type="dxa"/>
            <w:vAlign w:val="center"/>
          </w:tcPr>
          <w:p w14:paraId="54B0C17E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BFBF1F1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B7D64FF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4985831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37C0333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634FF" w:rsidRPr="002E10BE" w14:paraId="34655740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675120BA" w14:textId="77777777" w:rsidR="00D634FF" w:rsidRPr="00DB0BEC" w:rsidRDefault="00D634FF" w:rsidP="00D634FF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Emisné ážio</w:t>
            </w:r>
          </w:p>
        </w:tc>
        <w:tc>
          <w:tcPr>
            <w:tcW w:w="1240" w:type="dxa"/>
            <w:vAlign w:val="center"/>
          </w:tcPr>
          <w:p w14:paraId="2E6173C9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BA3B54B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26EDED5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2674A19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F928E2D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634FF" w:rsidRPr="002E10BE" w14:paraId="5020B15C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2ED0F251" w14:textId="77777777" w:rsidR="00D634FF" w:rsidRPr="00DB0BEC" w:rsidRDefault="00D634FF" w:rsidP="00D634FF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Ostatné kapitálové fondy</w:t>
            </w:r>
          </w:p>
        </w:tc>
        <w:tc>
          <w:tcPr>
            <w:tcW w:w="1240" w:type="dxa"/>
            <w:vAlign w:val="center"/>
          </w:tcPr>
          <w:p w14:paraId="20ECCC85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76EBB8C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E1DAA4D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31B078A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EFD227A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634FF" w:rsidRPr="002E10BE" w14:paraId="7F6A57C2" w14:textId="77777777" w:rsidTr="00DB0BEC">
        <w:trPr>
          <w:trHeight w:hRule="exact" w:val="398"/>
        </w:trPr>
        <w:tc>
          <w:tcPr>
            <w:tcW w:w="3006" w:type="dxa"/>
            <w:vAlign w:val="center"/>
          </w:tcPr>
          <w:p w14:paraId="1140E6D3" w14:textId="77777777" w:rsidR="00D634FF" w:rsidRPr="00DB0BEC" w:rsidRDefault="00D634FF" w:rsidP="00D634FF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Zákonný rezervný fond (nedeliteľný fond) z kapitálových vkladov</w:t>
            </w:r>
          </w:p>
        </w:tc>
        <w:tc>
          <w:tcPr>
            <w:tcW w:w="1240" w:type="dxa"/>
            <w:vAlign w:val="center"/>
          </w:tcPr>
          <w:p w14:paraId="01E3DC50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D878A42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3CFCB5C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5B980E9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893211E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634FF" w:rsidRPr="002E10BE" w14:paraId="74AC08BD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2DB5A1D7" w14:textId="77777777" w:rsidR="00D634FF" w:rsidRPr="00DB0BEC" w:rsidRDefault="00D634FF" w:rsidP="00D634FF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Oceňovacie rozdiely z kapitálových účastín</w:t>
            </w:r>
          </w:p>
        </w:tc>
        <w:tc>
          <w:tcPr>
            <w:tcW w:w="1240" w:type="dxa"/>
            <w:vAlign w:val="center"/>
          </w:tcPr>
          <w:p w14:paraId="2C0E9265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612E5A3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E0079DA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34F7FA7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BE1133E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634FF" w:rsidRPr="002E10BE" w14:paraId="1C506DA3" w14:textId="77777777" w:rsidTr="00DB0BEC">
        <w:trPr>
          <w:trHeight w:hRule="exact" w:val="422"/>
        </w:trPr>
        <w:tc>
          <w:tcPr>
            <w:tcW w:w="3006" w:type="dxa"/>
            <w:vAlign w:val="center"/>
          </w:tcPr>
          <w:p w14:paraId="06D824FD" w14:textId="77777777" w:rsidR="00D634FF" w:rsidRPr="00DB0BEC" w:rsidRDefault="00D634FF" w:rsidP="00D634FF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Oceňovacie rozdiely z precenenia pri zlúčení, splynutí a rozdelení</w:t>
            </w:r>
          </w:p>
        </w:tc>
        <w:tc>
          <w:tcPr>
            <w:tcW w:w="1240" w:type="dxa"/>
            <w:vAlign w:val="center"/>
          </w:tcPr>
          <w:p w14:paraId="2D0FA7CC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CA50531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1C4F899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C81F095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FF7464B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634FF" w:rsidRPr="002E10BE" w14:paraId="2CFF4910" w14:textId="77777777" w:rsidTr="00DB0BEC">
        <w:trPr>
          <w:trHeight w:hRule="exact" w:val="286"/>
        </w:trPr>
        <w:tc>
          <w:tcPr>
            <w:tcW w:w="3006" w:type="dxa"/>
            <w:vAlign w:val="center"/>
          </w:tcPr>
          <w:p w14:paraId="548AB724" w14:textId="47A70C71" w:rsidR="00D634FF" w:rsidRPr="00DB0BEC" w:rsidRDefault="00D634FF" w:rsidP="00D634FF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Zákonný rezervný fond</w:t>
            </w:r>
          </w:p>
        </w:tc>
        <w:tc>
          <w:tcPr>
            <w:tcW w:w="1240" w:type="dxa"/>
            <w:vAlign w:val="center"/>
          </w:tcPr>
          <w:p w14:paraId="68A0D15E" w14:textId="7CDB2E0F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697</w:t>
            </w:r>
          </w:p>
        </w:tc>
        <w:tc>
          <w:tcPr>
            <w:tcW w:w="1241" w:type="dxa"/>
            <w:vAlign w:val="center"/>
          </w:tcPr>
          <w:p w14:paraId="7C8CF590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6B57D2A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B8F84CE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BE6B6CB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697</w:t>
            </w:r>
          </w:p>
        </w:tc>
      </w:tr>
      <w:tr w:rsidR="00D634FF" w:rsidRPr="002E10BE" w14:paraId="668A2456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58A2B0F2" w14:textId="77777777" w:rsidR="00D634FF" w:rsidRPr="00DB0BEC" w:rsidRDefault="00D634FF" w:rsidP="00D634FF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Nedeliteľný fond</w:t>
            </w:r>
          </w:p>
        </w:tc>
        <w:tc>
          <w:tcPr>
            <w:tcW w:w="1240" w:type="dxa"/>
            <w:vAlign w:val="center"/>
          </w:tcPr>
          <w:p w14:paraId="746B0E5A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A1275C0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13C25AF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B7E89BC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0076BF00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634FF" w:rsidRPr="002E10BE" w14:paraId="2AA59EE0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5CA0E011" w14:textId="77777777" w:rsidR="00D634FF" w:rsidRPr="00DB0BEC" w:rsidRDefault="00D634FF" w:rsidP="00D634FF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Štatutárne fondy a ostatné fondy</w:t>
            </w:r>
          </w:p>
        </w:tc>
        <w:tc>
          <w:tcPr>
            <w:tcW w:w="1240" w:type="dxa"/>
            <w:vAlign w:val="center"/>
          </w:tcPr>
          <w:p w14:paraId="22C0D5E7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ADABDB5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4ACAAD7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3F22A4AA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F13EE31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634FF" w:rsidRPr="002E10BE" w14:paraId="17B60A31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2ECCBF62" w14:textId="77777777" w:rsidR="00D634FF" w:rsidRPr="00DB0BEC" w:rsidRDefault="00D634FF" w:rsidP="00D634FF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Nerozdelený zisk minulých rokov</w:t>
            </w:r>
          </w:p>
        </w:tc>
        <w:tc>
          <w:tcPr>
            <w:tcW w:w="1240" w:type="dxa"/>
            <w:vAlign w:val="center"/>
          </w:tcPr>
          <w:p w14:paraId="5C8D0B35" w14:textId="377A5249" w:rsidR="00D634FF" w:rsidRDefault="006C7738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340664</w:t>
            </w:r>
          </w:p>
          <w:p w14:paraId="7FD6DB6E" w14:textId="7F82EB62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0ACFA14" w14:textId="2DF35128" w:rsidR="00D634FF" w:rsidRPr="002E10BE" w:rsidRDefault="00CD64B4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0B2D572C" w14:textId="073B147E" w:rsidR="00D634FF" w:rsidRDefault="006C7738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  <w:p w14:paraId="6E6ADA19" w14:textId="77777777" w:rsidR="00D7394B" w:rsidRDefault="00D7394B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  <w:p w14:paraId="3702B97E" w14:textId="6B84D479" w:rsidR="00D7394B" w:rsidRPr="002E10BE" w:rsidRDefault="00D7394B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7E92E3B9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31AB3C1A" w14:textId="65E2025D" w:rsidR="00D634FF" w:rsidRDefault="00375D2A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340664</w:t>
            </w:r>
          </w:p>
          <w:p w14:paraId="112D7389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634FF" w:rsidRPr="002E10BE" w14:paraId="418D677F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3DB1AEDA" w14:textId="77777777" w:rsidR="00D634FF" w:rsidRPr="00DB0BEC" w:rsidRDefault="00D634FF" w:rsidP="00D634FF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Neuhradená strata minulých rokov</w:t>
            </w:r>
          </w:p>
        </w:tc>
        <w:tc>
          <w:tcPr>
            <w:tcW w:w="1240" w:type="dxa"/>
            <w:vAlign w:val="center"/>
          </w:tcPr>
          <w:p w14:paraId="648DABBF" w14:textId="60ED31C5" w:rsidR="00D634FF" w:rsidRPr="002E10BE" w:rsidRDefault="00E83188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-468</w:t>
            </w:r>
          </w:p>
        </w:tc>
        <w:tc>
          <w:tcPr>
            <w:tcW w:w="1241" w:type="dxa"/>
            <w:vAlign w:val="center"/>
          </w:tcPr>
          <w:p w14:paraId="2A02B453" w14:textId="041194A3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44CCAA3F" w14:textId="4E1B1238" w:rsidR="00D634FF" w:rsidRPr="002E10BE" w:rsidRDefault="00375D2A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7AAC0169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33BF00C5" w14:textId="6DDEF037" w:rsidR="00D634FF" w:rsidRPr="002E10BE" w:rsidRDefault="006C7738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634FF" w:rsidRPr="002E10BE" w14:paraId="179EC52C" w14:textId="77777777" w:rsidTr="0053477E">
        <w:trPr>
          <w:trHeight w:hRule="exact" w:val="420"/>
        </w:trPr>
        <w:tc>
          <w:tcPr>
            <w:tcW w:w="3006" w:type="dxa"/>
            <w:vAlign w:val="center"/>
          </w:tcPr>
          <w:p w14:paraId="68C85C7C" w14:textId="77777777" w:rsidR="00D634FF" w:rsidRPr="00DB0BEC" w:rsidRDefault="00D634FF" w:rsidP="00D634FF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Výsledok hospodárenia bežného účtovného obdobia</w:t>
            </w:r>
          </w:p>
        </w:tc>
        <w:tc>
          <w:tcPr>
            <w:tcW w:w="1240" w:type="dxa"/>
            <w:vAlign w:val="center"/>
          </w:tcPr>
          <w:p w14:paraId="6990E9B8" w14:textId="0AD02EEB" w:rsidR="00D634FF" w:rsidRPr="002E10BE" w:rsidRDefault="00DD6F48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2B21E242" w14:textId="1B312519" w:rsidR="00D634FF" w:rsidRPr="00A7071E" w:rsidRDefault="004D35C6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4DF1C9F4" w14:textId="150FAFC7" w:rsidR="00D634FF" w:rsidRPr="002E10BE" w:rsidRDefault="00E83188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-11556</w:t>
            </w:r>
          </w:p>
        </w:tc>
        <w:tc>
          <w:tcPr>
            <w:tcW w:w="1241" w:type="dxa"/>
            <w:vAlign w:val="center"/>
          </w:tcPr>
          <w:p w14:paraId="4FDD7686" w14:textId="54AA57BD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522B54C3" w14:textId="6726CC1C" w:rsidR="00D634FF" w:rsidRDefault="00E83188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-11845</w:t>
            </w:r>
          </w:p>
          <w:p w14:paraId="7E18C732" w14:textId="7CBBF584" w:rsidR="00E83188" w:rsidRPr="00A7071E" w:rsidRDefault="00E83188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</w:p>
        </w:tc>
      </w:tr>
      <w:tr w:rsidR="00D634FF" w:rsidRPr="002E10BE" w14:paraId="16C1A095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40FEF423" w14:textId="77777777" w:rsidR="00D634FF" w:rsidRPr="00DB0BEC" w:rsidRDefault="00D634FF" w:rsidP="00D634FF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Vyplatené dividendy</w:t>
            </w:r>
          </w:p>
        </w:tc>
        <w:tc>
          <w:tcPr>
            <w:tcW w:w="1240" w:type="dxa"/>
            <w:vAlign w:val="center"/>
          </w:tcPr>
          <w:p w14:paraId="0FE8C3AD" w14:textId="5F2915DB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6FA778F8" w14:textId="77777777" w:rsidR="00D634FF" w:rsidRPr="00A7071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highlight w:val="yellow"/>
                <w:lang w:val="sk-SK"/>
              </w:rPr>
            </w:pPr>
            <w:r w:rsidRPr="00A7071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06D8B9FC" w14:textId="60EA81E4" w:rsidR="00D634FF" w:rsidRPr="002E10BE" w:rsidRDefault="00CD64B4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43639DA3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1241" w:type="dxa"/>
            <w:vAlign w:val="center"/>
          </w:tcPr>
          <w:p w14:paraId="5FA34CAE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634FF" w:rsidRPr="002E10BE" w14:paraId="1DD58854" w14:textId="77777777" w:rsidTr="00DB0BEC">
        <w:trPr>
          <w:trHeight w:hRule="exact" w:val="284"/>
        </w:trPr>
        <w:tc>
          <w:tcPr>
            <w:tcW w:w="3006" w:type="dxa"/>
            <w:vAlign w:val="center"/>
          </w:tcPr>
          <w:p w14:paraId="1D3A20CA" w14:textId="77777777" w:rsidR="00D634FF" w:rsidRPr="00DB0BEC" w:rsidRDefault="00D634FF" w:rsidP="00D634FF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>Ostatné položky vlastného imania</w:t>
            </w:r>
          </w:p>
        </w:tc>
        <w:tc>
          <w:tcPr>
            <w:tcW w:w="1240" w:type="dxa"/>
            <w:vAlign w:val="center"/>
          </w:tcPr>
          <w:p w14:paraId="5A08A2BF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8587087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13E1972E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507172A9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2B48AB04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634FF" w:rsidRPr="002E10BE" w14:paraId="5DF85BA8" w14:textId="77777777" w:rsidTr="00DB0BEC">
        <w:trPr>
          <w:trHeight w:hRule="exact" w:val="278"/>
        </w:trPr>
        <w:tc>
          <w:tcPr>
            <w:tcW w:w="3006" w:type="dxa"/>
            <w:vAlign w:val="center"/>
          </w:tcPr>
          <w:p w14:paraId="23DBCA1F" w14:textId="1762E4B0" w:rsidR="00D634FF" w:rsidRPr="00DB0BEC" w:rsidRDefault="00D634FF" w:rsidP="00D634FF">
            <w:pPr>
              <w:spacing w:after="0"/>
              <w:rPr>
                <w:rFonts w:ascii="Arial" w:hAnsi="Arial" w:cs="Arial"/>
                <w:sz w:val="14"/>
                <w:szCs w:val="14"/>
                <w:lang w:val="sk-SK"/>
              </w:rPr>
            </w:pP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 xml:space="preserve">Účet 491 – Vlastné imanie </w:t>
            </w:r>
            <w:r>
              <w:rPr>
                <w:rFonts w:ascii="Arial" w:hAnsi="Arial" w:cs="Arial"/>
                <w:sz w:val="14"/>
                <w:szCs w:val="14"/>
                <w:lang w:val="sk-SK"/>
              </w:rPr>
              <w:t>FO</w:t>
            </w:r>
            <w:r w:rsidRPr="00DB0BEC">
              <w:rPr>
                <w:rFonts w:ascii="Arial" w:hAnsi="Arial" w:cs="Arial"/>
                <w:sz w:val="14"/>
                <w:szCs w:val="14"/>
                <w:lang w:val="sk-SK"/>
              </w:rPr>
              <w:t xml:space="preserve"> – podnikateľa</w:t>
            </w:r>
          </w:p>
        </w:tc>
        <w:tc>
          <w:tcPr>
            <w:tcW w:w="1240" w:type="dxa"/>
            <w:vAlign w:val="center"/>
          </w:tcPr>
          <w:p w14:paraId="41E5C54D" w14:textId="7C8BD3BC" w:rsidR="00D634FF" w:rsidRPr="002E10BE" w:rsidRDefault="006C7738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347865</w:t>
            </w:r>
          </w:p>
        </w:tc>
        <w:tc>
          <w:tcPr>
            <w:tcW w:w="1241" w:type="dxa"/>
            <w:vAlign w:val="center"/>
          </w:tcPr>
          <w:p w14:paraId="26CF0419" w14:textId="201C666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EDD06D9" w14:textId="59384C09" w:rsidR="00D634FF" w:rsidRPr="002E10BE" w:rsidRDefault="006C7738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-11556</w:t>
            </w:r>
          </w:p>
        </w:tc>
        <w:tc>
          <w:tcPr>
            <w:tcW w:w="1241" w:type="dxa"/>
            <w:vAlign w:val="center"/>
          </w:tcPr>
          <w:p w14:paraId="305CB5E2" w14:textId="77777777" w:rsidR="00D634FF" w:rsidRPr="002E10BE" w:rsidRDefault="00D634FF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  <w:tc>
          <w:tcPr>
            <w:tcW w:w="1241" w:type="dxa"/>
            <w:vAlign w:val="center"/>
          </w:tcPr>
          <w:p w14:paraId="6FBA6D19" w14:textId="4126D093" w:rsidR="00D634FF" w:rsidRPr="002E10BE" w:rsidRDefault="00E83188" w:rsidP="00D634FF">
            <w:pPr>
              <w:spacing w:after="0"/>
              <w:ind w:right="17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336308</w:t>
            </w:r>
          </w:p>
        </w:tc>
      </w:tr>
    </w:tbl>
    <w:p w14:paraId="1A870F9A" w14:textId="7A0AF8C4" w:rsidR="00C619C6" w:rsidRDefault="00C619C6" w:rsidP="00C619C6">
      <w:pPr>
        <w:keepNext w:val="0"/>
        <w:rPr>
          <w:rFonts w:ascii="Arial" w:hAnsi="Arial" w:cs="Arial"/>
          <w:lang w:val="sk-SK"/>
        </w:rPr>
      </w:pPr>
    </w:p>
    <w:p w14:paraId="1F1BA443" w14:textId="07387E5D" w:rsidR="00C619C6" w:rsidRDefault="00C619C6" w:rsidP="00DB0BEC">
      <w:pPr>
        <w:keepNext w:val="0"/>
        <w:rPr>
          <w:rFonts w:ascii="Arial" w:hAnsi="Arial" w:cs="Arial"/>
          <w:lang w:val="sk-SK"/>
        </w:rPr>
      </w:pPr>
    </w:p>
    <w:p w14:paraId="03EE28F9" w14:textId="733A2D43" w:rsidR="00C619C6" w:rsidRDefault="00C619C6" w:rsidP="00DB0BEC">
      <w:pPr>
        <w:keepNext w:val="0"/>
        <w:rPr>
          <w:rFonts w:ascii="Arial" w:hAnsi="Arial" w:cs="Arial"/>
          <w:lang w:val="sk-SK"/>
        </w:rPr>
      </w:pPr>
    </w:p>
    <w:p w14:paraId="19E75FB9" w14:textId="5C5003C3" w:rsidR="00B03007" w:rsidRDefault="00B03007" w:rsidP="00DB0BEC">
      <w:pPr>
        <w:keepNext w:val="0"/>
        <w:rPr>
          <w:rFonts w:ascii="Arial" w:hAnsi="Arial" w:cs="Arial"/>
          <w:lang w:val="sk-SK"/>
        </w:rPr>
      </w:pPr>
    </w:p>
    <w:p w14:paraId="04AD3B97" w14:textId="77777777" w:rsidR="00B03007" w:rsidRDefault="00B03007" w:rsidP="00DB0BEC">
      <w:pPr>
        <w:keepNext w:val="0"/>
        <w:rPr>
          <w:rFonts w:ascii="Arial" w:hAnsi="Arial" w:cs="Arial"/>
          <w:lang w:val="sk-SK"/>
        </w:rPr>
      </w:pPr>
    </w:p>
    <w:p w14:paraId="2850AFA4" w14:textId="1D823EA2" w:rsidR="00C619C6" w:rsidRDefault="00C619C6" w:rsidP="00DB0BEC">
      <w:pPr>
        <w:keepNext w:val="0"/>
        <w:rPr>
          <w:rFonts w:ascii="Arial" w:hAnsi="Arial" w:cs="Arial"/>
          <w:lang w:val="sk-SK"/>
        </w:rPr>
      </w:pPr>
    </w:p>
    <w:p w14:paraId="13BB0CD6" w14:textId="55439A45" w:rsidR="00DB0BEC" w:rsidRPr="008966B3" w:rsidRDefault="00DB0BEC" w:rsidP="00DB0BEC">
      <w:pPr>
        <w:keepNext w:val="0"/>
        <w:rPr>
          <w:rFonts w:ascii="Arial" w:hAnsi="Arial" w:cs="Arial"/>
          <w:lang w:val="sk-SK"/>
        </w:rPr>
      </w:pPr>
      <w:r w:rsidRPr="008966B3">
        <w:rPr>
          <w:rFonts w:ascii="Arial" w:hAnsi="Arial" w:cs="Arial"/>
          <w:lang w:val="sk-SK"/>
        </w:rPr>
        <w:t>Informácie o vysporiadaní účtovnej straty</w:t>
      </w:r>
    </w:p>
    <w:tbl>
      <w:tblPr>
        <w:tblW w:w="90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13"/>
        <w:gridCol w:w="4520"/>
      </w:tblGrid>
      <w:tr w:rsidR="00DB0BEC" w:rsidRPr="008966B3" w14:paraId="0567B3FB" w14:textId="77777777" w:rsidTr="00C619C6">
        <w:trPr>
          <w:trHeight w:hRule="exact" w:val="420"/>
        </w:trPr>
        <w:tc>
          <w:tcPr>
            <w:tcW w:w="4513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83035" w14:textId="77777777" w:rsidR="00DB0BEC" w:rsidRPr="008966B3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966B3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B8E1927" w14:textId="77777777" w:rsidR="00DB0BEC" w:rsidRPr="008966B3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966B3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B0BEC" w:rsidRPr="008966B3" w14:paraId="5D9C1B36" w14:textId="77777777" w:rsidTr="00C619C6">
        <w:trPr>
          <w:trHeight w:hRule="exact" w:val="420"/>
        </w:trPr>
        <w:tc>
          <w:tcPr>
            <w:tcW w:w="4513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04A3F" w14:textId="77777777" w:rsidR="00DB0BEC" w:rsidRPr="008966B3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966B3">
              <w:rPr>
                <w:rFonts w:ascii="Arial" w:hAnsi="Arial" w:cs="Arial"/>
                <w:b/>
                <w:sz w:val="16"/>
                <w:szCs w:val="16"/>
                <w:lang w:val="sk-SK"/>
              </w:rPr>
              <w:t>Účtovná strata</w:t>
            </w:r>
          </w:p>
        </w:tc>
        <w:tc>
          <w:tcPr>
            <w:tcW w:w="45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D3737" w14:textId="4B05548A" w:rsidR="00DB0BEC" w:rsidRPr="008966B3" w:rsidRDefault="006C7738" w:rsidP="00EB0667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-468</w:t>
            </w:r>
          </w:p>
        </w:tc>
      </w:tr>
      <w:tr w:rsidR="00DB0BEC" w:rsidRPr="008966B3" w14:paraId="6566C069" w14:textId="77777777" w:rsidTr="00C619C6">
        <w:trPr>
          <w:trHeight w:hRule="exact" w:val="420"/>
        </w:trPr>
        <w:tc>
          <w:tcPr>
            <w:tcW w:w="45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CC57A" w14:textId="77777777" w:rsidR="00DB0BEC" w:rsidRPr="008966B3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966B3">
              <w:rPr>
                <w:rFonts w:ascii="Arial" w:hAnsi="Arial" w:cs="Arial"/>
                <w:b/>
                <w:sz w:val="16"/>
                <w:szCs w:val="16"/>
                <w:lang w:val="sk-SK"/>
              </w:rPr>
              <w:t>Vysporiadanie účtovnej straty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C0B182" w14:textId="77777777" w:rsidR="00DB0BEC" w:rsidRPr="008966B3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966B3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</w:tr>
      <w:tr w:rsidR="00DB0BEC" w:rsidRPr="008966B3" w14:paraId="1789900E" w14:textId="77777777" w:rsidTr="00C619C6">
        <w:trPr>
          <w:trHeight w:hRule="exact" w:val="304"/>
        </w:trPr>
        <w:tc>
          <w:tcPr>
            <w:tcW w:w="45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06379" w14:textId="77777777" w:rsidR="00DB0BEC" w:rsidRPr="008966B3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966B3">
              <w:rPr>
                <w:rFonts w:ascii="Arial" w:hAnsi="Arial" w:cs="Arial"/>
                <w:sz w:val="16"/>
                <w:szCs w:val="16"/>
                <w:lang w:val="sk-SK"/>
              </w:rPr>
              <w:t>Zo zákonného rezervného fondu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4DEF0" w14:textId="77777777" w:rsidR="00DB0BEC" w:rsidRPr="008966B3" w:rsidRDefault="00DB0BEC" w:rsidP="00EB0667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B0BEC" w:rsidRPr="008966B3" w14:paraId="5B76145A" w14:textId="77777777" w:rsidTr="00C619C6">
        <w:trPr>
          <w:trHeight w:hRule="exact" w:val="294"/>
        </w:trPr>
        <w:tc>
          <w:tcPr>
            <w:tcW w:w="45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82E19" w14:textId="77777777" w:rsidR="00DB0BEC" w:rsidRPr="008966B3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966B3">
              <w:rPr>
                <w:rFonts w:ascii="Arial" w:hAnsi="Arial" w:cs="Arial"/>
                <w:sz w:val="16"/>
                <w:szCs w:val="16"/>
                <w:lang w:val="sk-SK"/>
              </w:rPr>
              <w:t>Zo štatutárnych a ostatných fondov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D33B9" w14:textId="77777777" w:rsidR="00DB0BEC" w:rsidRPr="008966B3" w:rsidRDefault="00DB0BEC" w:rsidP="00EB0667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B0BEC" w:rsidRPr="008966B3" w14:paraId="71114E6C" w14:textId="77777777" w:rsidTr="00C619C6">
        <w:trPr>
          <w:trHeight w:hRule="exact" w:val="284"/>
        </w:trPr>
        <w:tc>
          <w:tcPr>
            <w:tcW w:w="45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799DC" w14:textId="77777777" w:rsidR="00DB0BEC" w:rsidRPr="008966B3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966B3">
              <w:rPr>
                <w:rFonts w:ascii="Arial" w:hAnsi="Arial" w:cs="Arial"/>
                <w:sz w:val="16"/>
                <w:szCs w:val="16"/>
                <w:lang w:val="sk-SK"/>
              </w:rPr>
              <w:t>Z nerozdeleného zisku minulých rokov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66C9B" w14:textId="4159D100" w:rsidR="00DB0BEC" w:rsidRPr="008966B3" w:rsidRDefault="006C7738" w:rsidP="00EB0667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-11556</w:t>
            </w:r>
          </w:p>
        </w:tc>
      </w:tr>
      <w:tr w:rsidR="00DB0BEC" w:rsidRPr="008966B3" w14:paraId="1D9B278D" w14:textId="77777777" w:rsidTr="00C619C6">
        <w:trPr>
          <w:trHeight w:hRule="exact" w:val="274"/>
        </w:trPr>
        <w:tc>
          <w:tcPr>
            <w:tcW w:w="45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A7674" w14:textId="77777777" w:rsidR="00DB0BEC" w:rsidRPr="008966B3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966B3">
              <w:rPr>
                <w:rFonts w:ascii="Arial" w:hAnsi="Arial" w:cs="Arial"/>
                <w:sz w:val="16"/>
                <w:szCs w:val="16"/>
                <w:lang w:val="sk-SK"/>
              </w:rPr>
              <w:t>Úhrada straty spoločníkmi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9F054E" w14:textId="77777777" w:rsidR="00DB0BEC" w:rsidRPr="008966B3" w:rsidRDefault="00DB0BEC" w:rsidP="00EB0667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B0BEC" w:rsidRPr="008966B3" w14:paraId="2B244FC6" w14:textId="77777777" w:rsidTr="00C619C6">
        <w:trPr>
          <w:trHeight w:hRule="exact" w:val="292"/>
        </w:trPr>
        <w:tc>
          <w:tcPr>
            <w:tcW w:w="45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91820" w14:textId="77777777" w:rsidR="00DB0BEC" w:rsidRPr="008966B3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966B3">
              <w:rPr>
                <w:rFonts w:ascii="Arial" w:hAnsi="Arial" w:cs="Arial"/>
                <w:sz w:val="16"/>
                <w:szCs w:val="16"/>
                <w:lang w:val="sk-SK"/>
              </w:rPr>
              <w:t>Prevod do neuhradenej straty minulých rokov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F5D8A" w14:textId="3B0E180C" w:rsidR="00DB0BEC" w:rsidRPr="008966B3" w:rsidRDefault="00DB0BEC" w:rsidP="00EB0667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B0BEC" w:rsidRPr="008966B3" w14:paraId="419B5538" w14:textId="77777777" w:rsidTr="00C619C6">
        <w:trPr>
          <w:trHeight w:hRule="exact" w:val="268"/>
        </w:trPr>
        <w:tc>
          <w:tcPr>
            <w:tcW w:w="45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53433" w14:textId="77777777" w:rsidR="00DB0BEC" w:rsidRPr="008966B3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8966B3">
              <w:rPr>
                <w:rFonts w:ascii="Arial" w:hAnsi="Arial" w:cs="Arial"/>
                <w:sz w:val="16"/>
                <w:szCs w:val="16"/>
                <w:lang w:val="sk-SK"/>
              </w:rPr>
              <w:t>Iné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5720" w14:textId="77777777" w:rsidR="00DB0BEC" w:rsidRPr="008966B3" w:rsidRDefault="00DB0BEC" w:rsidP="00EB0667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</w:p>
        </w:tc>
      </w:tr>
      <w:tr w:rsidR="00DB0BEC" w:rsidRPr="002E10BE" w14:paraId="303A3E3E" w14:textId="77777777" w:rsidTr="00C619C6">
        <w:trPr>
          <w:trHeight w:hRule="exact" w:val="300"/>
        </w:trPr>
        <w:tc>
          <w:tcPr>
            <w:tcW w:w="4513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12313" w14:textId="77777777" w:rsidR="00DB0BEC" w:rsidRPr="008966B3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8966B3">
              <w:rPr>
                <w:rFonts w:ascii="Arial" w:hAnsi="Arial" w:cs="Arial"/>
                <w:b/>
                <w:sz w:val="16"/>
                <w:szCs w:val="16"/>
                <w:lang w:val="sk-SK"/>
              </w:rPr>
              <w:t>Spolu</w:t>
            </w:r>
          </w:p>
        </w:tc>
        <w:tc>
          <w:tcPr>
            <w:tcW w:w="45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4B9906" w14:textId="06B81DAF" w:rsidR="00DB0BEC" w:rsidRPr="008966B3" w:rsidRDefault="006C7738" w:rsidP="00EB0667">
            <w:pPr>
              <w:tabs>
                <w:tab w:val="center" w:pos="3971"/>
                <w:tab w:val="right" w:pos="9072"/>
              </w:tabs>
              <w:spacing w:after="0"/>
              <w:ind w:right="632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-12024</w:t>
            </w:r>
          </w:p>
        </w:tc>
      </w:tr>
    </w:tbl>
    <w:tbl>
      <w:tblPr>
        <w:tblpPr w:leftFromText="141" w:rightFromText="141" w:vertAnchor="text" w:horzAnchor="margin" w:tblpY="-5253"/>
        <w:tblW w:w="1855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6"/>
        <w:gridCol w:w="2751"/>
        <w:gridCol w:w="328"/>
      </w:tblGrid>
      <w:tr w:rsidR="00DB0BEC" w:rsidRPr="002E10BE" w14:paraId="7BD85944" w14:textId="77777777" w:rsidTr="00EB0667">
        <w:trPr>
          <w:trHeight w:hRule="exact" w:val="268"/>
        </w:trPr>
        <w:tc>
          <w:tcPr>
            <w:tcW w:w="425" w:type="pct"/>
            <w:noWrap/>
          </w:tcPr>
          <w:p w14:paraId="457299CE" w14:textId="77777777" w:rsidR="00DB0BEC" w:rsidRDefault="00DB0BEC" w:rsidP="00EB0667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58834009" w14:textId="77777777" w:rsidR="00DB0BEC" w:rsidRDefault="00DB0BEC" w:rsidP="00EB0667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3E3C8F0F" w14:textId="77777777" w:rsidR="00DB0BEC" w:rsidRDefault="00DB0BEC" w:rsidP="00EB0667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  <w:p w14:paraId="3448FA9B" w14:textId="77777777" w:rsidR="00DB0BEC" w:rsidRPr="002E10BE" w:rsidRDefault="00DB0BEC" w:rsidP="00EB0667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  <w:tc>
          <w:tcPr>
            <w:tcW w:w="4088" w:type="pct"/>
            <w:noWrap/>
          </w:tcPr>
          <w:p w14:paraId="6EC2E313" w14:textId="77777777" w:rsidR="00DB0BEC" w:rsidRPr="002E10BE" w:rsidRDefault="00DB0BEC" w:rsidP="00EB0667">
            <w:pPr>
              <w:rPr>
                <w:rFonts w:ascii="Arial" w:hAnsi="Arial" w:cs="Arial"/>
                <w:sz w:val="18"/>
                <w:szCs w:val="18"/>
                <w:lang w:val="sk-SK" w:eastAsia="sk-SK"/>
              </w:rPr>
            </w:pPr>
          </w:p>
        </w:tc>
        <w:tc>
          <w:tcPr>
            <w:tcW w:w="487" w:type="pct"/>
            <w:noWrap/>
          </w:tcPr>
          <w:p w14:paraId="458E36C7" w14:textId="77777777" w:rsidR="00DB0BEC" w:rsidRPr="002E10BE" w:rsidRDefault="00DB0BEC" w:rsidP="00EB0667">
            <w:pPr>
              <w:rPr>
                <w:rFonts w:ascii="Arial" w:hAnsi="Arial" w:cs="Arial"/>
                <w:szCs w:val="22"/>
                <w:lang w:val="sk-SK" w:eastAsia="sk-SK"/>
              </w:rPr>
            </w:pPr>
          </w:p>
        </w:tc>
      </w:tr>
    </w:tbl>
    <w:p w14:paraId="35E571E7" w14:textId="49470C81" w:rsidR="00DB0BEC" w:rsidRDefault="00DB0BEC" w:rsidP="00DB0BEC">
      <w:pPr>
        <w:keepNext w:val="0"/>
        <w:jc w:val="left"/>
        <w:rPr>
          <w:rFonts w:ascii="Arial" w:hAnsi="Arial" w:cs="Arial"/>
          <w:b/>
          <w:i/>
          <w:sz w:val="16"/>
          <w:szCs w:val="16"/>
        </w:rPr>
      </w:pPr>
    </w:p>
    <w:p w14:paraId="45B78994" w14:textId="77777777" w:rsidR="005F7B4B" w:rsidRDefault="005F7B4B" w:rsidP="00DB0BEC">
      <w:pPr>
        <w:keepNext w:val="0"/>
        <w:jc w:val="left"/>
        <w:rPr>
          <w:rFonts w:ascii="Arial" w:hAnsi="Arial" w:cs="Arial"/>
          <w:b/>
          <w:i/>
          <w:sz w:val="16"/>
          <w:szCs w:val="16"/>
        </w:rPr>
      </w:pPr>
    </w:p>
    <w:p w14:paraId="4D94A4F5" w14:textId="77777777" w:rsidR="00DB0BEC" w:rsidRDefault="00DB0BEC" w:rsidP="00DB0BEC">
      <w:pPr>
        <w:pStyle w:val="Nadpis1"/>
        <w:keepNext w:val="0"/>
        <w:numPr>
          <w:ilvl w:val="0"/>
          <w:numId w:val="0"/>
        </w:numPr>
        <w:spacing w:before="240" w:after="120"/>
        <w:ind w:left="283"/>
        <w:rPr>
          <w:rFonts w:ascii="Arial" w:hAnsi="Arial" w:cs="Arial"/>
          <w:u w:val="none"/>
          <w:lang w:val="sk-SK"/>
        </w:rPr>
      </w:pPr>
    </w:p>
    <w:p w14:paraId="25CC7724" w14:textId="486D31B3" w:rsidR="00DB0BEC" w:rsidRPr="00E203A5" w:rsidRDefault="00C619C6" w:rsidP="00DB0BEC">
      <w:pPr>
        <w:pStyle w:val="Nadpis1"/>
        <w:keepNext w:val="0"/>
        <w:numPr>
          <w:ilvl w:val="0"/>
          <w:numId w:val="0"/>
        </w:numPr>
        <w:spacing w:before="240" w:after="120"/>
        <w:ind w:left="283"/>
        <w:rPr>
          <w:rFonts w:ascii="Arial" w:hAnsi="Arial" w:cs="Arial"/>
          <w:u w:val="none"/>
          <w:lang w:val="sk-SK"/>
        </w:rPr>
      </w:pPr>
      <w:r>
        <w:rPr>
          <w:rFonts w:ascii="Arial" w:hAnsi="Arial" w:cs="Arial"/>
          <w:u w:val="none"/>
          <w:lang w:val="sk-SK"/>
        </w:rPr>
        <w:t>8</w:t>
      </w:r>
      <w:r w:rsidR="00DB0BEC" w:rsidRPr="00E203A5">
        <w:rPr>
          <w:rFonts w:ascii="Arial" w:hAnsi="Arial" w:cs="Arial"/>
          <w:u w:val="none"/>
          <w:lang w:val="sk-SK"/>
        </w:rPr>
        <w:t>. PohĽAdávky</w:t>
      </w:r>
    </w:p>
    <w:p w14:paraId="30035700" w14:textId="77777777" w:rsidR="00DB0BEC" w:rsidRPr="00E363C0" w:rsidRDefault="00DB0BEC" w:rsidP="00DB0BEC">
      <w:pPr>
        <w:keepNext w:val="0"/>
        <w:rPr>
          <w:rFonts w:ascii="Arial" w:hAnsi="Arial" w:cs="Arial"/>
          <w:i/>
          <w:iCs/>
          <w:lang w:val="sk-SK"/>
        </w:rPr>
      </w:pP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38"/>
        <w:gridCol w:w="2838"/>
        <w:gridCol w:w="2838"/>
      </w:tblGrid>
      <w:tr w:rsidR="00DB0BEC" w:rsidRPr="002E10BE" w14:paraId="63505A99" w14:textId="77777777" w:rsidTr="00EB0667">
        <w:trPr>
          <w:trHeight w:hRule="exact" w:val="425"/>
        </w:trPr>
        <w:tc>
          <w:tcPr>
            <w:tcW w:w="3538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D7A50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Pohľadávky podľa zostatkovej doby splatnosti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ABA0456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838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536B3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DB0BEC" w:rsidRPr="002E10BE" w14:paraId="10FDBBA3" w14:textId="77777777" w:rsidTr="00EB0667">
        <w:trPr>
          <w:trHeight w:hRule="exact" w:val="425"/>
        </w:trPr>
        <w:tc>
          <w:tcPr>
            <w:tcW w:w="3538" w:type="dxa"/>
            <w:tcBorders>
              <w:top w:val="single" w:sz="12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B09D3D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po lehote splatnosti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CF817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83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65668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B0BEC" w:rsidRPr="002E10BE" w14:paraId="53275882" w14:textId="77777777" w:rsidTr="00EB066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4063F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Pohľadávky so zostatkovou dobou splatnosti do jedného roka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409B45" w14:textId="785C0D85" w:rsidR="00DB0BEC" w:rsidRPr="002E10BE" w:rsidRDefault="00CE7543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15678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6D9F" w14:textId="22B62001" w:rsidR="00DB0BEC" w:rsidRPr="002E10BE" w:rsidRDefault="00CE7543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DB0BEC" w:rsidRPr="002E10BE" w14:paraId="1135F99E" w14:textId="77777777" w:rsidTr="00EB0667">
        <w:trPr>
          <w:trHeight w:hRule="exact" w:val="425"/>
        </w:trPr>
        <w:tc>
          <w:tcPr>
            <w:tcW w:w="3538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B54B6" w14:textId="77777777" w:rsidR="00DB0BEC" w:rsidRPr="002E10BE" w:rsidRDefault="00DB0BEC" w:rsidP="00EB066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pohľadávky spolu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D89A8" w14:textId="62EEDD97" w:rsidR="00DB0BEC" w:rsidRPr="00885985" w:rsidRDefault="00CE7543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15678</w:t>
            </w:r>
          </w:p>
        </w:tc>
        <w:tc>
          <w:tcPr>
            <w:tcW w:w="28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CD12" w14:textId="6F06B07C" w:rsidR="00DB0BEC" w:rsidRPr="00885985" w:rsidRDefault="00CE7543" w:rsidP="00EB0667">
            <w:pPr>
              <w:tabs>
                <w:tab w:val="center" w:pos="4536"/>
                <w:tab w:val="right" w:pos="9072"/>
              </w:tabs>
              <w:spacing w:after="0"/>
              <w:ind w:right="436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</w:tr>
    </w:tbl>
    <w:p w14:paraId="1BE11460" w14:textId="77777777" w:rsidR="00E750F9" w:rsidRDefault="00E750F9" w:rsidP="00E750F9">
      <w:pPr>
        <w:keepNext w:val="0"/>
        <w:rPr>
          <w:rFonts w:ascii="Arial" w:hAnsi="Arial" w:cs="Arial"/>
          <w:highlight w:val="yellow"/>
          <w:lang w:val="sk-SK"/>
        </w:rPr>
      </w:pPr>
    </w:p>
    <w:p w14:paraId="75951626" w14:textId="77777777" w:rsidR="0006017A" w:rsidRPr="00C619C6" w:rsidRDefault="0006017A" w:rsidP="0006017A">
      <w:pPr>
        <w:keepNext w:val="0"/>
        <w:rPr>
          <w:rFonts w:ascii="Arial" w:hAnsi="Arial" w:cs="Arial"/>
          <w:highlight w:val="yellow"/>
          <w:lang w:val="sk-SK"/>
        </w:rPr>
      </w:pPr>
    </w:p>
    <w:p w14:paraId="737F9CE6" w14:textId="61940769" w:rsidR="00912B80" w:rsidRPr="00C619C6" w:rsidRDefault="00C619C6" w:rsidP="00C619C6">
      <w:pPr>
        <w:pStyle w:val="Nadpis1"/>
        <w:keepNext w:val="0"/>
        <w:numPr>
          <w:ilvl w:val="0"/>
          <w:numId w:val="0"/>
        </w:numPr>
        <w:spacing w:before="120"/>
        <w:ind w:left="283"/>
        <w:rPr>
          <w:rFonts w:ascii="Arial" w:hAnsi="Arial" w:cs="Arial"/>
          <w:u w:val="none"/>
          <w:lang w:val="sk-SK"/>
        </w:rPr>
      </w:pPr>
      <w:r w:rsidRPr="00C619C6">
        <w:rPr>
          <w:rFonts w:ascii="Arial" w:hAnsi="Arial" w:cs="Arial"/>
          <w:u w:val="none"/>
          <w:lang w:val="sk-SK"/>
        </w:rPr>
        <w:t xml:space="preserve">9. </w:t>
      </w:r>
      <w:r w:rsidR="00912B80" w:rsidRPr="00C619C6">
        <w:rPr>
          <w:rFonts w:ascii="Arial" w:hAnsi="Arial" w:cs="Arial"/>
          <w:u w:val="none"/>
          <w:lang w:val="sk-SK"/>
        </w:rPr>
        <w:t>závÄzky</w:t>
      </w:r>
    </w:p>
    <w:p w14:paraId="01B30F61" w14:textId="77777777" w:rsidR="00912B80" w:rsidRPr="002E10BE" w:rsidRDefault="00912B80" w:rsidP="00912B80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 záväzkoch</w:t>
      </w:r>
    </w:p>
    <w:tbl>
      <w:tblPr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40"/>
        <w:gridCol w:w="2782"/>
        <w:gridCol w:w="2792"/>
      </w:tblGrid>
      <w:tr w:rsidR="00912B80" w:rsidRPr="002E10BE" w14:paraId="1C118237" w14:textId="77777777" w:rsidTr="00912B80">
        <w:trPr>
          <w:trHeight w:hRule="exact" w:val="425"/>
        </w:trPr>
        <w:tc>
          <w:tcPr>
            <w:tcW w:w="3640" w:type="dxa"/>
            <w:tcBorders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1BE66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9D237CF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2792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B3C821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912B80" w:rsidRPr="002E10BE" w14:paraId="4D4FB19F" w14:textId="77777777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D44DB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po lehote splatnosti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76D57" w14:textId="77777777" w:rsidR="00912B80" w:rsidRPr="002E10BE" w:rsidRDefault="00E93E1E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A45AC" w14:textId="77777777" w:rsidR="00912B80" w:rsidRPr="002E10BE" w:rsidRDefault="004A423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912B80" w:rsidRPr="002E10BE" w14:paraId="051FD5F0" w14:textId="77777777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0E50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sz w:val="16"/>
                <w:szCs w:val="16"/>
                <w:lang w:val="sk-SK"/>
              </w:rPr>
              <w:t>Záväzky so zostatkovou dobou splatnosti do jedného roka vrátane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7B59C" w14:textId="5CEA675A" w:rsidR="00912B80" w:rsidRPr="002E10BE" w:rsidRDefault="00823EE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300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ECB09" w14:textId="34754B56" w:rsidR="00912B80" w:rsidRPr="002E10BE" w:rsidRDefault="00823EE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600200</w:t>
            </w:r>
          </w:p>
        </w:tc>
      </w:tr>
      <w:tr w:rsidR="00912B80" w:rsidRPr="002E10BE" w14:paraId="5F15E8D0" w14:textId="77777777" w:rsidTr="00912B80">
        <w:trPr>
          <w:trHeight w:hRule="exact" w:val="425"/>
        </w:trPr>
        <w:tc>
          <w:tcPr>
            <w:tcW w:w="3640" w:type="dxa"/>
            <w:tcBorders>
              <w:top w:val="single" w:sz="6" w:space="0" w:color="auto"/>
              <w:left w:val="single" w:sz="8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F1E79" w14:textId="77777777" w:rsidR="00912B80" w:rsidRPr="002E10BE" w:rsidRDefault="00912B80" w:rsidP="00801B57">
            <w:pPr>
              <w:tabs>
                <w:tab w:val="center" w:pos="4536"/>
                <w:tab w:val="right" w:pos="9072"/>
              </w:tabs>
              <w:spacing w:after="0"/>
              <w:jc w:val="lef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2E10BE">
              <w:rPr>
                <w:rFonts w:ascii="Arial" w:hAnsi="Arial" w:cs="Arial"/>
                <w:b/>
                <w:sz w:val="16"/>
                <w:szCs w:val="16"/>
                <w:lang w:val="sk-SK"/>
              </w:rPr>
              <w:t>Krátkodobé záväzky spolu</w:t>
            </w:r>
          </w:p>
        </w:tc>
        <w:tc>
          <w:tcPr>
            <w:tcW w:w="27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0C9F8" w14:textId="51EBB33C" w:rsidR="00912B80" w:rsidRPr="00912B80" w:rsidRDefault="00823EE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300</w:t>
            </w:r>
          </w:p>
        </w:tc>
        <w:tc>
          <w:tcPr>
            <w:tcW w:w="27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F109E8" w14:textId="28DEDAEE" w:rsidR="00912B80" w:rsidRPr="00912B80" w:rsidRDefault="00823EEC" w:rsidP="00801B57">
            <w:pPr>
              <w:tabs>
                <w:tab w:val="center" w:pos="4536"/>
                <w:tab w:val="right" w:pos="9072"/>
              </w:tabs>
              <w:spacing w:after="0"/>
              <w:ind w:right="35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600200</w:t>
            </w:r>
          </w:p>
        </w:tc>
      </w:tr>
    </w:tbl>
    <w:p w14:paraId="6AB8E272" w14:textId="50435022" w:rsidR="00F221D1" w:rsidRDefault="00F221D1" w:rsidP="00B8734D">
      <w:pPr>
        <w:pStyle w:val="Nadpis1"/>
        <w:keepNext w:val="0"/>
        <w:numPr>
          <w:ilvl w:val="0"/>
          <w:numId w:val="0"/>
        </w:numPr>
        <w:rPr>
          <w:rFonts w:ascii="Arial" w:hAnsi="Arial" w:cs="Arial"/>
          <w:u w:val="none"/>
          <w:lang w:val="sk-SK"/>
        </w:rPr>
      </w:pPr>
    </w:p>
    <w:p w14:paraId="4166118D" w14:textId="03BC28F7" w:rsidR="00013FE9" w:rsidRDefault="00013FE9" w:rsidP="00013FE9">
      <w:pPr>
        <w:spacing w:after="0"/>
        <w:rPr>
          <w:lang w:val="sk-SK"/>
        </w:rPr>
      </w:pPr>
    </w:p>
    <w:p w14:paraId="647C3DEE" w14:textId="0D60C821" w:rsidR="00013FE9" w:rsidRDefault="00013FE9" w:rsidP="00013FE9">
      <w:pPr>
        <w:spacing w:after="0"/>
        <w:rPr>
          <w:lang w:val="sk-SK"/>
        </w:rPr>
      </w:pPr>
    </w:p>
    <w:p w14:paraId="54EA4658" w14:textId="3A998C30" w:rsidR="00013FE9" w:rsidRDefault="00013FE9" w:rsidP="00013FE9">
      <w:pPr>
        <w:spacing w:after="0"/>
        <w:rPr>
          <w:lang w:val="sk-SK"/>
        </w:rPr>
      </w:pPr>
    </w:p>
    <w:p w14:paraId="2FA3EEB2" w14:textId="3F08F3A9" w:rsidR="00013FE9" w:rsidRDefault="00013FE9" w:rsidP="00013FE9">
      <w:pPr>
        <w:spacing w:after="0"/>
        <w:rPr>
          <w:lang w:val="sk-SK"/>
        </w:rPr>
      </w:pPr>
    </w:p>
    <w:p w14:paraId="1BDEFE10" w14:textId="44847375" w:rsidR="00013FE9" w:rsidRDefault="00013FE9" w:rsidP="00013FE9">
      <w:pPr>
        <w:spacing w:after="0"/>
        <w:rPr>
          <w:lang w:val="sk-SK"/>
        </w:rPr>
      </w:pPr>
    </w:p>
    <w:p w14:paraId="284E194F" w14:textId="32BDCC19" w:rsidR="00013FE9" w:rsidRDefault="00013FE9" w:rsidP="00013FE9">
      <w:pPr>
        <w:rPr>
          <w:lang w:val="sk-SK"/>
        </w:rPr>
      </w:pPr>
    </w:p>
    <w:p w14:paraId="364B9766" w14:textId="0CFC065D" w:rsidR="00013FE9" w:rsidRDefault="00013FE9" w:rsidP="00013FE9">
      <w:pPr>
        <w:rPr>
          <w:lang w:val="sk-SK"/>
        </w:rPr>
      </w:pPr>
    </w:p>
    <w:p w14:paraId="3B8CDD40" w14:textId="77777777" w:rsidR="00013FE9" w:rsidRPr="00013FE9" w:rsidRDefault="00013FE9" w:rsidP="00013FE9">
      <w:pPr>
        <w:rPr>
          <w:lang w:val="sk-SK"/>
        </w:rPr>
      </w:pPr>
    </w:p>
    <w:p w14:paraId="6691641A" w14:textId="6B9051D9" w:rsidR="006160CD" w:rsidRPr="00F221D1" w:rsidRDefault="00F221D1" w:rsidP="00F221D1">
      <w:pPr>
        <w:pStyle w:val="Nadpis1"/>
        <w:keepNext w:val="0"/>
        <w:numPr>
          <w:ilvl w:val="0"/>
          <w:numId w:val="0"/>
        </w:numPr>
        <w:ind w:left="283"/>
        <w:rPr>
          <w:rFonts w:ascii="Arial" w:hAnsi="Arial" w:cs="Arial"/>
          <w:u w:val="none"/>
          <w:lang w:val="sk-SK"/>
        </w:rPr>
      </w:pPr>
      <w:r w:rsidRPr="00F221D1">
        <w:rPr>
          <w:rFonts w:ascii="Arial" w:hAnsi="Arial" w:cs="Arial"/>
          <w:u w:val="none"/>
          <w:lang w:val="sk-SK"/>
        </w:rPr>
        <w:t xml:space="preserve">10. </w:t>
      </w:r>
      <w:r w:rsidR="00854DA4" w:rsidRPr="00F221D1">
        <w:rPr>
          <w:rFonts w:ascii="Arial" w:hAnsi="Arial" w:cs="Arial"/>
          <w:u w:val="none"/>
          <w:lang w:val="sk-SK"/>
        </w:rPr>
        <w:t>Výnosy A</w:t>
      </w:r>
      <w:r w:rsidRPr="00F221D1">
        <w:rPr>
          <w:rFonts w:ascii="Arial" w:hAnsi="Arial" w:cs="Arial"/>
          <w:u w:val="none"/>
          <w:lang w:val="sk-SK"/>
        </w:rPr>
        <w:t> </w:t>
      </w:r>
      <w:r w:rsidR="00854DA4" w:rsidRPr="00F221D1">
        <w:rPr>
          <w:rFonts w:ascii="Arial" w:hAnsi="Arial" w:cs="Arial"/>
          <w:u w:val="none"/>
          <w:lang w:val="sk-SK"/>
        </w:rPr>
        <w:t>Náklady</w:t>
      </w:r>
    </w:p>
    <w:p w14:paraId="25749527" w14:textId="37687B27" w:rsidR="00D62E61" w:rsidRDefault="00D62E61" w:rsidP="00F221D1">
      <w:pPr>
        <w:rPr>
          <w:lang w:val="sk-SK"/>
        </w:rPr>
      </w:pPr>
    </w:p>
    <w:p w14:paraId="72BA32E7" w14:textId="77777777" w:rsidR="00854DA4" w:rsidRPr="002E10BE" w:rsidRDefault="00854DA4" w:rsidP="00854DA4">
      <w:pPr>
        <w:keepNext w:val="0"/>
        <w:rPr>
          <w:rFonts w:ascii="Arial" w:hAnsi="Arial" w:cs="Arial"/>
          <w:b/>
          <w:lang w:val="sk-SK"/>
        </w:rPr>
      </w:pPr>
      <w:r w:rsidRPr="002E10BE">
        <w:rPr>
          <w:rFonts w:ascii="Arial" w:hAnsi="Arial" w:cs="Arial"/>
          <w:b/>
          <w:lang w:val="sk-SK"/>
        </w:rPr>
        <w:t>Náklady</w:t>
      </w:r>
    </w:p>
    <w:p w14:paraId="6C3FB29D" w14:textId="086E327A" w:rsidR="00854DA4" w:rsidRDefault="00854DA4" w:rsidP="00854DA4">
      <w:pPr>
        <w:keepNext w:val="0"/>
        <w:rPr>
          <w:rFonts w:ascii="Arial" w:hAnsi="Arial" w:cs="Arial"/>
          <w:lang w:val="sk-SK"/>
        </w:rPr>
      </w:pPr>
      <w:r w:rsidRPr="002E10BE">
        <w:rPr>
          <w:rFonts w:ascii="Arial" w:hAnsi="Arial" w:cs="Arial"/>
          <w:lang w:val="sk-SK"/>
        </w:rPr>
        <w:t>Informácie o</w:t>
      </w:r>
      <w:r w:rsidR="00F221D1">
        <w:rPr>
          <w:rFonts w:ascii="Arial" w:hAnsi="Arial" w:cs="Arial"/>
          <w:lang w:val="sk-SK"/>
        </w:rPr>
        <w:t> </w:t>
      </w:r>
      <w:r w:rsidRPr="002E10BE">
        <w:rPr>
          <w:rFonts w:ascii="Arial" w:hAnsi="Arial" w:cs="Arial"/>
          <w:lang w:val="sk-SK"/>
        </w:rPr>
        <w:t>nákladoch</w:t>
      </w:r>
    </w:p>
    <w:p w14:paraId="3434CD0C" w14:textId="77777777" w:rsidR="00F221D1" w:rsidRPr="002E10BE" w:rsidRDefault="00F221D1" w:rsidP="00854DA4">
      <w:pPr>
        <w:keepNext w:val="0"/>
        <w:rPr>
          <w:rFonts w:ascii="Arial" w:hAnsi="Arial" w:cs="Arial"/>
          <w:lang w:val="sk-SK"/>
        </w:rPr>
      </w:pP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854DA4" w:rsidRPr="00044CDE" w14:paraId="25401FFF" w14:textId="77777777" w:rsidTr="006C7738">
        <w:trPr>
          <w:trHeight w:hRule="exact" w:val="90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2B4240C" w14:textId="77777777" w:rsidR="00854DA4" w:rsidRPr="00044CD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3D7D9AB" w14:textId="77777777" w:rsidR="00854DA4" w:rsidRPr="00044CD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AC651E1" w14:textId="77777777" w:rsidR="00854DA4" w:rsidRPr="00044CDE" w:rsidRDefault="00854DA4" w:rsidP="00B408C5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6C7738" w:rsidRPr="00044CDE" w14:paraId="5504384D" w14:textId="77777777" w:rsidTr="00013FE9">
        <w:trPr>
          <w:trHeight w:hRule="exact" w:val="308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28184BD6" w14:textId="77777777" w:rsidR="006C7738" w:rsidRPr="00044CDE" w:rsidRDefault="006C7738" w:rsidP="006C7738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 z hospodárskej činnosti: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47220E2F" w14:textId="069964BF" w:rsidR="006C7738" w:rsidRPr="00044CDE" w:rsidRDefault="00D1528B" w:rsidP="006C7738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19816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0086F8D2" w14:textId="3F1936A0" w:rsidR="006C7738" w:rsidRPr="00044CDE" w:rsidRDefault="006C7738" w:rsidP="006C7738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8387176</w:t>
            </w:r>
          </w:p>
        </w:tc>
      </w:tr>
      <w:tr w:rsidR="006C7738" w:rsidRPr="00044CDE" w14:paraId="6C880F87" w14:textId="77777777" w:rsidTr="00044CDE">
        <w:trPr>
          <w:trHeight w:hRule="exact" w:val="425"/>
        </w:trPr>
        <w:tc>
          <w:tcPr>
            <w:tcW w:w="3070" w:type="dxa"/>
            <w:vAlign w:val="center"/>
          </w:tcPr>
          <w:p w14:paraId="1DF0BBAA" w14:textId="77777777" w:rsidR="006C7738" w:rsidRPr="00044CDE" w:rsidRDefault="006C7738" w:rsidP="006C7738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náklady:</w:t>
            </w:r>
          </w:p>
        </w:tc>
        <w:tc>
          <w:tcPr>
            <w:tcW w:w="3072" w:type="dxa"/>
            <w:vAlign w:val="center"/>
          </w:tcPr>
          <w:p w14:paraId="375C37F5" w14:textId="50914ACA" w:rsidR="006C7738" w:rsidRPr="002C2FEF" w:rsidRDefault="006C7738" w:rsidP="006C7738">
            <w:pPr>
              <w:spacing w:after="0"/>
              <w:ind w:right="538"/>
              <w:jc w:val="right"/>
              <w:rPr>
                <w:rFonts w:ascii="Arial" w:hAnsi="Arial" w:cs="Arial"/>
                <w:bCs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k-SK"/>
              </w:rPr>
              <w:t>10550</w:t>
            </w:r>
          </w:p>
        </w:tc>
        <w:tc>
          <w:tcPr>
            <w:tcW w:w="3072" w:type="dxa"/>
            <w:vAlign w:val="center"/>
          </w:tcPr>
          <w:p w14:paraId="67DB8B9E" w14:textId="5F770EF2" w:rsidR="006C7738" w:rsidRPr="00044CDE" w:rsidRDefault="006C7738" w:rsidP="006C7738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Cs/>
                <w:sz w:val="16"/>
                <w:szCs w:val="16"/>
                <w:lang w:val="sk-SK"/>
              </w:rPr>
              <w:t>170</w:t>
            </w:r>
          </w:p>
        </w:tc>
      </w:tr>
      <w:tr w:rsidR="006C7738" w:rsidRPr="00044CDE" w14:paraId="2679170A" w14:textId="77777777" w:rsidTr="00044CDE">
        <w:trPr>
          <w:trHeight w:hRule="exact" w:val="425"/>
        </w:trPr>
        <w:tc>
          <w:tcPr>
            <w:tcW w:w="3070" w:type="dxa"/>
            <w:vAlign w:val="center"/>
          </w:tcPr>
          <w:p w14:paraId="3AC893CC" w14:textId="09AE886D" w:rsidR="006C7738" w:rsidRPr="00044CDE" w:rsidRDefault="006C7738" w:rsidP="006C773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Náklady_50x_51x</w:t>
            </w: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:</w:t>
            </w:r>
          </w:p>
        </w:tc>
        <w:tc>
          <w:tcPr>
            <w:tcW w:w="3072" w:type="dxa"/>
            <w:vAlign w:val="center"/>
          </w:tcPr>
          <w:p w14:paraId="3BDAC65C" w14:textId="3079CD1B" w:rsidR="006C7738" w:rsidRPr="00044CDE" w:rsidRDefault="006C7738" w:rsidP="006C773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5413</w:t>
            </w:r>
          </w:p>
        </w:tc>
        <w:tc>
          <w:tcPr>
            <w:tcW w:w="3072" w:type="dxa"/>
            <w:vAlign w:val="center"/>
          </w:tcPr>
          <w:p w14:paraId="52F89BAD" w14:textId="147809C2" w:rsidR="006C7738" w:rsidRPr="00044CDE" w:rsidRDefault="006C7738" w:rsidP="006C773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4382</w:t>
            </w:r>
          </w:p>
        </w:tc>
      </w:tr>
      <w:tr w:rsidR="006C7738" w:rsidRPr="00044CDE" w14:paraId="0BAAB907" w14:textId="77777777" w:rsidTr="00044CDE">
        <w:trPr>
          <w:trHeight w:hRule="exact" w:val="425"/>
        </w:trPr>
        <w:tc>
          <w:tcPr>
            <w:tcW w:w="3070" w:type="dxa"/>
            <w:vAlign w:val="center"/>
          </w:tcPr>
          <w:p w14:paraId="744DD986" w14:textId="4E8986A9" w:rsidR="006C7738" w:rsidRPr="00044CDE" w:rsidRDefault="006C7738" w:rsidP="006C7738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Dane a poplatky</w:t>
            </w: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:</w:t>
            </w:r>
          </w:p>
        </w:tc>
        <w:tc>
          <w:tcPr>
            <w:tcW w:w="3072" w:type="dxa"/>
            <w:vAlign w:val="center"/>
          </w:tcPr>
          <w:p w14:paraId="699EEB74" w14:textId="3ABBA3EC" w:rsidR="006C7738" w:rsidRPr="00044CDE" w:rsidRDefault="00D1528B" w:rsidP="006C773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3594</w:t>
            </w:r>
          </w:p>
        </w:tc>
        <w:tc>
          <w:tcPr>
            <w:tcW w:w="3072" w:type="dxa"/>
            <w:vAlign w:val="center"/>
          </w:tcPr>
          <w:p w14:paraId="10BBB210" w14:textId="1799609F" w:rsidR="006C7738" w:rsidRPr="00044CDE" w:rsidRDefault="006C7738" w:rsidP="006C773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3576</w:t>
            </w:r>
          </w:p>
        </w:tc>
      </w:tr>
      <w:tr w:rsidR="006C7738" w:rsidRPr="00044CDE" w14:paraId="4637F807" w14:textId="77777777" w:rsidTr="00044CDE">
        <w:trPr>
          <w:trHeight w:hRule="exact" w:val="425"/>
        </w:trPr>
        <w:tc>
          <w:tcPr>
            <w:tcW w:w="3070" w:type="dxa"/>
            <w:vAlign w:val="center"/>
          </w:tcPr>
          <w:p w14:paraId="0E759049" w14:textId="6594D69B" w:rsidR="006C7738" w:rsidRPr="00B03007" w:rsidRDefault="006C7738" w:rsidP="006C7738">
            <w:pPr>
              <w:spacing w:after="0"/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  <w:lang w:val="sk-SK"/>
              </w:rPr>
              <w:t>Iné náklady na HČ:</w:t>
            </w:r>
          </w:p>
        </w:tc>
        <w:tc>
          <w:tcPr>
            <w:tcW w:w="3072" w:type="dxa"/>
            <w:vAlign w:val="center"/>
          </w:tcPr>
          <w:p w14:paraId="4F2CF618" w14:textId="090AC0BF" w:rsidR="006C7738" w:rsidRPr="00044CDE" w:rsidRDefault="006C7738" w:rsidP="006C773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259</w:t>
            </w:r>
          </w:p>
        </w:tc>
        <w:tc>
          <w:tcPr>
            <w:tcW w:w="3072" w:type="dxa"/>
            <w:vAlign w:val="center"/>
          </w:tcPr>
          <w:p w14:paraId="0AE9CBB1" w14:textId="48A58A54" w:rsidR="006C7738" w:rsidRPr="00044CDE" w:rsidRDefault="006C7738" w:rsidP="006C7738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sz w:val="16"/>
                <w:szCs w:val="16"/>
                <w:lang w:val="sk-SK"/>
              </w:rPr>
              <w:t>259</w:t>
            </w:r>
          </w:p>
        </w:tc>
      </w:tr>
    </w:tbl>
    <w:p w14:paraId="0CCDD542" w14:textId="77777777" w:rsidR="00B8734D" w:rsidRDefault="00B8734D" w:rsidP="00E93E1E">
      <w:pPr>
        <w:keepNext w:val="0"/>
        <w:rPr>
          <w:rFonts w:ascii="Arial" w:hAnsi="Arial" w:cs="Arial"/>
          <w:b/>
          <w:lang w:val="sk-SK"/>
        </w:rPr>
      </w:pPr>
    </w:p>
    <w:p w14:paraId="7B2AA936" w14:textId="4F83C29D" w:rsidR="00E93E1E" w:rsidRPr="00044CDE" w:rsidRDefault="00E93E1E" w:rsidP="00E93E1E">
      <w:pPr>
        <w:keepNext w:val="0"/>
        <w:rPr>
          <w:rFonts w:ascii="Arial" w:hAnsi="Arial" w:cs="Arial"/>
          <w:b/>
          <w:lang w:val="sk-SK"/>
        </w:rPr>
      </w:pPr>
      <w:r w:rsidRPr="00044CDE">
        <w:rPr>
          <w:rFonts w:ascii="Arial" w:hAnsi="Arial" w:cs="Arial"/>
          <w:b/>
          <w:lang w:val="sk-SK"/>
        </w:rPr>
        <w:t>Výnosy</w:t>
      </w:r>
    </w:p>
    <w:p w14:paraId="2EAA6D89" w14:textId="77777777" w:rsidR="00E93E1E" w:rsidRPr="00044CDE" w:rsidRDefault="00E93E1E" w:rsidP="00E93E1E">
      <w:pPr>
        <w:keepNext w:val="0"/>
        <w:rPr>
          <w:rFonts w:ascii="Arial" w:hAnsi="Arial" w:cs="Arial"/>
          <w:lang w:val="sk-SK"/>
        </w:rPr>
      </w:pPr>
      <w:r w:rsidRPr="00044CDE">
        <w:rPr>
          <w:rFonts w:ascii="Arial" w:hAnsi="Arial" w:cs="Arial"/>
          <w:lang w:val="sk-SK"/>
        </w:rPr>
        <w:t>Informácie o výnosoch</w:t>
      </w:r>
    </w:p>
    <w:tbl>
      <w:tblPr>
        <w:tblStyle w:val="Mriekatabuky"/>
        <w:tblW w:w="9214" w:type="dxa"/>
        <w:tblLook w:val="04A0" w:firstRow="1" w:lastRow="0" w:firstColumn="1" w:lastColumn="0" w:noHBand="0" w:noVBand="1"/>
      </w:tblPr>
      <w:tblGrid>
        <w:gridCol w:w="3070"/>
        <w:gridCol w:w="3072"/>
        <w:gridCol w:w="3072"/>
      </w:tblGrid>
      <w:tr w:rsidR="00E93E1E" w:rsidRPr="00044CDE" w14:paraId="401D6512" w14:textId="77777777" w:rsidTr="004A7BED">
        <w:trPr>
          <w:trHeight w:hRule="exact" w:val="425"/>
        </w:trPr>
        <w:tc>
          <w:tcPr>
            <w:tcW w:w="30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38F06B" w14:textId="77777777" w:rsidR="00E93E1E" w:rsidRPr="00044CD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Názov položky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26C15EF" w14:textId="77777777" w:rsidR="00E93E1E" w:rsidRPr="00044CD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Bežné účtovné obdobie</w:t>
            </w:r>
          </w:p>
        </w:tc>
        <w:tc>
          <w:tcPr>
            <w:tcW w:w="3072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7923C3A" w14:textId="77777777" w:rsidR="00E93E1E" w:rsidRPr="00044CDE" w:rsidRDefault="00E93E1E" w:rsidP="004A7BED">
            <w:pPr>
              <w:spacing w:after="0"/>
              <w:jc w:val="center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Bezprostredne predchádzajúce účtovné obdobie</w:t>
            </w:r>
          </w:p>
        </w:tc>
      </w:tr>
      <w:tr w:rsidR="00BC775E" w:rsidRPr="00044CDE" w14:paraId="549F02A9" w14:textId="77777777" w:rsidTr="00044CDE">
        <w:trPr>
          <w:trHeight w:hRule="exact" w:val="425"/>
        </w:trPr>
        <w:tc>
          <w:tcPr>
            <w:tcW w:w="3070" w:type="dxa"/>
            <w:tcBorders>
              <w:top w:val="single" w:sz="12" w:space="0" w:color="auto"/>
            </w:tcBorders>
            <w:vAlign w:val="center"/>
          </w:tcPr>
          <w:p w14:paraId="42BB41E0" w14:textId="77777777" w:rsidR="00BC775E" w:rsidRPr="00044CDE" w:rsidRDefault="00BC775E" w:rsidP="00BC775E">
            <w:pPr>
              <w:spacing w:after="0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Výnosy z hospodárskej činnosti: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24DAFC27" w14:textId="34690AE6" w:rsidR="00BC775E" w:rsidRPr="00044CDE" w:rsidRDefault="00013FE9" w:rsidP="00BC775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8258</w:t>
            </w:r>
          </w:p>
        </w:tc>
        <w:tc>
          <w:tcPr>
            <w:tcW w:w="3072" w:type="dxa"/>
            <w:tcBorders>
              <w:top w:val="single" w:sz="12" w:space="0" w:color="auto"/>
            </w:tcBorders>
            <w:vAlign w:val="center"/>
          </w:tcPr>
          <w:p w14:paraId="2089BE24" w14:textId="77777777" w:rsidR="00BC775E" w:rsidRDefault="00D1528B" w:rsidP="00BC775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8258</w:t>
            </w:r>
          </w:p>
          <w:p w14:paraId="21492CE5" w14:textId="77777777" w:rsidR="00D1528B" w:rsidRDefault="00D1528B" w:rsidP="00BC775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75FB412A" w14:textId="77777777" w:rsidR="00D1528B" w:rsidRDefault="00D1528B" w:rsidP="00BC775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  <w:p w14:paraId="00082C7A" w14:textId="3A5B2AD7" w:rsidR="00D1528B" w:rsidRPr="00044CDE" w:rsidRDefault="00D1528B" w:rsidP="00BC775E">
            <w:pPr>
              <w:spacing w:after="0"/>
              <w:ind w:right="538"/>
              <w:jc w:val="right"/>
              <w:rPr>
                <w:rFonts w:ascii="Arial" w:hAnsi="Arial" w:cs="Arial"/>
                <w:b/>
                <w:sz w:val="16"/>
                <w:szCs w:val="16"/>
                <w:lang w:val="sk-SK"/>
              </w:rPr>
            </w:pPr>
          </w:p>
        </w:tc>
      </w:tr>
      <w:tr w:rsidR="00BC775E" w:rsidRPr="00044CDE" w14:paraId="5278F4ED" w14:textId="77777777" w:rsidTr="00044CDE">
        <w:trPr>
          <w:trHeight w:hRule="exact" w:val="425"/>
        </w:trPr>
        <w:tc>
          <w:tcPr>
            <w:tcW w:w="3070" w:type="dxa"/>
            <w:vAlign w:val="center"/>
          </w:tcPr>
          <w:p w14:paraId="7335EC07" w14:textId="77777777" w:rsidR="00BC775E" w:rsidRPr="00044CDE" w:rsidRDefault="00BC775E" w:rsidP="00BC775E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sz w:val="16"/>
                <w:szCs w:val="16"/>
                <w:lang w:val="sk-SK"/>
              </w:rPr>
              <w:t>Odpis premlčaného záväzku:</w:t>
            </w:r>
          </w:p>
        </w:tc>
        <w:tc>
          <w:tcPr>
            <w:tcW w:w="3072" w:type="dxa"/>
            <w:vAlign w:val="center"/>
          </w:tcPr>
          <w:p w14:paraId="76ACBFD3" w14:textId="77777777" w:rsidR="00BC775E" w:rsidRPr="00044CD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5C480872" w14:textId="77777777" w:rsidR="00BC775E" w:rsidRPr="00044CDE" w:rsidRDefault="00BC775E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sz w:val="16"/>
                <w:szCs w:val="16"/>
                <w:lang w:val="sk-SK"/>
              </w:rPr>
              <w:t>0</w:t>
            </w:r>
          </w:p>
        </w:tc>
      </w:tr>
      <w:tr w:rsidR="00BC775E" w:rsidRPr="00044CDE" w14:paraId="750457E2" w14:textId="77777777" w:rsidTr="00044CDE">
        <w:trPr>
          <w:trHeight w:hRule="exact" w:val="425"/>
        </w:trPr>
        <w:tc>
          <w:tcPr>
            <w:tcW w:w="3070" w:type="dxa"/>
            <w:vAlign w:val="center"/>
          </w:tcPr>
          <w:p w14:paraId="0558F713" w14:textId="77777777" w:rsidR="00BC775E" w:rsidRPr="00044CDE" w:rsidRDefault="00BC775E" w:rsidP="00BC775E">
            <w:pPr>
              <w:spacing w:after="0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Finančné výnosy:</w:t>
            </w:r>
          </w:p>
        </w:tc>
        <w:tc>
          <w:tcPr>
            <w:tcW w:w="3072" w:type="dxa"/>
            <w:vAlign w:val="center"/>
          </w:tcPr>
          <w:p w14:paraId="410B589D" w14:textId="04C8B3E4" w:rsidR="00BC775E" w:rsidRPr="00044CDE" w:rsidRDefault="00823EEC" w:rsidP="00BC775E">
            <w:pPr>
              <w:spacing w:after="0"/>
              <w:ind w:right="538"/>
              <w:jc w:val="right"/>
              <w:rPr>
                <w:rFonts w:ascii="Arial" w:hAnsi="Arial" w:cs="Arial"/>
                <w:i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0</w:t>
            </w:r>
          </w:p>
        </w:tc>
        <w:tc>
          <w:tcPr>
            <w:tcW w:w="3072" w:type="dxa"/>
            <w:vAlign w:val="center"/>
          </w:tcPr>
          <w:p w14:paraId="6B53482A" w14:textId="7A31827E" w:rsidR="00BC775E" w:rsidRPr="00823EEC" w:rsidRDefault="00823EEC" w:rsidP="00823EEC">
            <w:pPr>
              <w:spacing w:after="0"/>
              <w:ind w:right="538"/>
              <w:jc w:val="center"/>
              <w:rPr>
                <w:rFonts w:ascii="Arial" w:hAnsi="Arial" w:cs="Arial"/>
                <w:iCs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iCs/>
                <w:sz w:val="16"/>
                <w:szCs w:val="16"/>
                <w:lang w:val="sk-SK"/>
              </w:rPr>
              <w:t xml:space="preserve">                                                  </w:t>
            </w:r>
            <w:r w:rsidR="00D1528B">
              <w:rPr>
                <w:rFonts w:ascii="Arial" w:hAnsi="Arial" w:cs="Arial"/>
                <w:iCs/>
                <w:sz w:val="16"/>
                <w:szCs w:val="16"/>
                <w:lang w:val="sk-SK"/>
              </w:rPr>
              <w:t>0</w:t>
            </w:r>
          </w:p>
        </w:tc>
      </w:tr>
      <w:tr w:rsidR="00BC775E" w:rsidRPr="002E10BE" w14:paraId="17882E7D" w14:textId="77777777" w:rsidTr="00044CDE">
        <w:trPr>
          <w:trHeight w:hRule="exact" w:val="425"/>
        </w:trPr>
        <w:tc>
          <w:tcPr>
            <w:tcW w:w="3070" w:type="dxa"/>
            <w:vAlign w:val="center"/>
          </w:tcPr>
          <w:p w14:paraId="42AC7735" w14:textId="179AAA6F" w:rsidR="00BC775E" w:rsidRPr="00044CDE" w:rsidRDefault="009131D3" w:rsidP="00BC775E">
            <w:pPr>
              <w:spacing w:after="0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V</w:t>
            </w:r>
            <w:r w:rsidR="00BC775E" w:rsidRPr="00044CDE">
              <w:rPr>
                <w:rFonts w:ascii="Arial" w:hAnsi="Arial" w:cs="Arial"/>
                <w:b/>
                <w:sz w:val="16"/>
                <w:szCs w:val="16"/>
                <w:lang w:val="sk-SK"/>
              </w:rPr>
              <w:t>ýnosy:</w:t>
            </w:r>
          </w:p>
        </w:tc>
        <w:tc>
          <w:tcPr>
            <w:tcW w:w="3072" w:type="dxa"/>
            <w:vAlign w:val="center"/>
          </w:tcPr>
          <w:p w14:paraId="6D65FAB4" w14:textId="13D4AFB4" w:rsidR="00BC775E" w:rsidRPr="00044CDE" w:rsidRDefault="00AA741C" w:rsidP="00BC775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</w:t>
            </w:r>
            <w:r w:rsidR="00823EEC">
              <w:rPr>
                <w:rFonts w:ascii="Arial" w:hAnsi="Arial" w:cs="Arial"/>
                <w:b/>
                <w:sz w:val="16"/>
                <w:szCs w:val="16"/>
                <w:lang w:val="sk-SK"/>
              </w:rPr>
              <w:t>258</w:t>
            </w:r>
          </w:p>
        </w:tc>
        <w:tc>
          <w:tcPr>
            <w:tcW w:w="3072" w:type="dxa"/>
            <w:vAlign w:val="center"/>
          </w:tcPr>
          <w:p w14:paraId="7C4FAC0B" w14:textId="26B607D7" w:rsidR="00BC775E" w:rsidRPr="002E10BE" w:rsidRDefault="00823EEC" w:rsidP="00BC775E">
            <w:pPr>
              <w:spacing w:after="0"/>
              <w:ind w:right="538"/>
              <w:jc w:val="right"/>
              <w:rPr>
                <w:rFonts w:ascii="Arial" w:hAnsi="Arial" w:cs="Arial"/>
                <w:sz w:val="16"/>
                <w:szCs w:val="16"/>
                <w:lang w:val="sk-SK"/>
              </w:rPr>
            </w:pPr>
            <w:r>
              <w:rPr>
                <w:rFonts w:ascii="Arial" w:hAnsi="Arial" w:cs="Arial"/>
                <w:b/>
                <w:sz w:val="16"/>
                <w:szCs w:val="16"/>
                <w:lang w:val="sk-SK"/>
              </w:rPr>
              <w:t>8258</w:t>
            </w:r>
          </w:p>
        </w:tc>
      </w:tr>
    </w:tbl>
    <w:p w14:paraId="7922C3DA" w14:textId="6178E279" w:rsidR="00CD579A" w:rsidRPr="00F221D1" w:rsidRDefault="00F221D1" w:rsidP="00F221D1">
      <w:pPr>
        <w:pStyle w:val="Nadpis1"/>
        <w:keepNext w:val="0"/>
        <w:numPr>
          <w:ilvl w:val="0"/>
          <w:numId w:val="0"/>
        </w:numPr>
        <w:ind w:left="283"/>
        <w:rPr>
          <w:rFonts w:ascii="Arial" w:hAnsi="Arial" w:cs="Arial"/>
          <w:u w:val="none"/>
          <w:lang w:val="sk-SK"/>
        </w:rPr>
      </w:pPr>
      <w:r w:rsidRPr="00F221D1">
        <w:rPr>
          <w:rFonts w:ascii="Arial" w:hAnsi="Arial" w:cs="Arial"/>
          <w:u w:val="none"/>
          <w:lang w:val="sk-SK"/>
        </w:rPr>
        <w:t xml:space="preserve">11. </w:t>
      </w:r>
      <w:r w:rsidR="00CD579A" w:rsidRPr="00F221D1">
        <w:rPr>
          <w:rFonts w:ascii="Arial" w:hAnsi="Arial" w:cs="Arial"/>
          <w:u w:val="none"/>
          <w:lang w:val="sk-SK"/>
        </w:rPr>
        <w:t>Významné udalosti, ktoré nastali po DnI, KU KTORému sa zostavuje účtovná závierka</w:t>
      </w:r>
    </w:p>
    <w:p w14:paraId="06710822" w14:textId="2A3777E6" w:rsidR="00AD18E3" w:rsidRDefault="00AD18E3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  <w:r w:rsidRPr="00CD579A">
        <w:rPr>
          <w:rFonts w:ascii="Arial" w:hAnsi="Arial" w:cs="Arial"/>
          <w:iCs w:val="0"/>
          <w:szCs w:val="20"/>
          <w:lang w:eastAsia="en-US"/>
        </w:rPr>
        <w:t xml:space="preserve">Po 31. decembri </w:t>
      </w:r>
      <w:r w:rsidRPr="00CD579A">
        <w:rPr>
          <w:rFonts w:ascii="Arial" w:hAnsi="Arial" w:cs="Arial"/>
          <w:iCs w:val="0"/>
          <w:lang w:eastAsia="en-US"/>
        </w:rPr>
        <w:t>20</w:t>
      </w:r>
      <w:r w:rsidR="005F7B4B">
        <w:rPr>
          <w:rFonts w:ascii="Arial" w:hAnsi="Arial" w:cs="Arial"/>
          <w:iCs w:val="0"/>
          <w:lang w:eastAsia="en-US"/>
        </w:rPr>
        <w:t>2</w:t>
      </w:r>
      <w:r w:rsidR="00D1528B">
        <w:rPr>
          <w:rFonts w:ascii="Arial" w:hAnsi="Arial" w:cs="Arial"/>
          <w:iCs w:val="0"/>
          <w:lang w:eastAsia="en-US"/>
        </w:rPr>
        <w:t>4</w:t>
      </w:r>
      <w:r w:rsidRPr="00CD579A">
        <w:rPr>
          <w:rFonts w:ascii="Arial" w:hAnsi="Arial" w:cs="Arial"/>
          <w:iCs w:val="0"/>
          <w:szCs w:val="20"/>
          <w:lang w:eastAsia="en-US"/>
        </w:rPr>
        <w:t xml:space="preserve"> nenastali také udalosti, ktoré majú významný vplyv na verné zobrazenie skutočností uvádzaných v tejto účtovnej závierke.</w:t>
      </w:r>
    </w:p>
    <w:p w14:paraId="76842F8B" w14:textId="77777777" w:rsidR="000E115F" w:rsidRPr="00CD579A" w:rsidRDefault="000E115F" w:rsidP="00AD18E3">
      <w:pPr>
        <w:pStyle w:val="odstavecbezcisla"/>
        <w:ind w:left="0"/>
        <w:rPr>
          <w:rFonts w:ascii="Arial" w:hAnsi="Arial" w:cs="Arial"/>
          <w:iCs w:val="0"/>
          <w:szCs w:val="20"/>
          <w:lang w:eastAsia="en-US"/>
        </w:rPr>
      </w:pPr>
    </w:p>
    <w:p w14:paraId="00680091" w14:textId="77777777" w:rsidR="00AD18E3" w:rsidRPr="00D25715" w:rsidRDefault="00AD18E3" w:rsidP="00AD18E3">
      <w:pPr>
        <w:pStyle w:val="Nadpis1"/>
        <w:keepNext w:val="0"/>
        <w:numPr>
          <w:ilvl w:val="0"/>
          <w:numId w:val="0"/>
        </w:numPr>
        <w:ind w:left="283"/>
        <w:rPr>
          <w:rFonts w:ascii="Arial" w:hAnsi="Arial" w:cs="Arial"/>
          <w:lang w:val="hu-HU"/>
        </w:rPr>
      </w:pPr>
    </w:p>
    <w:sectPr w:rsidR="00AD18E3" w:rsidRPr="00D25715" w:rsidSect="001960EC">
      <w:footerReference w:type="default" r:id="rId8"/>
      <w:pgSz w:w="11906" w:h="16838"/>
      <w:pgMar w:top="851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1A4FE8" w14:textId="77777777" w:rsidR="001960EC" w:rsidRDefault="001960EC" w:rsidP="00DA1F59">
      <w:pPr>
        <w:spacing w:after="0"/>
      </w:pPr>
      <w:r>
        <w:separator/>
      </w:r>
    </w:p>
  </w:endnote>
  <w:endnote w:type="continuationSeparator" w:id="0">
    <w:p w14:paraId="76ABC190" w14:textId="77777777" w:rsidR="001960EC" w:rsidRDefault="001960EC" w:rsidP="00DA1F5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42868393"/>
      <w:docPartObj>
        <w:docPartGallery w:val="Page Numbers (Bottom of Page)"/>
        <w:docPartUnique/>
      </w:docPartObj>
    </w:sdtPr>
    <w:sdtEndPr/>
    <w:sdtContent>
      <w:p w14:paraId="768C0A08" w14:textId="77777777" w:rsidR="003F3646" w:rsidRDefault="003F364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315B" w:rsidRPr="0042315B">
          <w:rPr>
            <w:noProof/>
            <w:lang w:val="sk-SK"/>
          </w:rPr>
          <w:t>2</w:t>
        </w:r>
        <w:r>
          <w:fldChar w:fldCharType="end"/>
        </w:r>
      </w:p>
    </w:sdtContent>
  </w:sdt>
  <w:p w14:paraId="7569BEED" w14:textId="77777777" w:rsidR="003F3646" w:rsidRDefault="003F36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F35D62" w14:textId="77777777" w:rsidR="001960EC" w:rsidRDefault="001960EC" w:rsidP="00DA1F59">
      <w:pPr>
        <w:spacing w:after="0"/>
      </w:pPr>
      <w:r>
        <w:separator/>
      </w:r>
    </w:p>
  </w:footnote>
  <w:footnote w:type="continuationSeparator" w:id="0">
    <w:p w14:paraId="1C4F22FC" w14:textId="77777777" w:rsidR="001960EC" w:rsidRDefault="001960EC" w:rsidP="00DA1F59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3B3432"/>
    <w:multiLevelType w:val="hybridMultilevel"/>
    <w:tmpl w:val="1764CEDA"/>
    <w:lvl w:ilvl="0" w:tplc="041B000F">
      <w:start w:val="1"/>
      <w:numFmt w:val="decimal"/>
      <w:lvlText w:val="%1."/>
      <w:lvlJc w:val="left"/>
      <w:pPr>
        <w:ind w:left="950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29" w:hanging="360"/>
      </w:pPr>
    </w:lvl>
    <w:lvl w:ilvl="2" w:tplc="041B001B" w:tentative="1">
      <w:start w:val="1"/>
      <w:numFmt w:val="lowerRoman"/>
      <w:lvlText w:val="%3."/>
      <w:lvlJc w:val="right"/>
      <w:pPr>
        <w:ind w:left="10949" w:hanging="180"/>
      </w:pPr>
    </w:lvl>
    <w:lvl w:ilvl="3" w:tplc="041B000F" w:tentative="1">
      <w:start w:val="1"/>
      <w:numFmt w:val="decimal"/>
      <w:lvlText w:val="%4."/>
      <w:lvlJc w:val="left"/>
      <w:pPr>
        <w:ind w:left="11669" w:hanging="360"/>
      </w:pPr>
    </w:lvl>
    <w:lvl w:ilvl="4" w:tplc="041B0019" w:tentative="1">
      <w:start w:val="1"/>
      <w:numFmt w:val="lowerLetter"/>
      <w:lvlText w:val="%5."/>
      <w:lvlJc w:val="left"/>
      <w:pPr>
        <w:ind w:left="12389" w:hanging="360"/>
      </w:pPr>
    </w:lvl>
    <w:lvl w:ilvl="5" w:tplc="041B001B" w:tentative="1">
      <w:start w:val="1"/>
      <w:numFmt w:val="lowerRoman"/>
      <w:lvlText w:val="%6."/>
      <w:lvlJc w:val="right"/>
      <w:pPr>
        <w:ind w:left="13109" w:hanging="180"/>
      </w:pPr>
    </w:lvl>
    <w:lvl w:ilvl="6" w:tplc="041B000F" w:tentative="1">
      <w:start w:val="1"/>
      <w:numFmt w:val="decimal"/>
      <w:lvlText w:val="%7."/>
      <w:lvlJc w:val="left"/>
      <w:pPr>
        <w:ind w:left="13829" w:hanging="360"/>
      </w:pPr>
    </w:lvl>
    <w:lvl w:ilvl="7" w:tplc="041B0019" w:tentative="1">
      <w:start w:val="1"/>
      <w:numFmt w:val="lowerLetter"/>
      <w:lvlText w:val="%8."/>
      <w:lvlJc w:val="left"/>
      <w:pPr>
        <w:ind w:left="14549" w:hanging="360"/>
      </w:pPr>
    </w:lvl>
    <w:lvl w:ilvl="8" w:tplc="041B001B" w:tentative="1">
      <w:start w:val="1"/>
      <w:numFmt w:val="lowerRoman"/>
      <w:lvlText w:val="%9."/>
      <w:lvlJc w:val="right"/>
      <w:pPr>
        <w:ind w:left="15269" w:hanging="180"/>
      </w:pPr>
    </w:lvl>
  </w:abstractNum>
  <w:abstractNum w:abstractNumId="1" w15:restartNumberingAfterBreak="0">
    <w:nsid w:val="30196C72"/>
    <w:multiLevelType w:val="singleLevel"/>
    <w:tmpl w:val="DD6C1714"/>
    <w:lvl w:ilvl="0">
      <w:start w:val="1"/>
      <w:numFmt w:val="lowerLetter"/>
      <w:lvlText w:val="%1)"/>
      <w:lvlJc w:val="left"/>
      <w:pPr>
        <w:tabs>
          <w:tab w:val="num" w:pos="454"/>
        </w:tabs>
        <w:ind w:left="454" w:hanging="454"/>
      </w:pPr>
      <w:rPr>
        <w:rFonts w:hint="default"/>
      </w:rPr>
    </w:lvl>
  </w:abstractNum>
  <w:abstractNum w:abstractNumId="2" w15:restartNumberingAfterBreak="0">
    <w:nsid w:val="39E074A7"/>
    <w:multiLevelType w:val="singleLevel"/>
    <w:tmpl w:val="AF9C8AE4"/>
    <w:lvl w:ilvl="0">
      <w:start w:val="1"/>
      <w:numFmt w:val="decimal"/>
      <w:pStyle w:val="Nadpis1"/>
      <w:lvlText w:val="%1."/>
      <w:lvlJc w:val="left"/>
      <w:pPr>
        <w:tabs>
          <w:tab w:val="num" w:pos="737"/>
        </w:tabs>
        <w:ind w:left="737" w:hanging="454"/>
      </w:pPr>
      <w:rPr>
        <w:rFonts w:hint="default"/>
      </w:rPr>
    </w:lvl>
  </w:abstractNum>
  <w:abstractNum w:abstractNumId="3" w15:restartNumberingAfterBreak="0">
    <w:nsid w:val="41691010"/>
    <w:multiLevelType w:val="singleLevel"/>
    <w:tmpl w:val="F2B24B18"/>
    <w:lvl w:ilvl="0">
      <w:start w:val="1"/>
      <w:numFmt w:val="bullet"/>
      <w:pStyle w:val="heading2b"/>
      <w:lvlText w:val="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</w:abstractNum>
  <w:abstractNum w:abstractNumId="4" w15:restartNumberingAfterBreak="0">
    <w:nsid w:val="4D6A2965"/>
    <w:multiLevelType w:val="hybridMultilevel"/>
    <w:tmpl w:val="9022E4D8"/>
    <w:lvl w:ilvl="0" w:tplc="F9EEEC0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84438">
    <w:abstractNumId w:val="2"/>
  </w:num>
  <w:num w:numId="2" w16cid:durableId="898591101">
    <w:abstractNumId w:val="1"/>
  </w:num>
  <w:num w:numId="3" w16cid:durableId="1092775566">
    <w:abstractNumId w:val="1"/>
    <w:lvlOverride w:ilvl="0">
      <w:startOverride w:val="1"/>
    </w:lvlOverride>
  </w:num>
  <w:num w:numId="4" w16cid:durableId="1123236133">
    <w:abstractNumId w:val="3"/>
  </w:num>
  <w:num w:numId="5" w16cid:durableId="1697149596">
    <w:abstractNumId w:val="0"/>
  </w:num>
  <w:num w:numId="6" w16cid:durableId="285703664">
    <w:abstractNumId w:val="2"/>
    <w:lvlOverride w:ilvl="0">
      <w:startOverride w:val="1"/>
    </w:lvlOverride>
  </w:num>
  <w:num w:numId="7" w16cid:durableId="1480802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A02"/>
    <w:rsid w:val="00013FE9"/>
    <w:rsid w:val="00030435"/>
    <w:rsid w:val="00032846"/>
    <w:rsid w:val="00044CDE"/>
    <w:rsid w:val="00054AB0"/>
    <w:rsid w:val="00054F8F"/>
    <w:rsid w:val="0006017A"/>
    <w:rsid w:val="00060E0D"/>
    <w:rsid w:val="00081055"/>
    <w:rsid w:val="000B5C94"/>
    <w:rsid w:val="000E115F"/>
    <w:rsid w:val="00111DAA"/>
    <w:rsid w:val="00117625"/>
    <w:rsid w:val="00117B36"/>
    <w:rsid w:val="00125822"/>
    <w:rsid w:val="00140A9E"/>
    <w:rsid w:val="00141607"/>
    <w:rsid w:val="00146C18"/>
    <w:rsid w:val="00161069"/>
    <w:rsid w:val="00161726"/>
    <w:rsid w:val="00173431"/>
    <w:rsid w:val="00175A36"/>
    <w:rsid w:val="00192BEA"/>
    <w:rsid w:val="00194BD0"/>
    <w:rsid w:val="001960EC"/>
    <w:rsid w:val="001A36BD"/>
    <w:rsid w:val="001B536A"/>
    <w:rsid w:val="001C3516"/>
    <w:rsid w:val="00200B6A"/>
    <w:rsid w:val="0021548E"/>
    <w:rsid w:val="002276BE"/>
    <w:rsid w:val="00262A24"/>
    <w:rsid w:val="0026518F"/>
    <w:rsid w:val="002729C6"/>
    <w:rsid w:val="002976C1"/>
    <w:rsid w:val="002B151E"/>
    <w:rsid w:val="002C2FEF"/>
    <w:rsid w:val="002D002B"/>
    <w:rsid w:val="002E198C"/>
    <w:rsid w:val="002E4B03"/>
    <w:rsid w:val="003058A0"/>
    <w:rsid w:val="00313DA7"/>
    <w:rsid w:val="00335F52"/>
    <w:rsid w:val="003735A0"/>
    <w:rsid w:val="00375D2A"/>
    <w:rsid w:val="00392400"/>
    <w:rsid w:val="003C7006"/>
    <w:rsid w:val="003C70CA"/>
    <w:rsid w:val="003D4423"/>
    <w:rsid w:val="003E7533"/>
    <w:rsid w:val="003F32CF"/>
    <w:rsid w:val="003F3646"/>
    <w:rsid w:val="0042315B"/>
    <w:rsid w:val="00435D9E"/>
    <w:rsid w:val="00445550"/>
    <w:rsid w:val="00452F30"/>
    <w:rsid w:val="00455D15"/>
    <w:rsid w:val="004605DB"/>
    <w:rsid w:val="004741B7"/>
    <w:rsid w:val="00485922"/>
    <w:rsid w:val="0048749E"/>
    <w:rsid w:val="0049737F"/>
    <w:rsid w:val="004A423C"/>
    <w:rsid w:val="004D35C6"/>
    <w:rsid w:val="004E2432"/>
    <w:rsid w:val="004E7293"/>
    <w:rsid w:val="004F100C"/>
    <w:rsid w:val="00510CA2"/>
    <w:rsid w:val="0053477E"/>
    <w:rsid w:val="0054571F"/>
    <w:rsid w:val="00553E99"/>
    <w:rsid w:val="00564628"/>
    <w:rsid w:val="0056770D"/>
    <w:rsid w:val="00584274"/>
    <w:rsid w:val="005E2A7A"/>
    <w:rsid w:val="005E397D"/>
    <w:rsid w:val="005F1685"/>
    <w:rsid w:val="005F7B4B"/>
    <w:rsid w:val="006160CD"/>
    <w:rsid w:val="00616A02"/>
    <w:rsid w:val="00627B04"/>
    <w:rsid w:val="00634934"/>
    <w:rsid w:val="00675AD6"/>
    <w:rsid w:val="0068487E"/>
    <w:rsid w:val="006855C9"/>
    <w:rsid w:val="006C0AE7"/>
    <w:rsid w:val="006C735B"/>
    <w:rsid w:val="006C7738"/>
    <w:rsid w:val="006E781B"/>
    <w:rsid w:val="00747120"/>
    <w:rsid w:val="00747AAB"/>
    <w:rsid w:val="007533E7"/>
    <w:rsid w:val="007562C8"/>
    <w:rsid w:val="007869B0"/>
    <w:rsid w:val="0078795B"/>
    <w:rsid w:val="00793B12"/>
    <w:rsid w:val="007A4D92"/>
    <w:rsid w:val="007B7667"/>
    <w:rsid w:val="007B7849"/>
    <w:rsid w:val="007C339E"/>
    <w:rsid w:val="007D2C87"/>
    <w:rsid w:val="007D41D5"/>
    <w:rsid w:val="007D4C1F"/>
    <w:rsid w:val="007F2F3D"/>
    <w:rsid w:val="007F4D5A"/>
    <w:rsid w:val="00801B57"/>
    <w:rsid w:val="00805518"/>
    <w:rsid w:val="008056E6"/>
    <w:rsid w:val="008066CD"/>
    <w:rsid w:val="00823EEC"/>
    <w:rsid w:val="00831B0E"/>
    <w:rsid w:val="00831EF2"/>
    <w:rsid w:val="00854946"/>
    <w:rsid w:val="00854DA4"/>
    <w:rsid w:val="00862DB7"/>
    <w:rsid w:val="00885985"/>
    <w:rsid w:val="008913CC"/>
    <w:rsid w:val="008966B3"/>
    <w:rsid w:val="008B44F5"/>
    <w:rsid w:val="008C10BF"/>
    <w:rsid w:val="008C504A"/>
    <w:rsid w:val="008F2B90"/>
    <w:rsid w:val="008F437D"/>
    <w:rsid w:val="00901243"/>
    <w:rsid w:val="00905C07"/>
    <w:rsid w:val="009073C6"/>
    <w:rsid w:val="00912B80"/>
    <w:rsid w:val="009131D3"/>
    <w:rsid w:val="0091564E"/>
    <w:rsid w:val="009308C4"/>
    <w:rsid w:val="00934CC0"/>
    <w:rsid w:val="00940787"/>
    <w:rsid w:val="009455C3"/>
    <w:rsid w:val="00984D49"/>
    <w:rsid w:val="009B3860"/>
    <w:rsid w:val="009C2E88"/>
    <w:rsid w:val="009C7AA1"/>
    <w:rsid w:val="009F29D2"/>
    <w:rsid w:val="00A020D1"/>
    <w:rsid w:val="00A027AD"/>
    <w:rsid w:val="00A20854"/>
    <w:rsid w:val="00A2204B"/>
    <w:rsid w:val="00A2651F"/>
    <w:rsid w:val="00A3679D"/>
    <w:rsid w:val="00A54895"/>
    <w:rsid w:val="00A7071E"/>
    <w:rsid w:val="00AA6230"/>
    <w:rsid w:val="00AA741C"/>
    <w:rsid w:val="00AB27E3"/>
    <w:rsid w:val="00AB54FF"/>
    <w:rsid w:val="00AC333F"/>
    <w:rsid w:val="00AC69E1"/>
    <w:rsid w:val="00AD18E3"/>
    <w:rsid w:val="00AD78AD"/>
    <w:rsid w:val="00AF0AA7"/>
    <w:rsid w:val="00B00ECC"/>
    <w:rsid w:val="00B03007"/>
    <w:rsid w:val="00B27A6D"/>
    <w:rsid w:val="00B3258B"/>
    <w:rsid w:val="00B3441F"/>
    <w:rsid w:val="00B408C5"/>
    <w:rsid w:val="00B53FAD"/>
    <w:rsid w:val="00B60291"/>
    <w:rsid w:val="00B64BDB"/>
    <w:rsid w:val="00B72501"/>
    <w:rsid w:val="00B8734D"/>
    <w:rsid w:val="00BB3C44"/>
    <w:rsid w:val="00BC775E"/>
    <w:rsid w:val="00BD1E48"/>
    <w:rsid w:val="00BD31D7"/>
    <w:rsid w:val="00BE040B"/>
    <w:rsid w:val="00BE7FB1"/>
    <w:rsid w:val="00C10A5E"/>
    <w:rsid w:val="00C13201"/>
    <w:rsid w:val="00C619C6"/>
    <w:rsid w:val="00C748A5"/>
    <w:rsid w:val="00C975D2"/>
    <w:rsid w:val="00CD437F"/>
    <w:rsid w:val="00CD579A"/>
    <w:rsid w:val="00CD64B4"/>
    <w:rsid w:val="00CE7543"/>
    <w:rsid w:val="00CF67F5"/>
    <w:rsid w:val="00D04222"/>
    <w:rsid w:val="00D1528B"/>
    <w:rsid w:val="00D25715"/>
    <w:rsid w:val="00D4257D"/>
    <w:rsid w:val="00D62AB5"/>
    <w:rsid w:val="00D62E61"/>
    <w:rsid w:val="00D634FF"/>
    <w:rsid w:val="00D65D21"/>
    <w:rsid w:val="00D7394B"/>
    <w:rsid w:val="00DA1F59"/>
    <w:rsid w:val="00DB0BEC"/>
    <w:rsid w:val="00DB460D"/>
    <w:rsid w:val="00DD2B75"/>
    <w:rsid w:val="00DD6F48"/>
    <w:rsid w:val="00DE5FA2"/>
    <w:rsid w:val="00E16ED2"/>
    <w:rsid w:val="00E203A5"/>
    <w:rsid w:val="00E225AC"/>
    <w:rsid w:val="00E318F3"/>
    <w:rsid w:val="00E363C0"/>
    <w:rsid w:val="00E65BC4"/>
    <w:rsid w:val="00E750F9"/>
    <w:rsid w:val="00E751DD"/>
    <w:rsid w:val="00E755FB"/>
    <w:rsid w:val="00E75EBD"/>
    <w:rsid w:val="00E770F7"/>
    <w:rsid w:val="00E83188"/>
    <w:rsid w:val="00E93E1E"/>
    <w:rsid w:val="00EA0C25"/>
    <w:rsid w:val="00EA497A"/>
    <w:rsid w:val="00EB5075"/>
    <w:rsid w:val="00EE18CB"/>
    <w:rsid w:val="00F221D1"/>
    <w:rsid w:val="00F323A4"/>
    <w:rsid w:val="00F4108E"/>
    <w:rsid w:val="00F56BB0"/>
    <w:rsid w:val="00F641E6"/>
    <w:rsid w:val="00F74DA6"/>
    <w:rsid w:val="00F76863"/>
    <w:rsid w:val="00FA5469"/>
    <w:rsid w:val="00FB35A8"/>
    <w:rsid w:val="00FB5E5B"/>
    <w:rsid w:val="00FC0C5E"/>
    <w:rsid w:val="00FD1CDA"/>
    <w:rsid w:val="00FE75E1"/>
    <w:rsid w:val="00FE7A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2996234D"/>
  <w15:docId w15:val="{937C6D82-C57F-4C7A-BF0E-EC2B44699F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E75E1"/>
    <w:pPr>
      <w:keepNext/>
      <w:spacing w:after="24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Nadpis1">
    <w:name w:val="heading 1"/>
    <w:basedOn w:val="Normlny"/>
    <w:next w:val="Normlny"/>
    <w:link w:val="Nadpis1Char"/>
    <w:qFormat/>
    <w:rsid w:val="00616A02"/>
    <w:pPr>
      <w:numPr>
        <w:numId w:val="1"/>
      </w:numPr>
      <w:shd w:val="solid" w:color="FFFFFF" w:fill="FFFFFF"/>
      <w:spacing w:before="360"/>
      <w:outlineLvl w:val="0"/>
    </w:pPr>
    <w:rPr>
      <w:b/>
      <w:caps/>
      <w:u w:val="single"/>
    </w:rPr>
  </w:style>
  <w:style w:type="paragraph" w:styleId="Nadpis2">
    <w:name w:val="heading 2"/>
    <w:basedOn w:val="Normlny"/>
    <w:next w:val="Normlny"/>
    <w:link w:val="Nadpis2Char"/>
    <w:unhideWhenUsed/>
    <w:qFormat/>
    <w:rsid w:val="0021548E"/>
    <w:pPr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616A02"/>
    <w:rPr>
      <w:rFonts w:ascii="Times New Roman" w:eastAsia="Times New Roman" w:hAnsi="Times New Roman" w:cs="Times New Roman"/>
      <w:b/>
      <w:caps/>
      <w:sz w:val="20"/>
      <w:szCs w:val="20"/>
      <w:u w:val="single"/>
      <w:shd w:val="solid" w:color="FFFFFF" w:fill="FFFFFF"/>
      <w:lang w:val="cs-CZ"/>
    </w:rPr>
  </w:style>
  <w:style w:type="paragraph" w:customStyle="1" w:styleId="TableHeader">
    <w:name w:val="Table Header"/>
    <w:basedOn w:val="Normlny"/>
    <w:rsid w:val="00A2204B"/>
    <w:pPr>
      <w:spacing w:after="0"/>
      <w:jc w:val="center"/>
    </w:pPr>
    <w:rPr>
      <w:sz w:val="16"/>
    </w:rPr>
  </w:style>
  <w:style w:type="paragraph" w:customStyle="1" w:styleId="TableFirstLine">
    <w:name w:val="Table First Line"/>
    <w:basedOn w:val="Normlny"/>
    <w:rsid w:val="00A2204B"/>
    <w:pPr>
      <w:spacing w:after="120"/>
      <w:jc w:val="left"/>
    </w:pPr>
    <w:rPr>
      <w:snapToGrid w:val="0"/>
      <w:sz w:val="16"/>
    </w:rPr>
  </w:style>
  <w:style w:type="paragraph" w:styleId="Hlavika">
    <w:name w:val="header"/>
    <w:basedOn w:val="Normlny"/>
    <w:link w:val="HlavikaChar"/>
    <w:uiPriority w:val="99"/>
    <w:unhideWhenUsed/>
    <w:rsid w:val="00DA1F59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A1F5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Pta">
    <w:name w:val="footer"/>
    <w:basedOn w:val="Normlny"/>
    <w:link w:val="PtaChar"/>
    <w:uiPriority w:val="99"/>
    <w:unhideWhenUsed/>
    <w:rsid w:val="00DA1F59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A1F59"/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21548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cs-CZ"/>
    </w:rPr>
  </w:style>
  <w:style w:type="paragraph" w:customStyle="1" w:styleId="Tablemiddleline">
    <w:name w:val="Table middle line"/>
    <w:basedOn w:val="Normlny"/>
    <w:rsid w:val="0021548E"/>
    <w:pPr>
      <w:spacing w:after="0"/>
      <w:jc w:val="left"/>
    </w:pPr>
    <w:rPr>
      <w:iCs/>
      <w:snapToGrid w:val="0"/>
      <w:sz w:val="16"/>
    </w:rPr>
  </w:style>
  <w:style w:type="paragraph" w:customStyle="1" w:styleId="Normalitalic">
    <w:name w:val="Normal_italic"/>
    <w:basedOn w:val="Normlny"/>
    <w:rsid w:val="0021548E"/>
    <w:rPr>
      <w:i/>
    </w:rPr>
  </w:style>
  <w:style w:type="paragraph" w:customStyle="1" w:styleId="heading2b">
    <w:name w:val="heading 2b"/>
    <w:basedOn w:val="Normlny"/>
    <w:rsid w:val="00161069"/>
    <w:pPr>
      <w:numPr>
        <w:numId w:val="4"/>
      </w:numPr>
      <w:spacing w:after="120"/>
    </w:pPr>
  </w:style>
  <w:style w:type="paragraph" w:styleId="Zkladntext">
    <w:name w:val="Body Text"/>
    <w:basedOn w:val="Normlny"/>
    <w:link w:val="ZkladntextChar"/>
    <w:rsid w:val="00161069"/>
    <w:pPr>
      <w:jc w:val="left"/>
    </w:pPr>
  </w:style>
  <w:style w:type="character" w:customStyle="1" w:styleId="ZkladntextChar">
    <w:name w:val="Základný text Char"/>
    <w:basedOn w:val="Predvolenpsmoodseku"/>
    <w:link w:val="Zkladntext"/>
    <w:rsid w:val="00161069"/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odstavecbezcisla">
    <w:name w:val="odstavecbezcisla"/>
    <w:basedOn w:val="Zkladntext3"/>
    <w:link w:val="odstavecbezcislaChar"/>
    <w:rsid w:val="00161069"/>
    <w:pPr>
      <w:keepNext w:val="0"/>
      <w:spacing w:after="0"/>
      <w:ind w:left="426"/>
    </w:pPr>
    <w:rPr>
      <w:iCs/>
      <w:sz w:val="20"/>
      <w:szCs w:val="24"/>
      <w:lang w:val="sk-SK" w:eastAsia="sk-SK"/>
    </w:rPr>
  </w:style>
  <w:style w:type="character" w:customStyle="1" w:styleId="odstavecbezcislaChar">
    <w:name w:val="odstavecbezcisla Char"/>
    <w:basedOn w:val="Predvolenpsmoodseku"/>
    <w:link w:val="odstavecbezcisla"/>
    <w:rsid w:val="00161069"/>
    <w:rPr>
      <w:rFonts w:ascii="Times New Roman" w:eastAsia="Times New Roman" w:hAnsi="Times New Roman" w:cs="Times New Roman"/>
      <w:iCs/>
      <w:sz w:val="20"/>
      <w:szCs w:val="24"/>
      <w:lang w:eastAsia="sk-SK"/>
    </w:rPr>
  </w:style>
  <w:style w:type="paragraph" w:customStyle="1" w:styleId="StyleodstavecbezcislaItalicRed">
    <w:name w:val="Style odstavecbezcisla + Italic Red"/>
    <w:basedOn w:val="odstavecbezcisla"/>
    <w:link w:val="StyleodstavecbezcislaItalicRedChar"/>
    <w:rsid w:val="00161069"/>
    <w:rPr>
      <w:color w:val="333399"/>
    </w:rPr>
  </w:style>
  <w:style w:type="character" w:customStyle="1" w:styleId="StyleodstavecbezcislaItalicRedChar">
    <w:name w:val="Style odstavecbezcisla + Italic Red Char"/>
    <w:basedOn w:val="odstavecbezcislaChar"/>
    <w:link w:val="StyleodstavecbezcislaItalicRed"/>
    <w:rsid w:val="00161069"/>
    <w:rPr>
      <w:rFonts w:ascii="Times New Roman" w:eastAsia="Times New Roman" w:hAnsi="Times New Roman" w:cs="Times New Roman"/>
      <w:iCs/>
      <w:color w:val="333399"/>
      <w:sz w:val="20"/>
      <w:szCs w:val="24"/>
      <w:lang w:eastAsia="sk-SK"/>
    </w:rPr>
  </w:style>
  <w:style w:type="paragraph" w:styleId="Zkladntext3">
    <w:name w:val="Body Text 3"/>
    <w:basedOn w:val="Normlny"/>
    <w:link w:val="Zkladntext3Char"/>
    <w:uiPriority w:val="99"/>
    <w:semiHidden/>
    <w:unhideWhenUsed/>
    <w:rsid w:val="00161069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semiHidden/>
    <w:rsid w:val="00161069"/>
    <w:rPr>
      <w:rFonts w:ascii="Times New Roman" w:eastAsia="Times New Roman" w:hAnsi="Times New Roman" w:cs="Times New Roman"/>
      <w:sz w:val="16"/>
      <w:szCs w:val="16"/>
      <w:lang w:val="cs-CZ"/>
    </w:rPr>
  </w:style>
  <w:style w:type="table" w:styleId="Mriekatabuky">
    <w:name w:val="Table Grid"/>
    <w:basedOn w:val="Normlnatabuka"/>
    <w:uiPriority w:val="59"/>
    <w:rsid w:val="00854DA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LastLine">
    <w:name w:val="Table Last Line"/>
    <w:basedOn w:val="Normlny"/>
    <w:rsid w:val="0006017A"/>
    <w:pPr>
      <w:spacing w:before="120" w:after="120"/>
      <w:jc w:val="left"/>
    </w:pPr>
    <w:rPr>
      <w:snapToGrid w:val="0"/>
      <w:sz w:val="16"/>
    </w:rPr>
  </w:style>
  <w:style w:type="paragraph" w:customStyle="1" w:styleId="table">
    <w:name w:val="table"/>
    <w:basedOn w:val="Normlny"/>
    <w:rsid w:val="0006017A"/>
    <w:pPr>
      <w:spacing w:after="0"/>
      <w:jc w:val="left"/>
    </w:pPr>
    <w:rPr>
      <w:sz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A497A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A497A"/>
    <w:rPr>
      <w:rFonts w:ascii="Tahoma" w:eastAsia="Times New Roman" w:hAnsi="Tahoma" w:cs="Tahoma"/>
      <w:sz w:val="16"/>
      <w:szCs w:val="16"/>
      <w:lang w:val="cs-CZ"/>
    </w:rPr>
  </w:style>
  <w:style w:type="paragraph" w:styleId="Zarkazkladnhotextu">
    <w:name w:val="Body Text Indent"/>
    <w:basedOn w:val="Normlny"/>
    <w:link w:val="ZarkazkladnhotextuChar"/>
    <w:rsid w:val="0091564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91564E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Odsekzoznamu">
    <w:name w:val="List Paragraph"/>
    <w:basedOn w:val="Normlny"/>
    <w:uiPriority w:val="34"/>
    <w:qFormat/>
    <w:rsid w:val="00984D49"/>
    <w:pPr>
      <w:ind w:left="720"/>
      <w:contextualSpacing/>
    </w:pPr>
  </w:style>
  <w:style w:type="character" w:customStyle="1" w:styleId="ra">
    <w:name w:val="ra"/>
    <w:basedOn w:val="Predvolenpsmoodseku"/>
    <w:rsid w:val="006C0AE7"/>
  </w:style>
  <w:style w:type="paragraph" w:styleId="Bezriadkovania">
    <w:name w:val="No Spacing"/>
    <w:uiPriority w:val="1"/>
    <w:qFormat/>
    <w:rsid w:val="00AD18E3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cs-CZ"/>
    </w:rPr>
  </w:style>
  <w:style w:type="paragraph" w:customStyle="1" w:styleId="Default">
    <w:name w:val="Default"/>
    <w:rsid w:val="00E203A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Zvraznenie">
    <w:name w:val="Emphasis"/>
    <w:basedOn w:val="Predvolenpsmoodseku"/>
    <w:uiPriority w:val="20"/>
    <w:qFormat/>
    <w:rsid w:val="00E755FB"/>
    <w:rPr>
      <w:i/>
      <w:iCs/>
    </w:rPr>
  </w:style>
  <w:style w:type="character" w:styleId="Intenzvnezvraznenie">
    <w:name w:val="Intense Emphasis"/>
    <w:basedOn w:val="Predvolenpsmoodseku"/>
    <w:uiPriority w:val="21"/>
    <w:qFormat/>
    <w:rsid w:val="00E755FB"/>
    <w:rPr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20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0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E2A7B-3A71-4CB6-BD47-8C6758ECA4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6</Pages>
  <Words>1218</Words>
  <Characters>6944</Characters>
  <Application>Microsoft Office Word</Application>
  <DocSecurity>0</DocSecurity>
  <Lines>57</Lines>
  <Paragraphs>16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8146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saska</dc:creator>
  <cp:lastModifiedBy>Vallettová</cp:lastModifiedBy>
  <cp:revision>4</cp:revision>
  <cp:lastPrinted>2022-03-30T12:31:00Z</cp:lastPrinted>
  <dcterms:created xsi:type="dcterms:W3CDTF">2026-03-30T08:27:00Z</dcterms:created>
  <dcterms:modified xsi:type="dcterms:W3CDTF">2026-03-30T09:31:00Z</dcterms:modified>
</cp:coreProperties>
</file>