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2846E3" w14:textId="77777777" w:rsidR="0058479C" w:rsidRPr="00B50225" w:rsidRDefault="0058479C" w:rsidP="0058479C">
      <w:pPr>
        <w:rPr>
          <w:sz w:val="18"/>
          <w:szCs w:val="18"/>
        </w:rPr>
      </w:pPr>
    </w:p>
    <w:p w14:paraId="58344842" w14:textId="77777777" w:rsidR="004D3B4A" w:rsidRPr="00891481" w:rsidRDefault="001D0C7D" w:rsidP="00B50225">
      <w:pPr>
        <w:pStyle w:val="Heading1"/>
        <w:tabs>
          <w:tab w:val="num" w:pos="360"/>
        </w:tabs>
        <w:spacing w:after="60"/>
        <w:ind w:left="360"/>
        <w:rPr>
          <w:szCs w:val="18"/>
        </w:rPr>
      </w:pPr>
      <w:bookmarkStart w:id="0" w:name="_Toc530739894"/>
      <w:r>
        <w:rPr>
          <w:szCs w:val="18"/>
        </w:rPr>
        <w:t>VŠEOBECNÉ INFORMÁCIE</w:t>
      </w:r>
      <w:bookmarkEnd w:id="0"/>
    </w:p>
    <w:p w14:paraId="68C4E4FD" w14:textId="49A4D2DD" w:rsidR="004D3B4A" w:rsidRPr="008C0838" w:rsidRDefault="00D3139E" w:rsidP="00D3139E">
      <w:pPr>
        <w:pStyle w:val="BodyText"/>
        <w:tabs>
          <w:tab w:val="left" w:pos="7560"/>
        </w:tabs>
        <w:rPr>
          <w:szCs w:val="18"/>
        </w:rPr>
      </w:pPr>
      <w:r>
        <w:rPr>
          <w:szCs w:val="18"/>
        </w:rPr>
        <w:tab/>
      </w:r>
    </w:p>
    <w:p w14:paraId="6491B605" w14:textId="77777777" w:rsidR="001D0C7D" w:rsidRDefault="001D0C7D" w:rsidP="004D3B4A">
      <w:pPr>
        <w:pStyle w:val="Heading2"/>
        <w:numPr>
          <w:ilvl w:val="0"/>
          <w:numId w:val="2"/>
        </w:numPr>
        <w:rPr>
          <w:szCs w:val="18"/>
        </w:rPr>
      </w:pPr>
      <w:r>
        <w:rPr>
          <w:szCs w:val="18"/>
        </w:rPr>
        <w:t>Obchodné meno a sídlo spoločnosti:</w:t>
      </w:r>
    </w:p>
    <w:p w14:paraId="4500BE2D" w14:textId="77777777" w:rsidR="001D0C7D" w:rsidRPr="001D0C7D" w:rsidRDefault="001D0C7D" w:rsidP="00A31BBB"/>
    <w:p w14:paraId="488C8E74" w14:textId="77777777" w:rsidR="001D0C7D" w:rsidRDefault="004C2970" w:rsidP="001D0C7D">
      <w:pPr>
        <w:pStyle w:val="BodyText"/>
      </w:pPr>
      <w:r>
        <w:t xml:space="preserve">DANAKTA </w:t>
      </w:r>
      <w:r w:rsidR="001D0C7D">
        <w:t xml:space="preserve"> spol. s r. o.</w:t>
      </w:r>
    </w:p>
    <w:p w14:paraId="5341C444" w14:textId="77777777" w:rsidR="001D0C7D" w:rsidRDefault="004C2970" w:rsidP="001D0C7D">
      <w:pPr>
        <w:pStyle w:val="BodyText"/>
      </w:pPr>
      <w:proofErr w:type="spellStart"/>
      <w:r>
        <w:t>Vrakunská</w:t>
      </w:r>
      <w:proofErr w:type="spellEnd"/>
      <w:r>
        <w:t xml:space="preserve"> 7</w:t>
      </w:r>
    </w:p>
    <w:p w14:paraId="1D135386" w14:textId="77777777" w:rsidR="001D0C7D" w:rsidRDefault="004C2970" w:rsidP="001D0C7D">
      <w:pPr>
        <w:pStyle w:val="BodyText"/>
      </w:pPr>
      <w:r>
        <w:t xml:space="preserve">821 </w:t>
      </w:r>
      <w:r w:rsidR="001D0C7D">
        <w:t>0</w:t>
      </w:r>
      <w:r>
        <w:t>6</w:t>
      </w:r>
      <w:r w:rsidR="001D0C7D">
        <w:t xml:space="preserve"> Bratislava</w:t>
      </w:r>
    </w:p>
    <w:p w14:paraId="097807F6" w14:textId="77777777" w:rsidR="004D3B4A" w:rsidRPr="00A31BBB" w:rsidRDefault="004D3B4A" w:rsidP="000F6745">
      <w:pPr>
        <w:pStyle w:val="Heading2"/>
        <w:rPr>
          <w:i/>
          <w:color w:val="FF0000"/>
          <w:szCs w:val="18"/>
        </w:rPr>
      </w:pPr>
    </w:p>
    <w:p w14:paraId="5CD61865" w14:textId="77777777" w:rsidR="004D3B4A" w:rsidRPr="004C2970" w:rsidRDefault="004D3B4A" w:rsidP="004C2970">
      <w:pPr>
        <w:pStyle w:val="BodyText"/>
      </w:pPr>
      <w:r w:rsidRPr="00D06026">
        <w:rPr>
          <w:szCs w:val="18"/>
        </w:rPr>
        <w:t xml:space="preserve">Spoločnosť </w:t>
      </w:r>
      <w:r w:rsidR="004C2970">
        <w:t xml:space="preserve">DANAKTA  spol. s r. o. </w:t>
      </w:r>
      <w:r w:rsidRPr="00D06026">
        <w:rPr>
          <w:szCs w:val="18"/>
        </w:rPr>
        <w:t xml:space="preserve">(ďalej len Spoločnosť), bola založená </w:t>
      </w:r>
      <w:r w:rsidR="00324E27">
        <w:rPr>
          <w:szCs w:val="18"/>
        </w:rPr>
        <w:t>30</w:t>
      </w:r>
      <w:r w:rsidRPr="00D06026">
        <w:rPr>
          <w:szCs w:val="18"/>
        </w:rPr>
        <w:t>. mája 199</w:t>
      </w:r>
      <w:r w:rsidR="00324E27">
        <w:rPr>
          <w:szCs w:val="18"/>
        </w:rPr>
        <w:t>1</w:t>
      </w:r>
      <w:r w:rsidRPr="00D06026">
        <w:rPr>
          <w:szCs w:val="18"/>
        </w:rPr>
        <w:t xml:space="preserve"> a do obchodného registra bola zapísaná 3</w:t>
      </w:r>
      <w:r w:rsidR="00324E27">
        <w:rPr>
          <w:szCs w:val="18"/>
        </w:rPr>
        <w:t>0</w:t>
      </w:r>
      <w:r w:rsidRPr="00D06026">
        <w:rPr>
          <w:szCs w:val="18"/>
        </w:rPr>
        <w:t>.</w:t>
      </w:r>
      <w:r w:rsidR="00324E27">
        <w:rPr>
          <w:szCs w:val="18"/>
        </w:rPr>
        <w:t>mája</w:t>
      </w:r>
      <w:r w:rsidRPr="00D06026">
        <w:rPr>
          <w:szCs w:val="18"/>
        </w:rPr>
        <w:t xml:space="preserve"> 199</w:t>
      </w:r>
      <w:r w:rsidR="00324E27">
        <w:rPr>
          <w:szCs w:val="18"/>
        </w:rPr>
        <w:t>1</w:t>
      </w:r>
      <w:r w:rsidRPr="00D06026">
        <w:rPr>
          <w:szCs w:val="18"/>
        </w:rPr>
        <w:t xml:space="preserve"> (Obchodný register Okresného súdu Bratislava I v Bratislave, oddiel </w:t>
      </w:r>
      <w:proofErr w:type="spellStart"/>
      <w:r w:rsidR="0020722A" w:rsidRPr="00D06026">
        <w:rPr>
          <w:szCs w:val="18"/>
        </w:rPr>
        <w:t>Sro</w:t>
      </w:r>
      <w:proofErr w:type="spellEnd"/>
      <w:r w:rsidRPr="00D06026">
        <w:rPr>
          <w:szCs w:val="18"/>
        </w:rPr>
        <w:t xml:space="preserve">, vložka </w:t>
      </w:r>
      <w:r w:rsidR="00324E27">
        <w:rPr>
          <w:szCs w:val="18"/>
        </w:rPr>
        <w:t>801/B</w:t>
      </w:r>
      <w:r w:rsidRPr="00D06026">
        <w:rPr>
          <w:szCs w:val="18"/>
        </w:rPr>
        <w:t xml:space="preserve">). </w:t>
      </w:r>
    </w:p>
    <w:p w14:paraId="1C72C518" w14:textId="77777777" w:rsidR="004D3B4A" w:rsidRPr="00FC603B" w:rsidRDefault="004D3B4A" w:rsidP="004D3B4A">
      <w:pPr>
        <w:rPr>
          <w:sz w:val="18"/>
          <w:szCs w:val="18"/>
        </w:rPr>
      </w:pPr>
    </w:p>
    <w:p w14:paraId="79FFDA7E" w14:textId="77777777" w:rsidR="004D3B4A" w:rsidRPr="00891481" w:rsidRDefault="004D3B4A" w:rsidP="00A31BBB">
      <w:pPr>
        <w:pStyle w:val="Heading2"/>
        <w:ind w:firstLine="426"/>
        <w:rPr>
          <w:szCs w:val="18"/>
        </w:rPr>
      </w:pPr>
      <w:bookmarkStart w:id="1" w:name="_Toc530739896"/>
      <w:r w:rsidRPr="00FD3474">
        <w:rPr>
          <w:szCs w:val="18"/>
        </w:rPr>
        <w:t>Hlavnými či</w:t>
      </w:r>
      <w:r w:rsidRPr="00891481">
        <w:rPr>
          <w:szCs w:val="18"/>
        </w:rPr>
        <w:t>nnosťami Spoločnosti sú:</w:t>
      </w:r>
      <w:bookmarkEnd w:id="1"/>
    </w:p>
    <w:p w14:paraId="676E1D7D" w14:textId="77777777" w:rsidR="004D3B4A" w:rsidRPr="00B50225" w:rsidRDefault="004D3B4A" w:rsidP="006F7B65">
      <w:pPr>
        <w:pStyle w:val="BodyText"/>
        <w:tabs>
          <w:tab w:val="left" w:pos="7905"/>
        </w:tabs>
        <w:rPr>
          <w:szCs w:val="18"/>
        </w:rPr>
      </w:pPr>
      <w:r w:rsidRPr="008C0838">
        <w:rPr>
          <w:szCs w:val="18"/>
        </w:rPr>
        <w:t xml:space="preserve">– </w:t>
      </w:r>
      <w:r w:rsidR="00324E27">
        <w:rPr>
          <w:szCs w:val="18"/>
        </w:rPr>
        <w:t>sprostredkovanie obchodu s rozličným tovarom</w:t>
      </w:r>
      <w:r w:rsidR="00B808C6" w:rsidRPr="00B50225">
        <w:rPr>
          <w:szCs w:val="18"/>
        </w:rPr>
        <w:tab/>
      </w:r>
    </w:p>
    <w:p w14:paraId="066E3F39" w14:textId="77777777" w:rsidR="000D1BD5" w:rsidRDefault="000D1BD5" w:rsidP="004D3B4A">
      <w:pPr>
        <w:pStyle w:val="BodyText"/>
        <w:rPr>
          <w:szCs w:val="18"/>
        </w:rPr>
      </w:pPr>
    </w:p>
    <w:p w14:paraId="4E7C1605" w14:textId="77777777" w:rsidR="0020722A" w:rsidRPr="00B50225" w:rsidRDefault="0020722A" w:rsidP="0020722A">
      <w:pPr>
        <w:pStyle w:val="Heading2"/>
        <w:numPr>
          <w:ilvl w:val="0"/>
          <w:numId w:val="2"/>
        </w:numPr>
        <w:rPr>
          <w:szCs w:val="18"/>
        </w:rPr>
      </w:pPr>
      <w:r w:rsidRPr="00B50225">
        <w:rPr>
          <w:szCs w:val="18"/>
        </w:rPr>
        <w:t>Dátum schválenia účtovnej závierky za predchádzajúce účtovné obdobie</w:t>
      </w:r>
    </w:p>
    <w:p w14:paraId="09658D05" w14:textId="533AC3E9" w:rsidR="00F00EB3" w:rsidRDefault="0020722A" w:rsidP="0020722A">
      <w:pPr>
        <w:pStyle w:val="BodyText"/>
        <w:ind w:hanging="426"/>
        <w:rPr>
          <w:szCs w:val="18"/>
        </w:rPr>
      </w:pPr>
      <w:r w:rsidRPr="00B50225">
        <w:rPr>
          <w:szCs w:val="18"/>
        </w:rPr>
        <w:tab/>
        <w:t>Účtovná závierka Spoločnosti k 31. decembru 20</w:t>
      </w:r>
      <w:r w:rsidR="00724467">
        <w:rPr>
          <w:szCs w:val="18"/>
        </w:rPr>
        <w:t>2</w:t>
      </w:r>
      <w:r w:rsidR="00356B62">
        <w:rPr>
          <w:szCs w:val="18"/>
        </w:rPr>
        <w:t>4</w:t>
      </w:r>
      <w:r w:rsidRPr="00B50225">
        <w:rPr>
          <w:szCs w:val="18"/>
        </w:rPr>
        <w:t xml:space="preserve">, za predchádzajúce účtovné obdobie, bola schválená valným zhromaždením </w:t>
      </w:r>
      <w:r w:rsidR="00724467">
        <w:rPr>
          <w:szCs w:val="18"/>
        </w:rPr>
        <w:t>s</w:t>
      </w:r>
      <w:r w:rsidRPr="00B50225">
        <w:rPr>
          <w:szCs w:val="18"/>
        </w:rPr>
        <w:t xml:space="preserve">poločnosti </w:t>
      </w:r>
      <w:r w:rsidR="00C12AE8">
        <w:rPr>
          <w:szCs w:val="18"/>
        </w:rPr>
        <w:t>2</w:t>
      </w:r>
      <w:r w:rsidR="00356B62">
        <w:rPr>
          <w:szCs w:val="18"/>
        </w:rPr>
        <w:t>0</w:t>
      </w:r>
      <w:r w:rsidRPr="00B50225">
        <w:rPr>
          <w:szCs w:val="18"/>
        </w:rPr>
        <w:t>.</w:t>
      </w:r>
      <w:r w:rsidR="00F64923">
        <w:rPr>
          <w:szCs w:val="18"/>
        </w:rPr>
        <w:t>apríla</w:t>
      </w:r>
      <w:r w:rsidRPr="00B50225">
        <w:rPr>
          <w:szCs w:val="18"/>
        </w:rPr>
        <w:t xml:space="preserve"> 20</w:t>
      </w:r>
      <w:r w:rsidR="00D3139E">
        <w:rPr>
          <w:szCs w:val="18"/>
        </w:rPr>
        <w:t>2</w:t>
      </w:r>
      <w:r w:rsidR="00356B62">
        <w:rPr>
          <w:szCs w:val="18"/>
        </w:rPr>
        <w:t>5</w:t>
      </w:r>
      <w:r>
        <w:rPr>
          <w:szCs w:val="18"/>
        </w:rPr>
        <w:t xml:space="preserve">. </w:t>
      </w:r>
    </w:p>
    <w:p w14:paraId="17DFAC12" w14:textId="77777777" w:rsidR="0020722A" w:rsidRDefault="0020722A" w:rsidP="0020722A">
      <w:pPr>
        <w:pStyle w:val="BodyText"/>
        <w:ind w:hanging="426"/>
        <w:rPr>
          <w:szCs w:val="18"/>
        </w:rPr>
      </w:pPr>
    </w:p>
    <w:p w14:paraId="7AD8EB4D" w14:textId="77777777" w:rsidR="0020722A" w:rsidRPr="00891481" w:rsidRDefault="0020722A" w:rsidP="0020722A">
      <w:pPr>
        <w:pStyle w:val="Heading2"/>
        <w:numPr>
          <w:ilvl w:val="0"/>
          <w:numId w:val="2"/>
        </w:numPr>
        <w:rPr>
          <w:szCs w:val="18"/>
        </w:rPr>
      </w:pPr>
      <w:r w:rsidRPr="00891481">
        <w:rPr>
          <w:szCs w:val="18"/>
        </w:rPr>
        <w:t>Právny dôvod na zostavenie účtovnej závierky</w:t>
      </w:r>
    </w:p>
    <w:p w14:paraId="6EC7F516" w14:textId="7C8233ED" w:rsidR="0020722A" w:rsidRDefault="0020722A" w:rsidP="0020722A">
      <w:pPr>
        <w:pStyle w:val="BodyText"/>
        <w:ind w:hanging="426"/>
        <w:rPr>
          <w:szCs w:val="18"/>
        </w:rPr>
      </w:pPr>
      <w:r w:rsidRPr="008C0838">
        <w:rPr>
          <w:szCs w:val="18"/>
        </w:rPr>
        <w:tab/>
        <w:t xml:space="preserve">Účtovná závierka Spoločnosti k 31. decembru </w:t>
      </w:r>
      <w:r w:rsidRPr="00B50225">
        <w:rPr>
          <w:szCs w:val="18"/>
        </w:rPr>
        <w:t>20</w:t>
      </w:r>
      <w:r w:rsidR="00D3139E">
        <w:rPr>
          <w:szCs w:val="18"/>
        </w:rPr>
        <w:t>2</w:t>
      </w:r>
      <w:r w:rsidR="00356B62">
        <w:rPr>
          <w:szCs w:val="18"/>
        </w:rPr>
        <w:t>5</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w:t>
      </w:r>
      <w:r w:rsidR="00D3139E">
        <w:rPr>
          <w:szCs w:val="18"/>
        </w:rPr>
        <w:t>2</w:t>
      </w:r>
      <w:r w:rsidR="00356B62">
        <w:rPr>
          <w:szCs w:val="18"/>
        </w:rPr>
        <w:t>5</w:t>
      </w:r>
      <w:r w:rsidRPr="00B50225">
        <w:rPr>
          <w:szCs w:val="18"/>
        </w:rPr>
        <w:t xml:space="preserve"> do 31</w:t>
      </w:r>
      <w:r w:rsidR="0018792B" w:rsidRPr="00B50225">
        <w:rPr>
          <w:szCs w:val="18"/>
        </w:rPr>
        <w:t>.</w:t>
      </w:r>
      <w:r w:rsidR="0018792B">
        <w:rPr>
          <w:szCs w:val="18"/>
        </w:rPr>
        <w:t> </w:t>
      </w:r>
      <w:r w:rsidRPr="00B50225">
        <w:rPr>
          <w:szCs w:val="18"/>
        </w:rPr>
        <w:t>decembra 20</w:t>
      </w:r>
      <w:r w:rsidR="00D3139E">
        <w:rPr>
          <w:szCs w:val="18"/>
        </w:rPr>
        <w:t>2</w:t>
      </w:r>
      <w:r w:rsidR="00356B62">
        <w:rPr>
          <w:szCs w:val="18"/>
        </w:rPr>
        <w:t>5</w:t>
      </w:r>
      <w:r w:rsidRPr="00B50225">
        <w:rPr>
          <w:szCs w:val="18"/>
        </w:rPr>
        <w:t>.</w:t>
      </w:r>
    </w:p>
    <w:p w14:paraId="0812409C" w14:textId="77777777" w:rsidR="00BA76A6" w:rsidRDefault="00BA76A6" w:rsidP="0020722A">
      <w:pPr>
        <w:pStyle w:val="BodyText"/>
        <w:ind w:hanging="426"/>
        <w:rPr>
          <w:szCs w:val="18"/>
        </w:rPr>
      </w:pPr>
    </w:p>
    <w:p w14:paraId="3F455EA3" w14:textId="77777777" w:rsidR="00BA76A6" w:rsidRDefault="00BA76A6" w:rsidP="0020722A">
      <w:pPr>
        <w:pStyle w:val="Body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4C755E" w14:textId="77777777" w:rsidR="0020722A" w:rsidRPr="00B50225" w:rsidRDefault="0020722A" w:rsidP="0020722A">
      <w:pPr>
        <w:pStyle w:val="BodyText"/>
        <w:ind w:hanging="426"/>
        <w:rPr>
          <w:szCs w:val="18"/>
        </w:rPr>
      </w:pPr>
    </w:p>
    <w:p w14:paraId="073F9568" w14:textId="77777777" w:rsidR="005B41C1" w:rsidRPr="00891481" w:rsidRDefault="005B41C1" w:rsidP="00A31BBB">
      <w:pPr>
        <w:pStyle w:val="Heading2"/>
        <w:numPr>
          <w:ilvl w:val="0"/>
          <w:numId w:val="2"/>
        </w:numPr>
        <w:rPr>
          <w:szCs w:val="18"/>
        </w:rPr>
      </w:pPr>
      <w:r>
        <w:rPr>
          <w:szCs w:val="18"/>
        </w:rPr>
        <w:t xml:space="preserve">Informácie o skupine </w:t>
      </w:r>
    </w:p>
    <w:p w14:paraId="2D536CBB" w14:textId="77777777" w:rsidR="00716632" w:rsidRDefault="005B41C1" w:rsidP="00324E27">
      <w:pPr>
        <w:pStyle w:val="BodyText"/>
        <w:rPr>
          <w:szCs w:val="18"/>
        </w:rPr>
      </w:pPr>
      <w:r w:rsidRPr="00B50225">
        <w:rPr>
          <w:szCs w:val="18"/>
        </w:rPr>
        <w:t xml:space="preserve">Spoločnosť </w:t>
      </w:r>
      <w:r w:rsidR="00324E27">
        <w:rPr>
          <w:szCs w:val="18"/>
        </w:rPr>
        <w:t xml:space="preserve">nie je súčasťou </w:t>
      </w:r>
      <w:r w:rsidRPr="00B50225">
        <w:rPr>
          <w:szCs w:val="18"/>
        </w:rPr>
        <w:t>konsolidovan</w:t>
      </w:r>
      <w:r w:rsidR="00324E27">
        <w:rPr>
          <w:szCs w:val="18"/>
        </w:rPr>
        <w:t>ého celku.</w:t>
      </w:r>
      <w:r w:rsidRPr="00B50225">
        <w:rPr>
          <w:szCs w:val="18"/>
        </w:rPr>
        <w:t xml:space="preserve"> </w:t>
      </w:r>
    </w:p>
    <w:p w14:paraId="747F1361" w14:textId="77777777" w:rsidR="007A69A8" w:rsidRDefault="007A69A8" w:rsidP="0028408E">
      <w:pPr>
        <w:pStyle w:val="Heading2"/>
        <w:ind w:left="720"/>
        <w:rPr>
          <w:szCs w:val="18"/>
        </w:rPr>
      </w:pPr>
    </w:p>
    <w:p w14:paraId="4A175B16" w14:textId="77777777" w:rsidR="004D3B4A" w:rsidRDefault="00D21D03" w:rsidP="004D3B4A">
      <w:pPr>
        <w:pStyle w:val="Heading2"/>
        <w:numPr>
          <w:ilvl w:val="0"/>
          <w:numId w:val="2"/>
        </w:numPr>
        <w:rPr>
          <w:szCs w:val="18"/>
        </w:rPr>
      </w:pPr>
      <w:r>
        <w:rPr>
          <w:szCs w:val="18"/>
        </w:rPr>
        <w:t>Priemerný prepočítaný p</w:t>
      </w:r>
      <w:r w:rsidR="004D3B4A" w:rsidRPr="00B50225">
        <w:rPr>
          <w:szCs w:val="18"/>
        </w:rPr>
        <w:t xml:space="preserve">očet zamestnancov </w:t>
      </w:r>
    </w:p>
    <w:p w14:paraId="7D0E35BA" w14:textId="4E3A779E" w:rsidR="00EF04C0" w:rsidRPr="00A31BBB" w:rsidRDefault="00EF04C0" w:rsidP="00A31BBB">
      <w:pPr>
        <w:pStyle w:val="BodyText"/>
        <w:rPr>
          <w:szCs w:val="18"/>
        </w:rPr>
      </w:pPr>
      <w:r w:rsidRPr="00A31BBB">
        <w:rPr>
          <w:szCs w:val="18"/>
        </w:rPr>
        <w:t>Priemerný prepočítaný počet zamestnancov Spoločnosti v účtovnom období 20</w:t>
      </w:r>
      <w:r w:rsidR="00D3139E">
        <w:rPr>
          <w:szCs w:val="18"/>
        </w:rPr>
        <w:t>2</w:t>
      </w:r>
      <w:r w:rsidR="00356B62">
        <w:rPr>
          <w:szCs w:val="18"/>
        </w:rPr>
        <w:t>5</w:t>
      </w:r>
      <w:r w:rsidRPr="00A31BBB">
        <w:rPr>
          <w:szCs w:val="18"/>
        </w:rPr>
        <w:t xml:space="preserve"> bol </w:t>
      </w:r>
      <w:r w:rsidR="00356B62">
        <w:rPr>
          <w:szCs w:val="18"/>
        </w:rPr>
        <w:t>3</w:t>
      </w:r>
      <w:r w:rsidR="00F64923">
        <w:rPr>
          <w:szCs w:val="18"/>
        </w:rPr>
        <w:t>,</w:t>
      </w:r>
      <w:r w:rsidR="00356B62">
        <w:rPr>
          <w:szCs w:val="18"/>
        </w:rPr>
        <w:t>2</w:t>
      </w:r>
      <w:r w:rsidRPr="00A31BBB">
        <w:rPr>
          <w:szCs w:val="18"/>
        </w:rPr>
        <w:t xml:space="preserve"> (v účtovnom období 20</w:t>
      </w:r>
      <w:r w:rsidR="00724467">
        <w:rPr>
          <w:szCs w:val="18"/>
        </w:rPr>
        <w:t>2</w:t>
      </w:r>
      <w:r w:rsidR="00356B62">
        <w:rPr>
          <w:szCs w:val="18"/>
        </w:rPr>
        <w:t>4</w:t>
      </w:r>
      <w:r w:rsidRPr="00A31BBB">
        <w:rPr>
          <w:szCs w:val="18"/>
        </w:rPr>
        <w:t xml:space="preserve"> bol </w:t>
      </w:r>
      <w:r w:rsidR="00867699">
        <w:rPr>
          <w:szCs w:val="18"/>
        </w:rPr>
        <w:t>4</w:t>
      </w:r>
      <w:r w:rsidR="00D3139E">
        <w:rPr>
          <w:szCs w:val="18"/>
        </w:rPr>
        <w:t>,</w:t>
      </w:r>
      <w:r w:rsidR="00356B62">
        <w:rPr>
          <w:szCs w:val="18"/>
        </w:rPr>
        <w:t>1</w:t>
      </w:r>
      <w:r w:rsidRPr="00A31BBB">
        <w:rPr>
          <w:szCs w:val="18"/>
        </w:rPr>
        <w:t>).</w:t>
      </w:r>
    </w:p>
    <w:p w14:paraId="25301F80" w14:textId="77777777" w:rsidR="002C3C41" w:rsidRPr="00F53D2F" w:rsidRDefault="002C3C41" w:rsidP="008B5EB6">
      <w:pPr>
        <w:rPr>
          <w:sz w:val="18"/>
          <w:szCs w:val="18"/>
        </w:rPr>
      </w:pPr>
    </w:p>
    <w:p w14:paraId="42353FF3" w14:textId="77777777" w:rsidR="00152DFF" w:rsidRDefault="00152DFF" w:rsidP="00152DFF">
      <w:pPr>
        <w:pStyle w:val="Heading2"/>
        <w:numPr>
          <w:ilvl w:val="0"/>
          <w:numId w:val="2"/>
        </w:numPr>
        <w:rPr>
          <w:szCs w:val="18"/>
        </w:rPr>
      </w:pPr>
      <w:r w:rsidRPr="00B50225">
        <w:rPr>
          <w:szCs w:val="18"/>
        </w:rPr>
        <w:t>Zverejnenie účtovnej závierky za predchádzajúce účtovné obdobie</w:t>
      </w:r>
    </w:p>
    <w:p w14:paraId="0FE32DF0" w14:textId="41C2D45C" w:rsidR="00152DFF" w:rsidRDefault="00152DFF">
      <w:pPr>
        <w:pStyle w:val="BodyText"/>
        <w:rPr>
          <w:szCs w:val="18"/>
        </w:rPr>
      </w:pPr>
      <w:r w:rsidRPr="00B50225">
        <w:rPr>
          <w:szCs w:val="18"/>
        </w:rPr>
        <w:t>Účtovná závierka Spoločnosti k 31. decembru 20</w:t>
      </w:r>
      <w:r w:rsidR="00FC3B18">
        <w:rPr>
          <w:szCs w:val="18"/>
        </w:rPr>
        <w:t>2</w:t>
      </w:r>
      <w:r w:rsidR="00356B62">
        <w:rPr>
          <w:szCs w:val="18"/>
        </w:rPr>
        <w:t>4</w:t>
      </w:r>
      <w:r w:rsidRPr="00B50225">
        <w:rPr>
          <w:szCs w:val="18"/>
        </w:rPr>
        <w:t xml:space="preserve">  bola uložená do registra účtovných závierok </w:t>
      </w:r>
      <w:r w:rsidR="00FC3B18">
        <w:rPr>
          <w:szCs w:val="18"/>
        </w:rPr>
        <w:t>.</w:t>
      </w:r>
    </w:p>
    <w:p w14:paraId="3ABCB6C3" w14:textId="74BC2703" w:rsidR="006A4830" w:rsidRDefault="006A4830">
      <w:pPr>
        <w:pStyle w:val="BodyText"/>
        <w:rPr>
          <w:szCs w:val="18"/>
        </w:rPr>
      </w:pPr>
    </w:p>
    <w:p w14:paraId="71318590" w14:textId="798AD1E9" w:rsidR="006A4830" w:rsidRDefault="006A4830">
      <w:pPr>
        <w:pStyle w:val="BodyText"/>
        <w:rPr>
          <w:szCs w:val="18"/>
        </w:rPr>
      </w:pPr>
    </w:p>
    <w:p w14:paraId="5DA3D140" w14:textId="0AE7D30A" w:rsidR="006A4830" w:rsidRDefault="006A4830">
      <w:pPr>
        <w:pStyle w:val="BodyText"/>
        <w:rPr>
          <w:szCs w:val="18"/>
        </w:rPr>
      </w:pPr>
    </w:p>
    <w:p w14:paraId="7A97DD54" w14:textId="77777777" w:rsidR="006A4830" w:rsidRPr="00B50225" w:rsidRDefault="006A4830">
      <w:pPr>
        <w:pStyle w:val="BodyText"/>
        <w:rPr>
          <w:szCs w:val="18"/>
        </w:rPr>
      </w:pPr>
    </w:p>
    <w:p w14:paraId="19660FCE" w14:textId="77777777" w:rsidR="004D3B4A" w:rsidRDefault="004D3B4A" w:rsidP="004D3B4A">
      <w:pPr>
        <w:pStyle w:val="BodyText"/>
        <w:rPr>
          <w:szCs w:val="18"/>
        </w:rPr>
      </w:pPr>
      <w:bookmarkStart w:id="2" w:name="OLE_LINK13"/>
      <w:bookmarkStart w:id="3" w:name="OLE_LINK14"/>
    </w:p>
    <w:bookmarkEnd w:id="2"/>
    <w:bookmarkEnd w:id="3"/>
    <w:p w14:paraId="7B790D7A" w14:textId="77777777" w:rsidR="004D3B4A" w:rsidRPr="00B50225" w:rsidRDefault="004D3B4A" w:rsidP="004D3B4A">
      <w:pPr>
        <w:pStyle w:val="BodyText"/>
        <w:jc w:val="left"/>
        <w:rPr>
          <w:szCs w:val="18"/>
        </w:rPr>
      </w:pPr>
    </w:p>
    <w:p w14:paraId="6E06F1A3" w14:textId="77777777" w:rsidR="004D3B4A" w:rsidRDefault="004D3B4A" w:rsidP="00B50225">
      <w:pPr>
        <w:pStyle w:val="Heading1"/>
        <w:tabs>
          <w:tab w:val="num" w:pos="360"/>
        </w:tabs>
        <w:ind w:left="360"/>
        <w:rPr>
          <w:szCs w:val="18"/>
        </w:rPr>
      </w:pPr>
      <w:bookmarkStart w:id="4" w:name="_Toc530739897"/>
      <w:r w:rsidRPr="00B50225">
        <w:rPr>
          <w:szCs w:val="18"/>
        </w:rPr>
        <w:t>Informácie o orgánoch účtovnej jednotky</w:t>
      </w:r>
      <w:bookmarkEnd w:id="4"/>
    </w:p>
    <w:p w14:paraId="1B70DED9" w14:textId="77777777" w:rsidR="00454AE6" w:rsidRDefault="00454AE6" w:rsidP="00282F28"/>
    <w:p w14:paraId="5421DC35" w14:textId="2C0E8C6F" w:rsidR="004D3B4A" w:rsidRPr="00891481" w:rsidRDefault="004D3B4A" w:rsidP="004D3B4A">
      <w:pPr>
        <w:pStyle w:val="BodyText"/>
        <w:rPr>
          <w:szCs w:val="18"/>
        </w:rPr>
      </w:pPr>
      <w:r w:rsidRPr="00FD3474">
        <w:rPr>
          <w:szCs w:val="18"/>
        </w:rPr>
        <w:t>Konate</w:t>
      </w:r>
      <w:r w:rsidR="0091598D">
        <w:rPr>
          <w:szCs w:val="18"/>
        </w:rPr>
        <w:t>ľ</w:t>
      </w:r>
      <w:r w:rsidRPr="00FD3474">
        <w:rPr>
          <w:szCs w:val="18"/>
        </w:rPr>
        <w:tab/>
      </w:r>
      <w:r w:rsidRPr="00FD3474">
        <w:rPr>
          <w:szCs w:val="18"/>
        </w:rPr>
        <w:tab/>
      </w:r>
      <w:r w:rsidR="00AD0640">
        <w:rPr>
          <w:szCs w:val="18"/>
        </w:rPr>
        <w:t xml:space="preserve">Stefan </w:t>
      </w:r>
      <w:proofErr w:type="spellStart"/>
      <w:r w:rsidR="00AD0640">
        <w:rPr>
          <w:szCs w:val="18"/>
        </w:rPr>
        <w:t>Peto</w:t>
      </w:r>
      <w:proofErr w:type="spellEnd"/>
    </w:p>
    <w:p w14:paraId="3209D1FE" w14:textId="1B2C5537" w:rsidR="004D3B4A" w:rsidRPr="00B50225" w:rsidRDefault="0091598D" w:rsidP="004D3B4A">
      <w:pPr>
        <w:pStyle w:val="BodyText"/>
        <w:rPr>
          <w:szCs w:val="18"/>
        </w:rPr>
      </w:pPr>
      <w:r>
        <w:rPr>
          <w:szCs w:val="18"/>
        </w:rPr>
        <w:t>Prokúra</w:t>
      </w:r>
      <w:r w:rsidR="004D3B4A" w:rsidRPr="008C0838">
        <w:rPr>
          <w:szCs w:val="18"/>
        </w:rPr>
        <w:tab/>
      </w:r>
      <w:r w:rsidR="004D3B4A" w:rsidRPr="008C0838">
        <w:rPr>
          <w:szCs w:val="18"/>
        </w:rPr>
        <w:tab/>
      </w:r>
      <w:r w:rsidR="00C12AE8">
        <w:rPr>
          <w:szCs w:val="18"/>
        </w:rPr>
        <w:t xml:space="preserve">Martin </w:t>
      </w:r>
      <w:proofErr w:type="spellStart"/>
      <w:r w:rsidR="00C12AE8">
        <w:rPr>
          <w:szCs w:val="18"/>
        </w:rPr>
        <w:t>Peto</w:t>
      </w:r>
      <w:proofErr w:type="spellEnd"/>
    </w:p>
    <w:p w14:paraId="3DC9D6F7" w14:textId="77777777" w:rsidR="00454AE6" w:rsidRPr="00AD0640" w:rsidRDefault="004D3B4A" w:rsidP="00AD0640">
      <w:pPr>
        <w:rPr>
          <w:sz w:val="18"/>
          <w:szCs w:val="18"/>
        </w:rPr>
      </w:pPr>
      <w:r w:rsidRPr="00B50225">
        <w:rPr>
          <w:sz w:val="18"/>
          <w:szCs w:val="18"/>
        </w:rPr>
        <w:tab/>
      </w:r>
      <w:r w:rsidRPr="00B50225">
        <w:rPr>
          <w:sz w:val="18"/>
          <w:szCs w:val="18"/>
        </w:rPr>
        <w:tab/>
      </w:r>
      <w:r w:rsidRPr="00B50225">
        <w:rPr>
          <w:sz w:val="18"/>
          <w:szCs w:val="18"/>
        </w:rPr>
        <w:tab/>
      </w:r>
      <w:bookmarkStart w:id="5" w:name="_Toc530739898"/>
    </w:p>
    <w:p w14:paraId="03488578" w14:textId="4B5E6DC0" w:rsidR="00454AE6" w:rsidRDefault="00454AE6" w:rsidP="00454AE6">
      <w:pPr>
        <w:pStyle w:val="BodyText"/>
        <w:rPr>
          <w:szCs w:val="18"/>
        </w:rPr>
      </w:pPr>
      <w:r w:rsidRPr="00B50225">
        <w:rPr>
          <w:szCs w:val="18"/>
        </w:rPr>
        <w:t>Členom štatutárne</w:t>
      </w:r>
      <w:r>
        <w:rPr>
          <w:szCs w:val="18"/>
        </w:rPr>
        <w:t>ho</w:t>
      </w:r>
      <w:r w:rsidRPr="00B50225">
        <w:rPr>
          <w:szCs w:val="18"/>
        </w:rPr>
        <w:t xml:space="preserve"> orgánu, ani členom dozorných orgánov  neboli v roku 20</w:t>
      </w:r>
      <w:r w:rsidR="006F622B">
        <w:rPr>
          <w:szCs w:val="18"/>
        </w:rPr>
        <w:t>2</w:t>
      </w:r>
      <w:r w:rsidR="00356B62">
        <w:rPr>
          <w:szCs w:val="18"/>
        </w:rPr>
        <w:t>5</w:t>
      </w:r>
      <w:r w:rsidRPr="00B50225">
        <w:rPr>
          <w:szCs w:val="18"/>
        </w:rPr>
        <w:t xml:space="preserve"> poskytnuté žiadne pôžičky, záruky alebo iné formy zabezpečenia, ani finančné prostriedky alebo iné plnenia na súkromné účely členov, ktoré sa vyúčtovávajú             (v roku 20</w:t>
      </w:r>
      <w:r w:rsidR="0091598D">
        <w:rPr>
          <w:szCs w:val="18"/>
        </w:rPr>
        <w:t>2</w:t>
      </w:r>
      <w:r w:rsidR="00356B62">
        <w:rPr>
          <w:szCs w:val="18"/>
        </w:rPr>
        <w:t>4</w:t>
      </w:r>
      <w:r w:rsidR="0091598D">
        <w:rPr>
          <w:szCs w:val="18"/>
        </w:rPr>
        <w:t>:</w:t>
      </w:r>
      <w:r w:rsidRPr="00B50225">
        <w:rPr>
          <w:szCs w:val="18"/>
        </w:rPr>
        <w:t xml:space="preserve"> žiadne).</w:t>
      </w:r>
    </w:p>
    <w:p w14:paraId="103507DE" w14:textId="77777777" w:rsidR="00A32957" w:rsidRDefault="00A32957" w:rsidP="008B5EB6">
      <w:pPr>
        <w:spacing w:after="200" w:line="276" w:lineRule="auto"/>
        <w:rPr>
          <w:sz w:val="18"/>
          <w:szCs w:val="18"/>
        </w:rPr>
      </w:pPr>
    </w:p>
    <w:p w14:paraId="5D7B76C3" w14:textId="77777777" w:rsidR="00E358F8" w:rsidRDefault="00E358F8" w:rsidP="008B5EB6">
      <w:pPr>
        <w:spacing w:after="200" w:line="276" w:lineRule="auto"/>
        <w:rPr>
          <w:sz w:val="18"/>
          <w:szCs w:val="18"/>
        </w:rPr>
      </w:pPr>
    </w:p>
    <w:p w14:paraId="648800A3" w14:textId="77777777" w:rsidR="00E358F8" w:rsidRDefault="00E358F8" w:rsidP="008B5EB6">
      <w:pPr>
        <w:spacing w:after="200" w:line="276" w:lineRule="auto"/>
        <w:rPr>
          <w:sz w:val="18"/>
          <w:szCs w:val="18"/>
        </w:rPr>
      </w:pPr>
    </w:p>
    <w:p w14:paraId="508D5956" w14:textId="77777777" w:rsidR="00E358F8" w:rsidRDefault="00E358F8" w:rsidP="008B5EB6">
      <w:pPr>
        <w:spacing w:after="200" w:line="276" w:lineRule="auto"/>
        <w:rPr>
          <w:sz w:val="18"/>
          <w:szCs w:val="18"/>
        </w:rPr>
      </w:pPr>
    </w:p>
    <w:p w14:paraId="59A91633" w14:textId="77777777" w:rsidR="00E358F8" w:rsidRDefault="00E358F8" w:rsidP="008B5EB6">
      <w:pPr>
        <w:spacing w:after="200" w:line="276" w:lineRule="auto"/>
        <w:rPr>
          <w:sz w:val="18"/>
          <w:szCs w:val="18"/>
        </w:rPr>
      </w:pPr>
    </w:p>
    <w:p w14:paraId="46C59A30" w14:textId="77777777" w:rsidR="00E358F8" w:rsidRPr="008B5EB6" w:rsidRDefault="00E358F8" w:rsidP="008B5EB6">
      <w:pPr>
        <w:spacing w:after="200" w:line="276" w:lineRule="auto"/>
        <w:rPr>
          <w:sz w:val="18"/>
          <w:szCs w:val="18"/>
        </w:rPr>
      </w:pPr>
    </w:p>
    <w:p w14:paraId="25B9005A" w14:textId="77777777" w:rsidR="00113126" w:rsidRDefault="004D3B4A" w:rsidP="00113126">
      <w:pPr>
        <w:pStyle w:val="Heading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5"/>
      <w:r w:rsidR="00113126">
        <w:rPr>
          <w:szCs w:val="18"/>
        </w:rPr>
        <w:t xml:space="preserve"> </w:t>
      </w:r>
      <w:r w:rsidR="008B79CE" w:rsidRPr="00113126">
        <w:rPr>
          <w:szCs w:val="18"/>
        </w:rPr>
        <w:t>:</w:t>
      </w:r>
    </w:p>
    <w:p w14:paraId="454F392A" w14:textId="77777777" w:rsidR="00113126" w:rsidRDefault="00113126" w:rsidP="00113126">
      <w:pPr>
        <w:ind w:left="360"/>
      </w:pPr>
      <w:r>
        <w:t>MADAN s.r.o</w:t>
      </w:r>
      <w:r w:rsidR="00A64E11">
        <w:t xml:space="preserve">    50%</w:t>
      </w:r>
    </w:p>
    <w:p w14:paraId="0B50CA24" w14:textId="77777777" w:rsidR="00113126" w:rsidRPr="00113126" w:rsidRDefault="00113126" w:rsidP="00113126">
      <w:pPr>
        <w:ind w:left="360"/>
      </w:pPr>
      <w:r>
        <w:t>PETDAN s.r.o.</w:t>
      </w:r>
      <w:r w:rsidR="00A64E11">
        <w:t xml:space="preserve">  50%</w:t>
      </w:r>
    </w:p>
    <w:p w14:paraId="35677E4D" w14:textId="77777777" w:rsidR="00274C00" w:rsidRDefault="00274C00" w:rsidP="00274C00">
      <w:pPr>
        <w:pStyle w:val="BodyText"/>
        <w:rPr>
          <w:szCs w:val="18"/>
        </w:rPr>
      </w:pPr>
    </w:p>
    <w:p w14:paraId="5E6524CA" w14:textId="77777777" w:rsidR="00274C00" w:rsidRDefault="00274C00" w:rsidP="00274C00">
      <w:pPr>
        <w:pStyle w:val="BodyText"/>
        <w:rPr>
          <w:szCs w:val="18"/>
        </w:rPr>
      </w:pPr>
    </w:p>
    <w:p w14:paraId="69414AE6" w14:textId="77777777" w:rsidR="00274C00" w:rsidRDefault="00274C00" w:rsidP="00274C00">
      <w:pPr>
        <w:pStyle w:val="BodyText"/>
        <w:rPr>
          <w:szCs w:val="18"/>
        </w:rPr>
      </w:pPr>
    </w:p>
    <w:p w14:paraId="08E33A84" w14:textId="77777777" w:rsidR="00274C00" w:rsidRDefault="00274C00" w:rsidP="00274C00">
      <w:pPr>
        <w:pStyle w:val="BodyText"/>
        <w:rPr>
          <w:szCs w:val="18"/>
        </w:rPr>
      </w:pPr>
    </w:p>
    <w:p w14:paraId="10488F15" w14:textId="77777777" w:rsidR="004D3B4A" w:rsidRPr="00FD3474" w:rsidRDefault="004D3B4A" w:rsidP="009E0040">
      <w:pPr>
        <w:pStyle w:val="Heading1"/>
        <w:tabs>
          <w:tab w:val="num" w:pos="360"/>
        </w:tabs>
        <w:ind w:left="360"/>
        <w:rPr>
          <w:szCs w:val="18"/>
        </w:rPr>
      </w:pPr>
      <w:bookmarkStart w:id="6" w:name="_Toc530739899"/>
      <w:r w:rsidRPr="00FD3474">
        <w:rPr>
          <w:szCs w:val="18"/>
        </w:rPr>
        <w:t>Informácie o</w:t>
      </w:r>
      <w:r w:rsidR="00C45F77">
        <w:rPr>
          <w:szCs w:val="18"/>
        </w:rPr>
        <w:t xml:space="preserve"> PRIJATÝCH POSTUPOCH </w:t>
      </w:r>
      <w:bookmarkEnd w:id="6"/>
    </w:p>
    <w:p w14:paraId="4AA5C3CA" w14:textId="77777777" w:rsidR="004D3B4A" w:rsidRPr="00891481" w:rsidRDefault="004D3B4A" w:rsidP="00992FAC">
      <w:pPr>
        <w:pStyle w:val="BodyText"/>
        <w:ind w:left="786"/>
        <w:rPr>
          <w:szCs w:val="18"/>
        </w:rPr>
      </w:pPr>
    </w:p>
    <w:p w14:paraId="5454E7D6"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584ED335" w14:textId="77777777" w:rsidR="004D3B4A" w:rsidRDefault="004D3B4A" w:rsidP="004D3B4A">
      <w:pPr>
        <w:pStyle w:val="Body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6309899E" w14:textId="77777777" w:rsidR="004D3B4A" w:rsidRDefault="004D3B4A" w:rsidP="00E358F8">
      <w:pPr>
        <w:pStyle w:val="BodyText"/>
        <w:ind w:left="0"/>
        <w:rPr>
          <w:szCs w:val="18"/>
        </w:rPr>
      </w:pPr>
    </w:p>
    <w:p w14:paraId="7FF16BC7" w14:textId="77777777" w:rsidR="000F1CF9" w:rsidRPr="0028408E" w:rsidRDefault="004D3B4A" w:rsidP="001C039B">
      <w:pPr>
        <w:pStyle w:val="BodyText"/>
        <w:rPr>
          <w:color w:val="00B050"/>
          <w:szCs w:val="18"/>
        </w:rPr>
      </w:pPr>
      <w:r w:rsidRPr="00A31BBB">
        <w:rPr>
          <w:szCs w:val="18"/>
        </w:rPr>
        <w:t>Účtovné metódy a všeobecné účtovné zásady boli účtovnou jednotkou konzistentne</w:t>
      </w:r>
      <w:r w:rsidR="00F4619A" w:rsidRPr="00A31BBB">
        <w:rPr>
          <w:szCs w:val="18"/>
        </w:rPr>
        <w:t xml:space="preserve"> aplikované</w:t>
      </w:r>
      <w:r w:rsidR="000F1CF9" w:rsidRPr="0028408E">
        <w:rPr>
          <w:color w:val="00B050"/>
          <w:szCs w:val="18"/>
        </w:rPr>
        <w:t xml:space="preserve"> </w:t>
      </w:r>
    </w:p>
    <w:p w14:paraId="6BC0BB62" w14:textId="77777777" w:rsidR="00BC7633" w:rsidRPr="00BC7633" w:rsidRDefault="00BC7633" w:rsidP="00221081">
      <w:pPr>
        <w:pStyle w:val="BodyText"/>
        <w:ind w:left="450"/>
      </w:pPr>
    </w:p>
    <w:p w14:paraId="5BE195D0" w14:textId="77777777" w:rsidR="00C716D5" w:rsidRDefault="00C716D5">
      <w:pPr>
        <w:pStyle w:val="Pismenka"/>
        <w:numPr>
          <w:ilvl w:val="0"/>
          <w:numId w:val="32"/>
        </w:numPr>
        <w:rPr>
          <w:szCs w:val="18"/>
        </w:rPr>
      </w:pPr>
      <w:r>
        <w:rPr>
          <w:szCs w:val="18"/>
        </w:rPr>
        <w:t>Informácie o charaktere a účele transakcií, ktoré sa neuvádzajú v</w:t>
      </w:r>
      <w:r w:rsidR="00E6331A">
        <w:rPr>
          <w:szCs w:val="18"/>
        </w:rPr>
        <w:t> </w:t>
      </w:r>
      <w:r>
        <w:rPr>
          <w:szCs w:val="18"/>
        </w:rPr>
        <w:t>súvahe</w:t>
      </w:r>
    </w:p>
    <w:p w14:paraId="783D2619" w14:textId="77777777" w:rsidR="00E6331A" w:rsidRDefault="00E6331A" w:rsidP="00E6331A">
      <w:pPr>
        <w:pStyle w:val="Pismenka"/>
        <w:numPr>
          <w:ilvl w:val="0"/>
          <w:numId w:val="0"/>
        </w:numPr>
        <w:ind w:left="720"/>
        <w:rPr>
          <w:szCs w:val="18"/>
        </w:rPr>
      </w:pPr>
    </w:p>
    <w:p w14:paraId="5CEB8F9B" w14:textId="77777777" w:rsidR="00D32721" w:rsidRPr="00E6331A" w:rsidRDefault="00E6331A" w:rsidP="00E6331A">
      <w:pPr>
        <w:pStyle w:val="Pismenka"/>
        <w:numPr>
          <w:ilvl w:val="0"/>
          <w:numId w:val="0"/>
        </w:numPr>
        <w:ind w:left="360" w:hanging="360"/>
        <w:rPr>
          <w:b w:val="0"/>
          <w:szCs w:val="18"/>
        </w:rPr>
      </w:pPr>
      <w:r>
        <w:rPr>
          <w:b w:val="0"/>
          <w:color w:val="0070C0"/>
          <w:szCs w:val="18"/>
        </w:rPr>
        <w:t xml:space="preserve">         </w:t>
      </w:r>
      <w:r w:rsidRPr="00E6331A">
        <w:rPr>
          <w:b w:val="0"/>
          <w:szCs w:val="18"/>
        </w:rPr>
        <w:t>Nemá náplň</w:t>
      </w:r>
    </w:p>
    <w:p w14:paraId="53F11755" w14:textId="77777777" w:rsidR="00D32721" w:rsidRDefault="00D32721" w:rsidP="00A31BBB">
      <w:pPr>
        <w:pStyle w:val="Pismenka"/>
        <w:numPr>
          <w:ilvl w:val="0"/>
          <w:numId w:val="0"/>
        </w:numPr>
        <w:ind w:left="426"/>
        <w:rPr>
          <w:b w:val="0"/>
          <w:color w:val="00B0F0"/>
          <w:szCs w:val="18"/>
        </w:rPr>
      </w:pPr>
    </w:p>
    <w:p w14:paraId="6318F28A" w14:textId="77777777" w:rsidR="008261CF" w:rsidRPr="00A31BBB" w:rsidRDefault="008261CF" w:rsidP="001210B4">
      <w:pPr>
        <w:pStyle w:val="Pismenka"/>
        <w:numPr>
          <w:ilvl w:val="0"/>
          <w:numId w:val="32"/>
        </w:numPr>
        <w:rPr>
          <w:szCs w:val="18"/>
        </w:rPr>
      </w:pPr>
      <w:r w:rsidRPr="00A31BBB">
        <w:rPr>
          <w:szCs w:val="18"/>
        </w:rPr>
        <w:t>Použitie odhadov a úsudkov</w:t>
      </w:r>
    </w:p>
    <w:p w14:paraId="4F1D9018" w14:textId="77777777" w:rsidR="008261CF" w:rsidRPr="00A31BBB" w:rsidRDefault="008261CF" w:rsidP="00A31BBB">
      <w:pPr>
        <w:pStyle w:val="Body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3C2DBB24" w14:textId="77777777" w:rsidR="008261CF" w:rsidRPr="00A31BBB" w:rsidRDefault="008261CF" w:rsidP="00A31BBB">
      <w:pPr>
        <w:pStyle w:val="BodyText"/>
        <w:ind w:left="450"/>
        <w:rPr>
          <w:szCs w:val="18"/>
        </w:rPr>
      </w:pPr>
    </w:p>
    <w:p w14:paraId="4171266D" w14:textId="77777777" w:rsidR="00716632" w:rsidRDefault="008261CF" w:rsidP="00E358F8">
      <w:pPr>
        <w:pStyle w:val="Body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2CDBEEFA" w14:textId="77777777" w:rsidR="0040334F" w:rsidRPr="00B50225" w:rsidRDefault="0040334F" w:rsidP="00D06026">
      <w:pPr>
        <w:pStyle w:val="ListBullet"/>
        <w:numPr>
          <w:ilvl w:val="0"/>
          <w:numId w:val="0"/>
        </w:numPr>
        <w:ind w:left="918"/>
        <w:rPr>
          <w:szCs w:val="18"/>
        </w:rPr>
      </w:pPr>
    </w:p>
    <w:p w14:paraId="0C6BBC53"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1C2464EA" w14:textId="77777777" w:rsidR="004D3B4A" w:rsidRPr="00B50225" w:rsidRDefault="004D3B4A" w:rsidP="004D3B4A">
      <w:pPr>
        <w:pStyle w:val="Body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3B4037A8" w14:textId="77777777" w:rsidR="004D3B4A" w:rsidRPr="00B50225" w:rsidRDefault="004D3B4A" w:rsidP="004D3B4A">
      <w:pPr>
        <w:pStyle w:val="BodyText"/>
        <w:rPr>
          <w:szCs w:val="18"/>
        </w:rPr>
      </w:pPr>
    </w:p>
    <w:p w14:paraId="29A3E8EC" w14:textId="77777777" w:rsidR="00E91E1F" w:rsidRDefault="004D3B4A" w:rsidP="00AE62D9">
      <w:pPr>
        <w:pStyle w:val="BodyText"/>
        <w:rPr>
          <w:szCs w:val="18"/>
        </w:rPr>
      </w:pPr>
      <w:r w:rsidRPr="00B50225">
        <w:rPr>
          <w:szCs w:val="18"/>
        </w:rPr>
        <w:t xml:space="preserve">Súčasťou obstarávacej ceny dlhodobého majetku </w:t>
      </w:r>
      <w:r w:rsidR="00572CB8" w:rsidRPr="00E6331A">
        <w:rPr>
          <w:szCs w:val="18"/>
        </w:rPr>
        <w:t>nie sú</w:t>
      </w:r>
      <w:r w:rsidR="00572CB8" w:rsidRPr="0028408E">
        <w:rPr>
          <w:color w:val="0070C0"/>
          <w:szCs w:val="18"/>
        </w:rPr>
        <w:t xml:space="preserve">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102B64C1" w14:textId="77777777" w:rsidR="00BE7642" w:rsidRDefault="00BE7642" w:rsidP="004D3B4A">
      <w:pPr>
        <w:pStyle w:val="BodyText"/>
        <w:rPr>
          <w:szCs w:val="18"/>
        </w:rPr>
      </w:pPr>
    </w:p>
    <w:p w14:paraId="6BC4EA5F" w14:textId="77777777" w:rsidR="00BE7642" w:rsidRDefault="00BE7642" w:rsidP="004D3B4A">
      <w:pPr>
        <w:pStyle w:val="Body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C60296E" w14:textId="77777777" w:rsidR="00B4142A" w:rsidRPr="00141023" w:rsidRDefault="0009657F" w:rsidP="00141023">
      <w:pPr>
        <w:pStyle w:val="BodyText"/>
        <w:rPr>
          <w:szCs w:val="18"/>
        </w:rPr>
      </w:pPr>
      <w:r>
        <w:rPr>
          <w:szCs w:val="18"/>
        </w:rPr>
        <w:tab/>
      </w:r>
    </w:p>
    <w:p w14:paraId="102268F6" w14:textId="77777777" w:rsidR="00B4142A" w:rsidRPr="00E6331A" w:rsidRDefault="00B4142A" w:rsidP="00282F28">
      <w:pPr>
        <w:pStyle w:val="BodyText"/>
        <w:rPr>
          <w:szCs w:val="18"/>
        </w:rPr>
      </w:pPr>
      <w:r w:rsidRPr="00E6331A">
        <w:rPr>
          <w:szCs w:val="18"/>
        </w:rPr>
        <w:t xml:space="preserve">Dlhodobý majetok nadobudnutý bezodplatne od </w:t>
      </w:r>
      <w:r w:rsidR="00B474D5" w:rsidRPr="00E6331A">
        <w:rPr>
          <w:szCs w:val="18"/>
        </w:rPr>
        <w:t xml:space="preserve">spoločníkov (akcionárov) </w:t>
      </w:r>
      <w:r w:rsidRPr="00E6331A">
        <w:rPr>
          <w:szCs w:val="18"/>
        </w:rPr>
        <w:t>sa účtuje bez vplyvu na výsledok hospodárenia priamo do vlastného imania na účet 413 – Ostatné kapitálové fondy, v ocenení reprodukčnou obstarávacou cenou.</w:t>
      </w:r>
    </w:p>
    <w:p w14:paraId="13214C8F" w14:textId="77777777" w:rsidR="00B4142A" w:rsidRDefault="00B4142A" w:rsidP="00282F28">
      <w:pPr>
        <w:pStyle w:val="BodyText"/>
        <w:ind w:firstLine="282"/>
        <w:rPr>
          <w:color w:val="0070C0"/>
          <w:szCs w:val="18"/>
        </w:rPr>
      </w:pPr>
    </w:p>
    <w:p w14:paraId="7F82BD59" w14:textId="77777777" w:rsidR="00670AF4" w:rsidRDefault="00670AF4" w:rsidP="003C6202">
      <w:pPr>
        <w:pStyle w:val="Body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55A6F066" w14:textId="77777777" w:rsidR="00FE335D" w:rsidRDefault="00FE335D" w:rsidP="003C6202">
      <w:pPr>
        <w:pStyle w:val="BodyText"/>
        <w:rPr>
          <w:szCs w:val="18"/>
        </w:rPr>
      </w:pPr>
    </w:p>
    <w:p w14:paraId="006156A5" w14:textId="77777777" w:rsidR="00670AF4" w:rsidRDefault="00670AF4" w:rsidP="00D06026">
      <w:pPr>
        <w:pStyle w:val="BodyText"/>
        <w:numPr>
          <w:ilvl w:val="0"/>
          <w:numId w:val="50"/>
        </w:numPr>
        <w:rPr>
          <w:szCs w:val="18"/>
        </w:rPr>
      </w:pPr>
      <w:r>
        <w:rPr>
          <w:szCs w:val="18"/>
        </w:rPr>
        <w:t>možnosť jeho technického dokončenia tak, že ho bude možné použiť alebo predať,</w:t>
      </w:r>
    </w:p>
    <w:p w14:paraId="3145A666" w14:textId="77777777" w:rsidR="00670AF4" w:rsidRDefault="00670AF4" w:rsidP="00D06026">
      <w:pPr>
        <w:pStyle w:val="BodyText"/>
        <w:numPr>
          <w:ilvl w:val="0"/>
          <w:numId w:val="50"/>
        </w:numPr>
        <w:rPr>
          <w:szCs w:val="18"/>
        </w:rPr>
      </w:pPr>
      <w:r>
        <w:rPr>
          <w:szCs w:val="18"/>
        </w:rPr>
        <w:t>zámer jeho dokončenia, používania alebo predaja,</w:t>
      </w:r>
    </w:p>
    <w:p w14:paraId="580D6235" w14:textId="77777777" w:rsidR="00670AF4" w:rsidRDefault="00670AF4" w:rsidP="00D06026">
      <w:pPr>
        <w:pStyle w:val="BodyText"/>
        <w:numPr>
          <w:ilvl w:val="0"/>
          <w:numId w:val="50"/>
        </w:numPr>
        <w:rPr>
          <w:szCs w:val="18"/>
        </w:rPr>
      </w:pPr>
      <w:r>
        <w:rPr>
          <w:szCs w:val="18"/>
        </w:rPr>
        <w:t>schopnosť účtovnej jednotky jeho používania a predaja,</w:t>
      </w:r>
    </w:p>
    <w:p w14:paraId="147D7A9A" w14:textId="77777777" w:rsidR="00670AF4" w:rsidRDefault="00670AF4" w:rsidP="00D06026">
      <w:pPr>
        <w:pStyle w:val="Body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2CD51647" w14:textId="77777777" w:rsidR="00670AF4" w:rsidRDefault="00670AF4" w:rsidP="00D06026">
      <w:pPr>
        <w:pStyle w:val="BodyText"/>
        <w:numPr>
          <w:ilvl w:val="0"/>
          <w:numId w:val="50"/>
        </w:numPr>
        <w:rPr>
          <w:szCs w:val="18"/>
        </w:rPr>
      </w:pPr>
      <w:r>
        <w:rPr>
          <w:szCs w:val="18"/>
        </w:rPr>
        <w:t>dostupnosť zodpovedajúcich technických zdrojov, finančných zdrojov a ostatných zdrojov pre dokončenie jeho vývoja, použitie alebo predaj,</w:t>
      </w:r>
    </w:p>
    <w:p w14:paraId="05C45B57" w14:textId="77777777" w:rsidR="00670AF4" w:rsidRDefault="00670AF4" w:rsidP="00D06026">
      <w:pPr>
        <w:pStyle w:val="BodyText"/>
        <w:numPr>
          <w:ilvl w:val="0"/>
          <w:numId w:val="50"/>
        </w:numPr>
        <w:rPr>
          <w:szCs w:val="18"/>
        </w:rPr>
      </w:pPr>
      <w:r>
        <w:rPr>
          <w:szCs w:val="18"/>
        </w:rPr>
        <w:t xml:space="preserve">spoľahlivé ocenenie nákladov súvisiacich s jeho obstaraním v priebehu vývoja. </w:t>
      </w:r>
    </w:p>
    <w:p w14:paraId="58F0DF43" w14:textId="77777777" w:rsidR="00670AF4" w:rsidRDefault="00670AF4" w:rsidP="00D06026">
      <w:pPr>
        <w:pStyle w:val="BodyText"/>
        <w:ind w:left="0"/>
        <w:rPr>
          <w:szCs w:val="18"/>
        </w:rPr>
      </w:pPr>
    </w:p>
    <w:p w14:paraId="2BB1F232" w14:textId="77777777" w:rsidR="00737326" w:rsidRDefault="00737326" w:rsidP="009B57D6">
      <w:pPr>
        <w:pStyle w:val="Body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64A52E5F" w14:textId="77777777" w:rsidR="00BE7642" w:rsidRDefault="00BE7642" w:rsidP="009B57D6">
      <w:pPr>
        <w:pStyle w:val="BodyText"/>
        <w:rPr>
          <w:szCs w:val="18"/>
        </w:rPr>
      </w:pPr>
    </w:p>
    <w:p w14:paraId="2FF0D3EB" w14:textId="77777777" w:rsidR="00737326" w:rsidRDefault="00737326" w:rsidP="00141023">
      <w:pPr>
        <w:pStyle w:val="BodyText"/>
        <w:rPr>
          <w:szCs w:val="18"/>
        </w:rPr>
      </w:pPr>
      <w:r w:rsidRPr="00B50225">
        <w:rPr>
          <w:szCs w:val="18"/>
        </w:rPr>
        <w:t xml:space="preserve">Odpisy dlhodobého nehmotného majetku sú stanovené vychádzajúc z predpokladanej doby jeho používania a predpokladaného priebehu jeho opotrebenia. </w:t>
      </w:r>
    </w:p>
    <w:p w14:paraId="44FEBD4E" w14:textId="77777777" w:rsidR="004107C2" w:rsidRPr="0028408E" w:rsidRDefault="004107C2" w:rsidP="00282F28">
      <w:pPr>
        <w:pStyle w:val="BodyText"/>
        <w:rPr>
          <w:color w:val="0070C0"/>
          <w:szCs w:val="18"/>
        </w:rPr>
      </w:pPr>
    </w:p>
    <w:p w14:paraId="7BB1387E" w14:textId="77777777" w:rsidR="0040334F" w:rsidRPr="00141023" w:rsidRDefault="00737326" w:rsidP="00113126">
      <w:pPr>
        <w:pStyle w:val="BodyText"/>
        <w:rPr>
          <w:szCs w:val="18"/>
        </w:rPr>
      </w:pPr>
      <w:r w:rsidRPr="007C194A">
        <w:rPr>
          <w:szCs w:val="18"/>
        </w:rPr>
        <w:t xml:space="preserve">Odpisovať sa začína dňom </w:t>
      </w:r>
      <w:r w:rsidR="00E6331A" w:rsidRPr="007C194A">
        <w:rPr>
          <w:szCs w:val="18"/>
        </w:rPr>
        <w:t xml:space="preserve">kedy bol </w:t>
      </w:r>
      <w:r w:rsidRPr="007C194A">
        <w:rPr>
          <w:szCs w:val="18"/>
        </w:rPr>
        <w:t xml:space="preserve"> uveden</w:t>
      </w:r>
      <w:r w:rsidR="00E6331A" w:rsidRPr="007C194A">
        <w:rPr>
          <w:szCs w:val="18"/>
        </w:rPr>
        <w:t>ý</w:t>
      </w:r>
      <w:r w:rsidRPr="007C194A">
        <w:rPr>
          <w:szCs w:val="18"/>
        </w:rPr>
        <w:t xml:space="preserve"> dlhodob</w:t>
      </w:r>
      <w:r w:rsidR="00E6331A" w:rsidRPr="007C194A">
        <w:rPr>
          <w:szCs w:val="18"/>
        </w:rPr>
        <w:t>ý</w:t>
      </w:r>
      <w:r w:rsidRPr="007C194A">
        <w:rPr>
          <w:szCs w:val="18"/>
        </w:rPr>
        <w:t xml:space="preserve"> majet</w:t>
      </w:r>
      <w:r w:rsidR="00E6331A" w:rsidRPr="007C194A">
        <w:rPr>
          <w:szCs w:val="18"/>
        </w:rPr>
        <w:t>o</w:t>
      </w:r>
      <w:r w:rsidRPr="007C194A">
        <w:rPr>
          <w:szCs w:val="18"/>
        </w:rPr>
        <w:t>k do používania. Drobný dlhodobý nehmotný majetok, ktorého obstarávacia cena (resp. vlastné náklady) je 2 400 EUR a nižšia,</w:t>
      </w:r>
      <w:r w:rsidR="00113126">
        <w:rPr>
          <w:szCs w:val="18"/>
        </w:rPr>
        <w:t xml:space="preserve"> </w:t>
      </w:r>
      <w:r w:rsidR="00AE7EB1" w:rsidRPr="007C194A">
        <w:rPr>
          <w:szCs w:val="18"/>
        </w:rPr>
        <w:t>sa považuje za náklad a účtuje sa na účet 518 – Ostatné služby.</w:t>
      </w:r>
    </w:p>
    <w:p w14:paraId="58D12DD6" w14:textId="77777777" w:rsidR="00737326" w:rsidRDefault="00737326" w:rsidP="00221081">
      <w:pPr>
        <w:pStyle w:val="BodyText"/>
        <w:rPr>
          <w:szCs w:val="18"/>
        </w:rPr>
      </w:pPr>
    </w:p>
    <w:p w14:paraId="6BD85284" w14:textId="77777777" w:rsidR="00737326" w:rsidRPr="00B50225" w:rsidRDefault="00737326" w:rsidP="00AE62D9">
      <w:pPr>
        <w:pStyle w:val="BodyText"/>
        <w:rPr>
          <w:szCs w:val="18"/>
        </w:rPr>
      </w:pPr>
      <w:r w:rsidRPr="00B50225">
        <w:rPr>
          <w:szCs w:val="18"/>
        </w:rPr>
        <w:t>Predpokladaná doba používania, metóda odpisovania a odpisová sadzba sú uvedené v nasledujúcej tabuľke:</w:t>
      </w:r>
    </w:p>
    <w:p w14:paraId="64E281BF" w14:textId="77777777" w:rsidR="003C6202" w:rsidRDefault="003C6202" w:rsidP="00AE62D9">
      <w:pPr>
        <w:pStyle w:val="BodyText"/>
        <w:rPr>
          <w:szCs w:val="18"/>
        </w:rPr>
      </w:pPr>
    </w:p>
    <w:bookmarkStart w:id="7" w:name="_MON_1508924653"/>
    <w:bookmarkEnd w:id="7"/>
    <w:p w14:paraId="60985686" w14:textId="1FD0F5A0" w:rsidR="00737326" w:rsidRDefault="00F36043" w:rsidP="00AE62D9">
      <w:pPr>
        <w:pStyle w:val="BodyText"/>
        <w:rPr>
          <w:szCs w:val="18"/>
        </w:rPr>
      </w:pPr>
      <w:r w:rsidRPr="00BC4C21">
        <w:rPr>
          <w:szCs w:val="18"/>
        </w:rPr>
        <w:object w:dxaOrig="8900" w:dyaOrig="2203" w14:anchorId="43F1AA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2pt;height:109.2pt" o:ole="">
            <v:imagedata r:id="rId11" o:title=""/>
          </v:shape>
          <o:OLEObject Type="Embed" ProgID="Excel.Sheet.12" ShapeID="_x0000_i1025" DrawAspect="Content" ObjectID="_1836220471" r:id="rId12"/>
        </w:object>
      </w:r>
    </w:p>
    <w:p w14:paraId="4F3C4039" w14:textId="77777777" w:rsidR="00737326" w:rsidRDefault="00737326" w:rsidP="00737326">
      <w:pPr>
        <w:pStyle w:val="Body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5578B9F9" w14:textId="77777777" w:rsidR="001B3829" w:rsidRPr="00A31BBB" w:rsidRDefault="001B3829" w:rsidP="00737326">
      <w:pPr>
        <w:pStyle w:val="BodyText"/>
        <w:rPr>
          <w:szCs w:val="18"/>
        </w:rPr>
      </w:pPr>
    </w:p>
    <w:p w14:paraId="13837B8C" w14:textId="77777777" w:rsidR="00141023" w:rsidRDefault="003C6202" w:rsidP="00141023">
      <w:pPr>
        <w:pStyle w:val="Body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14:paraId="36276787" w14:textId="77777777" w:rsidR="00AE7EB1" w:rsidRPr="00776C85" w:rsidRDefault="003C6202" w:rsidP="00113126">
      <w:pPr>
        <w:pStyle w:val="BodyText"/>
        <w:rPr>
          <w:szCs w:val="18"/>
        </w:rPr>
      </w:pPr>
      <w:r w:rsidRPr="00776C85">
        <w:rPr>
          <w:szCs w:val="18"/>
        </w:rPr>
        <w:t xml:space="preserve">Odpisovať </w:t>
      </w:r>
      <w:r w:rsidR="00F609FC" w:rsidRPr="00776C85">
        <w:rPr>
          <w:szCs w:val="18"/>
        </w:rPr>
        <w:t xml:space="preserve">sa začína </w:t>
      </w:r>
      <w:r w:rsidRPr="00776C85">
        <w:rPr>
          <w:szCs w:val="18"/>
        </w:rPr>
        <w:t xml:space="preserve">dňom </w:t>
      </w:r>
      <w:r w:rsidR="00F609FC" w:rsidRPr="00776C85">
        <w:rPr>
          <w:szCs w:val="18"/>
        </w:rPr>
        <w:t xml:space="preserve">kedy bol </w:t>
      </w:r>
      <w:r w:rsidRPr="00776C85">
        <w:rPr>
          <w:szCs w:val="18"/>
        </w:rPr>
        <w:t>uveden</w:t>
      </w:r>
      <w:r w:rsidR="00F609FC" w:rsidRPr="00776C85">
        <w:rPr>
          <w:szCs w:val="18"/>
        </w:rPr>
        <w:t>ý</w:t>
      </w:r>
      <w:r w:rsidRPr="00776C85">
        <w:rPr>
          <w:szCs w:val="18"/>
        </w:rPr>
        <w:t xml:space="preserve"> dlhodob</w:t>
      </w:r>
      <w:r w:rsidR="00F609FC" w:rsidRPr="00776C85">
        <w:rPr>
          <w:szCs w:val="18"/>
        </w:rPr>
        <w:t>ý</w:t>
      </w:r>
      <w:r w:rsidRPr="00776C85">
        <w:rPr>
          <w:szCs w:val="18"/>
        </w:rPr>
        <w:t xml:space="preserve"> majet</w:t>
      </w:r>
      <w:r w:rsidR="00F609FC" w:rsidRPr="00776C85">
        <w:rPr>
          <w:szCs w:val="18"/>
        </w:rPr>
        <w:t>o</w:t>
      </w:r>
      <w:r w:rsidRPr="00776C85">
        <w:rPr>
          <w:szCs w:val="18"/>
        </w:rPr>
        <w:t xml:space="preserve">k do používania. Drobný dlhodobý hmotný majetok, ktorého obstarávacia cena (resp. vlastné náklady) je 1 700 EUR a nižšia, </w:t>
      </w:r>
      <w:r w:rsidR="00AE7EB1" w:rsidRPr="00776C85">
        <w:rPr>
          <w:szCs w:val="18"/>
        </w:rPr>
        <w:t>sa považuje za zásoby</w:t>
      </w:r>
      <w:r w:rsidR="004760A1" w:rsidRPr="00776C85">
        <w:rPr>
          <w:szCs w:val="18"/>
        </w:rPr>
        <w:t xml:space="preserve"> a účtuje sa do nákladov pri jeho vydaní do spotreby. </w:t>
      </w:r>
    </w:p>
    <w:p w14:paraId="20BB6C54" w14:textId="77777777" w:rsidR="00AE7EB1" w:rsidRPr="00FE335D" w:rsidRDefault="00AE7EB1" w:rsidP="003C6202">
      <w:pPr>
        <w:pStyle w:val="BodyText"/>
        <w:rPr>
          <w:color w:val="00B0F0"/>
          <w:szCs w:val="18"/>
        </w:rPr>
      </w:pPr>
    </w:p>
    <w:p w14:paraId="51379487" w14:textId="77777777" w:rsidR="00572CB8" w:rsidRPr="0028408E" w:rsidRDefault="003C6202" w:rsidP="003C6202">
      <w:pPr>
        <w:pStyle w:val="BodyText"/>
        <w:rPr>
          <w:szCs w:val="18"/>
        </w:rPr>
      </w:pPr>
      <w:r w:rsidRPr="0028408E">
        <w:rPr>
          <w:szCs w:val="18"/>
        </w:rPr>
        <w:t xml:space="preserve">Pozemky sa neodpisujú. </w:t>
      </w:r>
    </w:p>
    <w:p w14:paraId="5C49D9DB" w14:textId="77777777" w:rsidR="004760A1" w:rsidRDefault="004760A1" w:rsidP="003C6202">
      <w:pPr>
        <w:pStyle w:val="BodyText"/>
        <w:rPr>
          <w:szCs w:val="18"/>
        </w:rPr>
      </w:pPr>
    </w:p>
    <w:p w14:paraId="18378618" w14:textId="77777777" w:rsidR="003C6202" w:rsidRDefault="003C6202" w:rsidP="00AE62D9">
      <w:pPr>
        <w:pStyle w:val="BodyText"/>
        <w:rPr>
          <w:szCs w:val="18"/>
        </w:rPr>
      </w:pPr>
      <w:r w:rsidRPr="00B50225">
        <w:rPr>
          <w:szCs w:val="18"/>
        </w:rPr>
        <w:t>Predpokladaná doba používania, metóda odpisovania a odpisová sadzba sú uvedené v nasledujúcej tabuľke:</w:t>
      </w:r>
    </w:p>
    <w:p w14:paraId="252010E6" w14:textId="77777777" w:rsidR="003C6202" w:rsidRPr="00B50225" w:rsidRDefault="003C6202" w:rsidP="005C396D">
      <w:pPr>
        <w:pStyle w:val="BodyText"/>
        <w:ind w:left="0"/>
        <w:rPr>
          <w:szCs w:val="18"/>
        </w:rPr>
      </w:pPr>
    </w:p>
    <w:bookmarkStart w:id="8" w:name="_MON_1500299770"/>
    <w:bookmarkEnd w:id="8"/>
    <w:p w14:paraId="5A351AA6" w14:textId="77777777" w:rsidR="003C6202" w:rsidRDefault="00AA759F" w:rsidP="00AE62D9">
      <w:pPr>
        <w:pStyle w:val="BodyText"/>
        <w:rPr>
          <w:szCs w:val="18"/>
        </w:rPr>
      </w:pPr>
      <w:r w:rsidRPr="00BC4C21">
        <w:rPr>
          <w:szCs w:val="18"/>
        </w:rPr>
        <w:object w:dxaOrig="8844" w:dyaOrig="2226" w14:anchorId="29389262">
          <v:shape id="_x0000_i1026" type="#_x0000_t75" style="width:441.6pt;height:111pt" o:ole="">
            <v:imagedata r:id="rId13" o:title=""/>
          </v:shape>
          <o:OLEObject Type="Embed" ProgID="Excel.Sheet.12" ShapeID="_x0000_i1026" DrawAspect="Content" ObjectID="_1836220472" r:id="rId14"/>
        </w:object>
      </w:r>
    </w:p>
    <w:p w14:paraId="424C3D01" w14:textId="77777777" w:rsidR="009A399A" w:rsidRPr="00A31BBB" w:rsidRDefault="009A399A" w:rsidP="00A31BBB">
      <w:pPr>
        <w:pStyle w:val="Body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01CD1C05" w14:textId="77777777" w:rsidR="00F46C6C" w:rsidRDefault="00F46C6C">
      <w:pPr>
        <w:pStyle w:val="BodyText"/>
        <w:rPr>
          <w:szCs w:val="18"/>
        </w:rPr>
      </w:pPr>
    </w:p>
    <w:p w14:paraId="34B89853" w14:textId="77777777" w:rsidR="00953A9B" w:rsidRPr="009B57D6" w:rsidRDefault="00953A9B" w:rsidP="00A31BBB">
      <w:pPr>
        <w:pStyle w:val="BodyText"/>
        <w:rPr>
          <w:i/>
          <w:szCs w:val="18"/>
        </w:rPr>
      </w:pPr>
      <w:r w:rsidRPr="00D06026">
        <w:rPr>
          <w:b/>
          <w:i/>
          <w:szCs w:val="18"/>
        </w:rPr>
        <w:t>Posúdenie zníženia hodnoty majetku</w:t>
      </w:r>
    </w:p>
    <w:p w14:paraId="28B87DF3" w14:textId="77777777" w:rsidR="000C2046" w:rsidRPr="009B57D6" w:rsidRDefault="000C2046" w:rsidP="00A31BBB">
      <w:pPr>
        <w:pStyle w:val="BodyText"/>
        <w:rPr>
          <w:i/>
          <w:szCs w:val="18"/>
        </w:rPr>
      </w:pPr>
    </w:p>
    <w:p w14:paraId="48C49CEF" w14:textId="77777777" w:rsidR="000C2046" w:rsidRPr="00D06026" w:rsidRDefault="000C2046" w:rsidP="00A31BBB">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9C54581" w14:textId="77777777" w:rsidR="00953A9B" w:rsidRPr="009E0040" w:rsidRDefault="00953A9B" w:rsidP="00953A9B">
      <w:pPr>
        <w:pStyle w:val="AccountingPolicy"/>
        <w:jc w:val="both"/>
        <w:rPr>
          <w:rFonts w:ascii="Arial" w:hAnsi="Arial" w:cs="Arial"/>
          <w:lang w:val="sk-SK"/>
        </w:rPr>
      </w:pPr>
    </w:p>
    <w:p w14:paraId="6008470B" w14:textId="77777777" w:rsidR="00953A9B" w:rsidRPr="00D06026" w:rsidRDefault="00953A9B" w:rsidP="00D06026">
      <w:pPr>
        <w:pStyle w:val="BodyText"/>
      </w:pPr>
      <w:r w:rsidRPr="00D06026">
        <w:t xml:space="preserve">Faktory, ktoré sú považované za dôležité pri  posudzovaní zníženia hodnoty majetku sú: </w:t>
      </w:r>
    </w:p>
    <w:p w14:paraId="389A6164" w14:textId="77777777" w:rsidR="00953A9B" w:rsidRPr="00D06026" w:rsidRDefault="00953A9B" w:rsidP="00D06026">
      <w:pPr>
        <w:pStyle w:val="BodyText"/>
        <w:numPr>
          <w:ilvl w:val="0"/>
          <w:numId w:val="44"/>
        </w:numPr>
        <w:tabs>
          <w:tab w:val="clear" w:pos="340"/>
          <w:tab w:val="num" w:pos="766"/>
        </w:tabs>
        <w:ind w:left="766"/>
      </w:pPr>
      <w:r w:rsidRPr="00D06026">
        <w:t>technologický pokrok,</w:t>
      </w:r>
    </w:p>
    <w:p w14:paraId="1596FE7D" w14:textId="77777777" w:rsidR="00953A9B" w:rsidRPr="00D06026" w:rsidRDefault="00953A9B" w:rsidP="00D06026">
      <w:pPr>
        <w:pStyle w:val="Body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5CADCDFC" w14:textId="77777777" w:rsidR="00953A9B" w:rsidRPr="00D06026" w:rsidRDefault="00953A9B" w:rsidP="00D06026">
      <w:pPr>
        <w:pStyle w:val="BodyText"/>
        <w:numPr>
          <w:ilvl w:val="0"/>
          <w:numId w:val="44"/>
        </w:numPr>
        <w:tabs>
          <w:tab w:val="clear" w:pos="340"/>
          <w:tab w:val="num" w:pos="766"/>
        </w:tabs>
        <w:ind w:left="766"/>
      </w:pPr>
      <w:r w:rsidRPr="00D06026">
        <w:t>významné zmeny v spôsobe použitia majetku Spoločnosti alebo celkovej zmeny stratégie Spoločnosti,</w:t>
      </w:r>
    </w:p>
    <w:p w14:paraId="12C42ED1" w14:textId="77777777" w:rsidR="00953A9B" w:rsidRDefault="00953A9B" w:rsidP="00D06026">
      <w:pPr>
        <w:pStyle w:val="BodyText"/>
        <w:numPr>
          <w:ilvl w:val="0"/>
          <w:numId w:val="44"/>
        </w:numPr>
        <w:tabs>
          <w:tab w:val="clear" w:pos="340"/>
          <w:tab w:val="num" w:pos="766"/>
        </w:tabs>
        <w:ind w:left="766"/>
      </w:pPr>
      <w:r w:rsidRPr="00D06026">
        <w:t>zastara</w:t>
      </w:r>
      <w:r w:rsidR="005C396D">
        <w:t>n</w:t>
      </w:r>
      <w:r w:rsidRPr="00D06026">
        <w:t>osť produktov.</w:t>
      </w:r>
    </w:p>
    <w:p w14:paraId="0B44BB7B" w14:textId="77777777" w:rsidR="00F74368" w:rsidRPr="00D06026" w:rsidRDefault="00F74368" w:rsidP="00D06026">
      <w:pPr>
        <w:pStyle w:val="BodyText"/>
      </w:pPr>
    </w:p>
    <w:p w14:paraId="66D90FF5" w14:textId="77777777" w:rsidR="00953A9B" w:rsidRPr="009B57D6" w:rsidRDefault="00953A9B" w:rsidP="00D06026">
      <w:pPr>
        <w:pStyle w:val="BodyText"/>
      </w:pPr>
      <w:r w:rsidRPr="00D06026">
        <w:lastRenderedPageBreak/>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F53D2F">
        <w:rPr>
          <w:highlight w:val="lightGray"/>
        </w:rPr>
        <w:t>D</w:t>
      </w:r>
      <w:r w:rsidR="00C0767A" w:rsidRPr="00F53D2F">
        <w:rPr>
          <w:highlight w:val="lightGray"/>
        </w:rPr>
        <w:t>.</w:t>
      </w:r>
      <w:r w:rsidR="00F80889" w:rsidRPr="00F53D2F">
        <w:rPr>
          <w:highlight w:val="lightGray"/>
        </w:rPr>
        <w:t>15</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14:paraId="304625A3" w14:textId="77777777" w:rsidR="00F46C6C" w:rsidRDefault="00F46C6C">
      <w:pPr>
        <w:pStyle w:val="BodyText"/>
        <w:rPr>
          <w:szCs w:val="18"/>
        </w:rPr>
      </w:pPr>
    </w:p>
    <w:p w14:paraId="0E1EACD1" w14:textId="77777777" w:rsidR="00F46C6C" w:rsidRPr="00992FAC" w:rsidRDefault="00454E4F" w:rsidP="001210B4">
      <w:pPr>
        <w:pStyle w:val="Pismenka"/>
        <w:numPr>
          <w:ilvl w:val="0"/>
          <w:numId w:val="32"/>
        </w:numPr>
        <w:rPr>
          <w:szCs w:val="18"/>
        </w:rPr>
      </w:pPr>
      <w:r w:rsidRPr="00992FAC">
        <w:rPr>
          <w:szCs w:val="18"/>
        </w:rPr>
        <w:t>Dlhodobý finančný majetok</w:t>
      </w:r>
    </w:p>
    <w:p w14:paraId="49D89628" w14:textId="77777777"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15055A45" w14:textId="77777777" w:rsidR="00F626C4" w:rsidRDefault="00F626C4" w:rsidP="00A31BBB">
      <w:pPr>
        <w:pStyle w:val="Pismenka"/>
        <w:numPr>
          <w:ilvl w:val="0"/>
          <w:numId w:val="0"/>
        </w:numPr>
        <w:ind w:left="426"/>
        <w:rPr>
          <w:b w:val="0"/>
          <w:szCs w:val="18"/>
        </w:rPr>
      </w:pPr>
    </w:p>
    <w:p w14:paraId="0964C576" w14:textId="77777777"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79F802C6" w14:textId="77777777" w:rsidR="0040334F" w:rsidRDefault="0040334F" w:rsidP="00A31BBB">
      <w:pPr>
        <w:pStyle w:val="Pismenka"/>
        <w:numPr>
          <w:ilvl w:val="0"/>
          <w:numId w:val="0"/>
        </w:numPr>
        <w:ind w:left="426"/>
        <w:rPr>
          <w:b w:val="0"/>
          <w:szCs w:val="18"/>
        </w:rPr>
      </w:pPr>
    </w:p>
    <w:p w14:paraId="3A8F6E00" w14:textId="77777777" w:rsidR="00454E4F" w:rsidRPr="00D06026" w:rsidRDefault="0071779C" w:rsidP="00A31BBB">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dlhodobý finančný majetok oceňuje takto:</w:t>
      </w:r>
    </w:p>
    <w:p w14:paraId="2B7BCA72" w14:textId="77777777" w:rsidR="0071779C" w:rsidRPr="00D06026" w:rsidRDefault="0071779C" w:rsidP="00A31BBB">
      <w:pPr>
        <w:pStyle w:val="Pismenka"/>
        <w:numPr>
          <w:ilvl w:val="0"/>
          <w:numId w:val="0"/>
        </w:numPr>
        <w:ind w:left="426"/>
        <w:rPr>
          <w:b w:val="0"/>
          <w:szCs w:val="18"/>
        </w:rPr>
      </w:pPr>
    </w:p>
    <w:p w14:paraId="47124617" w14:textId="77777777" w:rsidR="0071779C" w:rsidRPr="00287DFC" w:rsidRDefault="0071779C" w:rsidP="001210B4">
      <w:pPr>
        <w:pStyle w:val="Pismenka"/>
        <w:numPr>
          <w:ilvl w:val="0"/>
          <w:numId w:val="24"/>
        </w:numPr>
        <w:tabs>
          <w:tab w:val="clear" w:pos="340"/>
          <w:tab w:val="num" w:pos="766"/>
        </w:tabs>
        <w:ind w:left="766"/>
        <w:rPr>
          <w:b w:val="0"/>
          <w:szCs w:val="18"/>
        </w:rPr>
      </w:pPr>
      <w:r w:rsidRPr="00F3695C">
        <w:rPr>
          <w:b w:val="0"/>
          <w:szCs w:val="18"/>
        </w:rPr>
        <w:t>Podielové cenné papiere a podiely v</w:t>
      </w:r>
      <w:r w:rsidR="0030592D" w:rsidRPr="00F3695C">
        <w:rPr>
          <w:b w:val="0"/>
          <w:szCs w:val="18"/>
        </w:rPr>
        <w:t> dcérskych, spoločných a pridružených účtovných jednotkách:</w:t>
      </w:r>
      <w:r w:rsidR="009E6D88" w:rsidRPr="00F3695C">
        <w:rPr>
          <w:b w:val="0"/>
          <w:szCs w:val="18"/>
        </w:rPr>
        <w:t xml:space="preserve"> </w:t>
      </w:r>
      <w:r w:rsidR="00664515" w:rsidRPr="00F3695C">
        <w:rPr>
          <w:b w:val="0"/>
        </w:rPr>
        <w:t xml:space="preserve">obstarávacou cenou upravenou o prípadné zníženie </w:t>
      </w:r>
      <w:r w:rsidR="0009489C" w:rsidRPr="00F3695C">
        <w:rPr>
          <w:b w:val="0"/>
        </w:rPr>
        <w:t xml:space="preserve">ich </w:t>
      </w:r>
      <w:r w:rsidR="00664515" w:rsidRPr="00F3695C">
        <w:rPr>
          <w:b w:val="0"/>
        </w:rPr>
        <w:t>hodnot</w:t>
      </w:r>
      <w:r w:rsidR="0009489C" w:rsidRPr="00F3695C">
        <w:rPr>
          <w:b w:val="0"/>
        </w:rPr>
        <w:t>y</w:t>
      </w:r>
      <w:r w:rsidR="00664515" w:rsidRPr="00F3695C">
        <w:rPr>
          <w:b w:val="0"/>
        </w:rPr>
        <w:t xml:space="preserve"> oproti ich oceneniu v účtovníctve. </w:t>
      </w:r>
    </w:p>
    <w:p w14:paraId="222BEBA9" w14:textId="77777777" w:rsidR="00B84595" w:rsidRPr="0028408E" w:rsidRDefault="00B84595" w:rsidP="0028408E">
      <w:pPr>
        <w:pStyle w:val="Pismenka"/>
        <w:numPr>
          <w:ilvl w:val="0"/>
          <w:numId w:val="0"/>
        </w:numPr>
        <w:ind w:left="766"/>
        <w:rPr>
          <w:b w:val="0"/>
          <w:color w:val="0070C0"/>
          <w:szCs w:val="18"/>
        </w:rPr>
      </w:pPr>
    </w:p>
    <w:p w14:paraId="09FC71CA" w14:textId="77777777" w:rsidR="0071599A" w:rsidRPr="00F3695C" w:rsidRDefault="0071599A" w:rsidP="001210B4">
      <w:pPr>
        <w:pStyle w:val="Pismenka"/>
        <w:numPr>
          <w:ilvl w:val="0"/>
          <w:numId w:val="32"/>
        </w:numPr>
        <w:rPr>
          <w:szCs w:val="18"/>
        </w:rPr>
      </w:pPr>
      <w:r w:rsidRPr="00F3695C">
        <w:rPr>
          <w:szCs w:val="18"/>
        </w:rPr>
        <w:t xml:space="preserve">Zásoby </w:t>
      </w:r>
    </w:p>
    <w:p w14:paraId="34A5F91F" w14:textId="77777777" w:rsidR="0071599A" w:rsidRPr="00B50225" w:rsidRDefault="0071599A" w:rsidP="0071599A">
      <w:pPr>
        <w:pStyle w:val="Body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5E52F094" w14:textId="77777777" w:rsidR="0071599A" w:rsidRPr="00B50225" w:rsidRDefault="0071599A" w:rsidP="0071599A">
      <w:pPr>
        <w:pStyle w:val="BodyText"/>
        <w:rPr>
          <w:szCs w:val="18"/>
        </w:rPr>
      </w:pPr>
    </w:p>
    <w:p w14:paraId="2EE44132" w14:textId="77777777" w:rsidR="00C612AB" w:rsidRDefault="0071599A" w:rsidP="003E32DB">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05A5F66E" w14:textId="77777777" w:rsidR="00C612AB" w:rsidRDefault="00C612AB" w:rsidP="003E32DB">
      <w:pPr>
        <w:pStyle w:val="odstavec"/>
      </w:pPr>
    </w:p>
    <w:p w14:paraId="4AEB9694" w14:textId="77777777" w:rsidR="00ED1468" w:rsidRPr="003E32DB" w:rsidRDefault="00ED1468" w:rsidP="003E32DB">
      <w:pPr>
        <w:pStyle w:val="odstavec"/>
      </w:pPr>
      <w:r w:rsidRPr="003E32DB">
        <w:t>Úbytok zásob sa účtuje v cene zistenej metódou váženého aritmetického priemeru v skladových cenách</w:t>
      </w:r>
      <w:r w:rsidR="00C0767A" w:rsidRPr="003E32DB">
        <w:t xml:space="preserve">. </w:t>
      </w:r>
    </w:p>
    <w:p w14:paraId="4AFC8395" w14:textId="77777777" w:rsidR="00ED1468" w:rsidRPr="00C612AB" w:rsidRDefault="00ED1468" w:rsidP="003E32DB">
      <w:pPr>
        <w:pStyle w:val="odstavec"/>
      </w:pPr>
    </w:p>
    <w:p w14:paraId="5450C079" w14:textId="77777777" w:rsidR="00ED1468" w:rsidRPr="00C612AB" w:rsidRDefault="00ED1468" w:rsidP="003E32DB">
      <w:pPr>
        <w:pStyle w:val="odstavec"/>
      </w:pPr>
      <w:r w:rsidRPr="00C612AB">
        <w:t xml:space="preserve">Vlastné náklady zahŕňajú priame náklady (priamy materiál, priame mzdy a ostatné priame náklady) a časť nepriamych nákladov bezprostredne súvisiacich s vytvorením zásob vlastnou činnosťou (výrobná réžia). </w:t>
      </w:r>
      <w:r w:rsidRPr="00032D7F">
        <w:t>Správ</w:t>
      </w:r>
      <w:r w:rsidR="003F3EFB">
        <w:t>n</w:t>
      </w:r>
      <w:r w:rsidRPr="00032D7F">
        <w:t>a réžia a odbytové náklady nie sú súčasťou vlastných nákladov. Súčasťou vlastných nákladov nie sú úroky z</w:t>
      </w:r>
      <w:r w:rsidR="00155499">
        <w:t xml:space="preserve"> úverov. </w:t>
      </w:r>
    </w:p>
    <w:p w14:paraId="38F4B787" w14:textId="77777777" w:rsidR="0071599A" w:rsidRPr="0071599A" w:rsidRDefault="0071599A" w:rsidP="003E32DB">
      <w:pPr>
        <w:pStyle w:val="BodyText"/>
        <w:ind w:left="0"/>
        <w:rPr>
          <w:szCs w:val="18"/>
        </w:rPr>
      </w:pPr>
    </w:p>
    <w:p w14:paraId="1F317A28" w14:textId="77777777" w:rsidR="0071599A" w:rsidRDefault="0071599A" w:rsidP="0071599A">
      <w:pPr>
        <w:pStyle w:val="BodyText"/>
        <w:rPr>
          <w:szCs w:val="18"/>
        </w:rPr>
      </w:pPr>
      <w:r w:rsidRPr="0071599A">
        <w:rPr>
          <w:szCs w:val="18"/>
        </w:rPr>
        <w:t>Zníženie hodnoty zásob sa zohľadňuje vytvorením opravnej položky.</w:t>
      </w:r>
    </w:p>
    <w:p w14:paraId="48280847" w14:textId="77777777" w:rsidR="0071599A" w:rsidRPr="00B50225" w:rsidRDefault="0071599A" w:rsidP="0071599A">
      <w:pPr>
        <w:pStyle w:val="BodyText"/>
        <w:rPr>
          <w:szCs w:val="18"/>
        </w:rPr>
      </w:pPr>
    </w:p>
    <w:p w14:paraId="42D26B07" w14:textId="77777777" w:rsidR="0071599A" w:rsidRDefault="0071599A" w:rsidP="001210B4">
      <w:pPr>
        <w:pStyle w:val="Pismenka"/>
        <w:numPr>
          <w:ilvl w:val="0"/>
          <w:numId w:val="32"/>
        </w:numPr>
        <w:rPr>
          <w:szCs w:val="18"/>
        </w:rPr>
      </w:pPr>
      <w:r w:rsidRPr="00B50225">
        <w:rPr>
          <w:szCs w:val="18"/>
        </w:rPr>
        <w:t>Zákazková výroba</w:t>
      </w:r>
    </w:p>
    <w:p w14:paraId="1D60C037" w14:textId="77777777" w:rsidR="003E32DB" w:rsidRPr="003E32DB" w:rsidRDefault="003E32DB" w:rsidP="003E32DB">
      <w:pPr>
        <w:pStyle w:val="Pismenka"/>
        <w:numPr>
          <w:ilvl w:val="0"/>
          <w:numId w:val="0"/>
        </w:numPr>
        <w:ind w:left="360"/>
        <w:rPr>
          <w:b w:val="0"/>
          <w:szCs w:val="18"/>
        </w:rPr>
      </w:pPr>
      <w:r w:rsidRPr="003E32DB">
        <w:rPr>
          <w:b w:val="0"/>
          <w:szCs w:val="18"/>
        </w:rPr>
        <w:t>Nemá náplň.</w:t>
      </w:r>
    </w:p>
    <w:p w14:paraId="23BABB33" w14:textId="77777777" w:rsidR="0071599A" w:rsidRPr="007224BE" w:rsidRDefault="0071599A" w:rsidP="0071599A">
      <w:pPr>
        <w:pStyle w:val="Pismenka"/>
        <w:numPr>
          <w:ilvl w:val="0"/>
          <w:numId w:val="0"/>
        </w:numPr>
        <w:rPr>
          <w:b w:val="0"/>
          <w:szCs w:val="18"/>
        </w:rPr>
      </w:pPr>
    </w:p>
    <w:p w14:paraId="4DAC565D" w14:textId="77777777" w:rsidR="0071599A" w:rsidRPr="00B50225" w:rsidRDefault="0071599A" w:rsidP="00221081">
      <w:pPr>
        <w:pStyle w:val="Pismenka"/>
        <w:numPr>
          <w:ilvl w:val="0"/>
          <w:numId w:val="32"/>
        </w:numPr>
        <w:rPr>
          <w:szCs w:val="18"/>
        </w:rPr>
      </w:pPr>
      <w:r w:rsidRPr="00B50225">
        <w:rPr>
          <w:szCs w:val="18"/>
        </w:rPr>
        <w:t>Zákazková výstavba nehnuteľnosti</w:t>
      </w:r>
    </w:p>
    <w:p w14:paraId="677A0885" w14:textId="77777777" w:rsidR="003E32DB" w:rsidRPr="003E32DB" w:rsidRDefault="003E32DB" w:rsidP="003E32DB">
      <w:pPr>
        <w:pStyle w:val="Pismenka"/>
        <w:numPr>
          <w:ilvl w:val="0"/>
          <w:numId w:val="0"/>
        </w:numPr>
        <w:ind w:left="360"/>
        <w:rPr>
          <w:b w:val="0"/>
          <w:szCs w:val="18"/>
        </w:rPr>
      </w:pPr>
      <w:r w:rsidRPr="003E32DB">
        <w:rPr>
          <w:b w:val="0"/>
          <w:szCs w:val="18"/>
        </w:rPr>
        <w:t>Nemá náplň.</w:t>
      </w:r>
    </w:p>
    <w:p w14:paraId="4FA5D53F" w14:textId="77777777" w:rsidR="0040334F" w:rsidRPr="00B50225" w:rsidRDefault="0040334F" w:rsidP="0071599A">
      <w:pPr>
        <w:pStyle w:val="BodyText"/>
        <w:rPr>
          <w:szCs w:val="18"/>
        </w:rPr>
      </w:pPr>
    </w:p>
    <w:p w14:paraId="27F2A030" w14:textId="77777777" w:rsidR="007224BE" w:rsidRPr="00B50225" w:rsidRDefault="007224BE" w:rsidP="001210B4">
      <w:pPr>
        <w:pStyle w:val="Pismenka"/>
        <w:numPr>
          <w:ilvl w:val="0"/>
          <w:numId w:val="32"/>
        </w:numPr>
        <w:rPr>
          <w:szCs w:val="18"/>
        </w:rPr>
      </w:pPr>
      <w:r w:rsidRPr="00B50225">
        <w:rPr>
          <w:szCs w:val="18"/>
        </w:rPr>
        <w:t>Pohľadávky</w:t>
      </w:r>
    </w:p>
    <w:p w14:paraId="21F82429" w14:textId="77777777" w:rsidR="007224BE" w:rsidRDefault="007224BE" w:rsidP="007224BE">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479000C0" w14:textId="77777777" w:rsidR="00BD0E9A" w:rsidRDefault="00BD0E9A" w:rsidP="007224BE">
      <w:pPr>
        <w:pStyle w:val="BodyText"/>
        <w:rPr>
          <w:szCs w:val="18"/>
        </w:rPr>
      </w:pPr>
    </w:p>
    <w:p w14:paraId="7A79A701" w14:textId="77777777" w:rsidR="00BD0E9A" w:rsidRPr="00B50225" w:rsidRDefault="00BD0E9A" w:rsidP="007224BE">
      <w:pPr>
        <w:pStyle w:val="Body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2808C8BA" w14:textId="77777777" w:rsidR="003500E4" w:rsidRPr="00FE0F76" w:rsidRDefault="003500E4" w:rsidP="0028408E">
      <w:pPr>
        <w:pStyle w:val="BodyText"/>
        <w:ind w:left="0"/>
        <w:rPr>
          <w:szCs w:val="18"/>
        </w:rPr>
      </w:pPr>
    </w:p>
    <w:p w14:paraId="740948AE" w14:textId="77777777" w:rsidR="00F06652" w:rsidRPr="00032D7F" w:rsidRDefault="00F06652" w:rsidP="001210B4">
      <w:pPr>
        <w:pStyle w:val="Pismenka"/>
        <w:numPr>
          <w:ilvl w:val="0"/>
          <w:numId w:val="32"/>
        </w:numPr>
        <w:rPr>
          <w:szCs w:val="18"/>
        </w:rPr>
      </w:pPr>
      <w:r w:rsidRPr="00032D7F">
        <w:rPr>
          <w:szCs w:val="18"/>
        </w:rPr>
        <w:t>Krátkodobý finančný majetok</w:t>
      </w:r>
    </w:p>
    <w:p w14:paraId="2336357F" w14:textId="77777777" w:rsidR="0008496E" w:rsidRPr="009E0040" w:rsidRDefault="00997015" w:rsidP="009E0040">
      <w:pPr>
        <w:pStyle w:val="BodyText"/>
        <w:rPr>
          <w:b/>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14:paraId="71AF0D65" w14:textId="79A5D316" w:rsidR="00F42181" w:rsidRDefault="00F42181" w:rsidP="00E85E96">
      <w:pPr>
        <w:pStyle w:val="odstavec"/>
        <w:ind w:left="0"/>
      </w:pPr>
    </w:p>
    <w:p w14:paraId="699FF13F" w14:textId="17BC892A" w:rsidR="00654F6B" w:rsidRDefault="00654F6B" w:rsidP="00E85E96">
      <w:pPr>
        <w:pStyle w:val="odstavec"/>
        <w:ind w:left="0"/>
      </w:pPr>
    </w:p>
    <w:p w14:paraId="36E6D33F" w14:textId="5042DA33" w:rsidR="00681353" w:rsidRDefault="00681353" w:rsidP="00E85E96">
      <w:pPr>
        <w:pStyle w:val="odstavec"/>
        <w:ind w:left="0"/>
      </w:pPr>
    </w:p>
    <w:p w14:paraId="2FB9A6DA" w14:textId="77777777" w:rsidR="00681353" w:rsidRDefault="00681353" w:rsidP="00E85E96">
      <w:pPr>
        <w:pStyle w:val="odstavec"/>
        <w:ind w:left="0"/>
      </w:pPr>
    </w:p>
    <w:p w14:paraId="63A1C7BC" w14:textId="77777777" w:rsidR="00F42181" w:rsidRDefault="00F42181" w:rsidP="00D06026">
      <w:pPr>
        <w:pStyle w:val="Pismenka"/>
        <w:numPr>
          <w:ilvl w:val="0"/>
          <w:numId w:val="32"/>
        </w:numPr>
      </w:pPr>
      <w:r w:rsidRPr="00D06026">
        <w:rPr>
          <w:szCs w:val="18"/>
        </w:rPr>
        <w:lastRenderedPageBreak/>
        <w:t>Vlastné akcie a vlastné obchodné podiely</w:t>
      </w:r>
    </w:p>
    <w:p w14:paraId="507874CD"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3825BFD4" w14:textId="77777777" w:rsidR="00471807" w:rsidRPr="00B50225" w:rsidRDefault="00471807" w:rsidP="004D3B4A">
      <w:pPr>
        <w:pStyle w:val="BodyText"/>
        <w:rPr>
          <w:szCs w:val="18"/>
        </w:rPr>
      </w:pPr>
    </w:p>
    <w:p w14:paraId="1B3CFC50" w14:textId="77777777" w:rsidR="004D3B4A" w:rsidRDefault="00F06652" w:rsidP="001210B4">
      <w:pPr>
        <w:pStyle w:val="Pismenka"/>
        <w:numPr>
          <w:ilvl w:val="0"/>
          <w:numId w:val="32"/>
        </w:numPr>
        <w:rPr>
          <w:szCs w:val="18"/>
        </w:rPr>
      </w:pPr>
      <w:r>
        <w:rPr>
          <w:szCs w:val="18"/>
        </w:rPr>
        <w:t>Finančné účty</w:t>
      </w:r>
    </w:p>
    <w:p w14:paraId="0DA849CE"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E85E96">
        <w:rPr>
          <w:b w:val="0"/>
          <w:szCs w:val="18"/>
        </w:rPr>
        <w:t>peňažná hotovosť, ceniny, zostatky na bankových účtoch</w:t>
      </w:r>
      <w:r w:rsidRPr="0028408E">
        <w:rPr>
          <w:b w:val="0"/>
          <w:color w:val="0070C0"/>
          <w:szCs w:val="18"/>
        </w:rPr>
        <w:t xml:space="preserve"> </w:t>
      </w:r>
      <w:r w:rsidRPr="0028408E">
        <w:rPr>
          <w:b w:val="0"/>
          <w:szCs w:val="18"/>
        </w:rPr>
        <w:t xml:space="preserve">a oceňujú sa menovitou hodnotou. Zníženie ich hodnoty sa vyjadruje opravnou položkou. </w:t>
      </w:r>
    </w:p>
    <w:p w14:paraId="0C2414EB" w14:textId="77777777" w:rsidR="00A46A96" w:rsidRDefault="00A46A96" w:rsidP="003E32DB">
      <w:pPr>
        <w:pStyle w:val="odstavec"/>
      </w:pPr>
    </w:p>
    <w:p w14:paraId="5F432DDF" w14:textId="77777777" w:rsidR="00A46A96" w:rsidRDefault="00A46A96" w:rsidP="00A46A96">
      <w:pPr>
        <w:pStyle w:val="Pismenka"/>
        <w:numPr>
          <w:ilvl w:val="0"/>
          <w:numId w:val="32"/>
        </w:numPr>
        <w:rPr>
          <w:szCs w:val="18"/>
        </w:rPr>
      </w:pPr>
      <w:r w:rsidRPr="0028408E">
        <w:rPr>
          <w:szCs w:val="18"/>
        </w:rPr>
        <w:t>Emisné kvóty</w:t>
      </w:r>
    </w:p>
    <w:p w14:paraId="2F43AE30" w14:textId="77777777" w:rsidR="00E85E96" w:rsidRPr="003E32DB" w:rsidRDefault="00E85E96" w:rsidP="00E85E96">
      <w:pPr>
        <w:pStyle w:val="Pismenka"/>
        <w:numPr>
          <w:ilvl w:val="0"/>
          <w:numId w:val="0"/>
        </w:numPr>
        <w:ind w:left="360" w:hanging="360"/>
        <w:rPr>
          <w:b w:val="0"/>
          <w:szCs w:val="18"/>
        </w:rPr>
      </w:pPr>
      <w:r>
        <w:rPr>
          <w:b w:val="0"/>
          <w:szCs w:val="18"/>
        </w:rPr>
        <w:t xml:space="preserve">        </w:t>
      </w:r>
      <w:r w:rsidRPr="003E32DB">
        <w:rPr>
          <w:b w:val="0"/>
          <w:szCs w:val="18"/>
        </w:rPr>
        <w:t>Nemá náplň.</w:t>
      </w:r>
    </w:p>
    <w:p w14:paraId="527E29AC" w14:textId="77777777" w:rsidR="00E85E96" w:rsidRPr="0028408E" w:rsidRDefault="00E85E96" w:rsidP="00E85E96">
      <w:pPr>
        <w:pStyle w:val="Pismenka"/>
        <w:numPr>
          <w:ilvl w:val="0"/>
          <w:numId w:val="0"/>
        </w:numPr>
        <w:ind w:left="720"/>
        <w:rPr>
          <w:szCs w:val="18"/>
        </w:rPr>
      </w:pPr>
    </w:p>
    <w:p w14:paraId="4D119B34"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377BED10" w14:textId="77777777" w:rsidR="004D3B4A" w:rsidRDefault="004D3B4A" w:rsidP="004D3B4A">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14:paraId="28424A1E" w14:textId="77777777" w:rsidR="00471807" w:rsidRDefault="00471807" w:rsidP="004D3B4A">
      <w:pPr>
        <w:pStyle w:val="BodyText"/>
        <w:rPr>
          <w:szCs w:val="18"/>
        </w:rPr>
      </w:pPr>
    </w:p>
    <w:p w14:paraId="1222296F"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439C3435"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5A8BA786" w14:textId="77777777" w:rsidR="0040334F" w:rsidRPr="00D06026" w:rsidRDefault="0040334F" w:rsidP="00D07F5A">
      <w:pPr>
        <w:pStyle w:val="Pismenka"/>
        <w:numPr>
          <w:ilvl w:val="0"/>
          <w:numId w:val="0"/>
        </w:numPr>
        <w:ind w:left="426"/>
        <w:rPr>
          <w:b w:val="0"/>
        </w:rPr>
      </w:pPr>
    </w:p>
    <w:p w14:paraId="3AA6AA74"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26E5F7C3" w14:textId="25F181C0"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155499" w:rsidRPr="00F53D2F">
        <w:rPr>
          <w:b w:val="0"/>
          <w:highlight w:val="lightGray"/>
        </w:rPr>
        <w:t>.19</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5F5EC297" w14:textId="77777777" w:rsidR="00C46D68" w:rsidRPr="00D06026" w:rsidRDefault="00C46D68" w:rsidP="00D07F5A">
      <w:pPr>
        <w:pStyle w:val="Pismenka"/>
        <w:numPr>
          <w:ilvl w:val="0"/>
          <w:numId w:val="0"/>
        </w:numPr>
        <w:ind w:left="426"/>
        <w:rPr>
          <w:b w:val="0"/>
        </w:rPr>
      </w:pPr>
    </w:p>
    <w:p w14:paraId="515BF106" w14:textId="77777777" w:rsidR="001578E7" w:rsidRPr="00D06026" w:rsidRDefault="00C46D68" w:rsidP="004B1AE7">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4F3A48AC" w14:textId="77777777" w:rsidR="00C46D68" w:rsidRPr="00CC23EC" w:rsidRDefault="00C46D68" w:rsidP="00D07F5A">
      <w:pPr>
        <w:pStyle w:val="Pismenka"/>
        <w:numPr>
          <w:ilvl w:val="0"/>
          <w:numId w:val="0"/>
        </w:numPr>
        <w:ind w:left="426"/>
        <w:rPr>
          <w:b w:val="0"/>
        </w:rPr>
      </w:pPr>
    </w:p>
    <w:p w14:paraId="0A02D1FE"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293EB925"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665178EF" w14:textId="77777777" w:rsidR="008211DA" w:rsidRPr="00D06026" w:rsidRDefault="008211DA" w:rsidP="00D07F5A">
      <w:pPr>
        <w:pStyle w:val="Pismenka"/>
        <w:numPr>
          <w:ilvl w:val="0"/>
          <w:numId w:val="0"/>
        </w:numPr>
        <w:ind w:left="426"/>
        <w:rPr>
          <w:b w:val="0"/>
        </w:rPr>
      </w:pPr>
    </w:p>
    <w:p w14:paraId="5E996760"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3E1FC60F" w14:textId="77777777" w:rsidR="00D07F5A" w:rsidRPr="00A31BBB" w:rsidRDefault="00D07F5A" w:rsidP="004B1AE7">
      <w:pPr>
        <w:pStyle w:val="Pismenka"/>
        <w:numPr>
          <w:ilvl w:val="0"/>
          <w:numId w:val="0"/>
        </w:numPr>
        <w:rPr>
          <w:b w:val="0"/>
        </w:rPr>
      </w:pPr>
    </w:p>
    <w:p w14:paraId="63FE14C6" w14:textId="77777777" w:rsidR="004E3A41" w:rsidRPr="00B50225" w:rsidRDefault="004E3A41" w:rsidP="001210B4">
      <w:pPr>
        <w:pStyle w:val="Pismenka"/>
        <w:numPr>
          <w:ilvl w:val="0"/>
          <w:numId w:val="32"/>
        </w:numPr>
        <w:rPr>
          <w:szCs w:val="18"/>
        </w:rPr>
      </w:pPr>
      <w:r w:rsidRPr="00B50225">
        <w:rPr>
          <w:szCs w:val="18"/>
        </w:rPr>
        <w:t>Záväzky</w:t>
      </w:r>
    </w:p>
    <w:p w14:paraId="256FDC47" w14:textId="77777777" w:rsidR="004E3A41" w:rsidRPr="00B50225" w:rsidRDefault="004E3A41" w:rsidP="004E3A41">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F625C4B" w14:textId="77777777" w:rsidR="004E3A41" w:rsidRPr="00B50225" w:rsidRDefault="004E3A41" w:rsidP="004D3B4A">
      <w:pPr>
        <w:pStyle w:val="BodyText"/>
        <w:rPr>
          <w:szCs w:val="18"/>
        </w:rPr>
      </w:pPr>
    </w:p>
    <w:p w14:paraId="0B7B948C" w14:textId="77777777" w:rsidR="004D3B4A" w:rsidRPr="0028408E" w:rsidRDefault="004D3B4A" w:rsidP="001210B4">
      <w:pPr>
        <w:pStyle w:val="Pismenka"/>
        <w:numPr>
          <w:ilvl w:val="0"/>
          <w:numId w:val="32"/>
        </w:numPr>
        <w:rPr>
          <w:szCs w:val="18"/>
        </w:rPr>
      </w:pPr>
      <w:r w:rsidRPr="00032D7F">
        <w:rPr>
          <w:szCs w:val="18"/>
        </w:rPr>
        <w:t>Rezervy</w:t>
      </w:r>
    </w:p>
    <w:p w14:paraId="1EFE7689" w14:textId="77777777" w:rsidR="00852D4F" w:rsidRPr="00736771" w:rsidRDefault="00852D4F" w:rsidP="00F53D2F">
      <w:pPr>
        <w:pStyle w:val="Body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231617AD" w14:textId="77777777" w:rsidR="00852D4F" w:rsidRPr="00736771" w:rsidRDefault="00852D4F" w:rsidP="00F53D2F">
      <w:pPr>
        <w:pStyle w:val="BodyText"/>
        <w:rPr>
          <w:b/>
          <w:szCs w:val="18"/>
        </w:rPr>
      </w:pPr>
    </w:p>
    <w:p w14:paraId="2196FA47" w14:textId="77777777" w:rsidR="00852D4F" w:rsidRPr="00736771" w:rsidRDefault="00852D4F" w:rsidP="004B1AE7">
      <w:pPr>
        <w:pStyle w:val="Body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80C32A3" w14:textId="0042C840" w:rsidR="00960872" w:rsidRDefault="00960872" w:rsidP="00EB27C5">
      <w:pPr>
        <w:pStyle w:val="BodyText"/>
        <w:rPr>
          <w:szCs w:val="18"/>
        </w:rPr>
      </w:pPr>
    </w:p>
    <w:p w14:paraId="1D08E491" w14:textId="793553AF" w:rsidR="00681353" w:rsidRDefault="00681353" w:rsidP="00EB27C5">
      <w:pPr>
        <w:pStyle w:val="BodyText"/>
        <w:rPr>
          <w:szCs w:val="18"/>
        </w:rPr>
      </w:pPr>
    </w:p>
    <w:p w14:paraId="0DD853F8" w14:textId="3F19FA14" w:rsidR="00681353" w:rsidRDefault="00681353" w:rsidP="00EB27C5">
      <w:pPr>
        <w:pStyle w:val="BodyText"/>
        <w:rPr>
          <w:szCs w:val="18"/>
        </w:rPr>
      </w:pPr>
    </w:p>
    <w:p w14:paraId="629BB8D1" w14:textId="77777777" w:rsidR="00681353" w:rsidRPr="00B50225" w:rsidRDefault="00681353" w:rsidP="00EB27C5">
      <w:pPr>
        <w:pStyle w:val="BodyText"/>
        <w:rPr>
          <w:szCs w:val="18"/>
        </w:rPr>
      </w:pPr>
    </w:p>
    <w:p w14:paraId="46FF5D93" w14:textId="77777777" w:rsidR="00960872" w:rsidRPr="00032D7F" w:rsidRDefault="00960872" w:rsidP="00960872">
      <w:pPr>
        <w:pStyle w:val="Pismenka"/>
        <w:numPr>
          <w:ilvl w:val="0"/>
          <w:numId w:val="32"/>
        </w:numPr>
        <w:rPr>
          <w:szCs w:val="18"/>
        </w:rPr>
      </w:pPr>
      <w:r w:rsidRPr="00032D7F">
        <w:rPr>
          <w:szCs w:val="18"/>
        </w:rPr>
        <w:lastRenderedPageBreak/>
        <w:t>Zamestnanecké požitky</w:t>
      </w:r>
    </w:p>
    <w:p w14:paraId="4DB59962" w14:textId="77777777" w:rsidR="00960872" w:rsidRPr="00A31BBB"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4ACA1B4B" w14:textId="77777777" w:rsidR="0040334F" w:rsidRPr="00A31BBB" w:rsidRDefault="0040334F" w:rsidP="004B1AE7">
      <w:pPr>
        <w:pStyle w:val="Pismenka"/>
        <w:numPr>
          <w:ilvl w:val="0"/>
          <w:numId w:val="0"/>
        </w:numPr>
        <w:rPr>
          <w:b w:val="0"/>
        </w:rPr>
      </w:pPr>
    </w:p>
    <w:p w14:paraId="4685EC27" w14:textId="77777777" w:rsidR="004D3B4A" w:rsidRPr="00891481" w:rsidRDefault="004D3B4A" w:rsidP="001210B4">
      <w:pPr>
        <w:pStyle w:val="Pismenka"/>
        <w:numPr>
          <w:ilvl w:val="0"/>
          <w:numId w:val="32"/>
        </w:numPr>
        <w:rPr>
          <w:szCs w:val="18"/>
        </w:rPr>
      </w:pPr>
      <w:r w:rsidRPr="00FD3474">
        <w:rPr>
          <w:szCs w:val="18"/>
        </w:rPr>
        <w:t>Odložené dane</w:t>
      </w:r>
    </w:p>
    <w:p w14:paraId="1AC18131" w14:textId="77777777" w:rsidR="004D3B4A" w:rsidRPr="00B50225" w:rsidRDefault="004D3B4A" w:rsidP="004D3B4A">
      <w:pPr>
        <w:pStyle w:val="BodyText"/>
        <w:rPr>
          <w:szCs w:val="18"/>
        </w:rPr>
      </w:pPr>
      <w:r w:rsidRPr="008C0838">
        <w:rPr>
          <w:szCs w:val="18"/>
        </w:rPr>
        <w:t xml:space="preserve">Odložené dane (odložená daňová pohľadávka a odložený daňový záväzok) sa vzťahujú na: </w:t>
      </w:r>
    </w:p>
    <w:p w14:paraId="0C85F34B" w14:textId="77777777" w:rsidR="004D3B4A" w:rsidRPr="00B50225" w:rsidRDefault="004D3B4A" w:rsidP="001210B4">
      <w:pPr>
        <w:pStyle w:val="BodyText"/>
        <w:numPr>
          <w:ilvl w:val="0"/>
          <w:numId w:val="6"/>
        </w:numPr>
        <w:rPr>
          <w:szCs w:val="18"/>
        </w:rPr>
      </w:pPr>
      <w:r w:rsidRPr="00B50225">
        <w:rPr>
          <w:szCs w:val="18"/>
        </w:rPr>
        <w:t>dočasné rozdiely medzi účtovnou hodnotou majetku a účtovnou hodnotou záväzkov vykázanou v súvahe a ich daňovou základňou,</w:t>
      </w:r>
    </w:p>
    <w:p w14:paraId="09D34A75" w14:textId="77777777" w:rsidR="004D3B4A" w:rsidRPr="00B50225" w:rsidRDefault="004D3B4A" w:rsidP="001210B4">
      <w:pPr>
        <w:pStyle w:val="BodyText"/>
        <w:numPr>
          <w:ilvl w:val="0"/>
          <w:numId w:val="6"/>
        </w:numPr>
        <w:rPr>
          <w:szCs w:val="18"/>
        </w:rPr>
      </w:pPr>
      <w:r w:rsidRPr="00B50225">
        <w:rPr>
          <w:szCs w:val="18"/>
        </w:rPr>
        <w:t>možnosť umorovať daňovú stratu v budúcnosti, ktorou sa rozumie možnosť odpočítať daňovú stratu od základu dane v budúcnosti,</w:t>
      </w:r>
    </w:p>
    <w:p w14:paraId="09DC258D" w14:textId="77777777" w:rsidR="004D3B4A" w:rsidRDefault="004D3B4A" w:rsidP="001210B4">
      <w:pPr>
        <w:pStyle w:val="BodyText"/>
        <w:numPr>
          <w:ilvl w:val="0"/>
          <w:numId w:val="6"/>
        </w:numPr>
        <w:rPr>
          <w:szCs w:val="18"/>
        </w:rPr>
      </w:pPr>
      <w:r w:rsidRPr="00B50225">
        <w:rPr>
          <w:szCs w:val="18"/>
        </w:rPr>
        <w:t>možnosť previesť nevyužité daňové odpočty a iné daňové nároky do budúcich období.</w:t>
      </w:r>
    </w:p>
    <w:p w14:paraId="5D994ACB" w14:textId="77777777" w:rsidR="00162383" w:rsidRDefault="00162383" w:rsidP="00A31BBB">
      <w:pPr>
        <w:pStyle w:val="BodyText"/>
        <w:rPr>
          <w:szCs w:val="18"/>
        </w:rPr>
      </w:pPr>
    </w:p>
    <w:p w14:paraId="5CD72CE7" w14:textId="77777777" w:rsidR="00162383" w:rsidRDefault="00162383" w:rsidP="00A31BBB">
      <w:pPr>
        <w:pStyle w:val="BodyText"/>
        <w:rPr>
          <w:szCs w:val="18"/>
        </w:rPr>
      </w:pPr>
      <w:r>
        <w:rPr>
          <w:szCs w:val="18"/>
        </w:rPr>
        <w:t>Odložená daňová pohľadávka ani odložený daňový záväzok sa neúčtuje pri</w:t>
      </w:r>
      <w:r w:rsidR="009B57D6">
        <w:rPr>
          <w:szCs w:val="18"/>
        </w:rPr>
        <w:t xml:space="preserve">: </w:t>
      </w:r>
    </w:p>
    <w:p w14:paraId="45E28DFB" w14:textId="77777777" w:rsidR="00162383" w:rsidRDefault="00162383" w:rsidP="001210B4">
      <w:pPr>
        <w:pStyle w:val="Body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1F6DBDE3" w14:textId="77777777" w:rsidR="00162383" w:rsidRDefault="00162383" w:rsidP="001210B4">
      <w:pPr>
        <w:pStyle w:val="Body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501A6FED" w14:textId="77777777" w:rsidR="00162383" w:rsidRDefault="00162383" w:rsidP="001210B4">
      <w:pPr>
        <w:pStyle w:val="Body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2144B55C" w14:textId="77777777" w:rsidR="00DA1E3B" w:rsidRDefault="00DA1E3B" w:rsidP="00A31BBB">
      <w:pPr>
        <w:pStyle w:val="BodyText"/>
        <w:ind w:left="766"/>
        <w:rPr>
          <w:szCs w:val="18"/>
        </w:rPr>
      </w:pPr>
    </w:p>
    <w:p w14:paraId="63EE513A" w14:textId="77777777" w:rsidR="00471807" w:rsidRDefault="00DA1E3B" w:rsidP="004D3B4A">
      <w:pPr>
        <w:pStyle w:val="Body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48AF10DC" w14:textId="77777777" w:rsidR="000D3FB1" w:rsidRDefault="000D3FB1" w:rsidP="004D3B4A">
      <w:pPr>
        <w:pStyle w:val="BodyText"/>
      </w:pPr>
    </w:p>
    <w:p w14:paraId="7F26AC3F" w14:textId="77777777" w:rsidR="000D3FB1" w:rsidRDefault="000D3FB1" w:rsidP="004D3B4A">
      <w:pPr>
        <w:pStyle w:val="Body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09AAF569" w14:textId="77777777" w:rsidR="00DF202B" w:rsidRPr="00B50225" w:rsidRDefault="00DF202B" w:rsidP="004D3B4A">
      <w:pPr>
        <w:pStyle w:val="BodyText"/>
        <w:rPr>
          <w:szCs w:val="18"/>
        </w:rPr>
      </w:pPr>
    </w:p>
    <w:p w14:paraId="7E956ED2"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45C9588A" w14:textId="77777777" w:rsidR="004D3B4A" w:rsidRPr="00B50225" w:rsidRDefault="004D3B4A" w:rsidP="004D3B4A">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p w14:paraId="58566F7D" w14:textId="77777777" w:rsidR="004007CA" w:rsidRPr="00B50225" w:rsidRDefault="004007CA" w:rsidP="004D3B4A">
      <w:pPr>
        <w:pStyle w:val="BodyText"/>
        <w:rPr>
          <w:szCs w:val="18"/>
        </w:rPr>
      </w:pPr>
    </w:p>
    <w:p w14:paraId="06FFE196"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217DDC6F"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747E56DA" w14:textId="77777777" w:rsidR="004D3B4A" w:rsidRDefault="004D3B4A" w:rsidP="004D3B4A">
      <w:pPr>
        <w:ind w:left="450"/>
        <w:jc w:val="both"/>
        <w:rPr>
          <w:sz w:val="18"/>
          <w:szCs w:val="18"/>
        </w:rPr>
      </w:pPr>
    </w:p>
    <w:p w14:paraId="2DD6E2CE"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27C7CB2F" w14:textId="77777777" w:rsidR="0082667F" w:rsidRPr="00B50225" w:rsidRDefault="0082667F" w:rsidP="004D3B4A">
      <w:pPr>
        <w:ind w:left="450"/>
        <w:jc w:val="both"/>
        <w:rPr>
          <w:sz w:val="18"/>
          <w:szCs w:val="18"/>
        </w:rPr>
      </w:pPr>
    </w:p>
    <w:p w14:paraId="36CA9574" w14:textId="77777777"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14D452A4" w14:textId="77777777" w:rsidR="004D3B4A" w:rsidRPr="00B50225" w:rsidRDefault="004D3B4A" w:rsidP="004D3B4A">
      <w:pPr>
        <w:ind w:left="450"/>
        <w:jc w:val="both"/>
        <w:rPr>
          <w:sz w:val="18"/>
          <w:szCs w:val="18"/>
        </w:rPr>
      </w:pPr>
    </w:p>
    <w:p w14:paraId="30732CB4" w14:textId="77777777" w:rsidR="0040334F" w:rsidRDefault="0040334F" w:rsidP="00282F28">
      <w:pPr>
        <w:ind w:left="426"/>
        <w:jc w:val="both"/>
        <w:rPr>
          <w:color w:val="00B050"/>
          <w:sz w:val="18"/>
          <w:szCs w:val="18"/>
        </w:rPr>
      </w:pPr>
    </w:p>
    <w:p w14:paraId="4D86C809" w14:textId="77777777" w:rsidR="004B1AE7" w:rsidRPr="0028408E" w:rsidRDefault="004B1AE7" w:rsidP="00282F28">
      <w:pPr>
        <w:ind w:left="426"/>
        <w:jc w:val="both"/>
        <w:rPr>
          <w:color w:val="00B050"/>
          <w:sz w:val="18"/>
          <w:szCs w:val="18"/>
        </w:rPr>
      </w:pPr>
    </w:p>
    <w:p w14:paraId="46B4E885" w14:textId="77777777" w:rsidR="0055226C" w:rsidRPr="00FC603B" w:rsidRDefault="0055226C" w:rsidP="009E0040">
      <w:pPr>
        <w:ind w:left="426"/>
        <w:jc w:val="both"/>
        <w:rPr>
          <w:szCs w:val="18"/>
        </w:rPr>
      </w:pPr>
    </w:p>
    <w:p w14:paraId="25491BB2" w14:textId="77777777" w:rsidR="004D3B4A" w:rsidRPr="004B1AE7" w:rsidRDefault="004D3B4A" w:rsidP="00F53D2F">
      <w:pPr>
        <w:pStyle w:val="Pismenka"/>
        <w:numPr>
          <w:ilvl w:val="0"/>
          <w:numId w:val="32"/>
        </w:numPr>
        <w:rPr>
          <w:szCs w:val="18"/>
        </w:rPr>
      </w:pPr>
      <w:r w:rsidRPr="004B1AE7">
        <w:rPr>
          <w:szCs w:val="18"/>
        </w:rPr>
        <w:t>Prenájom (lízing)</w:t>
      </w:r>
      <w:r w:rsidR="00AF48F5" w:rsidRPr="004B1AE7">
        <w:rPr>
          <w:szCs w:val="18"/>
        </w:rPr>
        <w:t xml:space="preserve"> (</w:t>
      </w:r>
      <w:r w:rsidR="00412482" w:rsidRPr="004B1AE7">
        <w:rPr>
          <w:szCs w:val="18"/>
        </w:rPr>
        <w:t xml:space="preserve">Spoločnosť ako </w:t>
      </w:r>
      <w:r w:rsidR="00AF48F5" w:rsidRPr="004B1AE7">
        <w:rPr>
          <w:szCs w:val="18"/>
        </w:rPr>
        <w:t>nájomca)</w:t>
      </w:r>
    </w:p>
    <w:p w14:paraId="00B84C4B" w14:textId="77777777" w:rsidR="008C07CB" w:rsidRDefault="008C07CB" w:rsidP="004D3B4A">
      <w:pPr>
        <w:pStyle w:val="BodyText"/>
        <w:rPr>
          <w:b/>
          <w:szCs w:val="18"/>
        </w:rPr>
      </w:pPr>
    </w:p>
    <w:p w14:paraId="39537771" w14:textId="77777777" w:rsidR="00781875" w:rsidRDefault="00140343" w:rsidP="004D3B4A">
      <w:pPr>
        <w:pStyle w:val="Body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521A0B9C" w14:textId="77777777" w:rsidR="005D27E2" w:rsidRDefault="005D27E2" w:rsidP="004D3B4A">
      <w:pPr>
        <w:pStyle w:val="BodyText"/>
        <w:rPr>
          <w:szCs w:val="18"/>
        </w:rPr>
      </w:pPr>
    </w:p>
    <w:p w14:paraId="4C3C31A5" w14:textId="77777777" w:rsidR="005D27E2" w:rsidRDefault="005D27E2" w:rsidP="005D27E2">
      <w:pPr>
        <w:pStyle w:val="Body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3C4955D7" w14:textId="77777777" w:rsidR="005D27E2" w:rsidRDefault="005D27E2" w:rsidP="005D27E2">
      <w:pPr>
        <w:pStyle w:val="BodyText"/>
        <w:rPr>
          <w:szCs w:val="18"/>
        </w:rPr>
      </w:pPr>
    </w:p>
    <w:p w14:paraId="23B2653A" w14:textId="77777777" w:rsidR="00F46C6C" w:rsidRDefault="00F46C6C" w:rsidP="004D3B4A">
      <w:pPr>
        <w:pStyle w:val="BodyText"/>
        <w:rPr>
          <w:szCs w:val="18"/>
        </w:rPr>
      </w:pPr>
    </w:p>
    <w:p w14:paraId="0DE2370B" w14:textId="77777777" w:rsidR="0040522D" w:rsidRDefault="00140343" w:rsidP="00A31BBB">
      <w:pPr>
        <w:pStyle w:val="Body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3A6653B9" w14:textId="77777777" w:rsidR="00BD12FF" w:rsidRDefault="00BD12FF" w:rsidP="00A31BBB">
      <w:pPr>
        <w:pStyle w:val="BodyText"/>
      </w:pPr>
    </w:p>
    <w:p w14:paraId="02A6B8ED" w14:textId="77777777" w:rsidR="00AF48F5" w:rsidRPr="004B1AE7" w:rsidRDefault="00AF48F5" w:rsidP="009E0040">
      <w:pPr>
        <w:pStyle w:val="Pismenka"/>
        <w:numPr>
          <w:ilvl w:val="0"/>
          <w:numId w:val="32"/>
        </w:numPr>
        <w:rPr>
          <w:szCs w:val="18"/>
        </w:rPr>
      </w:pPr>
      <w:r w:rsidRPr="004B1AE7">
        <w:rPr>
          <w:szCs w:val="18"/>
        </w:rPr>
        <w:t>Prenájom (lízing) (</w:t>
      </w:r>
      <w:r w:rsidR="00412482" w:rsidRPr="004B1AE7">
        <w:rPr>
          <w:szCs w:val="18"/>
        </w:rPr>
        <w:t xml:space="preserve">Spoločnosť ako </w:t>
      </w:r>
      <w:r w:rsidRPr="004B1AE7">
        <w:rPr>
          <w:szCs w:val="18"/>
        </w:rPr>
        <w:t>prenajímateľ)</w:t>
      </w:r>
    </w:p>
    <w:p w14:paraId="511111F8" w14:textId="77777777" w:rsidR="008C07CB" w:rsidRDefault="008C07CB" w:rsidP="00E963F8">
      <w:pPr>
        <w:pStyle w:val="BodyText"/>
        <w:rPr>
          <w:b/>
          <w:szCs w:val="18"/>
        </w:rPr>
      </w:pPr>
    </w:p>
    <w:p w14:paraId="16EB47F1" w14:textId="77777777" w:rsidR="00AF48F5" w:rsidRPr="00B50225" w:rsidRDefault="00AF48F5" w:rsidP="00E963F8">
      <w:pPr>
        <w:pStyle w:val="Body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5B33A1CB" w14:textId="77777777" w:rsidR="00AF48F5" w:rsidRDefault="00AF48F5" w:rsidP="000D3FB1">
      <w:pPr>
        <w:pStyle w:val="BodyText"/>
        <w:rPr>
          <w:szCs w:val="18"/>
        </w:rPr>
      </w:pPr>
    </w:p>
    <w:p w14:paraId="66D2E041" w14:textId="77777777" w:rsidR="005D27E2" w:rsidRDefault="005D27E2" w:rsidP="005D27E2">
      <w:pPr>
        <w:pStyle w:val="Body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42F212F3" w14:textId="77777777" w:rsidR="005D27E2" w:rsidRDefault="005D27E2" w:rsidP="005D27E2">
      <w:pPr>
        <w:pStyle w:val="BodyText"/>
        <w:rPr>
          <w:szCs w:val="18"/>
        </w:rPr>
      </w:pPr>
    </w:p>
    <w:p w14:paraId="6C9F2CB3" w14:textId="77777777" w:rsidR="00AF48F5" w:rsidRPr="00CE19D0" w:rsidRDefault="00AF48F5" w:rsidP="00E963F8">
      <w:pPr>
        <w:pStyle w:val="Body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rsidR="00641278">
        <w:t>o leasingu sa účtuje do výnosov</w:t>
      </w:r>
      <w:r w:rsidRPr="00CE19D0">
        <w:t xml:space="preserve"> priebežne počas doby trvania leasingovej zmluvy.</w:t>
      </w:r>
    </w:p>
    <w:p w14:paraId="3182B42F" w14:textId="77777777" w:rsidR="00BF7C7C" w:rsidRPr="00B50225" w:rsidRDefault="00BF7C7C" w:rsidP="004D3B4A">
      <w:pPr>
        <w:pStyle w:val="BodyText"/>
        <w:rPr>
          <w:szCs w:val="18"/>
        </w:rPr>
      </w:pPr>
    </w:p>
    <w:p w14:paraId="7E472AF0" w14:textId="77777777" w:rsidR="004D3B4A" w:rsidRDefault="004D3B4A" w:rsidP="001210B4">
      <w:pPr>
        <w:pStyle w:val="Pismenka"/>
        <w:numPr>
          <w:ilvl w:val="0"/>
          <w:numId w:val="32"/>
        </w:numPr>
        <w:rPr>
          <w:szCs w:val="18"/>
        </w:rPr>
      </w:pPr>
      <w:r w:rsidRPr="00992FAC">
        <w:rPr>
          <w:szCs w:val="18"/>
        </w:rPr>
        <w:t>Deriváty</w:t>
      </w:r>
    </w:p>
    <w:p w14:paraId="0B473E6A" w14:textId="77777777" w:rsidR="00504CD2" w:rsidRPr="0028408E" w:rsidRDefault="00504CD2" w:rsidP="0028408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14:paraId="47321A7C" w14:textId="77777777" w:rsidR="004D3B4A" w:rsidRPr="00D06026" w:rsidRDefault="004D3B4A" w:rsidP="004D3B4A">
      <w:pPr>
        <w:pStyle w:val="BodyText"/>
        <w:rPr>
          <w:szCs w:val="18"/>
        </w:rPr>
      </w:pPr>
    </w:p>
    <w:p w14:paraId="682EE6CE" w14:textId="77777777" w:rsidR="004D3B4A" w:rsidRPr="00D06026" w:rsidRDefault="004D3B4A" w:rsidP="004D3B4A">
      <w:pPr>
        <w:pStyle w:val="BodyText"/>
        <w:rPr>
          <w:szCs w:val="18"/>
        </w:rPr>
      </w:pPr>
      <w:r w:rsidRPr="00D06026">
        <w:rPr>
          <w:szCs w:val="18"/>
        </w:rPr>
        <w:t>Zmeny reálnych hodnôt zabezpečovacích derivátov sa účtujú bez vplyvu na výsledok hospodárenia, priamo do vlastného imania</w:t>
      </w:r>
      <w:r w:rsidR="00140343" w:rsidRPr="00D06026">
        <w:rPr>
          <w:szCs w:val="18"/>
        </w:rPr>
        <w:t xml:space="preserve"> ako oceňovacie rozdiely z precenenia majetku a záväzkov. </w:t>
      </w:r>
      <w:r w:rsidR="00140343" w:rsidRPr="00D06026">
        <w:t>Výsledok realizácie zabezpečovacích derivátov sa účtuje ako náklady na derivátové operácie a výnosy z derivátových operácií.</w:t>
      </w:r>
    </w:p>
    <w:p w14:paraId="6A594BEB" w14:textId="77777777" w:rsidR="003226A5" w:rsidRPr="00D06026" w:rsidRDefault="003226A5" w:rsidP="00B50225">
      <w:pPr>
        <w:pStyle w:val="BodyText"/>
        <w:ind w:left="0"/>
        <w:rPr>
          <w:szCs w:val="18"/>
        </w:rPr>
      </w:pPr>
    </w:p>
    <w:p w14:paraId="7EC26377" w14:textId="77777777" w:rsidR="004D3B4A" w:rsidRPr="00D06026" w:rsidRDefault="004D3B4A" w:rsidP="004D3B4A">
      <w:pPr>
        <w:pStyle w:val="BodyText"/>
        <w:rPr>
          <w:szCs w:val="18"/>
        </w:rPr>
      </w:pPr>
      <w:r w:rsidRPr="00D06026">
        <w:rPr>
          <w:szCs w:val="18"/>
        </w:rPr>
        <w:t>Zmeny reálnych hodnôt derivátov určených na obchodovanie na tuzemskej burze, zahraničnej burze alebo</w:t>
      </w:r>
      <w:r w:rsidR="00CF2FC7" w:rsidRPr="00D06026">
        <w:rPr>
          <w:szCs w:val="18"/>
        </w:rPr>
        <w:t xml:space="preserve"> na</w:t>
      </w:r>
      <w:r w:rsidRPr="00D06026">
        <w:rPr>
          <w:szCs w:val="18"/>
        </w:rPr>
        <w:t xml:space="preserve"> inom verejnom trhu sa účtujú s vplyvom na výsledok hospodárenia</w:t>
      </w:r>
      <w:r w:rsidR="00140343" w:rsidRPr="00D06026">
        <w:rPr>
          <w:szCs w:val="18"/>
        </w:rPr>
        <w:t xml:space="preserve"> ako náklady na derivátové operácie a výnosy z derivátových operácií. </w:t>
      </w:r>
    </w:p>
    <w:p w14:paraId="026EB80E" w14:textId="77777777" w:rsidR="00AA14FA" w:rsidRPr="00D06026" w:rsidRDefault="00AA14FA" w:rsidP="004D3B4A">
      <w:pPr>
        <w:pStyle w:val="BodyText"/>
        <w:rPr>
          <w:szCs w:val="18"/>
        </w:rPr>
      </w:pPr>
    </w:p>
    <w:p w14:paraId="6C97B33F" w14:textId="77777777" w:rsidR="00140343" w:rsidRPr="000E08F9" w:rsidRDefault="004D3B4A" w:rsidP="00A31BBB">
      <w:pPr>
        <w:pStyle w:val="BodyText"/>
        <w:rPr>
          <w:szCs w:val="18"/>
        </w:rPr>
      </w:pPr>
      <w:r w:rsidRPr="00D06026">
        <w:rPr>
          <w:szCs w:val="18"/>
        </w:rPr>
        <w:t>Zmeny reálnych hodnôt derivátov určených na obchodovanie na neverejnom trhu sa účtujú bez vplyvu na výsledok hospodárenia, priamo do vlastného imania</w:t>
      </w:r>
      <w:r w:rsidR="00140343" w:rsidRPr="00D06026">
        <w:rPr>
          <w:szCs w:val="18"/>
        </w:rPr>
        <w:t xml:space="preserve"> ako oceňovacie rozdiely z precenenia majetku a záväzkov. Výsledok realizácie týchto obchodov sa účtuje ako náklady na derivátové operácie a výnosy z derivátových operácií.</w:t>
      </w:r>
    </w:p>
    <w:p w14:paraId="12C460A4" w14:textId="77777777" w:rsidR="000E08F9" w:rsidRDefault="000E08F9">
      <w:pPr>
        <w:pStyle w:val="BodyText"/>
        <w:rPr>
          <w:szCs w:val="18"/>
        </w:rPr>
      </w:pPr>
    </w:p>
    <w:p w14:paraId="12BC3B96" w14:textId="77777777" w:rsidR="00D97021" w:rsidRPr="00D06026" w:rsidRDefault="00D97021">
      <w:pPr>
        <w:pStyle w:val="BodyText"/>
        <w:rPr>
          <w:szCs w:val="18"/>
        </w:rPr>
      </w:pPr>
      <w:r w:rsidRPr="00D06026">
        <w:rPr>
          <w:szCs w:val="18"/>
        </w:rPr>
        <w:t xml:space="preserve">Reálna hodnota menových futurít je stanovená na základe kótovaných cien na burze. </w:t>
      </w:r>
    </w:p>
    <w:p w14:paraId="5A46B252" w14:textId="77777777" w:rsidR="00D97021" w:rsidRPr="00D06026" w:rsidRDefault="00D97021">
      <w:pPr>
        <w:pStyle w:val="BodyText"/>
        <w:rPr>
          <w:szCs w:val="18"/>
        </w:rPr>
      </w:pPr>
    </w:p>
    <w:p w14:paraId="6533E2E8" w14:textId="77777777" w:rsidR="000E2958" w:rsidRPr="00D06026" w:rsidRDefault="000E2958" w:rsidP="00A31BBB">
      <w:pPr>
        <w:pStyle w:val="Body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1294C66F" w14:textId="77777777" w:rsidR="0057149D" w:rsidRPr="00D06026" w:rsidRDefault="0057149D" w:rsidP="00A31BBB">
      <w:pPr>
        <w:pStyle w:val="BodyText"/>
        <w:rPr>
          <w:szCs w:val="18"/>
        </w:rPr>
      </w:pPr>
    </w:p>
    <w:p w14:paraId="429DBD78" w14:textId="77777777" w:rsidR="00F743D3" w:rsidRDefault="0057149D" w:rsidP="00A31BBB">
      <w:pPr>
        <w:pStyle w:val="BodyText"/>
        <w:rPr>
          <w:szCs w:val="18"/>
        </w:rPr>
      </w:pPr>
      <w:r w:rsidRPr="00D06026">
        <w:rPr>
          <w:szCs w:val="18"/>
        </w:rPr>
        <w:t>Reálne hodnoty odrážajú úrokové riziko nástroja a zahŕňajú úpravy s prihliadnutím na úverové riziká Spoločnosti a protistrany, tam kde je to vhodné.</w:t>
      </w:r>
    </w:p>
    <w:p w14:paraId="708D563B" w14:textId="4932F2E9" w:rsidR="0057149D" w:rsidRPr="00A31BBB" w:rsidRDefault="0057149D" w:rsidP="00A31BBB">
      <w:pPr>
        <w:pStyle w:val="BodyText"/>
        <w:rPr>
          <w:szCs w:val="18"/>
        </w:rPr>
      </w:pPr>
      <w:r w:rsidRPr="00A31BBB">
        <w:rPr>
          <w:szCs w:val="18"/>
        </w:rPr>
        <w:t xml:space="preserve"> </w:t>
      </w:r>
    </w:p>
    <w:p w14:paraId="79320154" w14:textId="77777777" w:rsidR="004D3B4A" w:rsidRPr="00B50225" w:rsidRDefault="004D3B4A" w:rsidP="004D3B4A">
      <w:pPr>
        <w:pStyle w:val="BodyText"/>
        <w:rPr>
          <w:szCs w:val="18"/>
        </w:rPr>
      </w:pPr>
    </w:p>
    <w:p w14:paraId="0E69E2F0" w14:textId="77777777" w:rsidR="004D3B4A" w:rsidRPr="00992FAC" w:rsidRDefault="004D3B4A" w:rsidP="001210B4">
      <w:pPr>
        <w:pStyle w:val="Pismenka"/>
        <w:numPr>
          <w:ilvl w:val="0"/>
          <w:numId w:val="32"/>
        </w:numPr>
        <w:rPr>
          <w:szCs w:val="18"/>
        </w:rPr>
      </w:pPr>
      <w:r w:rsidRPr="00992FAC">
        <w:rPr>
          <w:szCs w:val="18"/>
        </w:rPr>
        <w:t>Majetok a záväzky zabezpečené derivátmi</w:t>
      </w:r>
    </w:p>
    <w:p w14:paraId="0F33C890" w14:textId="77777777" w:rsidR="00203C71" w:rsidRPr="000E08F9" w:rsidRDefault="004D3B4A" w:rsidP="004D3B4A">
      <w:pPr>
        <w:pStyle w:val="Body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D06026">
        <w:rPr>
          <w:szCs w:val="18"/>
        </w:rPr>
        <w:t xml:space="preserve"> ako oceňovacie rozdiely z precenenia majetku a záväzkov.</w:t>
      </w:r>
    </w:p>
    <w:p w14:paraId="50A1F8B4" w14:textId="77777777" w:rsidR="0057149D" w:rsidRPr="000E08F9" w:rsidRDefault="0057149D" w:rsidP="004D3B4A">
      <w:pPr>
        <w:pStyle w:val="BodyText"/>
        <w:rPr>
          <w:szCs w:val="18"/>
        </w:rPr>
      </w:pPr>
    </w:p>
    <w:p w14:paraId="70CEFAAA" w14:textId="77777777" w:rsidR="00D97021" w:rsidRDefault="00C449C5" w:rsidP="00A31BBB">
      <w:pPr>
        <w:pStyle w:val="BodyText"/>
        <w:rPr>
          <w:szCs w:val="18"/>
        </w:rPr>
      </w:pPr>
      <w:r w:rsidRPr="00D06026">
        <w:rPr>
          <w:szCs w:val="18"/>
        </w:rPr>
        <w:t xml:space="preserve">Reálna hodnota </w:t>
      </w:r>
      <w:r w:rsidR="00D97021" w:rsidRPr="00D06026">
        <w:rPr>
          <w:szCs w:val="18"/>
        </w:rPr>
        <w:t>majetku a záväzkov zabezpečených derivátmi</w:t>
      </w:r>
      <w:r w:rsidR="0057149D" w:rsidRPr="00D06026">
        <w:rPr>
          <w:szCs w:val="18"/>
        </w:rPr>
        <w:t xml:space="preserve"> je založená na ich kótovanej trhovej cene, ak je táto cena k dispozícii. Ak kótovaná trhová cena nie je k dispozícii, potom sa reálna hodnota odhadne na základe</w:t>
      </w:r>
      <w:r w:rsidR="00D97021" w:rsidRPr="00D06026">
        <w:rPr>
          <w:szCs w:val="18"/>
        </w:rPr>
        <w:t xml:space="preserve"> odhadovaných diskontovaných budúcich peňažných tokov.</w:t>
      </w:r>
    </w:p>
    <w:p w14:paraId="4F732D77" w14:textId="77777777" w:rsidR="00716632" w:rsidRDefault="00716632">
      <w:pPr>
        <w:spacing w:after="200" w:line="276" w:lineRule="auto"/>
        <w:rPr>
          <w:b/>
          <w:sz w:val="18"/>
          <w:szCs w:val="18"/>
        </w:rPr>
      </w:pPr>
    </w:p>
    <w:p w14:paraId="10A402AE" w14:textId="77777777" w:rsidR="004D3B4A" w:rsidRPr="00891481" w:rsidRDefault="004D3B4A" w:rsidP="001210B4">
      <w:pPr>
        <w:pStyle w:val="Pismenka"/>
        <w:numPr>
          <w:ilvl w:val="0"/>
          <w:numId w:val="32"/>
        </w:numPr>
        <w:rPr>
          <w:szCs w:val="18"/>
        </w:rPr>
      </w:pPr>
      <w:r w:rsidRPr="00FD3474">
        <w:rPr>
          <w:szCs w:val="18"/>
        </w:rPr>
        <w:t>Cudzia mena</w:t>
      </w:r>
    </w:p>
    <w:p w14:paraId="7F077585" w14:textId="77777777" w:rsidR="004D3B4A" w:rsidRDefault="004D3B4A" w:rsidP="004D3B4A">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5C3464E1" w14:textId="77777777" w:rsidR="00994CF3" w:rsidRDefault="00994CF3" w:rsidP="004D3B4A">
      <w:pPr>
        <w:pStyle w:val="BodyText"/>
        <w:rPr>
          <w:szCs w:val="18"/>
        </w:rPr>
      </w:pPr>
    </w:p>
    <w:p w14:paraId="610EE56D" w14:textId="77777777" w:rsidR="001E27A6" w:rsidRPr="00B50225" w:rsidRDefault="001E27A6" w:rsidP="00AE62D9">
      <w:pPr>
        <w:pStyle w:val="BodyText"/>
        <w:rPr>
          <w:szCs w:val="18"/>
        </w:rPr>
      </w:pPr>
      <w:r w:rsidRPr="00B50225">
        <w:rPr>
          <w:szCs w:val="18"/>
        </w:rPr>
        <w:t xml:space="preserve">Na ocenenie prírastku cudzej meny </w:t>
      </w:r>
      <w:r w:rsidR="00933102" w:rsidRPr="00E85E96">
        <w:rPr>
          <w:szCs w:val="18"/>
        </w:rPr>
        <w:t>(</w:t>
      </w:r>
      <w:r w:rsidR="000E08F9" w:rsidRPr="00E85E96">
        <w:rPr>
          <w:szCs w:val="18"/>
        </w:rPr>
        <w:t>okrem ocenenia cudzej meny obstarávanej v rámci menového derivátu</w:t>
      </w:r>
      <w:r w:rsidR="00933102" w:rsidRPr="00E85E96">
        <w:rPr>
          <w:szCs w:val="18"/>
        </w:rPr>
        <w:t>)</w:t>
      </w:r>
      <w:r w:rsidR="000E08F9" w:rsidRPr="0028408E">
        <w:rPr>
          <w:color w:val="0070C0"/>
          <w:szCs w:val="18"/>
        </w:rPr>
        <w:t xml:space="preserve"> </w:t>
      </w:r>
      <w:r w:rsidRPr="00B50225">
        <w:rPr>
          <w:szCs w:val="18"/>
        </w:rPr>
        <w:t>nakúpenej za euro sa použije kurz, za ktorý bola táto cudzia mena nakúpená.</w:t>
      </w:r>
    </w:p>
    <w:p w14:paraId="138470B3" w14:textId="77777777" w:rsidR="001E27A6" w:rsidRDefault="001E27A6" w:rsidP="00AE62D9">
      <w:pPr>
        <w:pStyle w:val="BodyText"/>
        <w:rPr>
          <w:szCs w:val="18"/>
        </w:rPr>
      </w:pPr>
    </w:p>
    <w:p w14:paraId="5AE43E4B" w14:textId="77777777" w:rsidR="000E08F9" w:rsidRDefault="000E08F9" w:rsidP="00AE62D9">
      <w:pPr>
        <w:pStyle w:val="BodyText"/>
        <w:rPr>
          <w:szCs w:val="18"/>
        </w:rPr>
      </w:pPr>
      <w:r w:rsidRPr="00B50225">
        <w:rPr>
          <w:szCs w:val="18"/>
        </w:rPr>
        <w:lastRenderedPageBreak/>
        <w:t xml:space="preserve">Na ocenenie prírastku cudzej </w:t>
      </w:r>
      <w:r w:rsidRPr="00E85E96">
        <w:rPr>
          <w:szCs w:val="18"/>
        </w:rPr>
        <w:t xml:space="preserve">meny </w:t>
      </w:r>
      <w:r w:rsidR="00933102" w:rsidRPr="00E85E96">
        <w:rPr>
          <w:szCs w:val="18"/>
        </w:rPr>
        <w:t xml:space="preserve">(okrem </w:t>
      </w:r>
      <w:r w:rsidRPr="00E85E96">
        <w:rPr>
          <w:szCs w:val="18"/>
        </w:rPr>
        <w:t>ocenenia cudzej meny obstarávanej v rámci menového derivátu</w:t>
      </w:r>
      <w:r w:rsidR="00933102" w:rsidRPr="00E85E96">
        <w:rPr>
          <w:szCs w:val="18"/>
        </w:rPr>
        <w:t>)</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0136B717" w14:textId="77777777" w:rsidR="000E08F9" w:rsidRDefault="000E08F9" w:rsidP="000E08F9">
      <w:pPr>
        <w:pStyle w:val="BodyText"/>
        <w:rPr>
          <w:szCs w:val="18"/>
        </w:rPr>
      </w:pPr>
    </w:p>
    <w:p w14:paraId="2B1A99CA" w14:textId="77777777" w:rsidR="000E08F9" w:rsidRDefault="000E08F9" w:rsidP="000E08F9">
      <w:pPr>
        <w:pStyle w:val="BodyText"/>
        <w:rPr>
          <w:szCs w:val="18"/>
        </w:rPr>
      </w:pPr>
      <w:r>
        <w:rPr>
          <w:szCs w:val="18"/>
        </w:rPr>
        <w:t xml:space="preserve">Na ocenenie cudzej meny obstarávanej v rámci menového derivátu </w:t>
      </w:r>
    </w:p>
    <w:p w14:paraId="368AA936" w14:textId="77777777" w:rsidR="000E08F9" w:rsidRDefault="000E08F9" w:rsidP="00D06026">
      <w:pPr>
        <w:pStyle w:val="Body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008A3EE5" w14:textId="77777777" w:rsidR="00F830A8" w:rsidRPr="004B1AE7" w:rsidRDefault="00F830A8" w:rsidP="004B1AE7">
      <w:pPr>
        <w:pStyle w:val="Body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529B90E3" w14:textId="77777777" w:rsidR="00782BB3" w:rsidRDefault="00782BB3" w:rsidP="00282F28">
      <w:pPr>
        <w:pStyle w:val="BodyText"/>
        <w:rPr>
          <w:szCs w:val="18"/>
        </w:rPr>
      </w:pPr>
    </w:p>
    <w:p w14:paraId="35122910" w14:textId="77777777" w:rsidR="00F830A8" w:rsidRDefault="001E27A6" w:rsidP="00282F28">
      <w:pPr>
        <w:pStyle w:val="BodyText"/>
        <w:rPr>
          <w:szCs w:val="18"/>
        </w:rPr>
      </w:pPr>
      <w:r w:rsidRPr="00B50225">
        <w:rPr>
          <w:szCs w:val="18"/>
        </w:rPr>
        <w:t xml:space="preserve">Na úbytok rovnakej cudzej meny v hotovosti alebo z devízového účtu sa na prepočet cudzej meny na eurá použije </w:t>
      </w:r>
    </w:p>
    <w:p w14:paraId="14BE0C87" w14:textId="77777777" w:rsidR="00F830A8" w:rsidRPr="00096987" w:rsidRDefault="00B56595" w:rsidP="00282F28">
      <w:pPr>
        <w:pStyle w:val="BodyText"/>
        <w:numPr>
          <w:ilvl w:val="0"/>
          <w:numId w:val="38"/>
        </w:numPr>
        <w:tabs>
          <w:tab w:val="clear" w:pos="340"/>
          <w:tab w:val="num" w:pos="766"/>
        </w:tabs>
        <w:ind w:left="766"/>
        <w:rPr>
          <w:color w:val="C00000"/>
          <w:szCs w:val="18"/>
        </w:rPr>
      </w:pPr>
      <w:r w:rsidRPr="00B50225">
        <w:rPr>
          <w:szCs w:val="18"/>
        </w:rPr>
        <w:t>referenčný výmenný kurz určený a vyhlásený Európskou centrálnou bankou alebo Národnou bankou Slovenska v deň predchádzajúci dňu uskutočnenia účtovného prípadu</w:t>
      </w:r>
      <w:r w:rsidR="00F830A8">
        <w:rPr>
          <w:szCs w:val="18"/>
        </w:rPr>
        <w:t>,</w:t>
      </w:r>
      <w:r w:rsidR="00933102">
        <w:rPr>
          <w:szCs w:val="18"/>
        </w:rPr>
        <w:t xml:space="preserve"> </w:t>
      </w:r>
    </w:p>
    <w:p w14:paraId="59F355FB" w14:textId="77777777" w:rsidR="009E6876" w:rsidRPr="004B1AE7" w:rsidRDefault="009E6876" w:rsidP="004B1AE7">
      <w:pPr>
        <w:pStyle w:val="BodyText"/>
        <w:ind w:left="0"/>
        <w:rPr>
          <w:color w:val="0070C0"/>
          <w:szCs w:val="18"/>
        </w:rPr>
      </w:pPr>
    </w:p>
    <w:p w14:paraId="67366E33"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2E2E8993" w14:textId="77777777" w:rsidR="00F830A8" w:rsidRPr="000106BA" w:rsidRDefault="00F830A8" w:rsidP="00F53D2F">
      <w:pPr>
        <w:pStyle w:val="Pismenka"/>
        <w:numPr>
          <w:ilvl w:val="0"/>
          <w:numId w:val="0"/>
        </w:numPr>
        <w:ind w:left="360"/>
      </w:pPr>
    </w:p>
    <w:p w14:paraId="4A608739"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74305FBC" w14:textId="77777777" w:rsidR="008D38F3" w:rsidRPr="000106BA" w:rsidRDefault="008D38F3" w:rsidP="00F53D2F">
      <w:pPr>
        <w:pStyle w:val="Pismenka"/>
        <w:numPr>
          <w:ilvl w:val="0"/>
          <w:numId w:val="0"/>
        </w:numPr>
        <w:ind w:left="360"/>
      </w:pPr>
    </w:p>
    <w:p w14:paraId="7ED59AD1"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63A136F0" w14:textId="77777777" w:rsidR="00F830A8" w:rsidRPr="000106BA" w:rsidRDefault="00F830A8" w:rsidP="00F53D2F">
      <w:pPr>
        <w:pStyle w:val="Pismenka"/>
        <w:numPr>
          <w:ilvl w:val="0"/>
          <w:numId w:val="0"/>
        </w:numPr>
        <w:ind w:left="360"/>
      </w:pPr>
    </w:p>
    <w:p w14:paraId="3AC58E7F" w14:textId="77777777" w:rsidR="004D3B4A" w:rsidRDefault="004D3B4A" w:rsidP="00F53D2F">
      <w:pPr>
        <w:pStyle w:val="Pismenka"/>
        <w:numPr>
          <w:ilvl w:val="0"/>
          <w:numId w:val="0"/>
        </w:numPr>
        <w:ind w:left="360"/>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47F87AE6" w14:textId="77777777" w:rsidR="004B1AE7" w:rsidRDefault="004B1AE7" w:rsidP="00F53D2F">
      <w:pPr>
        <w:pStyle w:val="Pismenka"/>
        <w:numPr>
          <w:ilvl w:val="0"/>
          <w:numId w:val="0"/>
        </w:numPr>
        <w:ind w:left="360"/>
        <w:rPr>
          <w:b w:val="0"/>
        </w:rPr>
      </w:pPr>
    </w:p>
    <w:p w14:paraId="228F9E73" w14:textId="77777777" w:rsidR="004B1AE7" w:rsidRPr="00092E6F" w:rsidRDefault="004B1AE7" w:rsidP="00F53D2F">
      <w:pPr>
        <w:pStyle w:val="Pismenka"/>
        <w:numPr>
          <w:ilvl w:val="0"/>
          <w:numId w:val="0"/>
        </w:numPr>
        <w:ind w:left="360"/>
      </w:pPr>
    </w:p>
    <w:p w14:paraId="7ABE73E5" w14:textId="77777777" w:rsidR="004D3B4A" w:rsidRPr="00B50225" w:rsidRDefault="004D3B4A" w:rsidP="004D3B4A">
      <w:pPr>
        <w:pStyle w:val="BodyText"/>
        <w:rPr>
          <w:szCs w:val="18"/>
        </w:rPr>
      </w:pPr>
    </w:p>
    <w:p w14:paraId="77711B63" w14:textId="77777777" w:rsidR="004D3B4A" w:rsidRDefault="004D3B4A" w:rsidP="00AB1CF7">
      <w:pPr>
        <w:pStyle w:val="Pismenka"/>
        <w:numPr>
          <w:ilvl w:val="0"/>
          <w:numId w:val="32"/>
        </w:numPr>
        <w:ind w:hanging="436"/>
        <w:rPr>
          <w:szCs w:val="18"/>
        </w:rPr>
      </w:pPr>
      <w:r w:rsidRPr="00A31BBB">
        <w:rPr>
          <w:szCs w:val="18"/>
        </w:rPr>
        <w:t>Výnosy</w:t>
      </w:r>
    </w:p>
    <w:p w14:paraId="4934A744"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401B0C0" w14:textId="77777777" w:rsidR="008A1BA8" w:rsidRDefault="008A1BA8" w:rsidP="00A31BBB">
      <w:pPr>
        <w:pStyle w:val="Pismenka"/>
        <w:numPr>
          <w:ilvl w:val="0"/>
          <w:numId w:val="0"/>
        </w:numPr>
        <w:ind w:left="360"/>
        <w:rPr>
          <w:b w:val="0"/>
        </w:rPr>
      </w:pPr>
    </w:p>
    <w:p w14:paraId="4FE66F72" w14:textId="77777777" w:rsidR="008A1BA8" w:rsidRPr="00096987" w:rsidRDefault="008A1BA8" w:rsidP="00A31BBB">
      <w:pPr>
        <w:pStyle w:val="Pismenka"/>
        <w:numPr>
          <w:ilvl w:val="0"/>
          <w:numId w:val="0"/>
        </w:numPr>
        <w:ind w:left="360"/>
        <w:rPr>
          <w:b w:val="0"/>
        </w:rPr>
      </w:pPr>
      <w:r w:rsidRPr="00096987">
        <w:rPr>
          <w:b w:val="0"/>
        </w:rPr>
        <w:t>Tržby z predaja výrobkov a tovaru sa vyka</w:t>
      </w:r>
      <w:r w:rsidR="008D38F3" w:rsidRPr="00096987">
        <w:rPr>
          <w:b w:val="0"/>
        </w:rPr>
        <w:t xml:space="preserve">zujú v deň splnenia dodávky podľa Obchodného zákonníka, podľa </w:t>
      </w:r>
      <w:proofErr w:type="spellStart"/>
      <w:r w:rsidR="008D38F3" w:rsidRPr="00096987">
        <w:rPr>
          <w:b w:val="0"/>
        </w:rPr>
        <w:t>Incoterms</w:t>
      </w:r>
      <w:proofErr w:type="spellEnd"/>
      <w:r w:rsidR="008D38F3" w:rsidRPr="00096987">
        <w:rPr>
          <w:b w:val="0"/>
        </w:rPr>
        <w:t xml:space="preserve"> alebo iných podmienok dohodnutých v zmluve. </w:t>
      </w:r>
    </w:p>
    <w:p w14:paraId="564E3D02" w14:textId="77777777" w:rsidR="00DF202B" w:rsidRDefault="00DF202B" w:rsidP="00A31BBB">
      <w:pPr>
        <w:pStyle w:val="Pismenka"/>
        <w:numPr>
          <w:ilvl w:val="0"/>
          <w:numId w:val="0"/>
        </w:numPr>
        <w:ind w:left="360"/>
        <w:rPr>
          <w:b w:val="0"/>
        </w:rPr>
      </w:pPr>
    </w:p>
    <w:p w14:paraId="12875257"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6C6E9A8F" w14:textId="77777777" w:rsidR="00DF202B" w:rsidRPr="00096987" w:rsidRDefault="00DF202B" w:rsidP="00AB1CF7">
      <w:pPr>
        <w:pStyle w:val="Pismenka"/>
        <w:numPr>
          <w:ilvl w:val="0"/>
          <w:numId w:val="0"/>
        </w:numPr>
        <w:ind w:left="426"/>
        <w:rPr>
          <w:b w:val="0"/>
        </w:rPr>
      </w:pPr>
      <w:r w:rsidRPr="00096987">
        <w:rPr>
          <w:b w:val="0"/>
        </w:rPr>
        <w:t>Výnosové úroky sa účtujú rovnomerne v účtovných obdobiach, ktorých sa vecne a časovo týkajú / na základe časového rozlíšenia metódou efektívnej úrokovej miery.</w:t>
      </w:r>
    </w:p>
    <w:p w14:paraId="6A2C60AC" w14:textId="77777777" w:rsidR="00DF202B" w:rsidRPr="00096987" w:rsidRDefault="00DF202B" w:rsidP="00AB1CF7">
      <w:pPr>
        <w:pStyle w:val="Pismenka"/>
        <w:numPr>
          <w:ilvl w:val="0"/>
          <w:numId w:val="0"/>
        </w:numPr>
        <w:ind w:left="426"/>
        <w:rPr>
          <w:b w:val="0"/>
        </w:rPr>
      </w:pPr>
    </w:p>
    <w:p w14:paraId="4385A916" w14:textId="3BA5B137" w:rsidR="00DF202B" w:rsidRDefault="00DF202B" w:rsidP="00AB1CF7">
      <w:pPr>
        <w:pStyle w:val="Pismenka"/>
        <w:numPr>
          <w:ilvl w:val="0"/>
          <w:numId w:val="0"/>
        </w:numPr>
        <w:ind w:left="426"/>
        <w:rPr>
          <w:b w:val="0"/>
        </w:rPr>
      </w:pPr>
      <w:r w:rsidRPr="00096987">
        <w:rPr>
          <w:b w:val="0"/>
        </w:rPr>
        <w:t xml:space="preserve">Výnosy z dividend sa zaúčtujú v čase vzniku práva Spoločnosti na prijatie platby. </w:t>
      </w:r>
    </w:p>
    <w:p w14:paraId="5E8C58AE" w14:textId="77777777" w:rsidR="00F743D3" w:rsidRPr="00096987" w:rsidRDefault="00F743D3" w:rsidP="00AB1CF7">
      <w:pPr>
        <w:pStyle w:val="Pismenka"/>
        <w:numPr>
          <w:ilvl w:val="0"/>
          <w:numId w:val="0"/>
        </w:numPr>
        <w:ind w:left="426"/>
        <w:rPr>
          <w:b w:val="0"/>
        </w:rPr>
      </w:pPr>
    </w:p>
    <w:p w14:paraId="79B47B78" w14:textId="77777777" w:rsidR="008D587C" w:rsidRPr="00A31BBB" w:rsidRDefault="008D587C" w:rsidP="003E32DB">
      <w:pPr>
        <w:pStyle w:val="odstavec"/>
      </w:pPr>
      <w:bookmarkStart w:id="9" w:name="_Toc530739900"/>
    </w:p>
    <w:p w14:paraId="1BF19991" w14:textId="77777777" w:rsidR="0040522D" w:rsidRDefault="0040522D" w:rsidP="001210B4">
      <w:pPr>
        <w:pStyle w:val="Pismenka"/>
        <w:numPr>
          <w:ilvl w:val="0"/>
          <w:numId w:val="32"/>
        </w:numPr>
        <w:rPr>
          <w:szCs w:val="18"/>
        </w:rPr>
      </w:pPr>
      <w:r w:rsidRPr="00A31BBB">
        <w:rPr>
          <w:szCs w:val="18"/>
        </w:rPr>
        <w:t>Porovnateľné údaje</w:t>
      </w:r>
    </w:p>
    <w:p w14:paraId="1E9D039A" w14:textId="77777777" w:rsidR="00596FF7" w:rsidRPr="00AB1CF7" w:rsidRDefault="00596FF7" w:rsidP="00F53D2F">
      <w:pPr>
        <w:pStyle w:val="Body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08A00011" w14:textId="77777777" w:rsidR="004F7A8F" w:rsidRDefault="004F7A8F" w:rsidP="0028408E">
      <w:pPr>
        <w:pStyle w:val="Pismenka"/>
        <w:numPr>
          <w:ilvl w:val="0"/>
          <w:numId w:val="0"/>
        </w:numPr>
        <w:ind w:left="360"/>
        <w:rPr>
          <w:b w:val="0"/>
          <w:szCs w:val="18"/>
        </w:rPr>
      </w:pPr>
    </w:p>
    <w:p w14:paraId="7D2F4CD6" w14:textId="77777777" w:rsidR="00003DEF" w:rsidRPr="00032D7F" w:rsidRDefault="00003DEF" w:rsidP="001210B4">
      <w:pPr>
        <w:pStyle w:val="Pismenka"/>
        <w:numPr>
          <w:ilvl w:val="0"/>
          <w:numId w:val="32"/>
        </w:numPr>
        <w:rPr>
          <w:szCs w:val="18"/>
        </w:rPr>
      </w:pPr>
      <w:r w:rsidRPr="00032D7F">
        <w:rPr>
          <w:szCs w:val="18"/>
        </w:rPr>
        <w:t>Oprava chýb minulých období</w:t>
      </w:r>
    </w:p>
    <w:p w14:paraId="1AA3A495" w14:textId="77777777" w:rsidR="00003DEF" w:rsidRDefault="00003DEF" w:rsidP="00A31BBB">
      <w:pPr>
        <w:pStyle w:val="Body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12ED9EE8" w14:textId="77777777" w:rsidR="00896A20" w:rsidRDefault="00896A20" w:rsidP="00A31BBB">
      <w:pPr>
        <w:pStyle w:val="BodyText"/>
        <w:rPr>
          <w:szCs w:val="18"/>
        </w:rPr>
      </w:pPr>
    </w:p>
    <w:p w14:paraId="40F5D54A" w14:textId="32A8AF41" w:rsidR="00896A20" w:rsidRPr="00B20EA6" w:rsidRDefault="00896A20" w:rsidP="00B20EA6">
      <w:pPr>
        <w:pStyle w:val="BodyText"/>
        <w:rPr>
          <w:szCs w:val="18"/>
        </w:rPr>
      </w:pPr>
      <w:r w:rsidRPr="00B20EA6">
        <w:rPr>
          <w:szCs w:val="18"/>
        </w:rPr>
        <w:t>V roku 20</w:t>
      </w:r>
      <w:r w:rsidR="008862F7">
        <w:rPr>
          <w:szCs w:val="18"/>
        </w:rPr>
        <w:t>2</w:t>
      </w:r>
      <w:r w:rsidR="005B1E4F">
        <w:rPr>
          <w:szCs w:val="18"/>
        </w:rPr>
        <w:t>5</w:t>
      </w:r>
      <w:r w:rsidRPr="00B20EA6">
        <w:rPr>
          <w:szCs w:val="18"/>
        </w:rPr>
        <w:t xml:space="preserve"> Spoločnosť neúčtovala o oprave významných chýb minulých období. </w:t>
      </w:r>
    </w:p>
    <w:p w14:paraId="32045BC3" w14:textId="0C58225D" w:rsidR="002A3458" w:rsidRDefault="002A3458" w:rsidP="00282F28">
      <w:pPr>
        <w:pStyle w:val="BodyText"/>
        <w:rPr>
          <w:szCs w:val="18"/>
        </w:rPr>
      </w:pPr>
    </w:p>
    <w:p w14:paraId="2C2B03C8" w14:textId="093CD9C4" w:rsidR="005B1E4F" w:rsidRDefault="005B1E4F" w:rsidP="00282F28">
      <w:pPr>
        <w:pStyle w:val="BodyText"/>
        <w:rPr>
          <w:szCs w:val="18"/>
        </w:rPr>
      </w:pPr>
    </w:p>
    <w:p w14:paraId="7E7AD9F7" w14:textId="4A08C78D" w:rsidR="005B1E4F" w:rsidRDefault="005B1E4F" w:rsidP="00282F28">
      <w:pPr>
        <w:pStyle w:val="BodyText"/>
        <w:rPr>
          <w:szCs w:val="18"/>
        </w:rPr>
      </w:pPr>
    </w:p>
    <w:p w14:paraId="4DDC3893" w14:textId="77777777" w:rsidR="005B1E4F" w:rsidRDefault="005B1E4F" w:rsidP="00282F28">
      <w:pPr>
        <w:pStyle w:val="BodyText"/>
        <w:rPr>
          <w:szCs w:val="18"/>
        </w:rPr>
      </w:pPr>
    </w:p>
    <w:p w14:paraId="6C41268C" w14:textId="77777777" w:rsidR="004D3B4A" w:rsidRPr="00B50225" w:rsidRDefault="004D3B4A" w:rsidP="00B50225">
      <w:pPr>
        <w:pStyle w:val="Heading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9"/>
      <w:r w:rsidR="00E91C09">
        <w:rPr>
          <w:szCs w:val="18"/>
        </w:rPr>
        <w:t xml:space="preserve"> a VÝKAZU ZISKOV A STRÁT</w:t>
      </w:r>
    </w:p>
    <w:p w14:paraId="1A70B97B" w14:textId="77777777" w:rsidR="004D3B4A" w:rsidRPr="00FC603B" w:rsidRDefault="004D3B4A" w:rsidP="004D3B4A">
      <w:pPr>
        <w:pStyle w:val="Header"/>
        <w:numPr>
          <w:ilvl w:val="12"/>
          <w:numId w:val="0"/>
        </w:numPr>
        <w:jc w:val="both"/>
        <w:rPr>
          <w:sz w:val="18"/>
          <w:szCs w:val="18"/>
        </w:rPr>
      </w:pPr>
    </w:p>
    <w:p w14:paraId="71885775" w14:textId="77777777" w:rsidR="007A7B97" w:rsidRDefault="007A7B97" w:rsidP="004D3B4A">
      <w:pPr>
        <w:pStyle w:val="BodyText"/>
        <w:rPr>
          <w:szCs w:val="18"/>
        </w:rPr>
      </w:pPr>
    </w:p>
    <w:p w14:paraId="1690110D" w14:textId="77777777" w:rsidR="007A7B97" w:rsidRDefault="007A7B97" w:rsidP="001210B4">
      <w:pPr>
        <w:pStyle w:val="Heading2"/>
        <w:numPr>
          <w:ilvl w:val="0"/>
          <w:numId w:val="11"/>
        </w:numPr>
        <w:tabs>
          <w:tab w:val="num" w:pos="426"/>
        </w:tabs>
        <w:rPr>
          <w:szCs w:val="18"/>
        </w:rPr>
      </w:pPr>
      <w:r w:rsidRPr="00FD3474">
        <w:rPr>
          <w:szCs w:val="18"/>
        </w:rPr>
        <w:t>Dlhodobý nehmotný m</w:t>
      </w:r>
      <w:r>
        <w:rPr>
          <w:szCs w:val="18"/>
        </w:rPr>
        <w:t xml:space="preserve">ajetok </w:t>
      </w:r>
    </w:p>
    <w:p w14:paraId="2FEAE8C7" w14:textId="77777777" w:rsidR="00BC0905" w:rsidRPr="00927709" w:rsidRDefault="00BC0905" w:rsidP="009E0040"/>
    <w:p w14:paraId="61F0F7F4" w14:textId="77777777" w:rsidR="006D75D8" w:rsidRDefault="00F54FE6" w:rsidP="004B1AE7">
      <w:pPr>
        <w:pStyle w:val="Pismenka"/>
        <w:numPr>
          <w:ilvl w:val="0"/>
          <w:numId w:val="0"/>
        </w:numPr>
        <w:ind w:left="360"/>
        <w:rPr>
          <w:b w:val="0"/>
          <w:szCs w:val="18"/>
        </w:rPr>
      </w:pPr>
      <w:r w:rsidRPr="003E32DB">
        <w:rPr>
          <w:b w:val="0"/>
          <w:szCs w:val="18"/>
        </w:rPr>
        <w:t>Nemá náplň.</w:t>
      </w:r>
    </w:p>
    <w:p w14:paraId="7465276D" w14:textId="77777777" w:rsidR="004B1AE7" w:rsidRPr="004B1AE7" w:rsidRDefault="004B1AE7" w:rsidP="004B1AE7">
      <w:pPr>
        <w:pStyle w:val="Pismenka"/>
        <w:numPr>
          <w:ilvl w:val="0"/>
          <w:numId w:val="0"/>
        </w:numPr>
        <w:ind w:left="360"/>
        <w:rPr>
          <w:b w:val="0"/>
          <w:szCs w:val="18"/>
        </w:rPr>
      </w:pPr>
    </w:p>
    <w:p w14:paraId="67A66DFE" w14:textId="77777777" w:rsidR="008165C9" w:rsidRPr="008C0838" w:rsidRDefault="008165C9" w:rsidP="00282F28">
      <w:pPr>
        <w:pStyle w:val="Heading2"/>
        <w:numPr>
          <w:ilvl w:val="0"/>
          <w:numId w:val="11"/>
        </w:numPr>
        <w:tabs>
          <w:tab w:val="num" w:pos="426"/>
        </w:tabs>
        <w:rPr>
          <w:szCs w:val="18"/>
        </w:rPr>
      </w:pPr>
      <w:r>
        <w:rPr>
          <w:szCs w:val="18"/>
        </w:rPr>
        <w:t>D</w:t>
      </w:r>
      <w:r w:rsidRPr="00891481">
        <w:rPr>
          <w:szCs w:val="18"/>
        </w:rPr>
        <w:t>eriváty</w:t>
      </w:r>
    </w:p>
    <w:p w14:paraId="76D68A9A" w14:textId="77777777" w:rsidR="008165C9" w:rsidRPr="00B50225" w:rsidRDefault="008165C9" w:rsidP="008165C9">
      <w:pPr>
        <w:pStyle w:val="BodyText"/>
        <w:rPr>
          <w:szCs w:val="18"/>
        </w:rPr>
      </w:pPr>
    </w:p>
    <w:p w14:paraId="1F903447" w14:textId="77777777" w:rsidR="00F54FE6" w:rsidRPr="003E32DB" w:rsidRDefault="00F54FE6" w:rsidP="00F54FE6">
      <w:pPr>
        <w:pStyle w:val="Pismenka"/>
        <w:numPr>
          <w:ilvl w:val="0"/>
          <w:numId w:val="0"/>
        </w:numPr>
        <w:ind w:left="360"/>
        <w:rPr>
          <w:b w:val="0"/>
          <w:szCs w:val="18"/>
        </w:rPr>
      </w:pPr>
      <w:r w:rsidRPr="003E32DB">
        <w:rPr>
          <w:b w:val="0"/>
          <w:szCs w:val="18"/>
        </w:rPr>
        <w:t>Nemá náplň.</w:t>
      </w:r>
    </w:p>
    <w:p w14:paraId="7A3244DB" w14:textId="77777777" w:rsidR="0034638A" w:rsidRPr="00E5531E" w:rsidRDefault="0034638A" w:rsidP="004E21C9">
      <w:pPr>
        <w:pStyle w:val="BodyText"/>
        <w:rPr>
          <w:szCs w:val="18"/>
        </w:rPr>
      </w:pPr>
    </w:p>
    <w:p w14:paraId="7588872E" w14:textId="77777777" w:rsidR="000F4640" w:rsidRDefault="000F4640" w:rsidP="00B50225">
      <w:pPr>
        <w:pStyle w:val="BodyText"/>
        <w:ind w:left="0"/>
        <w:jc w:val="left"/>
        <w:rPr>
          <w:szCs w:val="18"/>
        </w:rPr>
      </w:pPr>
    </w:p>
    <w:p w14:paraId="11B6F935" w14:textId="77777777" w:rsidR="00B62963" w:rsidRPr="00E602D1" w:rsidRDefault="000F4640" w:rsidP="003F0494">
      <w:pPr>
        <w:pStyle w:val="Heading2"/>
        <w:numPr>
          <w:ilvl w:val="0"/>
          <w:numId w:val="2"/>
        </w:numPr>
        <w:ind w:left="851" w:hanging="425"/>
        <w:rPr>
          <w:szCs w:val="18"/>
        </w:rPr>
      </w:pPr>
      <w:bookmarkStart w:id="10" w:name="_Toc530739909"/>
      <w:r w:rsidRPr="00E602D1">
        <w:rPr>
          <w:szCs w:val="18"/>
        </w:rPr>
        <w:t>Z</w:t>
      </w:r>
      <w:r w:rsidR="00491AF0" w:rsidRPr="00E602D1">
        <w:rPr>
          <w:szCs w:val="18"/>
        </w:rPr>
        <w:t>áväzky</w:t>
      </w:r>
      <w:bookmarkEnd w:id="10"/>
    </w:p>
    <w:p w14:paraId="338325B8" w14:textId="77777777" w:rsidR="004C0F07" w:rsidRDefault="004C0F07" w:rsidP="00491AF0">
      <w:pPr>
        <w:pStyle w:val="BodyText"/>
        <w:rPr>
          <w:szCs w:val="18"/>
        </w:rPr>
      </w:pPr>
    </w:p>
    <w:p w14:paraId="494AD7EA" w14:textId="77777777" w:rsidR="00491AF0" w:rsidRDefault="00491AF0" w:rsidP="00491AF0">
      <w:pPr>
        <w:pStyle w:val="BodyText"/>
        <w:rPr>
          <w:szCs w:val="18"/>
        </w:rPr>
      </w:pPr>
      <w:r w:rsidRPr="00EB5698">
        <w:rPr>
          <w:szCs w:val="18"/>
        </w:rPr>
        <w:t>Štruktúra záväzkov podľa zostatkovej doby splatnosti je uvedená v nasledujúcom prehľade:</w:t>
      </w:r>
    </w:p>
    <w:p w14:paraId="5749FE34" w14:textId="77777777" w:rsidR="003F0494" w:rsidRDefault="003F0494" w:rsidP="00491AF0">
      <w:pPr>
        <w:pStyle w:val="BodyText"/>
        <w:rPr>
          <w:szCs w:val="18"/>
        </w:rPr>
      </w:pPr>
    </w:p>
    <w:bookmarkStart w:id="11" w:name="_MON_1508918652"/>
    <w:bookmarkEnd w:id="11"/>
    <w:p w14:paraId="4CA9F4B2" w14:textId="00BEADF8" w:rsidR="0040497D" w:rsidRDefault="005B1E4F" w:rsidP="004B1AE7">
      <w:pPr>
        <w:pStyle w:val="BodyText"/>
        <w:rPr>
          <w:szCs w:val="18"/>
        </w:rPr>
      </w:pPr>
      <w:r w:rsidRPr="00BC4C21">
        <w:rPr>
          <w:szCs w:val="18"/>
        </w:rPr>
        <w:object w:dxaOrig="8777" w:dyaOrig="2371" w14:anchorId="7A548C78">
          <v:shape id="_x0000_i1035" type="#_x0000_t75" style="width:436.8pt;height:117.6pt" o:ole="">
            <v:imagedata r:id="rId15" o:title=""/>
          </v:shape>
          <o:OLEObject Type="Embed" ProgID="Excel.Sheet.12" ShapeID="_x0000_i1035" DrawAspect="Content" ObjectID="_1836220473" r:id="rId16"/>
        </w:object>
      </w:r>
    </w:p>
    <w:p w14:paraId="2F1D2868" w14:textId="77777777" w:rsidR="000A4CC5" w:rsidRDefault="000A4CC5" w:rsidP="00282F28">
      <w:pPr>
        <w:pStyle w:val="BodyText"/>
        <w:rPr>
          <w:color w:val="0070C0"/>
          <w:szCs w:val="18"/>
        </w:rPr>
      </w:pPr>
    </w:p>
    <w:p w14:paraId="0CA3EC29" w14:textId="77777777" w:rsidR="000A4CC5" w:rsidRDefault="000A4CC5" w:rsidP="00282F28">
      <w:pPr>
        <w:pStyle w:val="BodyText"/>
        <w:rPr>
          <w:color w:val="0070C0"/>
          <w:szCs w:val="18"/>
        </w:rPr>
      </w:pPr>
    </w:p>
    <w:p w14:paraId="07A79439" w14:textId="77777777" w:rsidR="00E91C09" w:rsidRPr="00385F78" w:rsidRDefault="00E91C09" w:rsidP="00282F28">
      <w:pPr>
        <w:pStyle w:val="Heading2"/>
        <w:numPr>
          <w:ilvl w:val="0"/>
          <w:numId w:val="2"/>
        </w:numPr>
        <w:ind w:left="709" w:hanging="283"/>
        <w:rPr>
          <w:szCs w:val="18"/>
        </w:rPr>
      </w:pPr>
      <w:r w:rsidRPr="00385F78">
        <w:rPr>
          <w:szCs w:val="18"/>
        </w:rPr>
        <w:t>Vlastné akcie</w:t>
      </w:r>
    </w:p>
    <w:p w14:paraId="42EE1271" w14:textId="77777777" w:rsidR="00E91C09" w:rsidRPr="0028408E" w:rsidRDefault="00E91C09" w:rsidP="00282F28">
      <w:pPr>
        <w:ind w:left="426"/>
        <w:rPr>
          <w:color w:val="0070C0"/>
          <w:sz w:val="18"/>
          <w:szCs w:val="18"/>
        </w:rPr>
      </w:pPr>
    </w:p>
    <w:p w14:paraId="42465AAF" w14:textId="77777777" w:rsidR="00EA741E" w:rsidRDefault="00385F78" w:rsidP="00EA741E">
      <w:pPr>
        <w:pStyle w:val="Pismenka"/>
        <w:numPr>
          <w:ilvl w:val="0"/>
          <w:numId w:val="0"/>
        </w:numPr>
        <w:ind w:left="360"/>
        <w:rPr>
          <w:b w:val="0"/>
          <w:szCs w:val="18"/>
        </w:rPr>
      </w:pPr>
      <w:r w:rsidRPr="003E32DB">
        <w:rPr>
          <w:b w:val="0"/>
          <w:szCs w:val="18"/>
        </w:rPr>
        <w:t>Nemá náplň</w:t>
      </w:r>
    </w:p>
    <w:p w14:paraId="2011B90D" w14:textId="77777777" w:rsidR="00EA741E" w:rsidRDefault="00EA741E" w:rsidP="00EA741E">
      <w:pPr>
        <w:pStyle w:val="Pismenka"/>
        <w:numPr>
          <w:ilvl w:val="0"/>
          <w:numId w:val="0"/>
        </w:numPr>
        <w:ind w:left="360"/>
        <w:rPr>
          <w:b w:val="0"/>
          <w:szCs w:val="18"/>
        </w:rPr>
      </w:pPr>
    </w:p>
    <w:p w14:paraId="62F4FA84" w14:textId="77777777" w:rsidR="00EA741E" w:rsidRDefault="00EA741E" w:rsidP="00EA741E">
      <w:pPr>
        <w:pStyle w:val="Pismenka"/>
        <w:numPr>
          <w:ilvl w:val="0"/>
          <w:numId w:val="0"/>
        </w:numPr>
        <w:ind w:left="360"/>
        <w:rPr>
          <w:b w:val="0"/>
          <w:szCs w:val="18"/>
        </w:rPr>
      </w:pPr>
    </w:p>
    <w:p w14:paraId="6B3B8F23" w14:textId="77777777" w:rsidR="00EA741E" w:rsidRPr="004B1AE7" w:rsidRDefault="00EA741E" w:rsidP="00EA741E">
      <w:pPr>
        <w:pStyle w:val="Pismenka"/>
        <w:numPr>
          <w:ilvl w:val="0"/>
          <w:numId w:val="0"/>
        </w:numPr>
        <w:ind w:left="360"/>
        <w:rPr>
          <w:b w:val="0"/>
          <w:szCs w:val="18"/>
        </w:rPr>
      </w:pPr>
    </w:p>
    <w:p w14:paraId="66EF3536" w14:textId="77777777" w:rsidR="00221081" w:rsidRDefault="00221081" w:rsidP="00221081">
      <w:pPr>
        <w:pStyle w:val="Heading2"/>
        <w:numPr>
          <w:ilvl w:val="0"/>
          <w:numId w:val="2"/>
        </w:numPr>
        <w:rPr>
          <w:szCs w:val="18"/>
        </w:rPr>
      </w:pPr>
      <w:r>
        <w:rPr>
          <w:szCs w:val="18"/>
        </w:rPr>
        <w:t>Náklady, ktoré majú výnimočný rozsah alebo výskyt</w:t>
      </w:r>
    </w:p>
    <w:p w14:paraId="01D9506F" w14:textId="77777777" w:rsidR="00221081" w:rsidRDefault="00221081" w:rsidP="00282F28">
      <w:pPr>
        <w:ind w:left="708"/>
      </w:pPr>
      <w:bookmarkStart w:id="12" w:name="_GoBack"/>
      <w:bookmarkEnd w:id="12"/>
    </w:p>
    <w:p w14:paraId="08EF5073" w14:textId="77777777" w:rsidR="00385F78" w:rsidRPr="003E32DB" w:rsidRDefault="00385F78" w:rsidP="00385F78">
      <w:pPr>
        <w:pStyle w:val="Pismenka"/>
        <w:numPr>
          <w:ilvl w:val="0"/>
          <w:numId w:val="0"/>
        </w:numPr>
        <w:ind w:left="360"/>
        <w:rPr>
          <w:b w:val="0"/>
          <w:szCs w:val="18"/>
        </w:rPr>
      </w:pPr>
      <w:r w:rsidRPr="003E32DB">
        <w:rPr>
          <w:b w:val="0"/>
          <w:szCs w:val="18"/>
        </w:rPr>
        <w:t>Nemá náplň.</w:t>
      </w:r>
    </w:p>
    <w:p w14:paraId="5FEE0001" w14:textId="77777777" w:rsidR="00221081" w:rsidRPr="00772072" w:rsidRDefault="00221081" w:rsidP="00282F28"/>
    <w:p w14:paraId="488307FC" w14:textId="77777777" w:rsidR="00221081" w:rsidRDefault="00221081" w:rsidP="00221081">
      <w:pPr>
        <w:pStyle w:val="Heading2"/>
        <w:numPr>
          <w:ilvl w:val="0"/>
          <w:numId w:val="2"/>
        </w:numPr>
        <w:rPr>
          <w:szCs w:val="18"/>
        </w:rPr>
      </w:pPr>
      <w:r>
        <w:rPr>
          <w:szCs w:val="18"/>
        </w:rPr>
        <w:t>Výnosy, ktoré majú výnimočný rozsah alebo výskyt</w:t>
      </w:r>
    </w:p>
    <w:p w14:paraId="65D63319" w14:textId="77777777" w:rsidR="005D554F" w:rsidRDefault="00BF5758" w:rsidP="00282F28">
      <w:pPr>
        <w:pStyle w:val="BodyText"/>
        <w:tabs>
          <w:tab w:val="left" w:pos="1239"/>
        </w:tabs>
        <w:rPr>
          <w:color w:val="00B050"/>
          <w:szCs w:val="18"/>
        </w:rPr>
      </w:pPr>
      <w:r>
        <w:rPr>
          <w:color w:val="00B050"/>
          <w:szCs w:val="18"/>
        </w:rPr>
        <w:tab/>
      </w:r>
    </w:p>
    <w:p w14:paraId="65733D24" w14:textId="77777777" w:rsidR="00385F78" w:rsidRPr="003E32DB" w:rsidRDefault="00385F78" w:rsidP="00385F78">
      <w:pPr>
        <w:pStyle w:val="Pismenka"/>
        <w:numPr>
          <w:ilvl w:val="0"/>
          <w:numId w:val="0"/>
        </w:numPr>
        <w:ind w:left="360"/>
        <w:rPr>
          <w:b w:val="0"/>
          <w:szCs w:val="18"/>
        </w:rPr>
      </w:pPr>
      <w:r w:rsidRPr="003E32DB">
        <w:rPr>
          <w:b w:val="0"/>
          <w:szCs w:val="18"/>
        </w:rPr>
        <w:t>Nemá náplň.</w:t>
      </w:r>
    </w:p>
    <w:p w14:paraId="10FD7FF9" w14:textId="77777777" w:rsidR="002C3448" w:rsidRDefault="002C3448" w:rsidP="004B1AE7">
      <w:pPr>
        <w:pStyle w:val="BodyText"/>
        <w:ind w:left="0"/>
        <w:rPr>
          <w:b/>
          <w:szCs w:val="18"/>
        </w:rPr>
      </w:pPr>
      <w:bookmarkStart w:id="13" w:name="_MON_1405949598"/>
      <w:bookmarkStart w:id="14" w:name="_MON_1500378563"/>
      <w:bookmarkEnd w:id="13"/>
      <w:bookmarkEnd w:id="14"/>
    </w:p>
    <w:p w14:paraId="68232A87" w14:textId="77777777" w:rsidR="0000290B" w:rsidRDefault="00F4619A" w:rsidP="00B50225">
      <w:pPr>
        <w:pStyle w:val="Heading1"/>
        <w:tabs>
          <w:tab w:val="num" w:pos="360"/>
        </w:tabs>
        <w:spacing w:before="240" w:after="60"/>
        <w:ind w:left="360"/>
        <w:rPr>
          <w:szCs w:val="18"/>
        </w:rPr>
      </w:pPr>
      <w:r w:rsidRPr="00B50225">
        <w:rPr>
          <w:szCs w:val="18"/>
        </w:rPr>
        <w:t>Informácie o iných aktívach a iných pasívach</w:t>
      </w:r>
    </w:p>
    <w:p w14:paraId="28236A4A" w14:textId="77777777" w:rsidR="00AA0E17" w:rsidRDefault="00AA0E17" w:rsidP="00A31BBB"/>
    <w:p w14:paraId="71B16C46" w14:textId="77777777" w:rsidR="00AA0E17" w:rsidRPr="00B50225" w:rsidRDefault="00AA0E17" w:rsidP="001210B4">
      <w:pPr>
        <w:pStyle w:val="Heading2"/>
        <w:numPr>
          <w:ilvl w:val="0"/>
          <w:numId w:val="26"/>
        </w:numPr>
        <w:rPr>
          <w:szCs w:val="18"/>
        </w:rPr>
      </w:pPr>
      <w:r w:rsidRPr="00B50225">
        <w:rPr>
          <w:szCs w:val="18"/>
        </w:rPr>
        <w:t>Podmienený majetok</w:t>
      </w:r>
    </w:p>
    <w:p w14:paraId="3E93C000" w14:textId="77777777" w:rsidR="00AA0E17" w:rsidRPr="00FC603B" w:rsidRDefault="00AA0E17" w:rsidP="00AA0E17">
      <w:pPr>
        <w:rPr>
          <w:sz w:val="18"/>
          <w:szCs w:val="18"/>
        </w:rPr>
      </w:pPr>
    </w:p>
    <w:p w14:paraId="4539A288" w14:textId="77777777" w:rsidR="00385F78" w:rsidRPr="003E32DB" w:rsidRDefault="00385F78" w:rsidP="00385F78">
      <w:pPr>
        <w:pStyle w:val="Pismenka"/>
        <w:numPr>
          <w:ilvl w:val="0"/>
          <w:numId w:val="0"/>
        </w:numPr>
        <w:ind w:left="340"/>
        <w:rPr>
          <w:b w:val="0"/>
          <w:szCs w:val="18"/>
        </w:rPr>
      </w:pPr>
      <w:r w:rsidRPr="003E32DB">
        <w:rPr>
          <w:b w:val="0"/>
          <w:szCs w:val="18"/>
        </w:rPr>
        <w:t>Nemá náplň.</w:t>
      </w:r>
    </w:p>
    <w:p w14:paraId="4F1D0FC6" w14:textId="77777777" w:rsidR="00BB3A59" w:rsidRPr="0028408E" w:rsidRDefault="00BB3A59" w:rsidP="00385F78">
      <w:pPr>
        <w:pStyle w:val="BodyText"/>
        <w:ind w:left="766"/>
        <w:rPr>
          <w:color w:val="0070C0"/>
          <w:szCs w:val="18"/>
        </w:rPr>
      </w:pPr>
      <w:r w:rsidRPr="0028408E">
        <w:rPr>
          <w:color w:val="0070C0"/>
          <w:szCs w:val="18"/>
        </w:rPr>
        <w:t>.</w:t>
      </w:r>
    </w:p>
    <w:p w14:paraId="28F30D00" w14:textId="77777777" w:rsidR="00AA0E17" w:rsidRPr="00A31BBB" w:rsidRDefault="00AA0E17"/>
    <w:p w14:paraId="0F468C53" w14:textId="77777777" w:rsidR="0000290B" w:rsidRPr="00B50225" w:rsidRDefault="00AA0E17" w:rsidP="001210B4">
      <w:pPr>
        <w:pStyle w:val="Heading2"/>
        <w:numPr>
          <w:ilvl w:val="0"/>
          <w:numId w:val="26"/>
        </w:numPr>
        <w:rPr>
          <w:szCs w:val="18"/>
        </w:rPr>
      </w:pPr>
      <w:r>
        <w:rPr>
          <w:szCs w:val="18"/>
        </w:rPr>
        <w:t>Podmienené záväzky</w:t>
      </w:r>
    </w:p>
    <w:p w14:paraId="2081FF08" w14:textId="77777777" w:rsidR="0000290B" w:rsidRPr="00B50225" w:rsidRDefault="0000290B" w:rsidP="0000290B">
      <w:pPr>
        <w:pStyle w:val="BodyText"/>
        <w:rPr>
          <w:szCs w:val="18"/>
        </w:rPr>
      </w:pPr>
    </w:p>
    <w:p w14:paraId="36219632" w14:textId="77777777" w:rsidR="00385F78" w:rsidRPr="003E32DB" w:rsidRDefault="00385F78" w:rsidP="00385F78">
      <w:pPr>
        <w:pStyle w:val="Pismenka"/>
        <w:numPr>
          <w:ilvl w:val="0"/>
          <w:numId w:val="0"/>
        </w:numPr>
        <w:ind w:left="360"/>
        <w:rPr>
          <w:b w:val="0"/>
          <w:szCs w:val="18"/>
        </w:rPr>
      </w:pPr>
      <w:r w:rsidRPr="003E32DB">
        <w:rPr>
          <w:b w:val="0"/>
          <w:szCs w:val="18"/>
        </w:rPr>
        <w:t>Nemá náplň.</w:t>
      </w:r>
    </w:p>
    <w:p w14:paraId="418BD029" w14:textId="77777777" w:rsidR="0000290B" w:rsidRPr="00B50225" w:rsidRDefault="0000290B" w:rsidP="0000290B">
      <w:pPr>
        <w:pStyle w:val="BodyText"/>
        <w:rPr>
          <w:szCs w:val="18"/>
        </w:rPr>
      </w:pPr>
    </w:p>
    <w:p w14:paraId="2BBD8020" w14:textId="77777777" w:rsidR="00AA0E17" w:rsidRPr="00A31BBB" w:rsidRDefault="00AA0E17" w:rsidP="001210B4">
      <w:pPr>
        <w:pStyle w:val="Heading2"/>
        <w:numPr>
          <w:ilvl w:val="0"/>
          <w:numId w:val="26"/>
        </w:numPr>
        <w:rPr>
          <w:szCs w:val="18"/>
        </w:rPr>
      </w:pPr>
      <w:r w:rsidRPr="00A31BBB">
        <w:rPr>
          <w:szCs w:val="18"/>
        </w:rPr>
        <w:t>Ostatné finančné povinnosti</w:t>
      </w:r>
    </w:p>
    <w:p w14:paraId="1FE90D31" w14:textId="77777777" w:rsidR="00AA0E17" w:rsidRPr="00B50225" w:rsidRDefault="00AA0E17" w:rsidP="00AA0E17">
      <w:pPr>
        <w:pStyle w:val="BodyText"/>
        <w:rPr>
          <w:szCs w:val="18"/>
        </w:rPr>
      </w:pPr>
    </w:p>
    <w:p w14:paraId="4AABC1CE" w14:textId="77777777" w:rsidR="005A0CAB" w:rsidRPr="00385F78" w:rsidRDefault="00385F78" w:rsidP="00385F78">
      <w:pPr>
        <w:pStyle w:val="Pismenka"/>
        <w:numPr>
          <w:ilvl w:val="0"/>
          <w:numId w:val="0"/>
        </w:numPr>
        <w:ind w:left="360"/>
        <w:rPr>
          <w:b w:val="0"/>
          <w:szCs w:val="18"/>
        </w:rPr>
      </w:pPr>
      <w:r w:rsidRPr="003E32DB">
        <w:rPr>
          <w:b w:val="0"/>
          <w:szCs w:val="18"/>
        </w:rPr>
        <w:t>Nemá náplň.</w:t>
      </w:r>
    </w:p>
    <w:p w14:paraId="3A36CDBC" w14:textId="77777777" w:rsidR="0075509E" w:rsidRPr="00282F28" w:rsidRDefault="0075509E" w:rsidP="00282F28">
      <w:pPr>
        <w:pStyle w:val="BodyText"/>
        <w:ind w:left="766"/>
        <w:rPr>
          <w:color w:val="0070C0"/>
          <w:szCs w:val="18"/>
        </w:rPr>
      </w:pPr>
    </w:p>
    <w:p w14:paraId="637F6D3A" w14:textId="77777777" w:rsidR="00AA0E17" w:rsidRPr="00A31BBB" w:rsidRDefault="00AA0E17" w:rsidP="001210B4">
      <w:pPr>
        <w:pStyle w:val="Heading2"/>
        <w:numPr>
          <w:ilvl w:val="0"/>
          <w:numId w:val="26"/>
        </w:numPr>
        <w:rPr>
          <w:szCs w:val="18"/>
        </w:rPr>
      </w:pPr>
      <w:r w:rsidRPr="00A31BBB">
        <w:rPr>
          <w:szCs w:val="18"/>
        </w:rPr>
        <w:t>Najatý majetok</w:t>
      </w:r>
    </w:p>
    <w:p w14:paraId="2A8E324C" w14:textId="77777777" w:rsidR="00AA0E17" w:rsidRPr="00B50225" w:rsidRDefault="00AA0E17" w:rsidP="00AA0E17">
      <w:pPr>
        <w:pStyle w:val="BodyText"/>
        <w:rPr>
          <w:szCs w:val="18"/>
        </w:rPr>
      </w:pPr>
    </w:p>
    <w:p w14:paraId="2C2C5A7D" w14:textId="77777777" w:rsidR="00385F78" w:rsidRPr="003E32DB" w:rsidRDefault="00385F78" w:rsidP="00385F78">
      <w:pPr>
        <w:pStyle w:val="Pismenka"/>
        <w:numPr>
          <w:ilvl w:val="0"/>
          <w:numId w:val="0"/>
        </w:numPr>
        <w:ind w:left="360"/>
        <w:rPr>
          <w:b w:val="0"/>
          <w:szCs w:val="18"/>
        </w:rPr>
      </w:pPr>
      <w:r w:rsidRPr="003E32DB">
        <w:rPr>
          <w:b w:val="0"/>
          <w:szCs w:val="18"/>
        </w:rPr>
        <w:lastRenderedPageBreak/>
        <w:t>Nemá náplň.</w:t>
      </w:r>
    </w:p>
    <w:p w14:paraId="3C982ED3" w14:textId="77777777" w:rsidR="00830C02" w:rsidRDefault="00830C02" w:rsidP="00AA0E17">
      <w:pPr>
        <w:pStyle w:val="BodyText"/>
        <w:rPr>
          <w:szCs w:val="18"/>
        </w:rPr>
      </w:pPr>
    </w:p>
    <w:p w14:paraId="35491E15" w14:textId="77777777" w:rsidR="00AA0E17" w:rsidRPr="00B50225" w:rsidRDefault="00AA0E17" w:rsidP="009E0040">
      <w:pPr>
        <w:pStyle w:val="BodyText"/>
        <w:ind w:left="0"/>
        <w:rPr>
          <w:szCs w:val="18"/>
        </w:rPr>
      </w:pPr>
    </w:p>
    <w:p w14:paraId="5113E5C4" w14:textId="77777777" w:rsidR="00AA0E17" w:rsidRPr="00A31BBB" w:rsidRDefault="00AA0E17" w:rsidP="001210B4">
      <w:pPr>
        <w:pStyle w:val="Heading2"/>
        <w:numPr>
          <w:ilvl w:val="0"/>
          <w:numId w:val="26"/>
        </w:numPr>
        <w:rPr>
          <w:szCs w:val="18"/>
        </w:rPr>
      </w:pPr>
      <w:r w:rsidRPr="00A31BBB">
        <w:rPr>
          <w:szCs w:val="18"/>
        </w:rPr>
        <w:t>Prenajatý majetok</w:t>
      </w:r>
    </w:p>
    <w:p w14:paraId="03627DC1" w14:textId="77777777" w:rsidR="00AA0E17" w:rsidRPr="00B50225" w:rsidRDefault="00AA0E17" w:rsidP="00AA0E17">
      <w:pPr>
        <w:pStyle w:val="BodyText"/>
        <w:rPr>
          <w:szCs w:val="18"/>
        </w:rPr>
      </w:pPr>
    </w:p>
    <w:p w14:paraId="747EF7A7" w14:textId="77777777" w:rsidR="00385F78" w:rsidRPr="003E32DB" w:rsidRDefault="00385F78" w:rsidP="00385F78">
      <w:pPr>
        <w:pStyle w:val="Pismenka"/>
        <w:numPr>
          <w:ilvl w:val="0"/>
          <w:numId w:val="0"/>
        </w:numPr>
        <w:ind w:left="360"/>
        <w:rPr>
          <w:b w:val="0"/>
          <w:szCs w:val="18"/>
        </w:rPr>
      </w:pPr>
      <w:r w:rsidRPr="003E32DB">
        <w:rPr>
          <w:b w:val="0"/>
          <w:szCs w:val="18"/>
        </w:rPr>
        <w:t>Nemá náplň.</w:t>
      </w:r>
    </w:p>
    <w:p w14:paraId="45EFB7C1" w14:textId="77777777" w:rsidR="000818C7" w:rsidRDefault="000818C7" w:rsidP="005909AB">
      <w:pPr>
        <w:pStyle w:val="BodyText"/>
        <w:ind w:left="0"/>
        <w:rPr>
          <w:szCs w:val="18"/>
        </w:rPr>
      </w:pPr>
    </w:p>
    <w:p w14:paraId="18694B25" w14:textId="77777777" w:rsidR="00D15319" w:rsidRPr="00B50225" w:rsidRDefault="00D15319" w:rsidP="00D15319">
      <w:pPr>
        <w:pStyle w:val="Heading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1A7490BA" w14:textId="77777777" w:rsidR="00D15319" w:rsidRPr="00B50225" w:rsidRDefault="00D15319" w:rsidP="00D15319">
      <w:pPr>
        <w:pStyle w:val="BodyText"/>
        <w:rPr>
          <w:szCs w:val="18"/>
        </w:rPr>
      </w:pPr>
    </w:p>
    <w:p w14:paraId="04E0F196" w14:textId="77777777" w:rsidR="00385F78" w:rsidRPr="003E32DB" w:rsidRDefault="00385F78" w:rsidP="00385F78">
      <w:pPr>
        <w:pStyle w:val="Pismenka"/>
        <w:numPr>
          <w:ilvl w:val="0"/>
          <w:numId w:val="0"/>
        </w:numPr>
        <w:ind w:left="360"/>
        <w:rPr>
          <w:b w:val="0"/>
          <w:szCs w:val="18"/>
        </w:rPr>
      </w:pPr>
      <w:r w:rsidRPr="003E32DB">
        <w:rPr>
          <w:b w:val="0"/>
          <w:szCs w:val="18"/>
        </w:rPr>
        <w:t>Nemá náplň.</w:t>
      </w:r>
    </w:p>
    <w:p w14:paraId="44A0BBF1" w14:textId="77777777" w:rsidR="00716632" w:rsidRDefault="00716632">
      <w:pPr>
        <w:spacing w:after="200" w:line="276" w:lineRule="auto"/>
        <w:rPr>
          <w:b/>
          <w:caps/>
          <w:sz w:val="18"/>
          <w:szCs w:val="18"/>
        </w:rPr>
      </w:pPr>
    </w:p>
    <w:p w14:paraId="6556EC15" w14:textId="77777777" w:rsidR="00490ED4" w:rsidRDefault="00860149" w:rsidP="00AE62D9">
      <w:pPr>
        <w:pStyle w:val="Heading1"/>
        <w:tabs>
          <w:tab w:val="num" w:pos="360"/>
        </w:tabs>
        <w:spacing w:before="120" w:after="60"/>
        <w:ind w:left="360"/>
        <w:rPr>
          <w:szCs w:val="18"/>
        </w:rPr>
      </w:pPr>
      <w:bookmarkStart w:id="15" w:name="_Toc530739926"/>
      <w:r w:rsidRPr="004F0732">
        <w:rPr>
          <w:szCs w:val="18"/>
        </w:rPr>
        <w:t xml:space="preserve">OSTATNÉ Informácie </w:t>
      </w:r>
      <w:bookmarkEnd w:id="15"/>
    </w:p>
    <w:p w14:paraId="52ABD22C" w14:textId="77777777" w:rsidR="004B1AE7" w:rsidRPr="003E32DB" w:rsidRDefault="00113126" w:rsidP="004B1AE7">
      <w:pPr>
        <w:pStyle w:val="Pismenka"/>
        <w:numPr>
          <w:ilvl w:val="0"/>
          <w:numId w:val="0"/>
        </w:numPr>
        <w:ind w:left="360"/>
        <w:rPr>
          <w:b w:val="0"/>
          <w:szCs w:val="18"/>
        </w:rPr>
      </w:pPr>
      <w:r>
        <w:rPr>
          <w:b w:val="0"/>
          <w:szCs w:val="18"/>
        </w:rPr>
        <w:t>Spoločnosť neposkytuje služby vo verejnom záujme.</w:t>
      </w:r>
    </w:p>
    <w:p w14:paraId="24AAB515" w14:textId="77777777" w:rsidR="004B1AE7" w:rsidRPr="004B1AE7" w:rsidRDefault="004B1AE7" w:rsidP="004B1AE7"/>
    <w:sectPr w:rsidR="004B1AE7" w:rsidRPr="004B1AE7" w:rsidSect="00F05756">
      <w:headerReference w:type="default" r:id="rId17"/>
      <w:headerReference w:type="first" r:id="rId18"/>
      <w:footerReference w:type="first" r:id="rId19"/>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37298" w14:textId="77777777" w:rsidR="0030061A" w:rsidRDefault="0030061A" w:rsidP="00E95128">
      <w:r>
        <w:separator/>
      </w:r>
    </w:p>
  </w:endnote>
  <w:endnote w:type="continuationSeparator" w:id="0">
    <w:p w14:paraId="3FDAFFA0" w14:textId="77777777" w:rsidR="0030061A" w:rsidRDefault="0030061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A0CD8" w14:textId="77777777" w:rsidR="004C2970" w:rsidRDefault="004C2970"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00096B34" w:rsidRPr="00F70C00">
          <w:rPr>
            <w:b/>
          </w:rPr>
          <w:fldChar w:fldCharType="begin"/>
        </w:r>
        <w:r w:rsidRPr="00F70C00">
          <w:rPr>
            <w:b/>
          </w:rPr>
          <w:instrText xml:space="preserve"> PAGE   \* MERGEFORMAT </w:instrText>
        </w:r>
        <w:r w:rsidR="00096B34" w:rsidRPr="00F70C00">
          <w:rPr>
            <w:b/>
          </w:rPr>
          <w:fldChar w:fldCharType="separate"/>
        </w:r>
        <w:r>
          <w:rPr>
            <w:b/>
            <w:noProof/>
          </w:rPr>
          <w:t>56</w:t>
        </w:r>
        <w:r w:rsidR="00096B34" w:rsidRPr="00F70C00">
          <w:rPr>
            <w:b/>
          </w:rPr>
          <w:fldChar w:fldCharType="end"/>
        </w:r>
      </w:sdtContent>
    </w:sdt>
  </w:p>
  <w:p w14:paraId="414B8074" w14:textId="77777777" w:rsidR="004C2970" w:rsidRDefault="004C2970" w:rsidP="00F70C00">
    <w:pPr>
      <w:pStyle w:val="Footer"/>
      <w:tabs>
        <w:tab w:val="clear" w:pos="9072"/>
        <w:tab w:val="right" w:pos="9214"/>
      </w:tabs>
      <w:rPr>
        <w:sz w:val="16"/>
        <w:szCs w:val="16"/>
      </w:rPr>
    </w:pPr>
  </w:p>
  <w:p w14:paraId="088BAEA5" w14:textId="77777777" w:rsidR="004C2970" w:rsidRPr="00F70C00" w:rsidRDefault="004C2970"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9DD3C1" w14:textId="77777777" w:rsidR="0030061A" w:rsidRDefault="0030061A" w:rsidP="00E95128">
      <w:r>
        <w:separator/>
      </w:r>
    </w:p>
  </w:footnote>
  <w:footnote w:type="continuationSeparator" w:id="0">
    <w:p w14:paraId="6C7121D1" w14:textId="77777777" w:rsidR="0030061A" w:rsidRDefault="0030061A"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7A6ED" w14:textId="77777777" w:rsidR="004C2970" w:rsidRPr="00E95128" w:rsidRDefault="004C2970" w:rsidP="00650498">
    <w:pPr>
      <w:pStyle w:val="Header"/>
      <w:tabs>
        <w:tab w:val="center" w:pos="4820"/>
        <w:tab w:val="right" w:pos="9213"/>
      </w:tabs>
      <w:jc w:val="right"/>
      <w:rPr>
        <w:sz w:val="18"/>
      </w:rPr>
    </w:pPr>
    <w:r w:rsidRPr="008D6361">
      <w:rPr>
        <w:sz w:val="18"/>
        <w:szCs w:val="18"/>
      </w:rPr>
      <w:t xml:space="preserve"> </w:t>
    </w:r>
    <w:r w:rsidR="005249E3">
      <w:rPr>
        <w:sz w:val="18"/>
        <w:szCs w:val="18"/>
      </w:rPr>
      <w:t>Ú</w:t>
    </w:r>
    <w:r w:rsidRPr="008D6361">
      <w:rPr>
        <w:sz w:val="18"/>
        <w:szCs w:val="18"/>
      </w:rPr>
      <w:t>čtovná závierka</w:t>
    </w:r>
    <w:r>
      <w:rPr>
        <w:sz w:val="18"/>
        <w:szCs w:val="18"/>
      </w:rPr>
      <w:t xml:space="preserve"> pre malé účtovné jednotky</w:t>
    </w:r>
  </w:p>
  <w:p w14:paraId="467BDA51" w14:textId="3EBFE600" w:rsidR="00BF0641" w:rsidRPr="00BF0641" w:rsidRDefault="00A77CC6" w:rsidP="005249E3">
    <w:pPr>
      <w:pStyle w:val="Header"/>
      <w:tabs>
        <w:tab w:val="clear" w:pos="4536"/>
        <w:tab w:val="clear" w:pos="9072"/>
        <w:tab w:val="left" w:pos="360"/>
        <w:tab w:val="left" w:pos="690"/>
        <w:tab w:val="center" w:pos="3969"/>
        <w:tab w:val="right" w:pos="9213"/>
        <w:tab w:val="right" w:pos="9242"/>
      </w:tabs>
      <w:spacing w:after="120"/>
      <w:rPr>
        <w:bCs/>
        <w:sz w:val="18"/>
        <w:szCs w:val="18"/>
      </w:rPr>
    </w:pPr>
    <w:r>
      <w:rPr>
        <w:b/>
        <w:bCs/>
        <w:sz w:val="18"/>
        <w:szCs w:val="18"/>
      </w:rPr>
      <w:tab/>
    </w:r>
    <w:r w:rsidR="005249E3">
      <w:rPr>
        <w:b/>
        <w:bCs/>
        <w:sz w:val="18"/>
        <w:szCs w:val="18"/>
      </w:rPr>
      <w:tab/>
    </w:r>
    <w:r w:rsidR="005249E3">
      <w:rPr>
        <w:b/>
        <w:bCs/>
        <w:sz w:val="18"/>
        <w:szCs w:val="18"/>
      </w:rPr>
      <w:tab/>
    </w:r>
    <w:r w:rsidR="005249E3">
      <w:rPr>
        <w:b/>
        <w:bCs/>
        <w:sz w:val="18"/>
        <w:szCs w:val="18"/>
      </w:rPr>
      <w:tab/>
    </w:r>
    <w:r w:rsidR="005249E3" w:rsidRPr="005249E3">
      <w:rPr>
        <w:bCs/>
        <w:sz w:val="18"/>
        <w:szCs w:val="18"/>
      </w:rPr>
      <w:t>k 31.decembru.</w:t>
    </w:r>
    <w:r w:rsidR="00867699">
      <w:rPr>
        <w:bCs/>
        <w:sz w:val="18"/>
        <w:szCs w:val="18"/>
      </w:rPr>
      <w:t>202</w:t>
    </w:r>
    <w:r w:rsidR="007349CA">
      <w:rPr>
        <w:bCs/>
        <w:sz w:val="18"/>
        <w:szCs w:val="18"/>
      </w:rPr>
      <w:t>5</w:t>
    </w:r>
  </w:p>
  <w:p w14:paraId="187337F6" w14:textId="77777777" w:rsidR="004C2970" w:rsidRDefault="004C2970" w:rsidP="00650498">
    <w:pPr>
      <w:pStyle w:val="Header"/>
      <w:tabs>
        <w:tab w:val="clear" w:pos="4536"/>
        <w:tab w:val="clear" w:pos="9072"/>
        <w:tab w:val="center" w:pos="3969"/>
        <w:tab w:val="left" w:pos="7920"/>
        <w:tab w:val="right" w:pos="9213"/>
      </w:tabs>
      <w:rPr>
        <w:sz w:val="18"/>
        <w:szCs w:val="18"/>
      </w:rPr>
    </w:pP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4C2970" w:rsidRPr="00C14925" w14:paraId="38284BB1" w14:textId="77777777" w:rsidTr="0028408E">
      <w:trPr>
        <w:trHeight w:hRule="exact" w:val="278"/>
      </w:trPr>
      <w:tc>
        <w:tcPr>
          <w:tcW w:w="2062" w:type="dxa"/>
          <w:tcBorders>
            <w:top w:val="nil"/>
            <w:left w:val="nil"/>
            <w:bottom w:val="nil"/>
            <w:right w:val="nil"/>
          </w:tcBorders>
          <w:vAlign w:val="center"/>
        </w:tcPr>
        <w:p w14:paraId="17368660" w14:textId="77777777" w:rsidR="004C2970" w:rsidRPr="00C14925" w:rsidRDefault="004C2970" w:rsidP="001B3829">
          <w:pPr>
            <w:pStyle w:val="Header"/>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21CDD895" w14:textId="77777777" w:rsidR="004C2970" w:rsidRPr="00C14925" w:rsidRDefault="004C2970" w:rsidP="00D94BB3">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0FA9F72" w14:textId="77777777" w:rsidR="004C2970" w:rsidRPr="00833D0C" w:rsidRDefault="004C2970" w:rsidP="0065049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59C3D804" w14:textId="77777777" w:rsidR="004C2970" w:rsidRPr="00833D0C" w:rsidRDefault="004C2970" w:rsidP="00650498">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4942F82E" w14:textId="77777777" w:rsidR="004C2970" w:rsidRPr="00833D0C" w:rsidRDefault="004F0732" w:rsidP="004F0732">
          <w:pPr>
            <w:pStyle w:val="Header"/>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2937D7AD"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5E59CEF4"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36654EF1"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67924765"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71C9D158"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66710D22"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1A11CE69"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1</w:t>
          </w:r>
        </w:p>
      </w:tc>
    </w:tr>
  </w:tbl>
  <w:p w14:paraId="7CEC8BF4" w14:textId="77777777" w:rsidR="004C2970" w:rsidRPr="00833D0C" w:rsidRDefault="004C2970" w:rsidP="00215379">
    <w:pPr>
      <w:pStyle w:val="Header"/>
      <w:tabs>
        <w:tab w:val="center" w:pos="4962"/>
        <w:tab w:val="right" w:pos="9213"/>
      </w:tabs>
      <w:ind w:right="-1"/>
      <w:jc w:val="center"/>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4C2970" w:rsidRPr="00C14925" w14:paraId="72F8FE6D" w14:textId="77777777" w:rsidTr="008C19C4">
      <w:trPr>
        <w:trHeight w:val="127"/>
      </w:trPr>
      <w:tc>
        <w:tcPr>
          <w:tcW w:w="2012" w:type="dxa"/>
          <w:tcBorders>
            <w:top w:val="nil"/>
            <w:left w:val="nil"/>
            <w:bottom w:val="nil"/>
            <w:right w:val="nil"/>
          </w:tcBorders>
          <w:vAlign w:val="center"/>
          <w:hideMark/>
        </w:tcPr>
        <w:p w14:paraId="19C21ADC" w14:textId="77777777" w:rsidR="004C2970" w:rsidRPr="00C14925" w:rsidRDefault="004C2970"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468D3048" w14:textId="77777777" w:rsidR="004C2970" w:rsidRPr="00C14925" w:rsidRDefault="004C2970"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31820323"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3BF2C68"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381771B1"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67159F5"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594F0DB"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6DE8EE47"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1C0A0937"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48103A5A"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14:paraId="319B7174"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335C320D"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6</w:t>
          </w:r>
        </w:p>
      </w:tc>
    </w:tr>
  </w:tbl>
  <w:p w14:paraId="55459667" w14:textId="77777777" w:rsidR="004C2970" w:rsidRDefault="004C2970" w:rsidP="00B50225">
    <w:pPr>
      <w:pStyle w:val="Header"/>
      <w:tabs>
        <w:tab w:val="clear" w:pos="4536"/>
        <w:tab w:val="clear" w:pos="9072"/>
        <w:tab w:val="center" w:pos="3969"/>
        <w:tab w:val="right" w:pos="9214"/>
      </w:tabs>
    </w:pPr>
  </w:p>
  <w:p w14:paraId="69A7E287" w14:textId="77777777" w:rsidR="004C2970" w:rsidRPr="00E95128" w:rsidRDefault="004C2970" w:rsidP="00B50225">
    <w:pPr>
      <w:pStyle w:val="Header"/>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849E5" w14:textId="77777777" w:rsidR="004C2970" w:rsidRDefault="004C2970" w:rsidP="008A2D79">
    <w:pPr>
      <w:pStyle w:val="Header"/>
      <w:tabs>
        <w:tab w:val="center" w:pos="4820"/>
        <w:tab w:val="right" w:pos="9214"/>
      </w:tabs>
      <w:jc w:val="right"/>
      <w:rPr>
        <w:sz w:val="18"/>
      </w:rPr>
    </w:pPr>
  </w:p>
  <w:p w14:paraId="7E07B9B1" w14:textId="77777777" w:rsidR="004C2970" w:rsidRPr="00E95128" w:rsidRDefault="004C2970" w:rsidP="008A2D79">
    <w:pPr>
      <w:pStyle w:val="Header"/>
      <w:tabs>
        <w:tab w:val="center" w:pos="4820"/>
        <w:tab w:val="right" w:pos="9214"/>
      </w:tabs>
      <w:jc w:val="right"/>
      <w:rPr>
        <w:sz w:val="18"/>
      </w:rPr>
    </w:pPr>
    <w:r>
      <w:rPr>
        <w:rFonts w:eastAsiaTheme="minorHAnsi"/>
        <w:noProof/>
        <w:lang w:val="cs-CZ" w:eastAsia="cs-CZ"/>
      </w:rPr>
      <w:drawing>
        <wp:anchor distT="0" distB="0" distL="114300" distR="114300" simplePos="0" relativeHeight="251668480" behindDoc="1" locked="0" layoutInCell="1" allowOverlap="1" wp14:anchorId="14953B7D" wp14:editId="3C17E3CE">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096BC3E6" w14:textId="77777777" w:rsidR="004C2970" w:rsidRDefault="004C2970"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6470721" w14:textId="77777777" w:rsidR="004C2970" w:rsidRPr="00E95128" w:rsidRDefault="004C2970"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4C2970" w14:paraId="230E07A1" w14:textId="77777777" w:rsidTr="00D34B3E">
      <w:trPr>
        <w:trHeight w:val="299"/>
      </w:trPr>
      <w:tc>
        <w:tcPr>
          <w:tcW w:w="2251" w:type="dxa"/>
          <w:vAlign w:val="center"/>
        </w:tcPr>
        <w:p w14:paraId="6DE935C8" w14:textId="77777777" w:rsidR="004C2970" w:rsidRDefault="004C2970" w:rsidP="00D34B3E">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26C12DB9" w14:textId="77777777" w:rsidR="004C2970" w:rsidRDefault="004C2970" w:rsidP="00D34B3E">
          <w:pPr>
            <w:pStyle w:val="Header"/>
            <w:tabs>
              <w:tab w:val="clear" w:pos="4536"/>
              <w:tab w:val="center" w:pos="4253"/>
              <w:tab w:val="right" w:pos="9214"/>
            </w:tabs>
            <w:jc w:val="right"/>
            <w:rPr>
              <w:sz w:val="22"/>
            </w:rPr>
          </w:pPr>
          <w:r>
            <w:rPr>
              <w:sz w:val="22"/>
            </w:rPr>
            <w:t>DIČ</w:t>
          </w:r>
        </w:p>
      </w:tc>
      <w:tc>
        <w:tcPr>
          <w:tcW w:w="284" w:type="dxa"/>
          <w:vAlign w:val="center"/>
        </w:tcPr>
        <w:p w14:paraId="5C03D39E" w14:textId="77777777" w:rsidR="004C2970" w:rsidRDefault="004C2970" w:rsidP="00D34B3E">
          <w:pPr>
            <w:pStyle w:val="Header"/>
            <w:tabs>
              <w:tab w:val="clear" w:pos="4536"/>
              <w:tab w:val="center" w:pos="4253"/>
              <w:tab w:val="right" w:pos="9214"/>
            </w:tabs>
            <w:jc w:val="center"/>
            <w:rPr>
              <w:sz w:val="22"/>
            </w:rPr>
          </w:pPr>
        </w:p>
      </w:tc>
      <w:tc>
        <w:tcPr>
          <w:tcW w:w="283" w:type="dxa"/>
          <w:vAlign w:val="center"/>
        </w:tcPr>
        <w:p w14:paraId="19DA4432" w14:textId="77777777" w:rsidR="004C2970" w:rsidRDefault="004C2970" w:rsidP="00D34B3E">
          <w:pPr>
            <w:pStyle w:val="Header"/>
            <w:tabs>
              <w:tab w:val="clear" w:pos="4536"/>
              <w:tab w:val="center" w:pos="4253"/>
              <w:tab w:val="right" w:pos="9214"/>
            </w:tabs>
            <w:jc w:val="center"/>
            <w:rPr>
              <w:sz w:val="22"/>
            </w:rPr>
          </w:pPr>
        </w:p>
      </w:tc>
      <w:tc>
        <w:tcPr>
          <w:tcW w:w="284" w:type="dxa"/>
          <w:vAlign w:val="center"/>
        </w:tcPr>
        <w:p w14:paraId="6576E5F0" w14:textId="77777777" w:rsidR="004C2970" w:rsidRDefault="004C2970" w:rsidP="00D34B3E">
          <w:pPr>
            <w:pStyle w:val="Header"/>
            <w:tabs>
              <w:tab w:val="clear" w:pos="4536"/>
              <w:tab w:val="center" w:pos="4253"/>
              <w:tab w:val="right" w:pos="9214"/>
            </w:tabs>
            <w:jc w:val="center"/>
            <w:rPr>
              <w:sz w:val="22"/>
            </w:rPr>
          </w:pPr>
        </w:p>
      </w:tc>
      <w:tc>
        <w:tcPr>
          <w:tcW w:w="283" w:type="dxa"/>
          <w:vAlign w:val="center"/>
        </w:tcPr>
        <w:p w14:paraId="1D6015BC" w14:textId="77777777" w:rsidR="004C2970" w:rsidRDefault="004C2970" w:rsidP="00D34B3E">
          <w:pPr>
            <w:pStyle w:val="Header"/>
            <w:tabs>
              <w:tab w:val="clear" w:pos="4536"/>
              <w:tab w:val="center" w:pos="4253"/>
              <w:tab w:val="right" w:pos="9214"/>
            </w:tabs>
            <w:jc w:val="center"/>
            <w:rPr>
              <w:sz w:val="22"/>
            </w:rPr>
          </w:pPr>
        </w:p>
      </w:tc>
      <w:tc>
        <w:tcPr>
          <w:tcW w:w="284" w:type="dxa"/>
          <w:vAlign w:val="center"/>
        </w:tcPr>
        <w:p w14:paraId="0A2E9635" w14:textId="77777777" w:rsidR="004C2970" w:rsidRDefault="004C2970" w:rsidP="00D34B3E">
          <w:pPr>
            <w:pStyle w:val="Header"/>
            <w:tabs>
              <w:tab w:val="clear" w:pos="4536"/>
              <w:tab w:val="center" w:pos="4253"/>
              <w:tab w:val="right" w:pos="9214"/>
            </w:tabs>
            <w:jc w:val="center"/>
            <w:rPr>
              <w:sz w:val="22"/>
            </w:rPr>
          </w:pPr>
        </w:p>
      </w:tc>
      <w:tc>
        <w:tcPr>
          <w:tcW w:w="283" w:type="dxa"/>
          <w:vAlign w:val="center"/>
        </w:tcPr>
        <w:p w14:paraId="3845189D" w14:textId="77777777" w:rsidR="004C2970" w:rsidRDefault="004C2970" w:rsidP="00D34B3E">
          <w:pPr>
            <w:pStyle w:val="Header"/>
            <w:tabs>
              <w:tab w:val="clear" w:pos="4536"/>
              <w:tab w:val="center" w:pos="4253"/>
              <w:tab w:val="right" w:pos="9214"/>
            </w:tabs>
            <w:jc w:val="center"/>
            <w:rPr>
              <w:sz w:val="22"/>
            </w:rPr>
          </w:pPr>
        </w:p>
      </w:tc>
      <w:tc>
        <w:tcPr>
          <w:tcW w:w="284" w:type="dxa"/>
          <w:vAlign w:val="center"/>
        </w:tcPr>
        <w:p w14:paraId="4DCE2310" w14:textId="77777777" w:rsidR="004C2970" w:rsidRDefault="004C2970" w:rsidP="00D34B3E">
          <w:pPr>
            <w:pStyle w:val="Header"/>
            <w:tabs>
              <w:tab w:val="clear" w:pos="4536"/>
              <w:tab w:val="center" w:pos="4253"/>
              <w:tab w:val="right" w:pos="9214"/>
            </w:tabs>
            <w:jc w:val="center"/>
            <w:rPr>
              <w:sz w:val="22"/>
            </w:rPr>
          </w:pPr>
        </w:p>
      </w:tc>
      <w:tc>
        <w:tcPr>
          <w:tcW w:w="283" w:type="dxa"/>
          <w:vAlign w:val="center"/>
        </w:tcPr>
        <w:p w14:paraId="78240975" w14:textId="77777777" w:rsidR="004C2970" w:rsidRDefault="004C2970" w:rsidP="00D34B3E">
          <w:pPr>
            <w:pStyle w:val="Header"/>
            <w:tabs>
              <w:tab w:val="clear" w:pos="4536"/>
              <w:tab w:val="center" w:pos="4253"/>
              <w:tab w:val="right" w:pos="9214"/>
            </w:tabs>
            <w:jc w:val="center"/>
            <w:rPr>
              <w:sz w:val="22"/>
            </w:rPr>
          </w:pPr>
        </w:p>
      </w:tc>
      <w:tc>
        <w:tcPr>
          <w:tcW w:w="284" w:type="dxa"/>
          <w:vAlign w:val="center"/>
        </w:tcPr>
        <w:p w14:paraId="198BB5E2" w14:textId="77777777" w:rsidR="004C2970" w:rsidRDefault="004C2970" w:rsidP="00D34B3E">
          <w:pPr>
            <w:pStyle w:val="Header"/>
            <w:tabs>
              <w:tab w:val="clear" w:pos="4536"/>
              <w:tab w:val="center" w:pos="4253"/>
              <w:tab w:val="right" w:pos="9214"/>
            </w:tabs>
            <w:jc w:val="center"/>
            <w:rPr>
              <w:sz w:val="22"/>
            </w:rPr>
          </w:pPr>
        </w:p>
      </w:tc>
      <w:tc>
        <w:tcPr>
          <w:tcW w:w="283" w:type="dxa"/>
          <w:vAlign w:val="center"/>
        </w:tcPr>
        <w:p w14:paraId="1FCD53A1" w14:textId="77777777" w:rsidR="004C2970" w:rsidRDefault="004C2970" w:rsidP="00D34B3E">
          <w:pPr>
            <w:pStyle w:val="Header"/>
            <w:tabs>
              <w:tab w:val="clear" w:pos="4536"/>
              <w:tab w:val="center" w:pos="4253"/>
              <w:tab w:val="right" w:pos="9214"/>
            </w:tabs>
            <w:jc w:val="center"/>
            <w:rPr>
              <w:sz w:val="22"/>
            </w:rPr>
          </w:pPr>
        </w:p>
      </w:tc>
    </w:tr>
  </w:tbl>
  <w:p w14:paraId="6C47718B" w14:textId="77777777" w:rsidR="004C2970" w:rsidRPr="00E95128" w:rsidRDefault="004C2970"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1616"/>
        </w:tabs>
        <w:ind w:left="1616"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BE61C3"/>
    <w:multiLevelType w:val="singleLevel"/>
    <w:tmpl w:val="041B000F"/>
    <w:lvl w:ilvl="0">
      <w:start w:val="1"/>
      <w:numFmt w:val="decimal"/>
      <w:lvlText w:val="%1."/>
      <w:lvlJc w:val="left"/>
      <w:pPr>
        <w:ind w:left="1211" w:hanging="360"/>
      </w:pPr>
      <w:rPr>
        <w:rFonts w:hint="default"/>
      </w:rPr>
    </w:lvl>
  </w:abstractNum>
  <w:abstractNum w:abstractNumId="4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5"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6"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7"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8"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9" w15:restartNumberingAfterBreak="0">
    <w:nsid w:val="6A126FF4"/>
    <w:multiLevelType w:val="singleLevel"/>
    <w:tmpl w:val="E8ACBF34"/>
    <w:lvl w:ilvl="0">
      <w:start w:val="1"/>
      <w:numFmt w:val="bullet"/>
      <w:lvlText w:val=""/>
      <w:lvlJc w:val="left"/>
      <w:pPr>
        <w:tabs>
          <w:tab w:val="num" w:pos="1616"/>
        </w:tabs>
        <w:ind w:left="1616" w:hanging="340"/>
      </w:pPr>
      <w:rPr>
        <w:rFonts w:ascii="Symbol" w:hAnsi="Symbol" w:hint="default"/>
        <w:color w:val="auto"/>
        <w:sz w:val="22"/>
      </w:rPr>
    </w:lvl>
  </w:abstractNum>
  <w:abstractNum w:abstractNumId="70"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2"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75"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6"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9" w15:restartNumberingAfterBreak="0">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4"/>
  </w:num>
  <w:num w:numId="2">
    <w:abstractNumId w:val="41"/>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7"/>
  </w:num>
  <w:num w:numId="6">
    <w:abstractNumId w:val="5"/>
  </w:num>
  <w:num w:numId="7">
    <w:abstractNumId w:val="53"/>
  </w:num>
  <w:num w:numId="8">
    <w:abstractNumId w:val="23"/>
  </w:num>
  <w:num w:numId="9">
    <w:abstractNumId w:val="22"/>
  </w:num>
  <w:num w:numId="10">
    <w:abstractNumId w:val="78"/>
  </w:num>
  <w:num w:numId="11">
    <w:abstractNumId w:val="41"/>
    <w:lvlOverride w:ilvl="0">
      <w:startOverride w:val="1"/>
    </w:lvlOverride>
  </w:num>
  <w:num w:numId="12">
    <w:abstractNumId w:val="41"/>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1"/>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65"/>
  </w:num>
  <w:num w:numId="23">
    <w:abstractNumId w:val="79"/>
  </w:num>
  <w:num w:numId="24">
    <w:abstractNumId w:val="13"/>
  </w:num>
  <w:num w:numId="25">
    <w:abstractNumId w:val="47"/>
  </w:num>
  <w:num w:numId="26">
    <w:abstractNumId w:val="51"/>
  </w:num>
  <w:num w:numId="27">
    <w:abstractNumId w:val="52"/>
  </w:num>
  <w:num w:numId="28">
    <w:abstractNumId w:val="32"/>
  </w:num>
  <w:num w:numId="29">
    <w:abstractNumId w:val="31"/>
  </w:num>
  <w:num w:numId="30">
    <w:abstractNumId w:val="63"/>
  </w:num>
  <w:num w:numId="31">
    <w:abstractNumId w:val="35"/>
  </w:num>
  <w:num w:numId="32">
    <w:abstractNumId w:val="73"/>
  </w:num>
  <w:num w:numId="33">
    <w:abstractNumId w:val="24"/>
  </w:num>
  <w:num w:numId="34">
    <w:abstractNumId w:val="60"/>
  </w:num>
  <w:num w:numId="35">
    <w:abstractNumId w:val="26"/>
  </w:num>
  <w:num w:numId="36">
    <w:abstractNumId w:val="17"/>
  </w:num>
  <w:num w:numId="37">
    <w:abstractNumId w:val="62"/>
  </w:num>
  <w:num w:numId="38">
    <w:abstractNumId w:val="3"/>
  </w:num>
  <w:num w:numId="39">
    <w:abstractNumId w:val="34"/>
  </w:num>
  <w:num w:numId="40">
    <w:abstractNumId w:val="37"/>
  </w:num>
  <w:num w:numId="41">
    <w:abstractNumId w:val="15"/>
  </w:num>
  <w:num w:numId="42">
    <w:abstractNumId w:val="16"/>
  </w:num>
  <w:num w:numId="43">
    <w:abstractNumId w:val="75"/>
  </w:num>
  <w:num w:numId="44">
    <w:abstractNumId w:val="25"/>
  </w:num>
  <w:num w:numId="45">
    <w:abstractNumId w:val="39"/>
  </w:num>
  <w:num w:numId="46">
    <w:abstractNumId w:val="64"/>
  </w:num>
  <w:num w:numId="47">
    <w:abstractNumId w:val="11"/>
  </w:num>
  <w:num w:numId="48">
    <w:abstractNumId w:val="77"/>
  </w:num>
  <w:num w:numId="49">
    <w:abstractNumId w:val="77"/>
  </w:num>
  <w:num w:numId="50">
    <w:abstractNumId w:val="2"/>
  </w:num>
  <w:num w:numId="51">
    <w:abstractNumId w:val="68"/>
  </w:num>
  <w:num w:numId="52">
    <w:abstractNumId w:val="4"/>
  </w:num>
  <w:num w:numId="53">
    <w:abstractNumId w:val="70"/>
  </w:num>
  <w:num w:numId="54">
    <w:abstractNumId w:val="49"/>
  </w:num>
  <w:num w:numId="55">
    <w:abstractNumId w:val="59"/>
  </w:num>
  <w:num w:numId="56">
    <w:abstractNumId w:val="38"/>
  </w:num>
  <w:num w:numId="57">
    <w:abstractNumId w:val="58"/>
  </w:num>
  <w:num w:numId="58">
    <w:abstractNumId w:val="45"/>
  </w:num>
  <w:num w:numId="59">
    <w:abstractNumId w:val="20"/>
  </w:num>
  <w:num w:numId="60">
    <w:abstractNumId w:val="30"/>
  </w:num>
  <w:num w:numId="61">
    <w:abstractNumId w:val="36"/>
  </w:num>
  <w:num w:numId="62">
    <w:abstractNumId w:val="57"/>
  </w:num>
  <w:num w:numId="63">
    <w:abstractNumId w:val="77"/>
  </w:num>
  <w:num w:numId="64">
    <w:abstractNumId w:val="77"/>
  </w:num>
  <w:num w:numId="65">
    <w:abstractNumId w:val="72"/>
  </w:num>
  <w:num w:numId="66">
    <w:abstractNumId w:val="54"/>
  </w:num>
  <w:num w:numId="67">
    <w:abstractNumId w:val="7"/>
  </w:num>
  <w:num w:numId="68">
    <w:abstractNumId w:val="48"/>
  </w:num>
  <w:num w:numId="69">
    <w:abstractNumId w:val="69"/>
  </w:num>
  <w:num w:numId="70">
    <w:abstractNumId w:val="74"/>
  </w:num>
  <w:num w:numId="71">
    <w:abstractNumId w:val="10"/>
  </w:num>
  <w:num w:numId="72">
    <w:abstractNumId w:val="21"/>
  </w:num>
  <w:num w:numId="73">
    <w:abstractNumId w:val="6"/>
  </w:num>
  <w:num w:numId="74">
    <w:abstractNumId w:val="77"/>
  </w:num>
  <w:num w:numId="75">
    <w:abstractNumId w:val="40"/>
  </w:num>
  <w:num w:numId="76">
    <w:abstractNumId w:val="74"/>
  </w:num>
  <w:num w:numId="77">
    <w:abstractNumId w:val="74"/>
  </w:num>
  <w:num w:numId="78">
    <w:abstractNumId w:val="74"/>
    <w:lvlOverride w:ilvl="0">
      <w:startOverride w:val="9"/>
    </w:lvlOverride>
  </w:num>
  <w:num w:numId="79">
    <w:abstractNumId w:val="77"/>
  </w:num>
  <w:num w:numId="80">
    <w:abstractNumId w:val="77"/>
  </w:num>
  <w:num w:numId="81">
    <w:abstractNumId w:val="77"/>
  </w:num>
  <w:num w:numId="82">
    <w:abstractNumId w:val="77"/>
  </w:num>
  <w:num w:numId="83">
    <w:abstractNumId w:val="77"/>
  </w:num>
  <w:num w:numId="84">
    <w:abstractNumId w:val="61"/>
  </w:num>
  <w:num w:numId="85">
    <w:abstractNumId w:val="55"/>
  </w:num>
  <w:num w:numId="86">
    <w:abstractNumId w:val="33"/>
  </w:num>
  <w:num w:numId="87">
    <w:abstractNumId w:val="29"/>
  </w:num>
  <w:num w:numId="88">
    <w:abstractNumId w:val="19"/>
  </w:num>
  <w:num w:numId="89">
    <w:abstractNumId w:val="56"/>
  </w:num>
  <w:num w:numId="90">
    <w:abstractNumId w:val="67"/>
  </w:num>
  <w:num w:numId="91">
    <w:abstractNumId w:val="71"/>
  </w:num>
  <w:num w:numId="92">
    <w:abstractNumId w:val="1"/>
  </w:num>
  <w:num w:numId="93">
    <w:abstractNumId w:val="43"/>
  </w:num>
  <w:num w:numId="94">
    <w:abstractNumId w:val="46"/>
  </w:num>
  <w:num w:numId="95">
    <w:abstractNumId w:val="76"/>
  </w:num>
  <w:num w:numId="96">
    <w:abstractNumId w:val="50"/>
  </w:num>
  <w:num w:numId="97">
    <w:abstractNumId w:val="66"/>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084"/>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54E"/>
    <w:rsid w:val="00085A3A"/>
    <w:rsid w:val="00086A82"/>
    <w:rsid w:val="000876F9"/>
    <w:rsid w:val="0009088A"/>
    <w:rsid w:val="00092C39"/>
    <w:rsid w:val="00092E6F"/>
    <w:rsid w:val="00093CC4"/>
    <w:rsid w:val="00093E41"/>
    <w:rsid w:val="0009489C"/>
    <w:rsid w:val="00095A95"/>
    <w:rsid w:val="00095C11"/>
    <w:rsid w:val="0009657F"/>
    <w:rsid w:val="000965D0"/>
    <w:rsid w:val="00096987"/>
    <w:rsid w:val="00096B34"/>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584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6745"/>
    <w:rsid w:val="00102C1A"/>
    <w:rsid w:val="00103563"/>
    <w:rsid w:val="00103B71"/>
    <w:rsid w:val="00103E4E"/>
    <w:rsid w:val="00104E7E"/>
    <w:rsid w:val="00107FAD"/>
    <w:rsid w:val="0011133F"/>
    <w:rsid w:val="00111DFD"/>
    <w:rsid w:val="00113126"/>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0A4"/>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023"/>
    <w:rsid w:val="00141691"/>
    <w:rsid w:val="00141832"/>
    <w:rsid w:val="00142367"/>
    <w:rsid w:val="00142529"/>
    <w:rsid w:val="00142DDE"/>
    <w:rsid w:val="001438AC"/>
    <w:rsid w:val="00144284"/>
    <w:rsid w:val="0014486E"/>
    <w:rsid w:val="00146904"/>
    <w:rsid w:val="00146C70"/>
    <w:rsid w:val="00147FB3"/>
    <w:rsid w:val="0015039D"/>
    <w:rsid w:val="00150D3F"/>
    <w:rsid w:val="00151067"/>
    <w:rsid w:val="0015114A"/>
    <w:rsid w:val="0015273E"/>
    <w:rsid w:val="001528FD"/>
    <w:rsid w:val="00152DFF"/>
    <w:rsid w:val="00153603"/>
    <w:rsid w:val="00153E22"/>
    <w:rsid w:val="001540BC"/>
    <w:rsid w:val="00154694"/>
    <w:rsid w:val="00155499"/>
    <w:rsid w:val="00156231"/>
    <w:rsid w:val="0015674B"/>
    <w:rsid w:val="00156885"/>
    <w:rsid w:val="001578E7"/>
    <w:rsid w:val="00160AAA"/>
    <w:rsid w:val="001612EC"/>
    <w:rsid w:val="00161821"/>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95DD7"/>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39B"/>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3E3"/>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5379"/>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28A"/>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4A3A"/>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87DFC"/>
    <w:rsid w:val="002909BD"/>
    <w:rsid w:val="00290A84"/>
    <w:rsid w:val="00290F83"/>
    <w:rsid w:val="00292079"/>
    <w:rsid w:val="002933C9"/>
    <w:rsid w:val="002939C6"/>
    <w:rsid w:val="002946AB"/>
    <w:rsid w:val="00294BAE"/>
    <w:rsid w:val="00295001"/>
    <w:rsid w:val="002977CC"/>
    <w:rsid w:val="002A264B"/>
    <w:rsid w:val="002A28B7"/>
    <w:rsid w:val="002A338E"/>
    <w:rsid w:val="002A3458"/>
    <w:rsid w:val="002A34E1"/>
    <w:rsid w:val="002A350A"/>
    <w:rsid w:val="002A4FAF"/>
    <w:rsid w:val="002A5199"/>
    <w:rsid w:val="002A597C"/>
    <w:rsid w:val="002A7B1C"/>
    <w:rsid w:val="002A7CDF"/>
    <w:rsid w:val="002B057C"/>
    <w:rsid w:val="002B170C"/>
    <w:rsid w:val="002B1B8F"/>
    <w:rsid w:val="002B2E36"/>
    <w:rsid w:val="002B4000"/>
    <w:rsid w:val="002B4A67"/>
    <w:rsid w:val="002B6120"/>
    <w:rsid w:val="002C0C91"/>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61A"/>
    <w:rsid w:val="00300FD6"/>
    <w:rsid w:val="00301031"/>
    <w:rsid w:val="00301C73"/>
    <w:rsid w:val="00302042"/>
    <w:rsid w:val="00302B7A"/>
    <w:rsid w:val="00303F29"/>
    <w:rsid w:val="0030497C"/>
    <w:rsid w:val="00305352"/>
    <w:rsid w:val="0030592D"/>
    <w:rsid w:val="00307540"/>
    <w:rsid w:val="00310907"/>
    <w:rsid w:val="0031104D"/>
    <w:rsid w:val="003113CC"/>
    <w:rsid w:val="0031325B"/>
    <w:rsid w:val="003147AA"/>
    <w:rsid w:val="0032138D"/>
    <w:rsid w:val="003226A5"/>
    <w:rsid w:val="00324E27"/>
    <w:rsid w:val="003262E6"/>
    <w:rsid w:val="00327C80"/>
    <w:rsid w:val="00331FD6"/>
    <w:rsid w:val="00332108"/>
    <w:rsid w:val="00332136"/>
    <w:rsid w:val="003323AD"/>
    <w:rsid w:val="003326E7"/>
    <w:rsid w:val="00334301"/>
    <w:rsid w:val="0033532E"/>
    <w:rsid w:val="00335C04"/>
    <w:rsid w:val="00340CB1"/>
    <w:rsid w:val="0034119B"/>
    <w:rsid w:val="00342E08"/>
    <w:rsid w:val="003434C5"/>
    <w:rsid w:val="003452C2"/>
    <w:rsid w:val="00345D2D"/>
    <w:rsid w:val="0034638A"/>
    <w:rsid w:val="003463DE"/>
    <w:rsid w:val="00347D6B"/>
    <w:rsid w:val="003500E4"/>
    <w:rsid w:val="00351666"/>
    <w:rsid w:val="00352453"/>
    <w:rsid w:val="00354B2F"/>
    <w:rsid w:val="00355F4D"/>
    <w:rsid w:val="00356B62"/>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5F78"/>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9D5"/>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2DB"/>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5177"/>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25B5"/>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60B1"/>
    <w:rsid w:val="00457013"/>
    <w:rsid w:val="0046024D"/>
    <w:rsid w:val="00460337"/>
    <w:rsid w:val="00460A08"/>
    <w:rsid w:val="0046138C"/>
    <w:rsid w:val="00461D2D"/>
    <w:rsid w:val="00462D57"/>
    <w:rsid w:val="00464F45"/>
    <w:rsid w:val="00466B62"/>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164"/>
    <w:rsid w:val="004A4C7A"/>
    <w:rsid w:val="004A4D80"/>
    <w:rsid w:val="004A591E"/>
    <w:rsid w:val="004A5E5B"/>
    <w:rsid w:val="004A64A5"/>
    <w:rsid w:val="004A6C40"/>
    <w:rsid w:val="004B0930"/>
    <w:rsid w:val="004B0BBB"/>
    <w:rsid w:val="004B0F19"/>
    <w:rsid w:val="004B1959"/>
    <w:rsid w:val="004B1AE7"/>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70"/>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0732"/>
    <w:rsid w:val="004F1F45"/>
    <w:rsid w:val="004F3DD3"/>
    <w:rsid w:val="004F5D96"/>
    <w:rsid w:val="004F78BE"/>
    <w:rsid w:val="004F7A8F"/>
    <w:rsid w:val="00500104"/>
    <w:rsid w:val="00500B7D"/>
    <w:rsid w:val="00503C90"/>
    <w:rsid w:val="00504487"/>
    <w:rsid w:val="00504CD2"/>
    <w:rsid w:val="0050550F"/>
    <w:rsid w:val="00505643"/>
    <w:rsid w:val="00506E0F"/>
    <w:rsid w:val="00507B8B"/>
    <w:rsid w:val="00507CB4"/>
    <w:rsid w:val="005108F0"/>
    <w:rsid w:val="00512D17"/>
    <w:rsid w:val="005131C0"/>
    <w:rsid w:val="005138B1"/>
    <w:rsid w:val="00515879"/>
    <w:rsid w:val="0051635F"/>
    <w:rsid w:val="0052114D"/>
    <w:rsid w:val="005213F9"/>
    <w:rsid w:val="00522617"/>
    <w:rsid w:val="005249E3"/>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1593"/>
    <w:rsid w:val="00564B72"/>
    <w:rsid w:val="00565ABC"/>
    <w:rsid w:val="00566389"/>
    <w:rsid w:val="00567765"/>
    <w:rsid w:val="00567BDE"/>
    <w:rsid w:val="00570FE0"/>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19F4"/>
    <w:rsid w:val="00592616"/>
    <w:rsid w:val="00592B74"/>
    <w:rsid w:val="0059450F"/>
    <w:rsid w:val="00594515"/>
    <w:rsid w:val="00594529"/>
    <w:rsid w:val="00595C22"/>
    <w:rsid w:val="00596FF7"/>
    <w:rsid w:val="005A0CAB"/>
    <w:rsid w:val="005A2556"/>
    <w:rsid w:val="005A25EA"/>
    <w:rsid w:val="005A38F9"/>
    <w:rsid w:val="005A5552"/>
    <w:rsid w:val="005A6FA5"/>
    <w:rsid w:val="005A76F0"/>
    <w:rsid w:val="005A7FDD"/>
    <w:rsid w:val="005B1E4F"/>
    <w:rsid w:val="005B316E"/>
    <w:rsid w:val="005B41C1"/>
    <w:rsid w:val="005B4970"/>
    <w:rsid w:val="005B508D"/>
    <w:rsid w:val="005B5538"/>
    <w:rsid w:val="005B70DE"/>
    <w:rsid w:val="005C0A25"/>
    <w:rsid w:val="005C0D00"/>
    <w:rsid w:val="005C396D"/>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4F6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353"/>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4830"/>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5E31"/>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358A"/>
    <w:rsid w:val="006F3C8F"/>
    <w:rsid w:val="006F44BD"/>
    <w:rsid w:val="006F53C7"/>
    <w:rsid w:val="006F5D26"/>
    <w:rsid w:val="006F622B"/>
    <w:rsid w:val="006F693B"/>
    <w:rsid w:val="006F7B65"/>
    <w:rsid w:val="0070104B"/>
    <w:rsid w:val="007019A7"/>
    <w:rsid w:val="00701F03"/>
    <w:rsid w:val="00703344"/>
    <w:rsid w:val="00703D6F"/>
    <w:rsid w:val="00703E75"/>
    <w:rsid w:val="00705108"/>
    <w:rsid w:val="00707BD3"/>
    <w:rsid w:val="007118E1"/>
    <w:rsid w:val="00711CE0"/>
    <w:rsid w:val="00714597"/>
    <w:rsid w:val="00714762"/>
    <w:rsid w:val="0071599A"/>
    <w:rsid w:val="00716632"/>
    <w:rsid w:val="00717626"/>
    <w:rsid w:val="0071779C"/>
    <w:rsid w:val="007224BE"/>
    <w:rsid w:val="007234E1"/>
    <w:rsid w:val="007239B4"/>
    <w:rsid w:val="00724467"/>
    <w:rsid w:val="0072695D"/>
    <w:rsid w:val="00726991"/>
    <w:rsid w:val="00726DDA"/>
    <w:rsid w:val="0073064B"/>
    <w:rsid w:val="0073065F"/>
    <w:rsid w:val="007309FE"/>
    <w:rsid w:val="00732CCB"/>
    <w:rsid w:val="007336EE"/>
    <w:rsid w:val="007349CA"/>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3BFC"/>
    <w:rsid w:val="0075509E"/>
    <w:rsid w:val="00755DE6"/>
    <w:rsid w:val="00756D0D"/>
    <w:rsid w:val="00757A32"/>
    <w:rsid w:val="00760750"/>
    <w:rsid w:val="007608CC"/>
    <w:rsid w:val="0076129D"/>
    <w:rsid w:val="007616D8"/>
    <w:rsid w:val="00761D76"/>
    <w:rsid w:val="00761E3B"/>
    <w:rsid w:val="00762D9A"/>
    <w:rsid w:val="00763B21"/>
    <w:rsid w:val="007647F1"/>
    <w:rsid w:val="007658EA"/>
    <w:rsid w:val="00772072"/>
    <w:rsid w:val="0077399F"/>
    <w:rsid w:val="00775D22"/>
    <w:rsid w:val="00775FE7"/>
    <w:rsid w:val="007760BC"/>
    <w:rsid w:val="00776C85"/>
    <w:rsid w:val="00776E08"/>
    <w:rsid w:val="00777324"/>
    <w:rsid w:val="00781875"/>
    <w:rsid w:val="00782B97"/>
    <w:rsid w:val="00782BB3"/>
    <w:rsid w:val="00783CA6"/>
    <w:rsid w:val="007859A6"/>
    <w:rsid w:val="0078754C"/>
    <w:rsid w:val="00787976"/>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194A"/>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0AA"/>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699"/>
    <w:rsid w:val="00867BF9"/>
    <w:rsid w:val="00867EC0"/>
    <w:rsid w:val="00867FB4"/>
    <w:rsid w:val="0087053C"/>
    <w:rsid w:val="00870FD1"/>
    <w:rsid w:val="00871463"/>
    <w:rsid w:val="00871D6F"/>
    <w:rsid w:val="00871EED"/>
    <w:rsid w:val="008724C8"/>
    <w:rsid w:val="00874443"/>
    <w:rsid w:val="0087477C"/>
    <w:rsid w:val="00875528"/>
    <w:rsid w:val="00875D5D"/>
    <w:rsid w:val="00875DA7"/>
    <w:rsid w:val="00876845"/>
    <w:rsid w:val="0087799B"/>
    <w:rsid w:val="008809FB"/>
    <w:rsid w:val="008812D1"/>
    <w:rsid w:val="008837EF"/>
    <w:rsid w:val="00884150"/>
    <w:rsid w:val="008856CD"/>
    <w:rsid w:val="0088588A"/>
    <w:rsid w:val="008862F7"/>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2610"/>
    <w:rsid w:val="008B37A4"/>
    <w:rsid w:val="008B439F"/>
    <w:rsid w:val="008B54F1"/>
    <w:rsid w:val="008B5909"/>
    <w:rsid w:val="008B5973"/>
    <w:rsid w:val="008B5EB6"/>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98D"/>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07D"/>
    <w:rsid w:val="00973324"/>
    <w:rsid w:val="009738C3"/>
    <w:rsid w:val="009743BF"/>
    <w:rsid w:val="009748D7"/>
    <w:rsid w:val="00976EEA"/>
    <w:rsid w:val="009772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4EA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1"/>
    <w:rsid w:val="00A64E1E"/>
    <w:rsid w:val="00A65191"/>
    <w:rsid w:val="00A6527B"/>
    <w:rsid w:val="00A65AED"/>
    <w:rsid w:val="00A70B8E"/>
    <w:rsid w:val="00A70BCE"/>
    <w:rsid w:val="00A7144F"/>
    <w:rsid w:val="00A72789"/>
    <w:rsid w:val="00A72805"/>
    <w:rsid w:val="00A73483"/>
    <w:rsid w:val="00A73577"/>
    <w:rsid w:val="00A75E13"/>
    <w:rsid w:val="00A7672A"/>
    <w:rsid w:val="00A76984"/>
    <w:rsid w:val="00A777E1"/>
    <w:rsid w:val="00A77CC6"/>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A759F"/>
    <w:rsid w:val="00AB0237"/>
    <w:rsid w:val="00AB1CF7"/>
    <w:rsid w:val="00AB2AFD"/>
    <w:rsid w:val="00AB308E"/>
    <w:rsid w:val="00AB3D9A"/>
    <w:rsid w:val="00AB3FDB"/>
    <w:rsid w:val="00AB572C"/>
    <w:rsid w:val="00AB58B6"/>
    <w:rsid w:val="00AB5BA9"/>
    <w:rsid w:val="00AB6B04"/>
    <w:rsid w:val="00AC04C8"/>
    <w:rsid w:val="00AC12B2"/>
    <w:rsid w:val="00AC493A"/>
    <w:rsid w:val="00AC63EC"/>
    <w:rsid w:val="00AC6C03"/>
    <w:rsid w:val="00AC7164"/>
    <w:rsid w:val="00AD0575"/>
    <w:rsid w:val="00AD0640"/>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3BC4"/>
    <w:rsid w:val="00B076E6"/>
    <w:rsid w:val="00B100DF"/>
    <w:rsid w:val="00B12204"/>
    <w:rsid w:val="00B12629"/>
    <w:rsid w:val="00B12F56"/>
    <w:rsid w:val="00B146E6"/>
    <w:rsid w:val="00B15A1B"/>
    <w:rsid w:val="00B20EA6"/>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986"/>
    <w:rsid w:val="00BB7A40"/>
    <w:rsid w:val="00BC0905"/>
    <w:rsid w:val="00BC09C5"/>
    <w:rsid w:val="00BC0C8D"/>
    <w:rsid w:val="00BC47A4"/>
    <w:rsid w:val="00BC4C21"/>
    <w:rsid w:val="00BC5406"/>
    <w:rsid w:val="00BC590B"/>
    <w:rsid w:val="00BC6157"/>
    <w:rsid w:val="00BC631F"/>
    <w:rsid w:val="00BC6483"/>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0641"/>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A09"/>
    <w:rsid w:val="00C02C96"/>
    <w:rsid w:val="00C03840"/>
    <w:rsid w:val="00C03B46"/>
    <w:rsid w:val="00C0443B"/>
    <w:rsid w:val="00C0536A"/>
    <w:rsid w:val="00C0767A"/>
    <w:rsid w:val="00C0787C"/>
    <w:rsid w:val="00C12AE8"/>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4715"/>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2F17"/>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2C93"/>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547"/>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AE5"/>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39E"/>
    <w:rsid w:val="00D31DEF"/>
    <w:rsid w:val="00D3260D"/>
    <w:rsid w:val="00D32721"/>
    <w:rsid w:val="00D333CF"/>
    <w:rsid w:val="00D33DB8"/>
    <w:rsid w:val="00D33F88"/>
    <w:rsid w:val="00D34932"/>
    <w:rsid w:val="00D34B3E"/>
    <w:rsid w:val="00D3542A"/>
    <w:rsid w:val="00D37FCF"/>
    <w:rsid w:val="00D41499"/>
    <w:rsid w:val="00D422DB"/>
    <w:rsid w:val="00D4302D"/>
    <w:rsid w:val="00D44781"/>
    <w:rsid w:val="00D4557E"/>
    <w:rsid w:val="00D4583E"/>
    <w:rsid w:val="00D4614E"/>
    <w:rsid w:val="00D4745C"/>
    <w:rsid w:val="00D508A0"/>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4CC0"/>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1CE4"/>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58F8"/>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331A"/>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5E96"/>
    <w:rsid w:val="00E8758E"/>
    <w:rsid w:val="00E8786C"/>
    <w:rsid w:val="00E91C09"/>
    <w:rsid w:val="00E91E1F"/>
    <w:rsid w:val="00E95128"/>
    <w:rsid w:val="00E95493"/>
    <w:rsid w:val="00E963F8"/>
    <w:rsid w:val="00E97810"/>
    <w:rsid w:val="00EA0B3F"/>
    <w:rsid w:val="00EA4629"/>
    <w:rsid w:val="00EA5385"/>
    <w:rsid w:val="00EA71F4"/>
    <w:rsid w:val="00EA741E"/>
    <w:rsid w:val="00EA7610"/>
    <w:rsid w:val="00EA7B8D"/>
    <w:rsid w:val="00EB0931"/>
    <w:rsid w:val="00EB1C47"/>
    <w:rsid w:val="00EB27C5"/>
    <w:rsid w:val="00EB5698"/>
    <w:rsid w:val="00EB5AA0"/>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31E"/>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04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54FE6"/>
    <w:rsid w:val="00F609FC"/>
    <w:rsid w:val="00F60D47"/>
    <w:rsid w:val="00F6122F"/>
    <w:rsid w:val="00F612DD"/>
    <w:rsid w:val="00F61E8D"/>
    <w:rsid w:val="00F620AA"/>
    <w:rsid w:val="00F626C4"/>
    <w:rsid w:val="00F64923"/>
    <w:rsid w:val="00F671E6"/>
    <w:rsid w:val="00F709E2"/>
    <w:rsid w:val="00F70A58"/>
    <w:rsid w:val="00F70C00"/>
    <w:rsid w:val="00F70E82"/>
    <w:rsid w:val="00F71552"/>
    <w:rsid w:val="00F71764"/>
    <w:rsid w:val="00F73EF1"/>
    <w:rsid w:val="00F74368"/>
    <w:rsid w:val="00F743D3"/>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52"/>
    <w:rsid w:val="00FB2186"/>
    <w:rsid w:val="00FB223B"/>
    <w:rsid w:val="00FB2525"/>
    <w:rsid w:val="00FB5521"/>
    <w:rsid w:val="00FB7C67"/>
    <w:rsid w:val="00FC075C"/>
    <w:rsid w:val="00FC156B"/>
    <w:rsid w:val="00FC1D72"/>
    <w:rsid w:val="00FC3B18"/>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0417"/>
    <o:shapelayout v:ext="edit">
      <o:idmap v:ext="edit" data="1"/>
    </o:shapelayout>
  </w:shapeDefaults>
  <w:decimalSymbol w:val=","/>
  <w:listSeparator w:val=";"/>
  <w14:docId w14:val="267A0878"/>
  <w15:docId w15:val="{0C611A12-338F-45C8-8369-0A3432D8F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uiPriority w:val="9"/>
    <w:qFormat/>
    <w:rsid w:val="00E95128"/>
    <w:pPr>
      <w:keepNext/>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5"/>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3E32DB"/>
    <w:rPr>
      <w:rFonts w:ascii="Times New Roman" w:hAnsi="Times New Roman" w:cs="Times New Roman"/>
      <w:bCs/>
      <w:iCs/>
      <w:sz w:val="18"/>
      <w:szCs w:val="18"/>
    </w:rPr>
  </w:style>
  <w:style w:type="paragraph" w:customStyle="1" w:styleId="odstavec">
    <w:name w:val="odstavec"/>
    <w:basedOn w:val="Normal"/>
    <w:link w:val="odstavecChar"/>
    <w:autoRedefine/>
    <w:rsid w:val="003E32DB"/>
    <w:pPr>
      <w:suppressAutoHyphens/>
      <w:ind w:left="426"/>
      <w:jc w:val="both"/>
    </w:pPr>
    <w:rPr>
      <w:rFonts w:eastAsiaTheme="minorHAnsi"/>
      <w:bCs/>
      <w:iCs/>
      <w:sz w:val="18"/>
      <w:szCs w:val="18"/>
    </w:rPr>
  </w:style>
  <w:style w:type="paragraph" w:customStyle="1" w:styleId="abc">
    <w:name w:val="abc"/>
    <w:basedOn w:val="Normal"/>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al"/>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953A9B"/>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2C2178"/>
    <w:pPr>
      <w:numPr>
        <w:numId w:val="23"/>
      </w:numPr>
      <w:spacing w:after="60"/>
      <w:jc w:val="both"/>
    </w:pPr>
    <w:rPr>
      <w:sz w:val="22"/>
      <w:lang w:val="cs-CZ" w:eastAsia="cs-CZ"/>
    </w:rPr>
  </w:style>
  <w:style w:type="character" w:customStyle="1" w:styleId="ListBulletChar">
    <w:name w:val="List Bullet Char"/>
    <w:link w:val="ListBullet"/>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al"/>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A420D8"/>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Excel_Worksheet2.xls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1.xlsx"/></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BEFAEEBB1A4A4CA9A3D1E9A0E134B0" ma:contentTypeVersion="0" ma:contentTypeDescription="Create a new document." ma:contentTypeScope="" ma:versionID="9bc85e4edfa46d2a19f03cabea808b6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AAAC7-48FA-4A77-92D8-7920B650C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9A97BDA-EC18-4EF2-817B-9D14EBB6094E}">
  <ds:schemaRefs>
    <ds:schemaRef ds:uri="http://purl.org/dc/dcmitype/"/>
    <ds:schemaRef ds:uri="http://www.w3.org/XML/1998/namespace"/>
    <ds:schemaRef ds:uri="http://schemas.microsoft.com/office/infopath/2007/PartnerControls"/>
    <ds:schemaRef ds:uri="http://schemas.microsoft.com/office/2006/metadata/properties"/>
    <ds:schemaRef ds:uri="http://schemas.microsoft.com/office/2006/documentManagement/types"/>
    <ds:schemaRef ds:uri="http://purl.org/dc/terms/"/>
    <ds:schemaRef ds:uri="http://purl.org/dc/elements/1.1/"/>
    <ds:schemaRef ds:uri="http://schemas.openxmlformats.org/package/2006/metadata/core-properties"/>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26331C33-F700-4173-A479-B58B24CB0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4042</Words>
  <Characters>23041</Characters>
  <Application>Microsoft Office Word</Application>
  <DocSecurity>0</DocSecurity>
  <Lines>192</Lines>
  <Paragraphs>54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27029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Helena Brezovjakova</cp:lastModifiedBy>
  <cp:revision>4</cp:revision>
  <cp:lastPrinted>2016-01-11T16:47:00Z</cp:lastPrinted>
  <dcterms:created xsi:type="dcterms:W3CDTF">2026-03-28T15:04:00Z</dcterms:created>
  <dcterms:modified xsi:type="dcterms:W3CDTF">2026-03-28T15:28:00Z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0x01010050BEFAEEBB1A4A4CA9A3D1E9A0E134B0</vt:lpwstr>
  </property>
</Properties>
</file>