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40001A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  <w:lang w:val="en-US"/>
              </w:rP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7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4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2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40001A" w:rsidRDefault="0040001A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40001A" w:rsidRDefault="0040001A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40001A" w:rsidRDefault="008A0D1B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40001A" w:rsidRDefault="008A0D1B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40001A" w:rsidRDefault="008A0D1B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40001A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40001A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 w:rsidP="004E15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Mgr. Ľuboš Klimek, Peter Frištik, Mgr. Mária Klimeková</w:t>
            </w:r>
          </w:p>
        </w:tc>
      </w:tr>
      <w:tr w:rsidR="0040001A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28.11.2013</w:t>
            </w:r>
          </w:p>
        </w:tc>
      </w:tr>
    </w:tbl>
    <w:p w:rsidR="0040001A" w:rsidRDefault="0040001A">
      <w:pPr>
        <w:spacing w:before="0" w:after="0" w:line="240" w:lineRule="auto"/>
        <w:ind w:left="360"/>
        <w:rPr>
          <w:sz w:val="18"/>
          <w:szCs w:val="18"/>
        </w:rPr>
      </w:pPr>
    </w:p>
    <w:p w:rsidR="0040001A" w:rsidRDefault="008A0D1B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40001A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40001A" w:rsidRDefault="008A0D1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Mgr. Ľuboš Klimek - predseda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40001A" w:rsidRDefault="008A0D1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Róbert Baláž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after="0" w:line="240" w:lineRule="auto"/>
        <w:rPr>
          <w:sz w:val="18"/>
          <w:szCs w:val="18"/>
        </w:rPr>
      </w:pPr>
    </w:p>
    <w:p w:rsidR="0040001A" w:rsidRDefault="008A0D1B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40001A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 w:rsidP="004E15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Poskytovanie sociálnych služieb a špecializovaného sociálneho poradenstva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žiadna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after="0" w:line="240" w:lineRule="auto"/>
        <w:rPr>
          <w:sz w:val="18"/>
          <w:szCs w:val="18"/>
        </w:rPr>
      </w:pPr>
    </w:p>
    <w:p w:rsidR="0040001A" w:rsidRDefault="008A0D1B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0001A" w:rsidRDefault="008A0D1B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  <w:r>
              <w:rPr>
                <w:sz w:val="16"/>
                <w:szCs w:val="16"/>
              </w:rPr>
              <w:t>x</w:t>
            </w:r>
          </w:p>
        </w:tc>
      </w:tr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line="240" w:lineRule="auto"/>
        <w:rPr>
          <w:sz w:val="18"/>
          <w:szCs w:val="18"/>
        </w:rPr>
      </w:pPr>
    </w:p>
    <w:p w:rsidR="0040001A" w:rsidRDefault="008A0D1B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40001A" w:rsidRDefault="0040001A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40001A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40001A" w:rsidRDefault="008A0D1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 zástupca – Mgr. Ľuboš Klimek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40001A" w:rsidRDefault="008A0D1B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 domova na polceste – Mgr. Ľuboš Klimek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Sociálny pracovník – Mgr. Božena Klimek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 w:rsidP="004E1583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Sociálny pracovník – Mgr. Róbert Baláž</w:t>
            </w:r>
          </w:p>
        </w:tc>
      </w:tr>
      <w:tr w:rsidR="0040001A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line="240" w:lineRule="auto"/>
        <w:ind w:left="360"/>
        <w:rPr>
          <w:sz w:val="18"/>
          <w:szCs w:val="18"/>
        </w:rPr>
      </w:pPr>
    </w:p>
    <w:p w:rsidR="0040001A" w:rsidRDefault="008A0D1B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40001A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p w:rsidR="0040001A" w:rsidRDefault="008A0D1B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40001A" w:rsidRDefault="008A0D1B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40001A" w:rsidRDefault="008A0D1B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40001A" w:rsidRDefault="008A0D1B" w:rsidP="004E1583">
      <w:pPr>
        <w:spacing w:before="0" w:line="240" w:lineRule="auto"/>
        <w:ind w:left="360"/>
        <w:rPr>
          <w:b/>
          <w:sz w:val="16"/>
          <w:szCs w:val="16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40001A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40001A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Žiadna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after="0" w:line="240" w:lineRule="auto"/>
        <w:rPr>
          <w:sz w:val="18"/>
          <w:szCs w:val="18"/>
        </w:rPr>
      </w:pPr>
    </w:p>
    <w:p w:rsidR="0040001A" w:rsidRDefault="008A0D1B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after="240" w:line="240" w:lineRule="auto"/>
        <w:rPr>
          <w:rFonts w:cs="Arial"/>
          <w:sz w:val="22"/>
          <w:szCs w:val="22"/>
        </w:rPr>
      </w:pPr>
    </w:p>
    <w:p w:rsidR="0040001A" w:rsidRDefault="008A0D1B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40001A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40001A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40001A">
      <w:pPr>
        <w:spacing w:before="0" w:line="240" w:lineRule="auto"/>
        <w:ind w:left="360"/>
        <w:rPr>
          <w:sz w:val="22"/>
          <w:szCs w:val="22"/>
        </w:rPr>
      </w:pPr>
    </w:p>
    <w:p w:rsidR="0040001A" w:rsidRDefault="008A0D1B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40001A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40001A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p w:rsidR="0040001A" w:rsidRDefault="008A0D1B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40001A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  <w:bookmarkStart w:id="0" w:name="_GoBack"/>
        <w:bookmarkEnd w:id="0"/>
      </w:tr>
      <w:tr w:rsidR="0040001A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p w:rsidR="0040001A" w:rsidRDefault="008A0D1B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40001A" w:rsidRDefault="008A0D1B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40001A" w:rsidRDefault="008A0D1B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dlhodobý majetok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Obstaranie nehmotného majetku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2217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vAlign w:val="center"/>
          </w:tcPr>
          <w:p w:rsidR="0040001A" w:rsidRDefault="008A0D1B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40001A" w:rsidRDefault="0040001A">
      <w:pPr>
        <w:spacing w:before="0" w:line="240" w:lineRule="auto"/>
        <w:rPr>
          <w:rFonts w:eastAsia="Arial Narrow"/>
          <w:sz w:val="22"/>
          <w:szCs w:val="22"/>
        </w:rPr>
      </w:pPr>
    </w:p>
    <w:p w:rsidR="0040001A" w:rsidRDefault="008A0D1B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40001A" w:rsidRDefault="008A0D1B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40001A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40001A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0001A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0001A" w:rsidRDefault="008A0D1B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(4) 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40001A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0001A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0001A" w:rsidRDefault="008A0D1B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40001A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0001A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0001A" w:rsidRDefault="008A0D1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1"/>
        <w:gridCol w:w="1561"/>
        <w:gridCol w:w="1560"/>
        <w:gridCol w:w="1560"/>
        <w:gridCol w:w="1560"/>
        <w:gridCol w:w="1560"/>
      </w:tblGrid>
      <w:tr w:rsidR="0040001A">
        <w:trPr>
          <w:trHeight w:val="284"/>
        </w:trPr>
        <w:tc>
          <w:tcPr>
            <w:tcW w:w="1119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001A">
        <w:trPr>
          <w:trHeight w:val="284"/>
        </w:trPr>
        <w:tc>
          <w:tcPr>
            <w:tcW w:w="1119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119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119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119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119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</w:trPr>
        <w:tc>
          <w:tcPr>
            <w:tcW w:w="1119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0001A" w:rsidRDefault="0040001A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40001A" w:rsidRDefault="008A0D1B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významných súm pohľadávok</w:t>
      </w:r>
      <w:r>
        <w:rPr>
          <w:rFonts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40001A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40001A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0001A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40001A" w:rsidRDefault="008A0D1B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40001A" w:rsidRDefault="0040001A">
      <w:pPr>
        <w:spacing w:line="240" w:lineRule="auto"/>
        <w:ind w:left="644"/>
        <w:rPr>
          <w:rFonts w:cs="Arial"/>
          <w:sz w:val="22"/>
          <w:szCs w:val="22"/>
        </w:rPr>
      </w:pPr>
    </w:p>
    <w:p w:rsidR="0040001A" w:rsidRDefault="0040001A">
      <w:pPr>
        <w:spacing w:line="240" w:lineRule="auto"/>
        <w:ind w:left="644"/>
        <w:rPr>
          <w:rFonts w:cs="Arial"/>
          <w:sz w:val="22"/>
          <w:szCs w:val="22"/>
        </w:rPr>
      </w:pPr>
    </w:p>
    <w:p w:rsidR="0040001A" w:rsidRDefault="008A0D1B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0"/>
        <w:gridCol w:w="1063"/>
        <w:gridCol w:w="1066"/>
        <w:gridCol w:w="1066"/>
        <w:gridCol w:w="1066"/>
        <w:gridCol w:w="1131"/>
      </w:tblGrid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40001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001A">
        <w:trPr>
          <w:trHeight w:val="284"/>
        </w:trPr>
        <w:tc>
          <w:tcPr>
            <w:tcW w:w="5000" w:type="pct"/>
            <w:gridSpan w:val="6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40001A" w:rsidRDefault="008A0D1B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5000" w:type="pct"/>
            <w:gridSpan w:val="6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vAlign w:val="center"/>
          </w:tcPr>
          <w:p w:rsidR="0040001A" w:rsidRDefault="0040001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1,05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1,05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99516,63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99516,63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</w:t>
            </w:r>
          </w:p>
        </w:tc>
      </w:tr>
      <w:tr w:rsidR="0040001A">
        <w:trPr>
          <w:trHeight w:val="284"/>
        </w:trPr>
        <w:tc>
          <w:tcPr>
            <w:tcW w:w="1991" w:type="pct"/>
            <w:vAlign w:val="center"/>
          </w:tcPr>
          <w:p w:rsidR="0040001A" w:rsidRDefault="008A0D1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1,05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99516,63</w:t>
            </w:r>
          </w:p>
        </w:tc>
        <w:tc>
          <w:tcPr>
            <w:tcW w:w="595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99516,63</w:t>
            </w:r>
          </w:p>
        </w:tc>
        <w:tc>
          <w:tcPr>
            <w:tcW w:w="595" w:type="pct"/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1,05</w:t>
            </w:r>
          </w:p>
        </w:tc>
      </w:tr>
    </w:tbl>
    <w:p w:rsidR="0040001A" w:rsidRDefault="0040001A">
      <w:pPr>
        <w:spacing w:before="0" w:after="0" w:line="240" w:lineRule="auto"/>
        <w:rPr>
          <w:sz w:val="18"/>
          <w:szCs w:val="18"/>
        </w:rPr>
      </w:pPr>
    </w:p>
    <w:p w:rsidR="0040001A" w:rsidRDefault="008A0D1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40001A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40001A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40001A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40001A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40001A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40001A" w:rsidRDefault="008A0D1B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40001A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40001A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40001A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40001A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40001A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40001A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lastRenderedPageBreak/>
        <w:t xml:space="preserve"> </w:t>
      </w:r>
      <w:r>
        <w:rPr>
          <w:rFonts w:cs="Arial"/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40001A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40001A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0</w:t>
            </w:r>
          </w:p>
        </w:tc>
      </w:tr>
      <w:tr w:rsidR="0040001A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215,58</w:t>
            </w:r>
          </w:p>
        </w:tc>
      </w:tr>
      <w:tr w:rsidR="0040001A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210.-</w:t>
            </w:r>
          </w:p>
        </w:tc>
      </w:tr>
      <w:tr w:rsidR="0040001A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E1583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5,58</w:t>
            </w:r>
          </w:p>
        </w:tc>
      </w:tr>
    </w:tbl>
    <w:p w:rsidR="0040001A" w:rsidRDefault="008A0D1B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40001A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40001A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40001A" w:rsidRDefault="008A0D1B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eastAsia="Arial Narrow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40001A" w:rsidRDefault="008A0D1B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b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40001A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40001A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40001A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40001A" w:rsidRDefault="008A0D1B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40001A" w:rsidRDefault="008A0D1B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40001A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8A0D1B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40001A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17069,38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17069,38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001A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001A" w:rsidRDefault="0040001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line="240" w:lineRule="auto"/>
        <w:rPr>
          <w:rFonts w:cs="Arial"/>
          <w:b/>
          <w:sz w:val="22"/>
          <w:szCs w:val="22"/>
        </w:rPr>
      </w:pPr>
    </w:p>
    <w:p w:rsidR="0040001A" w:rsidRDefault="008A0D1B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40001A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40001A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0001A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001A" w:rsidRDefault="0040001A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40001A" w:rsidRDefault="008A0D1B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 xml:space="preserve"> </w:t>
      </w: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40001A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40001A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40001A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40001A" w:rsidRDefault="008A0D1B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40001A" w:rsidRDefault="008A0D1B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40001A" w:rsidRDefault="008A0D1B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40001A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68F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v operatívnej evidencii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68F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19 245,63ž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0001A" w:rsidRDefault="008A0D1B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40001A" w:rsidRDefault="008A0D1B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40001A" w:rsidRDefault="0040001A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40001A" w:rsidRDefault="008A0D1B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40001A" w:rsidRDefault="0040001A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p w:rsidR="0040001A" w:rsidRDefault="008A0D1B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p w:rsidR="0040001A" w:rsidRDefault="008A0D1B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40001A" w:rsidRDefault="0040001A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40001A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8A0D1B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40001A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0001A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0001A" w:rsidRDefault="0040001A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001A" w:rsidRDefault="0040001A"/>
    <w:sectPr w:rsidR="0040001A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75E9" w:rsidRDefault="005D75E9">
      <w:pPr>
        <w:spacing w:line="240" w:lineRule="auto"/>
      </w:pPr>
      <w:r>
        <w:separator/>
      </w:r>
    </w:p>
  </w:endnote>
  <w:endnote w:type="continuationSeparator" w:id="0">
    <w:p w:rsidR="005D75E9" w:rsidRDefault="005D75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068F" w:rsidRDefault="008A068F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>
      <w:rPr>
        <w:rFonts w:cs="Arial"/>
      </w:rPr>
      <w:fldChar w:fldCharType="begin"/>
    </w:r>
    <w:r>
      <w:rPr>
        <w:rFonts w:cs="Arial"/>
      </w:rPr>
      <w:instrText xml:space="preserve"> PAGE </w:instrText>
    </w:r>
    <w:r>
      <w:rPr>
        <w:rFonts w:cs="Arial"/>
      </w:rPr>
      <w:fldChar w:fldCharType="separate"/>
    </w:r>
    <w:r w:rsidR="00221741">
      <w:rPr>
        <w:rFonts w:cs="Arial"/>
        <w:noProof/>
      </w:rPr>
      <w:t>9</w:t>
    </w:r>
    <w:r>
      <w:rPr>
        <w:rFonts w:cs="Arial"/>
      </w:rPr>
      <w:fldChar w:fldCharType="end"/>
    </w:r>
  </w:p>
  <w:p w:rsidR="008A068F" w:rsidRDefault="008A068F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068F" w:rsidRDefault="008A068F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8A068F" w:rsidRDefault="008A068F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75E9" w:rsidRDefault="005D75E9">
      <w:pPr>
        <w:spacing w:before="0" w:after="0"/>
      </w:pPr>
      <w:r>
        <w:separator/>
      </w:r>
    </w:p>
  </w:footnote>
  <w:footnote w:type="continuationSeparator" w:id="0">
    <w:p w:rsidR="005D75E9" w:rsidRDefault="005D75E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068F" w:rsidRDefault="008A068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068F" w:rsidRDefault="008A068F">
    <w:pPr>
      <w:pStyle w:val="Hlavika"/>
      <w:jc w:val="right"/>
      <w:rPr>
        <w:rFonts w:cs="Arial"/>
      </w:rPr>
    </w:pPr>
  </w:p>
  <w:p w:rsidR="008A068F" w:rsidRDefault="008A068F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0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0D1B"/>
    <w:rsid w:val="000666DB"/>
    <w:rsid w:val="00221741"/>
    <w:rsid w:val="0040001A"/>
    <w:rsid w:val="004E1583"/>
    <w:rsid w:val="005D75E9"/>
    <w:rsid w:val="006759AB"/>
    <w:rsid w:val="008A068F"/>
    <w:rsid w:val="008A0D1B"/>
    <w:rsid w:val="00920D5B"/>
    <w:rsid w:val="009521B2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CCD5C8F-4D90-42CD-A2F9-57E9A3BF9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6"/>
    <w:lsdException w:name="footer" w:uiPriority="7"/>
    <w:lsdException w:name="caption" w:uiPriority="7"/>
    <w:lsdException w:name="page number" w:uiPriority="7"/>
    <w:lsdException w:name="List" w:uiPriority="7"/>
    <w:lsdException w:name="Title" w:qFormat="1"/>
    <w:lsdException w:name="Default Paragraph Font" w:semiHidden="1"/>
    <w:lsdException w:name="Body Text" w:uiPriority="6"/>
    <w:lsdException w:name="Subtitle" w:qFormat="1"/>
    <w:lsdException w:name="Strong" w:uiPriority="6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pPr>
      <w:spacing w:before="0" w:after="140" w:line="276" w:lineRule="auto"/>
    </w:pPr>
  </w:style>
  <w:style w:type="paragraph" w:styleId="Popis">
    <w:name w:val="caption"/>
    <w:basedOn w:val="Normlny"/>
    <w:uiPriority w:val="7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Pr>
      <w:rFonts w:cs="Lucida Sans"/>
    </w:rPr>
  </w:style>
  <w:style w:type="character" w:styleId="slostrany">
    <w:name w:val="page number"/>
    <w:basedOn w:val="DefaultParagraphFont1"/>
    <w:uiPriority w:val="7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Pr>
      <w:rFonts w:cs="Times New Roman" w:hint="default"/>
      <w:b/>
    </w:rPr>
  </w:style>
  <w:style w:type="character" w:customStyle="1" w:styleId="WW8Num1z1">
    <w:name w:val="WW8Num1z1"/>
    <w:uiPriority w:val="3"/>
    <w:rPr>
      <w:rFonts w:cs="Times New Roman" w:hint="default"/>
    </w:rPr>
  </w:style>
  <w:style w:type="character" w:customStyle="1" w:styleId="WW8Num2z0">
    <w:name w:val="WW8Num2z0"/>
    <w:uiPriority w:val="3"/>
    <w:rPr>
      <w:rFonts w:cs="Times New Roman" w:hint="default"/>
    </w:rPr>
  </w:style>
  <w:style w:type="character" w:customStyle="1" w:styleId="WW8Num3z0">
    <w:name w:val="WW8Num3z0"/>
    <w:uiPriority w:val="3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Pr>
      <w:rFonts w:cs="Times New Roman" w:hint="default"/>
    </w:rPr>
  </w:style>
  <w:style w:type="character" w:customStyle="1" w:styleId="WW8Num4z0">
    <w:name w:val="WW8Num4z0"/>
    <w:uiPriority w:val="3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Pr>
      <w:rFonts w:cs="Times New Roman" w:hint="default"/>
    </w:rPr>
  </w:style>
  <w:style w:type="character" w:customStyle="1" w:styleId="WW8Num5z0">
    <w:name w:val="WW8Num5z0"/>
    <w:uiPriority w:val="3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Pr>
      <w:rFonts w:cs="Times New Roman" w:hint="default"/>
    </w:rPr>
  </w:style>
  <w:style w:type="character" w:customStyle="1" w:styleId="WW8Num6z0">
    <w:name w:val="WW8Num6z0"/>
    <w:uiPriority w:val="3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Pr>
      <w:rFonts w:hint="default"/>
    </w:rPr>
  </w:style>
  <w:style w:type="character" w:customStyle="1" w:styleId="WW8Num20z0">
    <w:name w:val="WW8Num20z0"/>
    <w:uiPriority w:val="3"/>
    <w:rPr>
      <w:rFonts w:hint="default"/>
    </w:rPr>
  </w:style>
  <w:style w:type="character" w:customStyle="1" w:styleId="WW8Num10z0">
    <w:name w:val="WW8Num10z0"/>
    <w:uiPriority w:val="3"/>
    <w:rPr>
      <w:rFonts w:hint="default"/>
      <w:b/>
    </w:rPr>
  </w:style>
  <w:style w:type="character" w:customStyle="1" w:styleId="WW8Num10z1">
    <w:name w:val="WW8Num10z1"/>
    <w:uiPriority w:val="3"/>
    <w:rPr>
      <w:rFonts w:hint="default"/>
    </w:rPr>
  </w:style>
  <w:style w:type="character" w:customStyle="1" w:styleId="WW8Num10z3">
    <w:name w:val="WW8Num10z3"/>
    <w:uiPriority w:val="3"/>
    <w:rPr>
      <w:rFonts w:hint="default"/>
    </w:rPr>
  </w:style>
  <w:style w:type="character" w:customStyle="1" w:styleId="WW8Num22z0">
    <w:name w:val="WW8Num22z0"/>
    <w:uiPriority w:val="3"/>
    <w:rPr>
      <w:rFonts w:ascii="Symbol" w:hAnsi="Symbol" w:cs="Symbol" w:hint="default"/>
    </w:rPr>
  </w:style>
  <w:style w:type="character" w:customStyle="1" w:styleId="WW8Num22z1">
    <w:name w:val="WW8Num22z1"/>
    <w:uiPriority w:val="3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Pr>
      <w:b/>
    </w:rPr>
  </w:style>
  <w:style w:type="paragraph" w:customStyle="1" w:styleId="Hlavikaapta">
    <w:name w:val="Hlavička a päta"/>
    <w:basedOn w:val="Normlny"/>
    <w:uiPriority w:val="6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pPr>
      <w:ind w:left="108"/>
    </w:pPr>
  </w:style>
  <w:style w:type="paragraph" w:customStyle="1" w:styleId="Bododvodnenie">
    <w:name w:val="Bod odôvodnenie"/>
    <w:uiPriority w:val="6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7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1"/>
    <w:rsid w:val="008A068F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1">
    <w:name w:val="Text bubliny Char1"/>
    <w:basedOn w:val="Predvolenpsmoodseku"/>
    <w:link w:val="Textbubliny"/>
    <w:rsid w:val="008A068F"/>
    <w:rPr>
      <w:rFonts w:ascii="Segoe UI" w:eastAsia="SimSu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24</TotalTime>
  <Pages>1</Pages>
  <Words>2615</Words>
  <Characters>14911</Characters>
  <Application>Microsoft Office Word</Application>
  <DocSecurity>0</DocSecurity>
  <Lines>124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MNK</dc:creator>
  <cp:lastModifiedBy>MNK</cp:lastModifiedBy>
  <cp:revision>6</cp:revision>
  <cp:lastPrinted>2025-03-14T20:22:00Z</cp:lastPrinted>
  <dcterms:created xsi:type="dcterms:W3CDTF">2025-03-14T13:34:00Z</dcterms:created>
  <dcterms:modified xsi:type="dcterms:W3CDTF">2025-03-14T20:22:00Z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