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:rsidR="008B74F7" w:rsidRPr="00BC7729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0" w:name="_Toc530739895"/>
      <w:r w:rsidRPr="00732CBC">
        <w:rPr>
          <w:rFonts w:ascii="Arial" w:hAnsi="Arial" w:cs="Arial"/>
        </w:rPr>
        <w:t xml:space="preserve">1. </w:t>
      </w:r>
      <w:r w:rsidR="00BE54AD"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="00BE54AD" w:rsidRPr="00BC7729">
        <w:rPr>
          <w:rFonts w:ascii="Arial" w:hAnsi="Arial" w:cs="Arial"/>
        </w:rPr>
        <w:t>:</w:t>
      </w:r>
      <w:bookmarkStart w:id="1" w:name="_Toc530739896"/>
      <w:bookmarkEnd w:id="0"/>
    </w:p>
    <w:p w:rsidR="00EC4BE6" w:rsidRPr="00EC4BE6" w:rsidRDefault="00EC4BE6" w:rsidP="00EC4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0"/>
        </w:rPr>
      </w:pPr>
      <w:r w:rsidRPr="00EC4BE6">
        <w:rPr>
          <w:rFonts w:ascii="Arial" w:hAnsi="Arial" w:cs="Arial"/>
          <w:b/>
          <w:bCs/>
          <w:sz w:val="24"/>
          <w:szCs w:val="20"/>
        </w:rPr>
        <w:t>ARFIN, spol. s r.o.</w:t>
      </w:r>
    </w:p>
    <w:p w:rsidR="00EC4BE6" w:rsidRPr="00EC4BE6" w:rsidRDefault="00EC4BE6" w:rsidP="00EC4BE6">
      <w:pPr>
        <w:spacing w:after="0"/>
        <w:rPr>
          <w:rFonts w:ascii="Arial" w:hAnsi="Arial" w:cs="Arial"/>
          <w:sz w:val="24"/>
          <w:szCs w:val="20"/>
        </w:rPr>
      </w:pPr>
      <w:r w:rsidRPr="00EC4BE6">
        <w:rPr>
          <w:rFonts w:ascii="Arial" w:hAnsi="Arial" w:cs="Arial"/>
          <w:sz w:val="24"/>
          <w:szCs w:val="20"/>
        </w:rPr>
        <w:t>Sídlo: Bajkalská 5, 831 04 Bratislava</w:t>
      </w:r>
    </w:p>
    <w:p w:rsidR="00EC4BE6" w:rsidRDefault="00EC4BE6" w:rsidP="00EC4BE6">
      <w:pPr>
        <w:spacing w:after="0"/>
        <w:rPr>
          <w:rFonts w:ascii="Arial" w:hAnsi="Arial" w:cs="Arial"/>
          <w:sz w:val="20"/>
          <w:szCs w:val="20"/>
        </w:rPr>
      </w:pPr>
    </w:p>
    <w:p w:rsidR="00EC4BE6" w:rsidRDefault="00BE54AD" w:rsidP="00EC4BE6">
      <w:pPr>
        <w:spacing w:after="0"/>
        <w:rPr>
          <w:rFonts w:ascii="Arial" w:hAnsi="Arial" w:cs="Arial"/>
          <w:sz w:val="20"/>
          <w:szCs w:val="20"/>
        </w:rPr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  <w:bookmarkEnd w:id="1"/>
      <w:r w:rsidR="00EC4BE6">
        <w:rPr>
          <w:rFonts w:ascii="Arial" w:hAnsi="Arial" w:cs="Arial"/>
          <w:sz w:val="20"/>
          <w:szCs w:val="20"/>
        </w:rPr>
        <w:t>sprostredkovanie predaja, prenájmu a kúpy nehnuteľností /realitná činnosť/</w:t>
      </w:r>
    </w:p>
    <w:p w:rsidR="00EC4BE6" w:rsidRDefault="00EC4BE6" w:rsidP="00EC4BE6">
      <w:pPr>
        <w:spacing w:after="0"/>
        <w:rPr>
          <w:rFonts w:ascii="Arial" w:hAnsi="Arial" w:cs="Arial"/>
          <w:sz w:val="20"/>
          <w:szCs w:val="20"/>
        </w:rPr>
      </w:pPr>
    </w:p>
    <w:p w:rsidR="00E57CD5" w:rsidRPr="00BC7729" w:rsidRDefault="00732CBC" w:rsidP="00EC4BE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57CD5" w:rsidRPr="00BC7729">
        <w:rPr>
          <w:rFonts w:ascii="Arial" w:hAnsi="Arial" w:cs="Arial"/>
        </w:rPr>
        <w:t>Dátum schválenia účtovnej závierky za predchádzajúce účtovné obdobie</w:t>
      </w:r>
    </w:p>
    <w:p w:rsidR="00E57CD5" w:rsidRDefault="00E57CD5" w:rsidP="00EC4BE6">
      <w:pPr>
        <w:spacing w:after="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EC4BE6">
        <w:rPr>
          <w:rFonts w:ascii="Arial" w:hAnsi="Arial" w:cs="Arial"/>
        </w:rPr>
        <w:t> 31.12.</w:t>
      </w:r>
      <w:r w:rsidR="00E725CE">
        <w:rPr>
          <w:rFonts w:ascii="Arial" w:hAnsi="Arial" w:cs="Arial"/>
        </w:rPr>
        <w:t>202</w:t>
      </w:r>
      <w:r w:rsidR="00185582">
        <w:rPr>
          <w:rFonts w:ascii="Arial" w:hAnsi="Arial" w:cs="Arial"/>
        </w:rPr>
        <w:t>4</w:t>
      </w:r>
      <w:r w:rsidRPr="00BC7729">
        <w:rPr>
          <w:rFonts w:ascii="Arial" w:hAnsi="Arial" w:cs="Arial"/>
        </w:rPr>
        <w:t xml:space="preserve"> za predchádzajúce účtovné obdobie, bola schválená </w:t>
      </w:r>
      <w:r w:rsidR="00EC4BE6">
        <w:rPr>
          <w:rFonts w:ascii="Arial" w:hAnsi="Arial" w:cs="Arial"/>
        </w:rPr>
        <w:t xml:space="preserve">rozhodnutím jediného spoločníka </w:t>
      </w:r>
      <w:r w:rsidR="00367CD1">
        <w:rPr>
          <w:rFonts w:ascii="Arial" w:hAnsi="Arial" w:cs="Arial"/>
        </w:rPr>
        <w:t>.</w:t>
      </w:r>
    </w:p>
    <w:p w:rsidR="00E57CD5" w:rsidRPr="00BC7729" w:rsidRDefault="00732CBC" w:rsidP="00EC4BE6">
      <w:pPr>
        <w:pStyle w:val="Nadpis2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:rsidR="00E57CD5" w:rsidRPr="00BC7729" w:rsidRDefault="00E57CD5" w:rsidP="00EC4BE6">
      <w:pPr>
        <w:spacing w:after="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="00EC4BE6">
        <w:rPr>
          <w:rFonts w:ascii="Arial" w:hAnsi="Arial" w:cs="Arial"/>
        </w:rPr>
        <w:t>k 31.12.20</w:t>
      </w:r>
      <w:r w:rsidR="00367CD1">
        <w:rPr>
          <w:rFonts w:ascii="Arial" w:hAnsi="Arial" w:cs="Arial"/>
        </w:rPr>
        <w:t>2</w:t>
      </w:r>
      <w:r w:rsidR="00185582">
        <w:rPr>
          <w:rFonts w:ascii="Arial" w:hAnsi="Arial" w:cs="Arial"/>
        </w:rPr>
        <w:t>5</w:t>
      </w:r>
      <w:r w:rsidR="00EC4BE6">
        <w:rPr>
          <w:rFonts w:ascii="Arial" w:hAnsi="Arial" w:cs="Arial"/>
        </w:rPr>
        <w:t xml:space="preserve"> </w:t>
      </w:r>
      <w:r>
        <w:rPr>
          <w:rFonts w:ascii="Arial" w:eastAsiaTheme="minorEastAsia" w:hAnsi="Arial" w:cs="Arial"/>
          <w:color w:val="000000"/>
          <w:lang w:val="en-US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 w:rsidR="00A205FF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 w:rsidR="00A205FF"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 xml:space="preserve"> </w:t>
      </w:r>
      <w:r w:rsidR="00A205FF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Input!R638C7 \a \f 4 \r </w:instrText>
      </w:r>
      <w:r w:rsidR="00A205FF">
        <w:rPr>
          <w:rFonts w:ascii="Arial" w:hAnsi="Arial" w:cs="Arial"/>
        </w:rPr>
        <w:fldChar w:fldCharType="separate"/>
      </w:r>
      <w:r w:rsidR="00EC4BE6">
        <w:rPr>
          <w:rFonts w:ascii="Arial" w:eastAsiaTheme="minorEastAsia" w:hAnsi="Arial" w:cs="Arial"/>
          <w:color w:val="000000"/>
          <w:lang w:val="en-US"/>
        </w:rPr>
        <w:t>01.01.20</w:t>
      </w:r>
      <w:r w:rsidR="00367CD1">
        <w:rPr>
          <w:rFonts w:ascii="Arial" w:eastAsiaTheme="minorEastAsia" w:hAnsi="Arial" w:cs="Arial"/>
          <w:color w:val="000000"/>
          <w:lang w:val="en-US"/>
        </w:rPr>
        <w:t>2</w:t>
      </w:r>
      <w:r w:rsidR="00185582">
        <w:rPr>
          <w:rFonts w:ascii="Arial" w:eastAsiaTheme="minorEastAsia" w:hAnsi="Arial" w:cs="Arial"/>
          <w:color w:val="000000"/>
          <w:lang w:val="en-US"/>
        </w:rPr>
        <w:t>5</w:t>
      </w:r>
      <w:r w:rsidR="00A205FF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do</w:t>
      </w:r>
      <w:r w:rsidR="00EC4BE6">
        <w:rPr>
          <w:rFonts w:ascii="Arial" w:hAnsi="Arial" w:cs="Arial"/>
        </w:rPr>
        <w:t xml:space="preserve"> 31.12.</w:t>
      </w:r>
      <w:r w:rsidR="00E725CE">
        <w:rPr>
          <w:rFonts w:ascii="Arial" w:hAnsi="Arial" w:cs="Arial"/>
        </w:rPr>
        <w:t>202</w:t>
      </w:r>
      <w:r w:rsidR="00185582">
        <w:rPr>
          <w:rFonts w:ascii="Arial" w:hAnsi="Arial" w:cs="Arial"/>
        </w:rPr>
        <w:t>5</w:t>
      </w:r>
      <w:r w:rsidR="00E725CE">
        <w:rPr>
          <w:rFonts w:ascii="Arial" w:hAnsi="Arial" w:cs="Arial"/>
        </w:rPr>
        <w:t>.</w:t>
      </w:r>
    </w:p>
    <w:p w:rsidR="00EC4BE6" w:rsidRPr="00EC4BE6" w:rsidRDefault="00732CBC" w:rsidP="00EC4BE6">
      <w:pPr>
        <w:pStyle w:val="Nadpis2"/>
        <w:ind w:left="426" w:hanging="426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  <w:r w:rsidR="0038671A">
        <w:rPr>
          <w:rFonts w:ascii="Arial" w:hAnsi="Arial" w:cs="Arial"/>
        </w:rPr>
        <w:t xml:space="preserve"> </w:t>
      </w:r>
      <w:r w:rsidR="00EC4BE6">
        <w:rPr>
          <w:rFonts w:ascii="Arial" w:hAnsi="Arial" w:cs="Arial"/>
        </w:rPr>
        <w:t xml:space="preserve"> </w:t>
      </w:r>
    </w:p>
    <w:p w:rsidR="00E57CD5" w:rsidRDefault="00A205FF" w:rsidP="00EC4BE6">
      <w:pPr>
        <w:pStyle w:val="Nadpis2"/>
        <w:ind w:left="426" w:hanging="426"/>
        <w:rPr>
          <w:rFonts w:ascii="Arial" w:hAnsi="Arial" w:cs="Arial"/>
        </w:rPr>
      </w:pPr>
      <w:r w:rsidRPr="00EC4BE6">
        <w:rPr>
          <w:rFonts w:ascii="Arial" w:hAnsi="Arial" w:cs="Arial"/>
          <w:b w:val="0"/>
        </w:rPr>
        <w:fldChar w:fldCharType="begin"/>
      </w:r>
      <w:r w:rsidR="00E57CD5" w:rsidRPr="00EC4BE6">
        <w:rPr>
          <w:rFonts w:ascii="Arial" w:hAnsi="Arial" w:cs="Arial"/>
          <w:b w:val="0"/>
        </w:rPr>
        <w:instrText xml:space="preserve"> LINK Excel.Sheet.12 C:\\Users\\vancova\\Desktop\\UZ\\BDO_Financne_vykazy_template.xlsx Input!R673C6 \a \f 4 \r </w:instrText>
      </w:r>
      <w:r w:rsidR="00EC4BE6" w:rsidRPr="00EC4BE6">
        <w:rPr>
          <w:rFonts w:ascii="Arial" w:hAnsi="Arial" w:cs="Arial"/>
          <w:b w:val="0"/>
        </w:rPr>
        <w:instrText xml:space="preserve"> \* MERGEFORMAT </w:instrText>
      </w:r>
      <w:r w:rsidRPr="00EC4BE6">
        <w:rPr>
          <w:rFonts w:ascii="Arial" w:hAnsi="Arial" w:cs="Arial"/>
          <w:b w:val="0"/>
        </w:rPr>
        <w:fldChar w:fldCharType="separate"/>
      </w:r>
      <w:proofErr w:type="spellStart"/>
      <w:r w:rsidR="00E57CD5" w:rsidRPr="00EC4BE6">
        <w:rPr>
          <w:rFonts w:ascii="Arial" w:eastAsiaTheme="minorEastAsia" w:hAnsi="Arial" w:cs="Arial"/>
          <w:b w:val="0"/>
          <w:lang w:val="en-US"/>
        </w:rPr>
        <w:t>Spoločnosť</w:t>
      </w:r>
      <w:proofErr w:type="spellEnd"/>
      <w:r w:rsidR="00E57CD5" w:rsidRPr="00EC4BE6">
        <w:rPr>
          <w:rFonts w:ascii="Arial" w:eastAsiaTheme="minorEastAsia" w:hAnsi="Arial" w:cs="Arial"/>
          <w:b w:val="0"/>
          <w:lang w:val="en-US"/>
        </w:rPr>
        <w:t xml:space="preserve"> </w:t>
      </w:r>
      <w:proofErr w:type="spellStart"/>
      <w:r w:rsidR="00E57CD5" w:rsidRPr="00EC4BE6">
        <w:rPr>
          <w:rFonts w:ascii="Arial" w:eastAsiaTheme="minorEastAsia" w:hAnsi="Arial" w:cs="Arial"/>
          <w:b w:val="0"/>
          <w:lang w:val="en-US"/>
        </w:rPr>
        <w:t>nie</w:t>
      </w:r>
      <w:proofErr w:type="spellEnd"/>
      <w:r w:rsidR="00E57CD5" w:rsidRPr="00EC4BE6">
        <w:rPr>
          <w:rFonts w:ascii="Arial" w:eastAsiaTheme="minorEastAsia" w:hAnsi="Arial" w:cs="Arial"/>
          <w:b w:val="0"/>
          <w:lang w:val="en-US"/>
        </w:rPr>
        <w:t xml:space="preserve"> je </w:t>
      </w:r>
      <w:proofErr w:type="spellStart"/>
      <w:r w:rsidR="00E57CD5" w:rsidRPr="00EC4BE6">
        <w:rPr>
          <w:rFonts w:ascii="Arial" w:eastAsiaTheme="minorEastAsia" w:hAnsi="Arial" w:cs="Arial"/>
          <w:b w:val="0"/>
          <w:lang w:val="en-US"/>
        </w:rPr>
        <w:t>súčasťou</w:t>
      </w:r>
      <w:proofErr w:type="spellEnd"/>
      <w:r w:rsidR="00E57CD5" w:rsidRPr="00EC4BE6">
        <w:rPr>
          <w:rFonts w:ascii="Arial" w:eastAsiaTheme="minorEastAsia" w:hAnsi="Arial" w:cs="Arial"/>
          <w:b w:val="0"/>
          <w:lang w:val="en-US"/>
        </w:rPr>
        <w:t xml:space="preserve"> </w:t>
      </w:r>
      <w:proofErr w:type="spellStart"/>
      <w:r w:rsidR="00E57CD5" w:rsidRPr="00EC4BE6">
        <w:rPr>
          <w:rFonts w:ascii="Arial" w:eastAsiaTheme="minorEastAsia" w:hAnsi="Arial" w:cs="Arial"/>
          <w:b w:val="0"/>
          <w:lang w:val="en-US"/>
        </w:rPr>
        <w:t>konsolidovaného</w:t>
      </w:r>
      <w:proofErr w:type="spellEnd"/>
      <w:r w:rsidR="00E57CD5" w:rsidRPr="00EC4BE6">
        <w:rPr>
          <w:rFonts w:ascii="Arial" w:eastAsiaTheme="minorEastAsia" w:hAnsi="Arial" w:cs="Arial"/>
          <w:b w:val="0"/>
          <w:lang w:val="en-US"/>
        </w:rPr>
        <w:t xml:space="preserve"> </w:t>
      </w:r>
      <w:proofErr w:type="spellStart"/>
      <w:r w:rsidR="00E57CD5" w:rsidRPr="00EC4BE6">
        <w:rPr>
          <w:rFonts w:ascii="Arial" w:eastAsiaTheme="minorEastAsia" w:hAnsi="Arial" w:cs="Arial"/>
          <w:b w:val="0"/>
          <w:lang w:val="en-US"/>
        </w:rPr>
        <w:t>celku</w:t>
      </w:r>
      <w:proofErr w:type="spellEnd"/>
      <w:r w:rsidRPr="00EC4BE6">
        <w:rPr>
          <w:rFonts w:ascii="Arial" w:hAnsi="Arial" w:cs="Arial"/>
          <w:b w:val="0"/>
        </w:rPr>
        <w:fldChar w:fldCharType="end"/>
      </w:r>
    </w:p>
    <w:p w:rsidR="00EC4BE6" w:rsidRPr="00EC4BE6" w:rsidRDefault="00EC4BE6" w:rsidP="00EC4BE6">
      <w:pPr>
        <w:spacing w:after="0"/>
      </w:pPr>
    </w:p>
    <w:p w:rsidR="004C693F" w:rsidRPr="004C693F" w:rsidRDefault="00732CBC" w:rsidP="00EC4BE6">
      <w:pPr>
        <w:pStyle w:val="Nadpis2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  <w:r w:rsidR="00A205FF" w:rsidRPr="00A205FF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A205FF" w:rsidRPr="00A205FF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3866"/>
        <w:gridCol w:w="2753"/>
        <w:gridCol w:w="2753"/>
      </w:tblGrid>
      <w:tr w:rsidR="00831F54" w:rsidRPr="00DD7D6D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31F54" w:rsidRPr="00DD7D6D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EC4BE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EC4BE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831F54" w:rsidRPr="00DD7D6D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E725CE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185582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831F54" w:rsidRPr="00DD7D6D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EC4BE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EC4BE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</w:tbl>
    <w:p w:rsidR="008A68DB" w:rsidRPr="00EC4BE6" w:rsidRDefault="00A205FF" w:rsidP="00EC4BE6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  <w:r>
        <w:fldChar w:fldCharType="begin"/>
      </w:r>
      <w:r w:rsidR="00386E4E"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 w:rsidR="00386E4E">
        <w:instrText xml:space="preserve">\a \t \u \* MERGEFORMAT </w:instrText>
      </w:r>
      <w:r>
        <w:fldChar w:fldCharType="end"/>
      </w:r>
    </w:p>
    <w:p w:rsidR="0038671A" w:rsidRPr="00EC4BE6" w:rsidRDefault="00831F54" w:rsidP="00EC4BE6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tbl>
      <w:tblPr>
        <w:tblW w:w="4994" w:type="pct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4"/>
        <w:gridCol w:w="2266"/>
        <w:gridCol w:w="2575"/>
        <w:gridCol w:w="2290"/>
      </w:tblGrid>
      <w:tr w:rsidR="0038671A" w:rsidRPr="0016486B" w:rsidTr="0038671A">
        <w:trPr>
          <w:trHeight w:val="495"/>
        </w:trPr>
        <w:tc>
          <w:tcPr>
            <w:tcW w:w="19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706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príjmu, výhody súčasných členov orgánov</w:t>
            </w:r>
          </w:p>
        </w:tc>
      </w:tr>
      <w:tr w:rsidR="0038671A" w:rsidRPr="0016486B" w:rsidTr="0038671A">
        <w:trPr>
          <w:trHeight w:val="251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iných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1 - Bežné účtovné obdobie</w:t>
            </w:r>
          </w:p>
        </w:tc>
      </w:tr>
      <w:tr w:rsidR="0038671A" w:rsidRPr="0016486B" w:rsidTr="0038671A">
        <w:trPr>
          <w:trHeight w:val="345"/>
        </w:trPr>
        <w:tc>
          <w:tcPr>
            <w:tcW w:w="19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2 - Bezprostredne predchádzajúce účtovné obdobie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záruky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081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Poskytnuté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pôžičky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Úroky z poskytnutých pôžičiek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Finančné/nefinančné prostriedky použité na súkromné účely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45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F54" w:rsidRPr="00EC4BE6" w:rsidRDefault="00831F54" w:rsidP="00831F54">
      <w:pPr>
        <w:spacing w:after="240" w:line="276" w:lineRule="auto"/>
        <w:jc w:val="both"/>
        <w:rPr>
          <w:rFonts w:ascii="Arial" w:hAnsi="Arial" w:cs="Arial"/>
        </w:rPr>
      </w:pPr>
    </w:p>
    <w:p w:rsidR="00EF7632" w:rsidRPr="00EC4BE6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EC4BE6">
        <w:rPr>
          <w:rFonts w:ascii="Arial" w:hAnsi="Arial" w:cs="Arial"/>
        </w:rPr>
        <w:t>Spoločnosť neposkytla členom orgánov účtovnej jednotky záruky, pôžičky a prostriedky na súkromné účely.</w:t>
      </w:r>
    </w:p>
    <w:p w:rsidR="000813DF" w:rsidRDefault="00EC4BE6" w:rsidP="000813DF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</w:t>
      </w:r>
    </w:p>
    <w:p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:rsidR="001112E8" w:rsidRPr="001C42AC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:rsidR="009912A2" w:rsidRPr="009912A2" w:rsidRDefault="009912A2" w:rsidP="009912A2">
      <w:pPr>
        <w:pStyle w:val="Odsekzoznamu"/>
        <w:spacing w:after="240" w:line="276" w:lineRule="auto"/>
        <w:ind w:left="284"/>
        <w:jc w:val="both"/>
        <w:rPr>
          <w:rFonts w:ascii="Arial" w:hAnsi="Arial" w:cs="Arial"/>
        </w:rPr>
      </w:pPr>
    </w:p>
    <w:p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:rsidR="000F39AA" w:rsidRPr="00EC4BE6" w:rsidRDefault="001112E8" w:rsidP="00EC4BE6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</w:t>
      </w:r>
      <w:r w:rsidR="00EC4BE6">
        <w:rPr>
          <w:rFonts w:ascii="Arial" w:hAnsi="Arial" w:cs="Arial"/>
        </w:rPr>
        <w:t>notkou konzistentne aplikované.</w:t>
      </w:r>
    </w:p>
    <w:p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</w:rPr>
        <w:t xml:space="preserve">nia. </w:t>
      </w:r>
    </w:p>
    <w:p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Transakcie, ktoré sa neuvádzajú v súvahe</w:t>
      </w:r>
    </w:p>
    <w:p w:rsidR="009912A2" w:rsidRPr="00EC4BE6" w:rsidRDefault="00EC4BE6" w:rsidP="00282C6B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EC4BE6">
        <w:rPr>
          <w:rFonts w:ascii="Arial" w:hAnsi="Arial" w:cs="Arial"/>
          <w:szCs w:val="18"/>
        </w:rPr>
        <w:t xml:space="preserve"> Spoločnosť nemá také transakcie</w:t>
      </w:r>
    </w:p>
    <w:p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282C6B">
        <w:rPr>
          <w:rFonts w:ascii="Arial" w:eastAsiaTheme="minorHAnsi" w:hAnsi="Arial" w:cs="Arial"/>
          <w:b/>
          <w:sz w:val="22"/>
          <w:szCs w:val="22"/>
        </w:rPr>
        <w:t>Spôsob a určenie ocenenia majetku a záväzkov</w:t>
      </w:r>
    </w:p>
    <w:p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/>
      </w:tblPr>
      <w:tblGrid>
        <w:gridCol w:w="3686"/>
        <w:gridCol w:w="5386"/>
      </w:tblGrid>
      <w:tr w:rsidR="001C42AC" w:rsidRPr="00B8390B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:rsidTr="00EC4BE6">
        <w:trPr>
          <w:trHeight w:val="77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EC4BE6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C4BE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EC4BE6" w:rsidRDefault="00A205FF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4BE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EC4BE6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EC4BE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EC4B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EC4BE6" w:rsidRDefault="00EC4BE6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EC4BE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1C42AC" w:rsidRPr="00B8390B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EC4BE6" w:rsidRDefault="00A205FF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4BE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EC4BE6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EC4BE6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EC4BE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nehnuteľností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EC4B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:rsidTr="00282C6B">
        <w:trPr>
          <w:trHeight w:val="18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EC4BE6" w:rsidP="00B8390B">
            <w:pPr>
              <w:spacing w:after="240"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:rsidTr="00EC4BE6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EC4BE6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C4BE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EC4BE6" w:rsidRDefault="00A205FF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4BE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EC4BE6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EC4BE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papieroch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podieloch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EC4B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EC4BE6" w:rsidRDefault="00EC4BE6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EC4BE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1C42AC" w:rsidRPr="00B8390B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16185" w:rsidRPr="001C42AC" w:rsidRDefault="00EC4BE6" w:rsidP="00616185">
            <w:pPr>
              <w:spacing w:after="240"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:rsidR="00B8390B" w:rsidRPr="00EC4BE6" w:rsidRDefault="00616185" w:rsidP="00EC4BE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EC4BE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EC4BE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B8390B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1C42AC" w:rsidRDefault="00EC4BE6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1C42AC" w:rsidRDefault="00A205FF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1C42A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Input!R1200C6 \a \f 4 \r \* MERGEFORMAT </w:instrText>
            </w:r>
            <w:r w:rsidRPr="001C42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rezervách</w:t>
            </w:r>
            <w:proofErr w:type="spellEnd"/>
            <w:r w:rsidR="00B8390B" w:rsidRPr="001C42AC">
              <w:rPr>
                <w:rFonts w:ascii="Arial" w:eastAsiaTheme="minorEastAsia" w:hAnsi="Arial" w:cs="Arial"/>
                <w:color w:val="FF0000"/>
                <w:sz w:val="18"/>
                <w:szCs w:val="18"/>
                <w:lang w:val="en-US"/>
              </w:rPr>
              <w:t>.</w:t>
            </w:r>
            <w:r w:rsidRPr="001C42A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B8390B" w:rsidRDefault="00EC4BE6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1C42AC" w:rsidRPr="00B8390B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EC4BE6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C4BE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EC4BE6" w:rsidRDefault="00A205FF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4BE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EC4BE6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EC4BE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 </w:t>
            </w:r>
            <w:proofErr w:type="spellStart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nástrojoch</w:t>
            </w:r>
            <w:proofErr w:type="spellEnd"/>
            <w:r w:rsidRPr="00EC4B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EC4BE6" w:rsidRDefault="00EC4BE6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EC4BE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EC4BE6" w:rsidRDefault="00A205FF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4BE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616185" w:rsidRPr="00EC4BE6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EC4BE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majetkoch</w:t>
            </w:r>
            <w:proofErr w:type="spellEnd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záväzkoch</w:t>
            </w:r>
            <w:proofErr w:type="spellEnd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zabezpečených</w:t>
            </w:r>
            <w:proofErr w:type="spellEnd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="00616185" w:rsidRPr="00EC4BE6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EC4B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:rsidTr="00EC4BE6">
        <w:trPr>
          <w:trHeight w:val="5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EC4BE6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C4BE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16185" w:rsidRPr="00EC4BE6" w:rsidRDefault="00A205FF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EC4BE6">
              <w:rPr>
                <w:rFonts w:ascii="Arial" w:hAnsi="Arial" w:cs="Arial"/>
              </w:rPr>
              <w:fldChar w:fldCharType="begin"/>
            </w:r>
            <w:r w:rsidR="00616185" w:rsidRPr="00EC4BE6">
              <w:rPr>
                <w:rFonts w:ascii="Arial" w:hAnsi="Arial" w:cs="Arial"/>
              </w:rPr>
              <w:instrText xml:space="preserve"> LINK Excel.Sheet.12 C:\\Users\\vancova\\Desktop\\UZ\\BDO_Financne_vykazy_template.xlsx Input!R1390C6 \a \f 4 \r \* MERGEFORMAT </w:instrText>
            </w:r>
            <w:r w:rsidRPr="00EC4BE6">
              <w:rPr>
                <w:rFonts w:ascii="Arial" w:hAnsi="Arial" w:cs="Arial"/>
              </w:rPr>
              <w:fldChar w:fldCharType="separate"/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Spoločnosť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neúčtovala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 xml:space="preserve"> o </w:t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prenájme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 xml:space="preserve"> (</w:t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lízingu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>).</w:t>
            </w:r>
            <w:r w:rsidRPr="00EC4BE6">
              <w:rPr>
                <w:rFonts w:ascii="Arial" w:hAnsi="Arial" w:cs="Arial"/>
              </w:rPr>
              <w:fldChar w:fldCharType="end"/>
            </w:r>
          </w:p>
          <w:p w:rsidR="00B8390B" w:rsidRPr="00EC4BE6" w:rsidRDefault="00EC4BE6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C4BE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1C42AC" w:rsidRPr="00B8390B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15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BC7729" w:rsidRDefault="00EC4BE6" w:rsidP="00B8390B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:rsidTr="00EC4BE6">
        <w:trPr>
          <w:trHeight w:val="9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16185" w:rsidRPr="00EC4BE6" w:rsidRDefault="00A205FF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EC4BE6">
              <w:rPr>
                <w:rFonts w:ascii="Arial" w:hAnsi="Arial" w:cs="Arial"/>
              </w:rPr>
              <w:fldChar w:fldCharType="begin"/>
            </w:r>
            <w:r w:rsidR="00616185" w:rsidRPr="00EC4BE6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EC4BE6">
              <w:rPr>
                <w:rFonts w:ascii="Arial" w:hAnsi="Arial" w:cs="Arial"/>
              </w:rPr>
              <w:fldChar w:fldCharType="separate"/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Spoločnosť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neúčtovala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 xml:space="preserve"> o </w:t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dotáciách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zo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štátneho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EC4BE6">
              <w:rPr>
                <w:rFonts w:ascii="Arial" w:eastAsiaTheme="minorEastAsia" w:hAnsi="Arial" w:cs="Arial"/>
                <w:lang w:val="en-US"/>
              </w:rPr>
              <w:t>rozpočtu</w:t>
            </w:r>
            <w:proofErr w:type="spellEnd"/>
            <w:r w:rsidR="00616185" w:rsidRPr="00EC4BE6">
              <w:rPr>
                <w:rFonts w:ascii="Arial" w:eastAsiaTheme="minorEastAsia" w:hAnsi="Arial" w:cs="Arial"/>
                <w:lang w:val="en-US"/>
              </w:rPr>
              <w:t>.</w:t>
            </w:r>
            <w:r w:rsidRPr="00EC4BE6">
              <w:rPr>
                <w:rFonts w:ascii="Arial" w:hAnsi="Arial" w:cs="Arial"/>
              </w:rPr>
              <w:fldChar w:fldCharType="end"/>
            </w:r>
          </w:p>
          <w:p w:rsidR="00616185" w:rsidRPr="001C42AC" w:rsidRDefault="00EC4BE6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  <w:r w:rsidR="00616185"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</w:p>
    <w:p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Dotácie: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="00A205FF" w:rsidRPr="00EF7632">
        <w:rPr>
          <w:rFonts w:ascii="Arial" w:eastAsiaTheme="minorHAnsi" w:hAnsi="Arial" w:cs="Arial"/>
          <w:sz w:val="22"/>
          <w:szCs w:val="22"/>
        </w:rPr>
        <w:fldChar w:fldCharType="begin"/>
      </w:r>
      <w:r w:rsidRPr="00EF7632">
        <w:rPr>
          <w:rFonts w:ascii="Arial" w:eastAsiaTheme="minorHAnsi" w:hAnsi="Arial" w:cs="Arial"/>
          <w:sz w:val="22"/>
          <w:szCs w:val="22"/>
        </w:rPr>
        <w:instrText xml:space="preserve"> LINK Excel.Sheet.12 C:\\Users\\vancova\\Desktop\\UZ\\BDO_Financne_vykazy_template.xlsx Input!R1438C6 \a \f 4 \r \* MERGEFORMAT </w:instrText>
      </w:r>
      <w:r w:rsidR="00A205FF" w:rsidRPr="00EF7632">
        <w:rPr>
          <w:rFonts w:ascii="Arial" w:eastAsiaTheme="minorHAnsi" w:hAnsi="Arial" w:cs="Arial"/>
          <w:sz w:val="22"/>
          <w:szCs w:val="22"/>
        </w:rPr>
        <w:fldChar w:fldCharType="separate"/>
      </w:r>
      <w:r w:rsidRPr="00EF7632">
        <w:rPr>
          <w:rFonts w:ascii="Arial" w:eastAsiaTheme="minorHAnsi" w:hAnsi="Arial" w:cs="Arial"/>
          <w:sz w:val="22"/>
          <w:szCs w:val="22"/>
        </w:rPr>
        <w:t>Spoločnosť neúčtovala o dotáciách zo štátneho rozpočtu.</w:t>
      </w:r>
      <w:r w:rsidR="00A205FF" w:rsidRPr="00EF7632">
        <w:rPr>
          <w:rFonts w:ascii="Arial" w:eastAsiaTheme="minorHAnsi" w:hAnsi="Arial" w:cs="Arial"/>
          <w:sz w:val="22"/>
          <w:szCs w:val="22"/>
        </w:rPr>
        <w:fldChar w:fldCharType="end"/>
      </w:r>
      <w:r>
        <w:rPr>
          <w:rFonts w:ascii="Arial" w:hAnsi="Arial" w:cs="Arial"/>
        </w:rPr>
        <w:t>)</w:t>
      </w:r>
    </w:p>
    <w:p w:rsidR="001112E8" w:rsidRDefault="00EC4BE6" w:rsidP="000F39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:rsidR="00616185" w:rsidRPr="00EC4BE6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sz w:val="22"/>
          <w:szCs w:val="22"/>
        </w:rPr>
      </w:pPr>
      <w:r w:rsidRPr="00616185">
        <w:rPr>
          <w:rFonts w:ascii="Arial" w:eastAsiaTheme="minorHAnsi" w:hAnsi="Arial" w:cs="Arial"/>
          <w:b/>
          <w:sz w:val="22"/>
          <w:szCs w:val="22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EC4BE6" w:rsidRPr="00EC4BE6">
        <w:rPr>
          <w:rFonts w:ascii="Arial" w:eastAsiaTheme="minorHAnsi" w:hAnsi="Arial" w:cs="Arial"/>
          <w:sz w:val="22"/>
          <w:szCs w:val="22"/>
        </w:rPr>
        <w:t>Spoločnosť netvorila opravné položky</w:t>
      </w:r>
    </w:p>
    <w:p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  <w:r w:rsidR="00A205FF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Odpisovanie!R3C2:R8C5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A205FF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927"/>
        <w:gridCol w:w="2101"/>
        <w:gridCol w:w="2094"/>
        <w:gridCol w:w="2088"/>
      </w:tblGrid>
      <w:tr w:rsidR="00616185" w:rsidRPr="004C693F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C4BE6" w:rsidRPr="00EC4BE6" w:rsidRDefault="00EC4BE6" w:rsidP="00EC4BE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EC4BE6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EC4BE6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2,5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1A43D3" w:rsidRPr="00FE4F3E" w:rsidRDefault="00A205FF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:rsidR="00D44B5B" w:rsidRPr="00FE4F3E" w:rsidRDefault="00EC4BE6" w:rsidP="00295BBB">
      <w:pPr>
        <w:spacing w:after="240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</w:rPr>
        <w:t xml:space="preserve"> </w:t>
      </w:r>
    </w:p>
    <w:p w:rsidR="00E31F73" w:rsidRPr="00282C6B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282C6B">
        <w:rPr>
          <w:rFonts w:ascii="Arial" w:eastAsiaTheme="minorHAnsi" w:hAnsi="Arial" w:cs="Arial"/>
          <w:b/>
          <w:sz w:val="22"/>
          <w:szCs w:val="22"/>
        </w:rPr>
        <w:t>Opravy chýb minulých období</w:t>
      </w:r>
    </w:p>
    <w:p w:rsidR="001C42AC" w:rsidRPr="00EC4BE6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EC4BE6">
        <w:rPr>
          <w:rFonts w:ascii="Arial" w:hAnsi="Arial" w:cs="Arial"/>
        </w:rPr>
        <w:t>Spoločnosť v bežnom účtovnom období nevykonala významné opravy chýb minulých účtovných období.</w:t>
      </w:r>
    </w:p>
    <w:p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:rsidR="007C1000" w:rsidRPr="00EC4BE6" w:rsidRDefault="00A205FF" w:rsidP="00295BBB">
      <w:pPr>
        <w:spacing w:after="240" w:line="276" w:lineRule="auto"/>
        <w:jc w:val="both"/>
        <w:rPr>
          <w:rFonts w:ascii="Arial" w:hAnsi="Arial" w:cs="Arial"/>
        </w:rPr>
      </w:pPr>
      <w:r w:rsidRPr="00EC4BE6">
        <w:rPr>
          <w:rFonts w:ascii="Arial" w:hAnsi="Arial" w:cs="Arial"/>
        </w:rPr>
        <w:fldChar w:fldCharType="begin"/>
      </w:r>
      <w:r w:rsidR="00B42145" w:rsidRPr="00EC4BE6">
        <w:rPr>
          <w:rFonts w:ascii="Arial" w:hAnsi="Arial" w:cs="Arial"/>
        </w:rPr>
        <w:instrText xml:space="preserve"> LINK </w:instrText>
      </w:r>
      <w:r w:rsidR="004C693F" w:rsidRPr="00EC4BE6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="00B42145" w:rsidRPr="00EC4BE6">
        <w:rPr>
          <w:rFonts w:ascii="Arial" w:hAnsi="Arial" w:cs="Arial"/>
        </w:rPr>
        <w:instrText xml:space="preserve">\a \f 4 \r \* MERGEFORMAT </w:instrText>
      </w:r>
      <w:r w:rsidRPr="00EC4BE6">
        <w:rPr>
          <w:rFonts w:ascii="Arial" w:hAnsi="Arial" w:cs="Arial"/>
        </w:rPr>
        <w:fldChar w:fldCharType="separate"/>
      </w:r>
      <w:proofErr w:type="spellStart"/>
      <w:proofErr w:type="gramStart"/>
      <w:r w:rsidR="0035029C" w:rsidRPr="00EC4BE6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EC4BE6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EC4BE6">
        <w:rPr>
          <w:rFonts w:ascii="Arial" w:eastAsiaTheme="minorEastAsia" w:hAnsi="Arial" w:cs="Arial"/>
          <w:lang w:val="en-US"/>
        </w:rPr>
        <w:t>neúčtovala</w:t>
      </w:r>
      <w:proofErr w:type="spellEnd"/>
      <w:r w:rsidR="0035029C" w:rsidRPr="00EC4BE6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EC4BE6">
        <w:rPr>
          <w:rFonts w:ascii="Arial" w:eastAsiaTheme="minorEastAsia" w:hAnsi="Arial" w:cs="Arial"/>
          <w:lang w:val="en-US"/>
        </w:rPr>
        <w:t>dlhodobom</w:t>
      </w:r>
      <w:proofErr w:type="spellEnd"/>
      <w:r w:rsidR="0035029C" w:rsidRPr="00EC4BE6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EC4BE6">
        <w:rPr>
          <w:rFonts w:ascii="Arial" w:eastAsiaTheme="minorEastAsia" w:hAnsi="Arial" w:cs="Arial"/>
          <w:lang w:val="en-US"/>
        </w:rPr>
        <w:t>nehmotnom</w:t>
      </w:r>
      <w:proofErr w:type="spellEnd"/>
      <w:r w:rsidR="0035029C" w:rsidRPr="00EC4BE6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EC4BE6">
        <w:rPr>
          <w:rFonts w:ascii="Arial" w:eastAsiaTheme="minorEastAsia" w:hAnsi="Arial" w:cs="Arial"/>
          <w:lang w:val="en-US"/>
        </w:rPr>
        <w:t>majetku</w:t>
      </w:r>
      <w:proofErr w:type="spellEnd"/>
      <w:r w:rsidR="000813DF" w:rsidRPr="00EC4BE6">
        <w:rPr>
          <w:rFonts w:ascii="Arial" w:eastAsiaTheme="minorEastAsia" w:hAnsi="Arial" w:cs="Arial"/>
          <w:lang w:val="en-US"/>
        </w:rPr>
        <w:t xml:space="preserve">, </w:t>
      </w:r>
      <w:proofErr w:type="spellStart"/>
      <w:r w:rsidR="000813DF" w:rsidRPr="00EC4BE6">
        <w:rPr>
          <w:rFonts w:ascii="Arial" w:eastAsiaTheme="minorEastAsia" w:hAnsi="Arial" w:cs="Arial"/>
          <w:lang w:val="en-US"/>
        </w:rPr>
        <w:t>ktorým</w:t>
      </w:r>
      <w:proofErr w:type="spellEnd"/>
      <w:r w:rsidR="000813DF" w:rsidRPr="00EC4BE6">
        <w:rPr>
          <w:rFonts w:ascii="Arial" w:eastAsiaTheme="minorEastAsia" w:hAnsi="Arial" w:cs="Arial"/>
          <w:lang w:val="en-US"/>
        </w:rPr>
        <w:t xml:space="preserve"> je goodwill</w:t>
      </w:r>
      <w:r w:rsidR="0035029C" w:rsidRPr="00EC4BE6">
        <w:rPr>
          <w:rFonts w:ascii="Arial" w:eastAsiaTheme="minorEastAsia" w:hAnsi="Arial" w:cs="Arial"/>
          <w:lang w:val="en-US"/>
        </w:rPr>
        <w:t>.</w:t>
      </w:r>
      <w:proofErr w:type="gramEnd"/>
      <w:r w:rsidRPr="00EC4BE6">
        <w:rPr>
          <w:rFonts w:ascii="Arial" w:hAnsi="Arial" w:cs="Arial"/>
        </w:rPr>
        <w:fldChar w:fldCharType="end"/>
      </w:r>
    </w:p>
    <w:p w:rsidR="000813DF" w:rsidRDefault="00EC4BE6" w:rsidP="00295BBB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:rsidR="000813DF" w:rsidRPr="00EC4BE6" w:rsidRDefault="00A205FF" w:rsidP="000813DF">
      <w:pPr>
        <w:spacing w:after="240" w:line="276" w:lineRule="auto"/>
        <w:jc w:val="both"/>
        <w:rPr>
          <w:rFonts w:ascii="Arial" w:hAnsi="Arial" w:cs="Arial"/>
        </w:rPr>
      </w:pPr>
      <w:r w:rsidRPr="00EC4BE6">
        <w:rPr>
          <w:rFonts w:ascii="Arial" w:hAnsi="Arial" w:cs="Arial"/>
        </w:rPr>
        <w:fldChar w:fldCharType="begin"/>
      </w:r>
      <w:r w:rsidR="000813DF" w:rsidRPr="00EC4BE6">
        <w:rPr>
          <w:rFonts w:ascii="Arial" w:hAnsi="Arial" w:cs="Arial"/>
        </w:rPr>
        <w:instrText xml:space="preserve"> LINK Excel.Sheet.12 C:\\Users\\vancova\\Desktop\\UZ\\BDO_Financne_vykazy_template.xlsx Input!R1344C6 \a \f 4 \r </w:instrText>
      </w:r>
      <w:r w:rsidR="00EC4BE6">
        <w:rPr>
          <w:rFonts w:ascii="Arial" w:hAnsi="Arial" w:cs="Arial"/>
        </w:rPr>
        <w:instrText xml:space="preserve"> \* MERGEFORMAT </w:instrText>
      </w:r>
      <w:r w:rsidRPr="00EC4BE6">
        <w:rPr>
          <w:rFonts w:ascii="Arial" w:hAnsi="Arial" w:cs="Arial"/>
        </w:rPr>
        <w:fldChar w:fldCharType="separate"/>
      </w:r>
      <w:proofErr w:type="spellStart"/>
      <w:r w:rsidR="000813DF" w:rsidRPr="00EC4BE6">
        <w:rPr>
          <w:rFonts w:ascii="Arial" w:eastAsiaTheme="minorEastAsia" w:hAnsi="Arial" w:cs="Arial"/>
          <w:lang w:val="en-US"/>
        </w:rPr>
        <w:t>Spoločnosť</w:t>
      </w:r>
      <w:proofErr w:type="spellEnd"/>
      <w:r w:rsidR="000813DF" w:rsidRPr="00EC4BE6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0813DF" w:rsidRPr="00EC4BE6">
        <w:rPr>
          <w:rFonts w:ascii="Arial" w:eastAsiaTheme="minorEastAsia" w:hAnsi="Arial" w:cs="Arial"/>
          <w:lang w:val="en-US"/>
        </w:rPr>
        <w:t>neúčtovala</w:t>
      </w:r>
      <w:proofErr w:type="spellEnd"/>
      <w:r w:rsidR="000813DF" w:rsidRPr="00EC4BE6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0813DF" w:rsidRPr="00EC4BE6">
        <w:rPr>
          <w:rFonts w:ascii="Arial" w:eastAsiaTheme="minorEastAsia" w:hAnsi="Arial" w:cs="Arial"/>
          <w:lang w:val="en-US"/>
        </w:rPr>
        <w:t>derivátoch</w:t>
      </w:r>
      <w:proofErr w:type="spellEnd"/>
      <w:r w:rsidRPr="00EC4BE6">
        <w:rPr>
          <w:rFonts w:ascii="Arial" w:hAnsi="Arial" w:cs="Arial"/>
        </w:rPr>
        <w:fldChar w:fldCharType="end"/>
      </w:r>
    </w:p>
    <w:p w:rsidR="000813DF" w:rsidRPr="00561D4E" w:rsidRDefault="00EC4BE6" w:rsidP="00561D4E">
      <w:pPr>
        <w:spacing w:after="24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</w:t>
      </w:r>
      <w:r w:rsidR="00A205FF" w:rsidRPr="00561D4E">
        <w:rPr>
          <w:rFonts w:ascii="Arial" w:hAnsi="Arial" w:cs="Arial"/>
          <w:szCs w:val="18"/>
        </w:rPr>
        <w:fldChar w:fldCharType="begin"/>
      </w:r>
      <w:r w:rsidR="000813DF" w:rsidRPr="00561D4E">
        <w:rPr>
          <w:rFonts w:ascii="Arial" w:hAnsi="Arial" w:cs="Arial"/>
          <w:szCs w:val="18"/>
        </w:rPr>
        <w:instrText xml:space="preserve"> LINK Excel.Sheet.12 C:\\Users\\vancova\\Desktop\\UZ\\BDO_Financne_vykazy_template.xlsx Input!R1376C6 \a \f 4 \r </w:instrText>
      </w:r>
      <w:r w:rsidR="00561D4E">
        <w:rPr>
          <w:rFonts w:ascii="Arial" w:hAnsi="Arial" w:cs="Arial"/>
          <w:szCs w:val="18"/>
        </w:rPr>
        <w:instrText xml:space="preserve"> \* MERGEFORMAT </w:instrText>
      </w:r>
      <w:r w:rsidR="00A205FF" w:rsidRPr="00561D4E">
        <w:rPr>
          <w:rFonts w:ascii="Arial" w:hAnsi="Arial" w:cs="Arial"/>
          <w:szCs w:val="18"/>
        </w:rPr>
        <w:fldChar w:fldCharType="separate"/>
      </w:r>
      <w:proofErr w:type="spellStart"/>
      <w:proofErr w:type="gramStart"/>
      <w:r w:rsidR="000813DF" w:rsidRPr="00561D4E">
        <w:rPr>
          <w:rFonts w:ascii="Arial" w:eastAsiaTheme="minorEastAsia" w:hAnsi="Arial" w:cs="Arial"/>
          <w:lang w:val="en-US"/>
        </w:rPr>
        <w:t>Spoločnosť</w:t>
      </w:r>
      <w:proofErr w:type="spellEnd"/>
      <w:r w:rsidR="000813DF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0813DF" w:rsidRPr="00561D4E">
        <w:rPr>
          <w:rFonts w:ascii="Arial" w:eastAsiaTheme="minorEastAsia" w:hAnsi="Arial" w:cs="Arial"/>
          <w:lang w:val="en-US"/>
        </w:rPr>
        <w:t>neúčtovala</w:t>
      </w:r>
      <w:proofErr w:type="spellEnd"/>
      <w:r w:rsidR="000813DF" w:rsidRPr="00561D4E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0813DF" w:rsidRPr="00561D4E">
        <w:rPr>
          <w:rFonts w:ascii="Arial" w:eastAsiaTheme="minorEastAsia" w:hAnsi="Arial" w:cs="Arial"/>
          <w:lang w:val="en-US"/>
        </w:rPr>
        <w:t>majetkoch</w:t>
      </w:r>
      <w:proofErr w:type="spellEnd"/>
      <w:r w:rsidR="000813DF" w:rsidRPr="00561D4E">
        <w:rPr>
          <w:rFonts w:ascii="Arial" w:eastAsiaTheme="minorEastAsia" w:hAnsi="Arial" w:cs="Arial"/>
          <w:lang w:val="en-US"/>
        </w:rPr>
        <w:t xml:space="preserve"> a </w:t>
      </w:r>
      <w:proofErr w:type="spellStart"/>
      <w:r w:rsidR="000813DF" w:rsidRPr="00561D4E">
        <w:rPr>
          <w:rFonts w:ascii="Arial" w:eastAsiaTheme="minorEastAsia" w:hAnsi="Arial" w:cs="Arial"/>
          <w:lang w:val="en-US"/>
        </w:rPr>
        <w:t>záväzkoch</w:t>
      </w:r>
      <w:proofErr w:type="spellEnd"/>
      <w:r w:rsidR="000813DF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0813DF" w:rsidRPr="00561D4E">
        <w:rPr>
          <w:rFonts w:ascii="Arial" w:eastAsiaTheme="minorEastAsia" w:hAnsi="Arial" w:cs="Arial"/>
          <w:lang w:val="en-US"/>
        </w:rPr>
        <w:t>zabezpečených</w:t>
      </w:r>
      <w:proofErr w:type="spellEnd"/>
      <w:r w:rsidR="000813DF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0813DF" w:rsidRPr="00561D4E">
        <w:rPr>
          <w:rFonts w:ascii="Arial" w:eastAsiaTheme="minorEastAsia" w:hAnsi="Arial" w:cs="Arial"/>
          <w:lang w:val="en-US"/>
        </w:rPr>
        <w:t>derivátmi</w:t>
      </w:r>
      <w:proofErr w:type="spellEnd"/>
      <w:r w:rsidR="000813DF" w:rsidRPr="00561D4E">
        <w:rPr>
          <w:rFonts w:ascii="Arial" w:eastAsiaTheme="minorEastAsia" w:hAnsi="Arial" w:cs="Arial"/>
          <w:lang w:val="en-US"/>
        </w:rPr>
        <w:t>.</w:t>
      </w:r>
      <w:proofErr w:type="gramEnd"/>
      <w:r w:rsidR="00A205FF" w:rsidRPr="00561D4E">
        <w:rPr>
          <w:rFonts w:ascii="Arial" w:hAnsi="Arial" w:cs="Arial"/>
          <w:szCs w:val="18"/>
        </w:rPr>
        <w:fldChar w:fldCharType="end"/>
      </w:r>
    </w:p>
    <w:p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:rsidR="00C174B8" w:rsidRPr="00561D4E" w:rsidRDefault="00C174B8" w:rsidP="00C174B8">
      <w:pPr>
        <w:spacing w:after="240" w:line="276" w:lineRule="auto"/>
        <w:jc w:val="both"/>
        <w:rPr>
          <w:rFonts w:ascii="Arial" w:hAnsi="Arial" w:cs="Arial"/>
        </w:rPr>
      </w:pPr>
      <w:r w:rsidRPr="00561D4E">
        <w:rPr>
          <w:rFonts w:ascii="Arial" w:hAnsi="Arial" w:cs="Arial"/>
        </w:rPr>
        <w:t>Spoločnosť neeviduje záväzky so zostatkovou dobou splatnosti dlhšou ako päť rokov.</w:t>
      </w:r>
    </w:p>
    <w:p w:rsidR="00DA5249" w:rsidRPr="00561D4E" w:rsidRDefault="00DA5249" w:rsidP="00295BBB">
      <w:pPr>
        <w:spacing w:after="240" w:line="276" w:lineRule="auto"/>
        <w:jc w:val="both"/>
        <w:rPr>
          <w:rFonts w:ascii="Arial" w:hAnsi="Arial" w:cs="Arial"/>
        </w:rPr>
      </w:pPr>
      <w:proofErr w:type="spellStart"/>
      <w:proofErr w:type="gramStart"/>
      <w:r w:rsidRPr="00561D4E">
        <w:rPr>
          <w:rFonts w:ascii="Arial" w:eastAsiaTheme="minorEastAsia" w:hAnsi="Arial" w:cs="Arial"/>
          <w:lang w:val="en-US"/>
        </w:rPr>
        <w:t>Spoločnosť</w:t>
      </w:r>
      <w:proofErr w:type="spellEnd"/>
      <w:r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561D4E">
        <w:rPr>
          <w:rFonts w:ascii="Arial" w:eastAsiaTheme="minorEastAsia" w:hAnsi="Arial" w:cs="Arial"/>
          <w:lang w:val="en-US"/>
        </w:rPr>
        <w:t>ne</w:t>
      </w:r>
      <w:r w:rsidR="00C174B8" w:rsidRPr="00561D4E">
        <w:rPr>
          <w:rFonts w:ascii="Arial" w:eastAsiaTheme="minorEastAsia" w:hAnsi="Arial" w:cs="Arial"/>
          <w:lang w:val="en-US"/>
        </w:rPr>
        <w:t>eviduje</w:t>
      </w:r>
      <w:proofErr w:type="spellEnd"/>
      <w:r w:rsidR="00C174B8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561D4E">
        <w:rPr>
          <w:rFonts w:ascii="Arial" w:eastAsiaTheme="minorEastAsia" w:hAnsi="Arial" w:cs="Arial"/>
          <w:lang w:val="en-US"/>
        </w:rPr>
        <w:t>záväzky</w:t>
      </w:r>
      <w:proofErr w:type="spellEnd"/>
      <w:r w:rsidR="00C174B8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561D4E">
        <w:rPr>
          <w:rFonts w:ascii="Arial" w:eastAsiaTheme="minorEastAsia" w:hAnsi="Arial" w:cs="Arial"/>
          <w:lang w:val="en-US"/>
        </w:rPr>
        <w:t>zabezpečené</w:t>
      </w:r>
      <w:proofErr w:type="spellEnd"/>
      <w:r w:rsidR="00C174B8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561D4E">
        <w:rPr>
          <w:rFonts w:ascii="Arial" w:eastAsiaTheme="minorEastAsia" w:hAnsi="Arial" w:cs="Arial"/>
          <w:lang w:val="en-US"/>
        </w:rPr>
        <w:t>záložným</w:t>
      </w:r>
      <w:proofErr w:type="spellEnd"/>
      <w:r w:rsidR="00C174B8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561D4E">
        <w:rPr>
          <w:rFonts w:ascii="Arial" w:eastAsiaTheme="minorEastAsia" w:hAnsi="Arial" w:cs="Arial"/>
          <w:lang w:val="en-US"/>
        </w:rPr>
        <w:t>právom</w:t>
      </w:r>
      <w:proofErr w:type="spellEnd"/>
      <w:r w:rsidR="00C174B8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561D4E">
        <w:rPr>
          <w:rFonts w:ascii="Arial" w:eastAsiaTheme="minorEastAsia" w:hAnsi="Arial" w:cs="Arial"/>
          <w:lang w:val="en-US"/>
        </w:rPr>
        <w:t>alebo</w:t>
      </w:r>
      <w:proofErr w:type="spellEnd"/>
      <w:r w:rsidR="00C174B8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561D4E">
        <w:rPr>
          <w:rFonts w:ascii="Arial" w:eastAsiaTheme="minorEastAsia" w:hAnsi="Arial" w:cs="Arial"/>
          <w:lang w:val="en-US"/>
        </w:rPr>
        <w:t>inou</w:t>
      </w:r>
      <w:proofErr w:type="spellEnd"/>
      <w:r w:rsidR="00C174B8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561D4E">
        <w:rPr>
          <w:rFonts w:ascii="Arial" w:eastAsiaTheme="minorEastAsia" w:hAnsi="Arial" w:cs="Arial"/>
          <w:lang w:val="en-US"/>
        </w:rPr>
        <w:t>formou</w:t>
      </w:r>
      <w:proofErr w:type="spellEnd"/>
      <w:r w:rsidR="00C174B8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561D4E">
        <w:rPr>
          <w:rFonts w:ascii="Arial" w:eastAsiaTheme="minorEastAsia" w:hAnsi="Arial" w:cs="Arial"/>
          <w:lang w:val="en-US"/>
        </w:rPr>
        <w:t>zabezpečenia</w:t>
      </w:r>
      <w:proofErr w:type="spellEnd"/>
      <w:r w:rsidR="00C174B8" w:rsidRPr="00561D4E">
        <w:rPr>
          <w:rFonts w:ascii="Arial" w:eastAsiaTheme="minorEastAsia" w:hAnsi="Arial" w:cs="Arial"/>
          <w:lang w:val="en-US"/>
        </w:rPr>
        <w:t>.</w:t>
      </w:r>
      <w:proofErr w:type="gramEnd"/>
      <w:r w:rsidR="00C174B8" w:rsidRPr="00561D4E">
        <w:rPr>
          <w:rFonts w:ascii="Arial" w:eastAsiaTheme="minorEastAsia" w:hAnsi="Arial" w:cs="Arial"/>
          <w:lang w:val="en-US"/>
        </w:rPr>
        <w:t xml:space="preserve"> </w:t>
      </w:r>
    </w:p>
    <w:p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:rsidR="00662096" w:rsidRPr="00561D4E" w:rsidRDefault="009C1802" w:rsidP="00662096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561D4E">
        <w:rPr>
          <w:rFonts w:ascii="Arial" w:hAnsi="Arial" w:cs="Arial"/>
          <w:szCs w:val="18"/>
        </w:rPr>
        <w:t>Spoločnosť nenadobudla vlastné akcie počas účtovného obdobia.</w:t>
      </w:r>
    </w:p>
    <w:p w:rsidR="009C1802" w:rsidRDefault="00561D4E" w:rsidP="009C1802">
      <w:pPr>
        <w:spacing w:after="24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561D4E" w:rsidRPr="00561D4E" w:rsidRDefault="00DA5249" w:rsidP="00DA5249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 w:rsidR="00561D4E"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:rsidR="008E25E7" w:rsidRPr="00561D4E" w:rsidRDefault="008E25E7" w:rsidP="00561D4E">
      <w:pPr>
        <w:pStyle w:val="Odsekzoznamu"/>
        <w:spacing w:after="240" w:line="276" w:lineRule="auto"/>
        <w:ind w:left="426"/>
        <w:jc w:val="both"/>
        <w:rPr>
          <w:rFonts w:ascii="Arial" w:hAnsi="Arial" w:cs="Arial"/>
          <w:color w:val="FF0000"/>
        </w:rPr>
      </w:pPr>
      <w:r w:rsidRPr="00561D4E">
        <w:rPr>
          <w:rFonts w:ascii="Arial" w:hAnsi="Arial" w:cs="Arial"/>
        </w:rPr>
        <w:t xml:space="preserve">Spoločnosť neúčtovala </w:t>
      </w:r>
      <w:r w:rsidR="00616185" w:rsidRPr="00561D4E">
        <w:rPr>
          <w:rFonts w:ascii="Arial" w:hAnsi="Arial" w:cs="Arial"/>
        </w:rPr>
        <w:t xml:space="preserve">počas účtovného obdobia </w:t>
      </w:r>
      <w:r w:rsidRPr="00561D4E">
        <w:rPr>
          <w:rFonts w:ascii="Arial" w:hAnsi="Arial" w:cs="Arial"/>
        </w:rPr>
        <w:t>o nákladoch a výnosoch, ktoré majú výnimočný rozsah alebo výskyt.</w:t>
      </w:r>
    </w:p>
    <w:p w:rsidR="001C42AC" w:rsidRPr="00DA5249" w:rsidRDefault="001C42AC" w:rsidP="00DA5249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:rsidR="008E7276" w:rsidRPr="00561D4E" w:rsidRDefault="00A205FF" w:rsidP="00921BC3">
      <w:pPr>
        <w:spacing w:after="240" w:line="276" w:lineRule="auto"/>
        <w:rPr>
          <w:rFonts w:ascii="Arial" w:hAnsi="Arial" w:cs="Arial"/>
        </w:rPr>
      </w:pPr>
      <w:r w:rsidRPr="00561D4E">
        <w:rPr>
          <w:rFonts w:ascii="Arial" w:hAnsi="Arial" w:cs="Arial"/>
        </w:rPr>
        <w:fldChar w:fldCharType="begin"/>
      </w:r>
      <w:r w:rsidR="00B779FF" w:rsidRPr="00561D4E">
        <w:rPr>
          <w:rFonts w:ascii="Arial" w:hAnsi="Arial" w:cs="Arial"/>
        </w:rPr>
        <w:instrText xml:space="preserve"> LINK </w:instrText>
      </w:r>
      <w:r w:rsidR="004C693F" w:rsidRPr="00561D4E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="00B779FF" w:rsidRPr="00561D4E">
        <w:rPr>
          <w:rFonts w:ascii="Arial" w:hAnsi="Arial" w:cs="Arial"/>
        </w:rPr>
        <w:instrText xml:space="preserve">\a \f 4 \r \* MERGEFORMAT </w:instrText>
      </w:r>
      <w:r w:rsidRPr="00561D4E">
        <w:rPr>
          <w:rFonts w:ascii="Arial" w:hAnsi="Arial" w:cs="Arial"/>
        </w:rPr>
        <w:fldChar w:fldCharType="separate"/>
      </w:r>
      <w:proofErr w:type="spellStart"/>
      <w:r w:rsidR="0035029C" w:rsidRPr="00561D4E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561D4E">
        <w:rPr>
          <w:rFonts w:ascii="Arial" w:eastAsiaTheme="minorEastAsia" w:hAnsi="Arial" w:cs="Arial"/>
          <w:lang w:val="en-US"/>
        </w:rPr>
        <w:t>neúčtuje</w:t>
      </w:r>
      <w:proofErr w:type="spellEnd"/>
      <w:r w:rsidR="0035029C" w:rsidRPr="00561D4E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561D4E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561D4E">
        <w:rPr>
          <w:rFonts w:ascii="Arial" w:eastAsiaTheme="minorEastAsia" w:hAnsi="Arial" w:cs="Arial"/>
          <w:lang w:val="en-US"/>
        </w:rPr>
        <w:t>aktívach</w:t>
      </w:r>
      <w:proofErr w:type="spellEnd"/>
      <w:r w:rsidR="0035029C" w:rsidRPr="00561D4E">
        <w:rPr>
          <w:rFonts w:ascii="Arial" w:eastAsiaTheme="minorEastAsia" w:hAnsi="Arial" w:cs="Arial"/>
          <w:lang w:val="en-US"/>
        </w:rPr>
        <w:t xml:space="preserve"> </w:t>
      </w:r>
      <w:proofErr w:type="gramStart"/>
      <w:r w:rsidR="0035029C" w:rsidRPr="00561D4E">
        <w:rPr>
          <w:rFonts w:ascii="Arial" w:eastAsiaTheme="minorEastAsia" w:hAnsi="Arial" w:cs="Arial"/>
          <w:lang w:val="en-US"/>
        </w:rPr>
        <w:t>a</w:t>
      </w:r>
      <w:proofErr w:type="gramEnd"/>
      <w:r w:rsidR="0035029C" w:rsidRPr="00561D4E">
        <w:rPr>
          <w:rFonts w:ascii="Arial" w:eastAsiaTheme="minorEastAsia" w:hAnsi="Arial" w:cs="Arial"/>
          <w:lang w:val="en-US"/>
        </w:rPr>
        <w:t> </w:t>
      </w:r>
      <w:proofErr w:type="spellStart"/>
      <w:r w:rsidR="0035029C" w:rsidRPr="00561D4E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561D4E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561D4E">
        <w:rPr>
          <w:rFonts w:ascii="Arial" w:eastAsiaTheme="minorEastAsia" w:hAnsi="Arial" w:cs="Arial"/>
          <w:lang w:val="en-US"/>
        </w:rPr>
        <w:t>pasívach</w:t>
      </w:r>
      <w:proofErr w:type="spellEnd"/>
      <w:r w:rsidRPr="00561D4E">
        <w:rPr>
          <w:rFonts w:ascii="Arial" w:hAnsi="Arial" w:cs="Arial"/>
        </w:rPr>
        <w:fldChar w:fldCharType="end"/>
      </w:r>
      <w:r w:rsidR="00C174B8" w:rsidRPr="00561D4E">
        <w:rPr>
          <w:rFonts w:ascii="Arial" w:hAnsi="Arial" w:cs="Arial"/>
        </w:rPr>
        <w:t>, neeviduje významné položky ostatných finančných povinností ani významné podmienené záväzky.</w:t>
      </w:r>
    </w:p>
    <w:p w:rsidR="00DD0232" w:rsidRDefault="00561D4E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b/>
        </w:rPr>
        <w:t xml:space="preserve"> </w:t>
      </w:r>
    </w:p>
    <w:p w:rsidR="00DD0232" w:rsidRDefault="00561D4E" w:rsidP="00DD0232">
      <w:pPr>
        <w:tabs>
          <w:tab w:val="left" w:pos="426"/>
        </w:tabs>
        <w:spacing w:after="24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:rsidR="00EA606E" w:rsidRDefault="00561D4E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DD0232" w:rsidRPr="00561D4E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561D4E">
        <w:rPr>
          <w:rFonts w:ascii="Arial" w:hAnsi="Arial" w:cs="Arial"/>
        </w:rPr>
        <w:t xml:space="preserve">Po </w:t>
      </w:r>
      <w:r w:rsidR="00572E97">
        <w:rPr>
          <w:rFonts w:ascii="Arial" w:hAnsi="Arial" w:cs="Arial"/>
          <w:b/>
        </w:rPr>
        <w:t>31.12.20</w:t>
      </w:r>
      <w:r w:rsidR="00367CD1">
        <w:rPr>
          <w:rFonts w:ascii="Arial" w:hAnsi="Arial" w:cs="Arial"/>
          <w:b/>
        </w:rPr>
        <w:t>2</w:t>
      </w:r>
      <w:r w:rsidR="00185582">
        <w:rPr>
          <w:rFonts w:ascii="Arial" w:hAnsi="Arial" w:cs="Arial"/>
          <w:b/>
        </w:rPr>
        <w:t>5</w:t>
      </w:r>
      <w:r w:rsidRPr="00561D4E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:rsidR="009912A2" w:rsidRPr="00561D4E" w:rsidRDefault="00561D4E" w:rsidP="009912A2">
      <w:pPr>
        <w:spacing w:after="0" w:line="240" w:lineRule="auto"/>
        <w:rPr>
          <w:rFonts w:ascii="Arial" w:hAnsi="Arial" w:cs="Arial"/>
          <w:szCs w:val="18"/>
        </w:rPr>
      </w:pPr>
      <w:r w:rsidRPr="00561D4E">
        <w:rPr>
          <w:rFonts w:ascii="Arial" w:hAnsi="Arial" w:cs="Arial"/>
          <w:szCs w:val="18"/>
        </w:rPr>
        <w:t xml:space="preserve"> Spoločnosť neuvádza ostatné informácie</w:t>
      </w:r>
    </w:p>
    <w:sectPr w:rsidR="009912A2" w:rsidRPr="00561D4E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84A" w:rsidRDefault="0037784A" w:rsidP="00964821">
      <w:pPr>
        <w:spacing w:after="0" w:line="240" w:lineRule="auto"/>
      </w:pPr>
      <w:r>
        <w:separator/>
      </w:r>
    </w:p>
  </w:endnote>
  <w:endnote w:type="continuationSeparator" w:id="0">
    <w:p w:rsidR="0037784A" w:rsidRDefault="0037784A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4BE6" w:rsidRDefault="00A205FF">
        <w:pPr>
          <w:pStyle w:val="Pta"/>
          <w:jc w:val="center"/>
        </w:pPr>
        <w:fldSimple w:instr=" PAGE   \* MERGEFORMAT ">
          <w:r w:rsidR="00185582">
            <w:rPr>
              <w:noProof/>
            </w:rPr>
            <w:t>5</w:t>
          </w:r>
        </w:fldSimple>
      </w:p>
    </w:sdtContent>
  </w:sdt>
  <w:p w:rsidR="00EC4BE6" w:rsidRDefault="00EC4B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84A" w:rsidRDefault="0037784A" w:rsidP="00964821">
      <w:pPr>
        <w:spacing w:after="0" w:line="240" w:lineRule="auto"/>
      </w:pPr>
      <w:r>
        <w:separator/>
      </w:r>
    </w:p>
  </w:footnote>
  <w:footnote w:type="continuationSeparator" w:id="0">
    <w:p w:rsidR="0037784A" w:rsidRDefault="0037784A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BE6" w:rsidRDefault="00EC4BE6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A205FF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 w:rsidR="00A205FF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A205FF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 w:rsidR="00A205FF">
      <w:rPr>
        <w:rFonts w:ascii="Arial" w:hAnsi="Arial" w:cs="Arial"/>
        <w:b/>
        <w:i/>
      </w:rPr>
      <w:fldChar w:fldCharType="end"/>
    </w:r>
    <w:r w:rsidR="00A205FF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 w:rsidR="00A205FF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35903660</w:t>
    </w:r>
    <w:r w:rsidR="00A205FF"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C:\\Users\\vancova\\Desktop\\UZ\\BDO_Financne_vykazy_template.xlsx Input!R620C7 \a \f 4 \r </w:instrText>
    </w:r>
    <w:r w:rsidR="00A205FF">
      <w:rPr>
        <w:rFonts w:ascii="Arial" w:hAnsi="Arial" w:cs="Arial"/>
        <w:b/>
      </w:rPr>
      <w:fldChar w:fldCharType="end"/>
    </w:r>
  </w:p>
  <w:p w:rsidR="00EC4BE6" w:rsidRPr="00FF6E50" w:rsidRDefault="00EC4BE6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>ARFIN, spol. s r.o.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2021902113</w:t>
    </w:r>
    <w:r w:rsidR="00A205FF"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C:\\Users\\vancova\\Desktop\\UZ\\BDO_Financne_vykazy_template.xlsx Input!R621C7 \a \f 4 \r </w:instrText>
    </w:r>
    <w:r w:rsidR="00A205FF">
      <w:rPr>
        <w:rFonts w:ascii="Arial" w:hAnsi="Arial" w:cs="Arial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90F8F"/>
    <w:multiLevelType w:val="hybridMultilevel"/>
    <w:tmpl w:val="1DF00A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85582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1BF5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67CD1"/>
    <w:rsid w:val="00374418"/>
    <w:rsid w:val="0037784A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3517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1D4E"/>
    <w:rsid w:val="0056294C"/>
    <w:rsid w:val="005661D7"/>
    <w:rsid w:val="00572E9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5FF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1D06"/>
    <w:rsid w:val="007A3D96"/>
    <w:rsid w:val="007A61A7"/>
    <w:rsid w:val="007A6CEF"/>
    <w:rsid w:val="007A71E3"/>
    <w:rsid w:val="007A7284"/>
    <w:rsid w:val="007B0D4C"/>
    <w:rsid w:val="007B14F1"/>
    <w:rsid w:val="007B299C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02DC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5DBC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5FF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671E8"/>
    <w:rsid w:val="00A810B4"/>
    <w:rsid w:val="00A81677"/>
    <w:rsid w:val="00A85638"/>
    <w:rsid w:val="00A8668C"/>
    <w:rsid w:val="00A90AC1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43434"/>
    <w:rsid w:val="00E467E6"/>
    <w:rsid w:val="00E546D7"/>
    <w:rsid w:val="00E57CD5"/>
    <w:rsid w:val="00E608F3"/>
    <w:rsid w:val="00E64369"/>
    <w:rsid w:val="00E725CE"/>
    <w:rsid w:val="00E82331"/>
    <w:rsid w:val="00E82D96"/>
    <w:rsid w:val="00EA0B2B"/>
    <w:rsid w:val="00EA0CE2"/>
    <w:rsid w:val="00EA606E"/>
    <w:rsid w:val="00EA71E3"/>
    <w:rsid w:val="00EC11B4"/>
    <w:rsid w:val="00EC4BE6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02DC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EF61-450F-46C4-97EB-44D165F4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1544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Zlatka</cp:lastModifiedBy>
  <cp:revision>3</cp:revision>
  <cp:lastPrinted>2016-02-27T19:51:00Z</cp:lastPrinted>
  <dcterms:created xsi:type="dcterms:W3CDTF">2026-03-29T03:58:00Z</dcterms:created>
  <dcterms:modified xsi:type="dcterms:W3CDTF">2026-03-29T03:59:00Z</dcterms:modified>
</cp:coreProperties>
</file>