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9A3AA" w14:textId="167310E3" w:rsidR="00A4258F" w:rsidRDefault="00000000">
      <w:pPr>
        <w:tabs>
          <w:tab w:val="center" w:pos="2833"/>
          <w:tab w:val="center" w:pos="3541"/>
          <w:tab w:val="center" w:pos="4249"/>
          <w:tab w:val="center" w:pos="5620"/>
          <w:tab w:val="center" w:pos="7850"/>
        </w:tabs>
        <w:spacing w:line="259" w:lineRule="auto"/>
        <w:ind w:left="0" w:firstLine="0"/>
      </w:pPr>
      <w:r>
        <w:rPr>
          <w:b/>
          <w:u w:val="single" w:color="000000"/>
        </w:rPr>
        <w:t xml:space="preserve">Poznámky </w:t>
      </w:r>
      <w:proofErr w:type="spellStart"/>
      <w:r>
        <w:rPr>
          <w:b/>
          <w:u w:val="single" w:color="000000"/>
        </w:rPr>
        <w:t>Úč</w:t>
      </w:r>
      <w:proofErr w:type="spellEnd"/>
      <w:r>
        <w:rPr>
          <w:b/>
          <w:u w:val="single" w:color="000000"/>
        </w:rPr>
        <w:t xml:space="preserve">. PODV 3-01 </w:t>
      </w:r>
      <w:r>
        <w:rPr>
          <w:b/>
          <w:u w:val="single" w:color="000000"/>
        </w:rPr>
        <w:tab/>
        <w:t xml:space="preserve"> </w:t>
      </w:r>
      <w:r>
        <w:rPr>
          <w:b/>
          <w:u w:val="single" w:color="000000"/>
        </w:rPr>
        <w:tab/>
        <w:t xml:space="preserve"> </w:t>
      </w:r>
      <w:r>
        <w:rPr>
          <w:b/>
          <w:u w:val="single" w:color="000000"/>
        </w:rPr>
        <w:tab/>
        <w:t xml:space="preserve"> </w:t>
      </w:r>
      <w:r>
        <w:rPr>
          <w:b/>
          <w:u w:val="single" w:color="000000"/>
        </w:rPr>
        <w:tab/>
        <w:t xml:space="preserve">IČO: </w:t>
      </w:r>
      <w:r w:rsidR="00680C48">
        <w:rPr>
          <w:b/>
          <w:u w:val="single" w:color="000000"/>
        </w:rPr>
        <w:t>57302162</w:t>
      </w:r>
      <w:r>
        <w:rPr>
          <w:b/>
          <w:u w:val="single" w:color="000000"/>
        </w:rPr>
        <w:t xml:space="preserve">  </w:t>
      </w:r>
      <w:r>
        <w:rPr>
          <w:b/>
          <w:u w:val="single" w:color="000000"/>
        </w:rPr>
        <w:tab/>
        <w:t>DIČ: 2</w:t>
      </w:r>
      <w:r w:rsidR="00680C48">
        <w:rPr>
          <w:b/>
          <w:u w:val="single" w:color="000000"/>
        </w:rPr>
        <w:t>122654149</w:t>
      </w:r>
      <w:r>
        <w:rPr>
          <w:b/>
        </w:rPr>
        <w:t xml:space="preserve"> </w:t>
      </w:r>
    </w:p>
    <w:p w14:paraId="7468AD23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 Všeobecné informácie o účtovnej jednotke </w:t>
      </w:r>
    </w:p>
    <w:p w14:paraId="6EC705A2" w14:textId="77777777" w:rsidR="00A4258F" w:rsidRDefault="00000000">
      <w:pPr>
        <w:ind w:left="-5"/>
      </w:pPr>
      <w:r>
        <w:t xml:space="preserve">Čl. I (1) (5) Všeobecné informácie </w:t>
      </w:r>
    </w:p>
    <w:p w14:paraId="643003AC" w14:textId="77777777" w:rsidR="00A4258F" w:rsidRDefault="00000000">
      <w:pPr>
        <w:spacing w:after="1"/>
        <w:ind w:left="-5"/>
      </w:pPr>
      <w:r>
        <w:t xml:space="preserve">Čl. I (1)  </w:t>
      </w:r>
    </w:p>
    <w:tbl>
      <w:tblPr>
        <w:tblStyle w:val="TableGrid"/>
        <w:tblW w:w="9111" w:type="dxa"/>
        <w:tblInd w:w="0" w:type="dxa"/>
        <w:tblLook w:val="04A0" w:firstRow="1" w:lastRow="0" w:firstColumn="1" w:lastColumn="0" w:noHBand="0" w:noVBand="1"/>
      </w:tblPr>
      <w:tblGrid>
        <w:gridCol w:w="3541"/>
        <w:gridCol w:w="708"/>
        <w:gridCol w:w="4862"/>
      </w:tblGrid>
      <w:tr w:rsidR="00A4258F" w14:paraId="166D0FF7" w14:textId="77777777">
        <w:trPr>
          <w:trHeight w:val="338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</w:tcPr>
          <w:p w14:paraId="2109C603" w14:textId="77777777" w:rsidR="00A4258F" w:rsidRDefault="00000000">
            <w:pPr>
              <w:spacing w:line="259" w:lineRule="auto"/>
              <w:ind w:left="0" w:firstLine="0"/>
            </w:pPr>
            <w:r>
              <w:t xml:space="preserve">Obchodné meno účtovej jednotky: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0EFE237B" w14:textId="77777777" w:rsidR="00A4258F" w:rsidRDefault="00000000">
            <w:pPr>
              <w:spacing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863" w:type="dxa"/>
            <w:tcBorders>
              <w:top w:val="nil"/>
              <w:left w:val="nil"/>
              <w:bottom w:val="nil"/>
              <w:right w:val="nil"/>
            </w:tcBorders>
          </w:tcPr>
          <w:p w14:paraId="46A3D69D" w14:textId="0A6247E7" w:rsidR="00A4258F" w:rsidRDefault="00680C48">
            <w:pPr>
              <w:spacing w:line="259" w:lineRule="auto"/>
              <w:ind w:left="0" w:firstLine="0"/>
            </w:pPr>
            <w:proofErr w:type="spellStart"/>
            <w:r>
              <w:t>E</w:t>
            </w:r>
            <w:r w:rsidR="00600791">
              <w:t>x</w:t>
            </w:r>
            <w:r>
              <w:t>actColor</w:t>
            </w:r>
            <w:proofErr w:type="spellEnd"/>
            <w:r>
              <w:t xml:space="preserve"> s. r. o.</w:t>
            </w:r>
          </w:p>
        </w:tc>
      </w:tr>
      <w:tr w:rsidR="00A4258F" w14:paraId="7BD4F8E1" w14:textId="77777777">
        <w:trPr>
          <w:trHeight w:val="338"/>
        </w:trPr>
        <w:tc>
          <w:tcPr>
            <w:tcW w:w="35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0A42C8" w14:textId="77777777" w:rsidR="00A4258F" w:rsidRDefault="00000000">
            <w:pPr>
              <w:tabs>
                <w:tab w:val="center" w:pos="2833"/>
              </w:tabs>
              <w:spacing w:line="259" w:lineRule="auto"/>
              <w:ind w:left="0" w:firstLine="0"/>
            </w:pPr>
            <w:r>
              <w:t xml:space="preserve">Sídlo účtovnej jednotky: </w:t>
            </w:r>
            <w:r>
              <w:tab/>
              <w:t xml:space="preserve">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1B0DA82" w14:textId="77777777" w:rsidR="00A4258F" w:rsidRDefault="00000000">
            <w:pPr>
              <w:spacing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8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BB7DC6" w14:textId="2FFBBBFC" w:rsidR="00A4258F" w:rsidRDefault="00680C48">
            <w:pPr>
              <w:spacing w:line="259" w:lineRule="auto"/>
              <w:ind w:left="0" w:firstLine="0"/>
              <w:jc w:val="both"/>
            </w:pPr>
            <w:r>
              <w:t xml:space="preserve">Nižná Kamenica 242, 044 45 Nižná Kamenica </w:t>
            </w:r>
          </w:p>
        </w:tc>
      </w:tr>
    </w:tbl>
    <w:p w14:paraId="345CDBC8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69684DDD" w14:textId="77777777" w:rsidR="00A4258F" w:rsidRDefault="00000000">
      <w:pPr>
        <w:ind w:left="-5"/>
      </w:pPr>
      <w:r>
        <w:t xml:space="preserve">Opis hospodárskej činnosti v </w:t>
      </w:r>
      <w:proofErr w:type="spellStart"/>
      <w:r>
        <w:t>nádväznosti</w:t>
      </w:r>
      <w:proofErr w:type="spellEnd"/>
      <w:r>
        <w:t xml:space="preserve"> na predmet podnikania: </w:t>
      </w:r>
    </w:p>
    <w:p w14:paraId="5D3EE525" w14:textId="77777777" w:rsidR="00680C48" w:rsidRDefault="00680C48">
      <w:pPr>
        <w:spacing w:after="158" w:line="259" w:lineRule="auto"/>
        <w:ind w:left="0" w:firstLine="0"/>
        <w:rPr>
          <w:b/>
          <w:bCs/>
        </w:rPr>
      </w:pPr>
      <w:r w:rsidRPr="00680C48">
        <w:rPr>
          <w:b/>
          <w:bCs/>
        </w:rPr>
        <w:t>Prípravné práce k realizácii stavby</w:t>
      </w:r>
    </w:p>
    <w:p w14:paraId="4504EBF9" w14:textId="15873EAE" w:rsidR="00680C48" w:rsidRDefault="00680C48">
      <w:pPr>
        <w:spacing w:after="158" w:line="259" w:lineRule="auto"/>
        <w:ind w:left="0" w:firstLine="0"/>
        <w:rPr>
          <w:b/>
          <w:bCs/>
        </w:rPr>
      </w:pPr>
      <w:r w:rsidRPr="00680C48">
        <w:rPr>
          <w:b/>
          <w:bCs/>
        </w:rPr>
        <w:t>Dokončovacie stavebné práce pri realizácii exteriérov a</w:t>
      </w:r>
      <w:r>
        <w:rPr>
          <w:b/>
          <w:bCs/>
        </w:rPr>
        <w:t> </w:t>
      </w:r>
      <w:r w:rsidRPr="00680C48">
        <w:rPr>
          <w:b/>
          <w:bCs/>
        </w:rPr>
        <w:t>interiérov</w:t>
      </w:r>
    </w:p>
    <w:p w14:paraId="09AC393F" w14:textId="037D776C" w:rsidR="00680C48" w:rsidRDefault="00680C48">
      <w:pPr>
        <w:spacing w:after="158" w:line="259" w:lineRule="auto"/>
        <w:ind w:left="0" w:firstLine="0"/>
        <w:rPr>
          <w:b/>
          <w:bCs/>
        </w:rPr>
      </w:pPr>
      <w:r w:rsidRPr="00680C48">
        <w:rPr>
          <w:b/>
          <w:bCs/>
        </w:rPr>
        <w:t>Sprostredkovateľská činnosť v oblasti obchodu, služieb a</w:t>
      </w:r>
      <w:r>
        <w:rPr>
          <w:b/>
          <w:bCs/>
        </w:rPr>
        <w:t> </w:t>
      </w:r>
      <w:r w:rsidRPr="00680C48">
        <w:rPr>
          <w:b/>
          <w:bCs/>
        </w:rPr>
        <w:t>výroby</w:t>
      </w:r>
    </w:p>
    <w:p w14:paraId="05747D3D" w14:textId="7F5B25A6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60F545F4" w14:textId="77777777" w:rsidR="00A4258F" w:rsidRDefault="00000000">
      <w:pPr>
        <w:ind w:left="-5"/>
      </w:pPr>
      <w:r>
        <w:t xml:space="preserve">Čl. I (5) </w:t>
      </w:r>
    </w:p>
    <w:p w14:paraId="3C8995B5" w14:textId="77777777" w:rsidR="00A4258F" w:rsidRDefault="00000000">
      <w:pPr>
        <w:ind w:left="-5"/>
      </w:pPr>
      <w:r>
        <w:t xml:space="preserve">Priemerný počet zamestnancov počas účtovného obdobia </w:t>
      </w:r>
    </w:p>
    <w:p w14:paraId="05410218" w14:textId="77777777" w:rsidR="00A4258F" w:rsidRDefault="00000000">
      <w:pPr>
        <w:tabs>
          <w:tab w:val="center" w:pos="708"/>
          <w:tab w:val="center" w:pos="1416"/>
          <w:tab w:val="center" w:pos="2124"/>
          <w:tab w:val="center" w:pos="2833"/>
          <w:tab w:val="center" w:pos="3541"/>
          <w:tab w:val="center" w:pos="4249"/>
          <w:tab w:val="right" w:pos="9027"/>
        </w:tabs>
        <w:ind w:left="-15" w:firstLine="0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Bežné obdobie </w:t>
      </w:r>
      <w:proofErr w:type="spellStart"/>
      <w:r>
        <w:t>Bezprostre</w:t>
      </w:r>
      <w:proofErr w:type="spellEnd"/>
      <w:r>
        <w:t xml:space="preserve">. </w:t>
      </w:r>
      <w:proofErr w:type="spellStart"/>
      <w:r>
        <w:t>predch</w:t>
      </w:r>
      <w:proofErr w:type="spellEnd"/>
      <w:r>
        <w:t xml:space="preserve">. obdobie </w:t>
      </w:r>
    </w:p>
    <w:p w14:paraId="29FA152F" w14:textId="06AB0198" w:rsidR="00A4258F" w:rsidRDefault="00000000">
      <w:pPr>
        <w:tabs>
          <w:tab w:val="center" w:pos="4249"/>
          <w:tab w:val="center" w:pos="5013"/>
          <w:tab w:val="center" w:pos="5665"/>
          <w:tab w:val="center" w:pos="6429"/>
        </w:tabs>
        <w:ind w:left="-15" w:firstLine="0"/>
      </w:pPr>
      <w:r>
        <w:t xml:space="preserve">Priemerný prepočítaný počet zamestnancov </w:t>
      </w:r>
      <w:r>
        <w:tab/>
        <w:t xml:space="preserve"> </w:t>
      </w:r>
      <w:r>
        <w:tab/>
      </w:r>
      <w:r w:rsidR="00680C48">
        <w:t>0</w:t>
      </w:r>
      <w:r>
        <w:tab/>
        <w:t xml:space="preserve"> </w:t>
      </w:r>
      <w:r>
        <w:tab/>
      </w:r>
      <w:r w:rsidR="00680C48">
        <w:t>0</w:t>
      </w:r>
    </w:p>
    <w:p w14:paraId="7A0B63F8" w14:textId="766116BF" w:rsidR="00A4258F" w:rsidRDefault="00000000">
      <w:pPr>
        <w:tabs>
          <w:tab w:val="center" w:pos="3541"/>
          <w:tab w:val="center" w:pos="4249"/>
          <w:tab w:val="center" w:pos="5013"/>
          <w:tab w:val="center" w:pos="5665"/>
          <w:tab w:val="center" w:pos="6429"/>
        </w:tabs>
        <w:ind w:left="-15" w:firstLine="0"/>
      </w:pPr>
      <w:r>
        <w:t xml:space="preserve">Stav zamestnancov ku dňu </w:t>
      </w:r>
      <w:proofErr w:type="spellStart"/>
      <w:r>
        <w:t>zost</w:t>
      </w:r>
      <w:proofErr w:type="spellEnd"/>
      <w:r>
        <w:t xml:space="preserve">. ÚZ </w:t>
      </w:r>
      <w:r>
        <w:tab/>
        <w:t xml:space="preserve"> </w:t>
      </w:r>
      <w:r>
        <w:tab/>
        <w:t xml:space="preserve"> </w:t>
      </w:r>
      <w:r>
        <w:tab/>
      </w:r>
      <w:r w:rsidR="00680C48">
        <w:t>0</w:t>
      </w:r>
      <w:r>
        <w:t xml:space="preserve"> </w:t>
      </w:r>
      <w:r>
        <w:tab/>
        <w:t xml:space="preserve"> </w:t>
      </w:r>
      <w:r>
        <w:tab/>
      </w:r>
      <w:r w:rsidR="00680C48">
        <w:t>0</w:t>
      </w:r>
      <w:r>
        <w:t xml:space="preserve"> </w:t>
      </w:r>
    </w:p>
    <w:p w14:paraId="22070E44" w14:textId="77777777" w:rsidR="00A4258F" w:rsidRDefault="00000000">
      <w:pPr>
        <w:tabs>
          <w:tab w:val="center" w:pos="3541"/>
          <w:tab w:val="center" w:pos="4249"/>
          <w:tab w:val="center" w:pos="5013"/>
          <w:tab w:val="center" w:pos="5665"/>
          <w:tab w:val="center" w:pos="6429"/>
        </w:tabs>
        <w:ind w:left="-15" w:firstLine="0"/>
      </w:pPr>
      <w:r>
        <w:t xml:space="preserve">Počet vedúcich zamestnancov  </w:t>
      </w:r>
      <w:r>
        <w:tab/>
        <w:t xml:space="preserve"> </w:t>
      </w:r>
      <w:r>
        <w:tab/>
        <w:t xml:space="preserve"> </w:t>
      </w:r>
      <w:r>
        <w:tab/>
        <w:t xml:space="preserve">0 </w:t>
      </w:r>
      <w:r>
        <w:tab/>
        <w:t xml:space="preserve"> </w:t>
      </w:r>
      <w:r>
        <w:tab/>
        <w:t xml:space="preserve">0 </w:t>
      </w:r>
    </w:p>
    <w:p w14:paraId="03BB1335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3ADC9D30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 (2) (3) Dátum schválenia účtovnej závierky a právny dôvod </w:t>
      </w:r>
    </w:p>
    <w:p w14:paraId="3C871879" w14:textId="551200D0" w:rsidR="00A4258F" w:rsidRDefault="00000000">
      <w:pPr>
        <w:tabs>
          <w:tab w:val="center" w:pos="7583"/>
        </w:tabs>
        <w:ind w:left="-15" w:firstLine="0"/>
      </w:pPr>
      <w:r>
        <w:t xml:space="preserve">Čl. I (2) Dátum schválenia účtovnej závierky za predchádzajúce obdobie: </w:t>
      </w:r>
      <w:r>
        <w:tab/>
        <w:t xml:space="preserve"> </w:t>
      </w:r>
    </w:p>
    <w:p w14:paraId="25C2B239" w14:textId="04742A9E" w:rsidR="00A4258F" w:rsidRDefault="00000000">
      <w:pPr>
        <w:tabs>
          <w:tab w:val="center" w:pos="5665"/>
          <w:tab w:val="center" w:pos="6373"/>
          <w:tab w:val="center" w:pos="7387"/>
        </w:tabs>
        <w:ind w:left="-15" w:firstLine="0"/>
      </w:pPr>
      <w:r>
        <w:t xml:space="preserve">Čl. I (3) Právny dôvod na zostavenie účtovnej závierky:  </w:t>
      </w:r>
      <w:r w:rsidR="00680C48">
        <w:tab/>
      </w:r>
      <w:r w:rsidR="00680C48">
        <w:tab/>
      </w:r>
      <w:r w:rsidR="00680C48">
        <w:tab/>
        <w:t>riadna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93C0D7F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4FDEA457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III (1) Nepretržité pokračovanie účtovnej jednotky </w:t>
      </w:r>
    </w:p>
    <w:p w14:paraId="2B538A54" w14:textId="77777777" w:rsidR="00A4258F" w:rsidRDefault="00000000">
      <w:pPr>
        <w:tabs>
          <w:tab w:val="center" w:pos="7250"/>
        </w:tabs>
        <w:ind w:left="-15" w:firstLine="0"/>
      </w:pPr>
      <w:r>
        <w:t xml:space="preserve">Čl. III (1) Účtovná jednotka bude nepretržite pokračovať vo svojej činnosti: </w:t>
      </w:r>
      <w:r>
        <w:tab/>
        <w:t xml:space="preserve">áno </w:t>
      </w:r>
    </w:p>
    <w:p w14:paraId="3EEE817F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5EEABBD4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III (4) Spôsob a určenie ocenenia majetku a záväzkov </w:t>
      </w:r>
    </w:p>
    <w:p w14:paraId="6E3493EC" w14:textId="77777777" w:rsidR="00A4258F" w:rsidRDefault="00000000">
      <w:pPr>
        <w:ind w:left="-5"/>
      </w:pPr>
      <w:r>
        <w:t xml:space="preserve">Čl. III (4) a) Spôsob oceňovania majetku a záväzkov – obstarávacia cena, vlastné náklady, menovitá hodnota </w:t>
      </w:r>
    </w:p>
    <w:p w14:paraId="721BB1C1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Obstarávacou cenou: </w:t>
      </w:r>
    </w:p>
    <w:p w14:paraId="2B7F1E0B" w14:textId="77777777" w:rsidR="00A4258F" w:rsidRDefault="00000000">
      <w:pPr>
        <w:tabs>
          <w:tab w:val="right" w:pos="9027"/>
        </w:tabs>
        <w:ind w:left="-15" w:firstLine="0"/>
      </w:pPr>
      <w:r>
        <w:t xml:space="preserve">Hmotný majetok s výnimkou hmotného majetku vytvoreného vlastnou činnosťou:  </w:t>
      </w:r>
      <w:r>
        <w:tab/>
        <w:t xml:space="preserve">x ÚJ má náplň  </w:t>
      </w:r>
    </w:p>
    <w:p w14:paraId="46B0593F" w14:textId="77777777" w:rsidR="00A4258F" w:rsidRDefault="00000000">
      <w:pPr>
        <w:ind w:left="-5"/>
      </w:pPr>
      <w:r>
        <w:lastRenderedPageBreak/>
        <w:t xml:space="preserve">Zásoby s výnimkou zásob vytvorených vlastnou činnosťou: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  <w:r>
        <w:rPr>
          <w:b/>
        </w:rPr>
        <w:t xml:space="preserve">Menovitou hodnotou: </w:t>
      </w:r>
    </w:p>
    <w:p w14:paraId="765CAA23" w14:textId="77777777" w:rsidR="00A4258F" w:rsidRDefault="00000000">
      <w:pPr>
        <w:tabs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t xml:space="preserve">Peňažné prostriedky a ceniny: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5BF80244" w14:textId="77777777" w:rsidR="00A4258F" w:rsidRDefault="00000000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t xml:space="preserve">Pohľadávky pri ich vzniku: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547BC6CA" w14:textId="77777777" w:rsidR="00A4258F" w:rsidRDefault="00000000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t xml:space="preserve">Záväzky pri ich vzniku: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2B86164A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5211E5BB" w14:textId="77777777" w:rsidR="00A4258F" w:rsidRDefault="00000000">
      <w:pPr>
        <w:ind w:left="-5"/>
      </w:pPr>
      <w:r>
        <w:t xml:space="preserve">Čl. III (4) a) Spôsob oceňovania majetku a záväzkov – reálna hodnota, hodnota zistená metódou vlastného imania, iné: </w:t>
      </w:r>
    </w:p>
    <w:p w14:paraId="13A71067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Iné: </w:t>
      </w:r>
    </w:p>
    <w:p w14:paraId="0B2CEE40" w14:textId="77777777" w:rsidR="00A4258F" w:rsidRDefault="00000000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081"/>
          <w:tab w:val="right" w:pos="9027"/>
        </w:tabs>
        <w:ind w:left="-15" w:firstLine="0"/>
      </w:pPr>
      <w:r>
        <w:t xml:space="preserve">Daň z príjmov – splatná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x ÚJ má náplň </w:t>
      </w:r>
    </w:p>
    <w:p w14:paraId="55BCD4E1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483FAE74" w14:textId="77777777" w:rsidR="00A4258F" w:rsidRDefault="00000000">
      <w:pPr>
        <w:spacing w:after="173" w:line="259" w:lineRule="auto"/>
        <w:ind w:left="-5"/>
      </w:pPr>
      <w:r>
        <w:rPr>
          <w:b/>
        </w:rPr>
        <w:t xml:space="preserve">Čl. III (4) a) Spôsob oceňovania majetku a záväzkov – vážený aritmetický priemer, FIFO metóda </w:t>
      </w:r>
    </w:p>
    <w:p w14:paraId="4E147580" w14:textId="77777777" w:rsidR="00A4258F" w:rsidRDefault="00000000">
      <w:pPr>
        <w:ind w:left="-5"/>
      </w:pPr>
      <w:r>
        <w:t xml:space="preserve">Čl. III (4) a) Spôsob oceňovania majetku a záväzkov – vážený aritmetický priemer, FIFO metóda </w:t>
      </w:r>
    </w:p>
    <w:p w14:paraId="01EC95C8" w14:textId="77777777" w:rsidR="00A4258F" w:rsidRDefault="00000000">
      <w:pPr>
        <w:spacing w:after="0" w:line="429" w:lineRule="auto"/>
        <w:ind w:left="-5" w:right="798"/>
      </w:pPr>
      <w:r>
        <w:t xml:space="preserve">Pri účtovaní zásob postupovala účtovná jednotka podľa </w:t>
      </w:r>
      <w:proofErr w:type="spellStart"/>
      <w:r>
        <w:t>parag</w:t>
      </w:r>
      <w:proofErr w:type="spellEnd"/>
      <w:r>
        <w:t>. 43 postupov účtovania v PÚ: 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Spôsobom A účtovania zásob </w:t>
      </w:r>
    </w:p>
    <w:p w14:paraId="6C3ACACF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26834709" w14:textId="77777777" w:rsidR="00A4258F" w:rsidRDefault="00000000">
      <w:pPr>
        <w:spacing w:after="195"/>
        <w:ind w:left="-5"/>
      </w:pPr>
      <w:r>
        <w:t xml:space="preserve">Úbytok zásob rovnakého druhu účtovná jednotka oceňovala: </w:t>
      </w:r>
    </w:p>
    <w:p w14:paraId="1548FAF7" w14:textId="77777777" w:rsidR="00A4258F" w:rsidRDefault="00000000">
      <w:pPr>
        <w:tabs>
          <w:tab w:val="center" w:pos="3998"/>
        </w:tabs>
        <w:ind w:left="-15" w:firstLine="0"/>
      </w:pPr>
      <w:r>
        <w:t>-</w:t>
      </w: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Váženým aritmetickým priemerom z obstarávacích cien alebo vlastných nákladov </w:t>
      </w:r>
    </w:p>
    <w:p w14:paraId="2BD08F47" w14:textId="77777777" w:rsidR="00A4258F" w:rsidRDefault="00000000">
      <w:pPr>
        <w:spacing w:after="158" w:line="259" w:lineRule="auto"/>
        <w:ind w:left="46" w:firstLine="0"/>
      </w:pPr>
      <w:r>
        <w:t xml:space="preserve"> </w:t>
      </w:r>
    </w:p>
    <w:p w14:paraId="7B155D72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7DAEE9A1" w14:textId="77777777" w:rsidR="00A4258F" w:rsidRDefault="00000000">
      <w:pPr>
        <w:spacing w:after="158" w:line="259" w:lineRule="auto"/>
        <w:ind w:left="0" w:firstLine="0"/>
      </w:pPr>
      <w:r>
        <w:t xml:space="preserve"> </w:t>
      </w:r>
    </w:p>
    <w:p w14:paraId="3A45B236" w14:textId="77777777" w:rsidR="00A4258F" w:rsidRDefault="00000000">
      <w:pPr>
        <w:spacing w:line="259" w:lineRule="auto"/>
        <w:ind w:left="0" w:firstLine="0"/>
      </w:pPr>
      <w:r>
        <w:t xml:space="preserve"> </w:t>
      </w:r>
    </w:p>
    <w:p w14:paraId="4780D804" w14:textId="5DD1F765" w:rsidR="00266640" w:rsidRDefault="00266640">
      <w:pPr>
        <w:spacing w:line="259" w:lineRule="auto"/>
        <w:ind w:left="0" w:firstLine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Košice, 30.03.2026</w:t>
      </w:r>
    </w:p>
    <w:p w14:paraId="1ED28AAD" w14:textId="77777777" w:rsidR="00A4258F" w:rsidRDefault="00000000">
      <w:pPr>
        <w:spacing w:after="0" w:line="259" w:lineRule="auto"/>
        <w:ind w:left="0" w:firstLine="0"/>
      </w:pPr>
      <w:r>
        <w:t xml:space="preserve"> </w:t>
      </w:r>
    </w:p>
    <w:sectPr w:rsidR="00A4258F">
      <w:pgSz w:w="11906" w:h="16838"/>
      <w:pgMar w:top="1460" w:right="1463" w:bottom="1686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58F"/>
    <w:rsid w:val="001A5A77"/>
    <w:rsid w:val="00266640"/>
    <w:rsid w:val="002F267D"/>
    <w:rsid w:val="00576F67"/>
    <w:rsid w:val="00600791"/>
    <w:rsid w:val="00680C48"/>
    <w:rsid w:val="009879DC"/>
    <w:rsid w:val="00A4258F"/>
    <w:rsid w:val="00BF0DA0"/>
    <w:rsid w:val="00C30E4C"/>
    <w:rsid w:val="00F8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667F77"/>
  <w15:docId w15:val="{0B3D1B66-C625-4CB8-A79A-590CD65D1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8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353</Words>
  <Characters>2013</Characters>
  <Application>Microsoft Office Word</Application>
  <DocSecurity>0</DocSecurity>
  <Lines>16</Lines>
  <Paragraphs>4</Paragraphs>
  <ScaleCrop>false</ScaleCrop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K-Leasing a.s.</dc:creator>
  <cp:keywords/>
  <cp:lastModifiedBy>K-Leasing a.s.</cp:lastModifiedBy>
  <cp:revision>2</cp:revision>
  <dcterms:created xsi:type="dcterms:W3CDTF">2026-03-30T10:58:00Z</dcterms:created>
  <dcterms:modified xsi:type="dcterms:W3CDTF">2026-03-30T10:58:00Z</dcterms:modified>
</cp:coreProperties>
</file>