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7A208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4819E5">
        <w:rPr>
          <w:rFonts w:ascii="Times New Roman" w:hAnsi="Times New Roman" w:cs="Times New Roman"/>
          <w:b/>
          <w:sz w:val="36"/>
          <w:szCs w:val="36"/>
        </w:rPr>
        <w:t>Neinvestičný fond V</w:t>
      </w:r>
      <w:r>
        <w:rPr>
          <w:rFonts w:ascii="Times New Roman" w:hAnsi="Times New Roman" w:cs="Times New Roman"/>
          <w:b/>
          <w:sz w:val="36"/>
          <w:szCs w:val="36"/>
        </w:rPr>
        <w:t>Z</w:t>
      </w:r>
      <w:r w:rsidRPr="004819E5">
        <w:rPr>
          <w:rFonts w:ascii="Times New Roman" w:hAnsi="Times New Roman" w:cs="Times New Roman"/>
          <w:b/>
          <w:sz w:val="36"/>
          <w:szCs w:val="36"/>
        </w:rPr>
        <w:t>DELANIE, VEDA A UMENIE n.f.</w:t>
      </w:r>
    </w:p>
    <w:p w14:paraId="072FE720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819E5">
        <w:rPr>
          <w:rFonts w:ascii="Times New Roman" w:hAnsi="Times New Roman" w:cs="Times New Roman"/>
          <w:b/>
          <w:sz w:val="32"/>
          <w:szCs w:val="32"/>
        </w:rPr>
        <w:t>Prešovská univerzita, Fakulta humanitných a prírodných vied</w:t>
      </w:r>
    </w:p>
    <w:p w14:paraId="53C25E69" w14:textId="77777777" w:rsidR="00BE3240" w:rsidRPr="004819E5" w:rsidRDefault="00BE3240" w:rsidP="00BE3240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4819E5">
        <w:rPr>
          <w:rFonts w:ascii="Times New Roman" w:hAnsi="Times New Roman" w:cs="Times New Roman"/>
          <w:sz w:val="28"/>
          <w:szCs w:val="28"/>
        </w:rPr>
        <w:t>Ul.17. Novembra č.1, 081 16 Prešov</w:t>
      </w:r>
    </w:p>
    <w:p w14:paraId="62ACCD4A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A4C8659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4CABE7B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0FA265C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79E81AC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6E16CD7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1194747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1D03A19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C51999D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4819E5">
        <w:rPr>
          <w:rFonts w:ascii="Times New Roman" w:hAnsi="Times New Roman" w:cs="Times New Roman"/>
          <w:b/>
          <w:sz w:val="48"/>
          <w:szCs w:val="48"/>
        </w:rPr>
        <w:t xml:space="preserve">Výročná správa </w:t>
      </w:r>
    </w:p>
    <w:p w14:paraId="017EEF49" w14:textId="6703282F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z</w:t>
      </w:r>
      <w:r w:rsidRPr="004819E5">
        <w:rPr>
          <w:rFonts w:ascii="Times New Roman" w:hAnsi="Times New Roman" w:cs="Times New Roman"/>
          <w:b/>
          <w:sz w:val="48"/>
          <w:szCs w:val="48"/>
        </w:rPr>
        <w:t>a rok 20</w:t>
      </w:r>
      <w:r w:rsidR="00A86F5C">
        <w:rPr>
          <w:rFonts w:ascii="Times New Roman" w:hAnsi="Times New Roman" w:cs="Times New Roman"/>
          <w:b/>
          <w:sz w:val="48"/>
          <w:szCs w:val="48"/>
        </w:rPr>
        <w:t>2</w:t>
      </w:r>
      <w:r w:rsidR="005E0B9A">
        <w:rPr>
          <w:rFonts w:ascii="Times New Roman" w:hAnsi="Times New Roman" w:cs="Times New Roman"/>
          <w:b/>
          <w:sz w:val="48"/>
          <w:szCs w:val="48"/>
        </w:rPr>
        <w:t>5</w:t>
      </w:r>
    </w:p>
    <w:p w14:paraId="7DAE6F6D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14:paraId="27F59360" w14:textId="77777777" w:rsidR="00BE3240" w:rsidRDefault="00BE3240" w:rsidP="00BE3240">
      <w:pPr>
        <w:jc w:val="center"/>
        <w:rPr>
          <w:sz w:val="28"/>
          <w:szCs w:val="28"/>
        </w:rPr>
      </w:pPr>
    </w:p>
    <w:p w14:paraId="132382C0" w14:textId="77777777" w:rsidR="00BE3240" w:rsidRDefault="00BE3240" w:rsidP="00BE3240">
      <w:pPr>
        <w:jc w:val="center"/>
        <w:rPr>
          <w:sz w:val="28"/>
          <w:szCs w:val="28"/>
        </w:rPr>
      </w:pPr>
    </w:p>
    <w:p w14:paraId="545BAE0E" w14:textId="77777777" w:rsidR="00BE3240" w:rsidRDefault="00BE3240" w:rsidP="00BE3240">
      <w:pPr>
        <w:jc w:val="center"/>
        <w:rPr>
          <w:sz w:val="28"/>
          <w:szCs w:val="28"/>
        </w:rPr>
      </w:pPr>
    </w:p>
    <w:p w14:paraId="5C3132AA" w14:textId="77777777" w:rsidR="00BE3240" w:rsidRDefault="00BE3240" w:rsidP="00BE3240">
      <w:pPr>
        <w:jc w:val="center"/>
        <w:rPr>
          <w:sz w:val="28"/>
          <w:szCs w:val="28"/>
        </w:rPr>
      </w:pPr>
    </w:p>
    <w:p w14:paraId="66718CF5" w14:textId="77777777" w:rsidR="00BE3240" w:rsidRDefault="00BE3240" w:rsidP="00BE3240">
      <w:pPr>
        <w:jc w:val="center"/>
        <w:rPr>
          <w:sz w:val="28"/>
          <w:szCs w:val="28"/>
        </w:rPr>
      </w:pPr>
    </w:p>
    <w:p w14:paraId="2D396DBE" w14:textId="77777777" w:rsidR="00BE3240" w:rsidRDefault="00BE3240" w:rsidP="00BE3240">
      <w:pPr>
        <w:jc w:val="center"/>
        <w:rPr>
          <w:sz w:val="28"/>
          <w:szCs w:val="28"/>
        </w:rPr>
      </w:pPr>
    </w:p>
    <w:p w14:paraId="0F33EA98" w14:textId="77777777" w:rsidR="00BE3240" w:rsidRDefault="00BE3240" w:rsidP="00BE3240">
      <w:pPr>
        <w:jc w:val="center"/>
        <w:rPr>
          <w:sz w:val="28"/>
          <w:szCs w:val="28"/>
        </w:rPr>
      </w:pPr>
    </w:p>
    <w:p w14:paraId="55BB7128" w14:textId="77777777" w:rsidR="00BE3240" w:rsidRDefault="00BE3240" w:rsidP="00BE3240">
      <w:pPr>
        <w:jc w:val="center"/>
        <w:rPr>
          <w:sz w:val="28"/>
          <w:szCs w:val="28"/>
        </w:rPr>
      </w:pPr>
    </w:p>
    <w:p w14:paraId="12F0DE41" w14:textId="77777777" w:rsidR="00BE3240" w:rsidRPr="004819E5" w:rsidRDefault="00BE3240" w:rsidP="00BE3240">
      <w:pPr>
        <w:jc w:val="center"/>
        <w:rPr>
          <w:b/>
          <w:sz w:val="40"/>
          <w:szCs w:val="40"/>
          <w:u w:val="single"/>
        </w:rPr>
      </w:pPr>
      <w:r w:rsidRPr="004819E5">
        <w:rPr>
          <w:b/>
          <w:sz w:val="40"/>
          <w:szCs w:val="40"/>
          <w:u w:val="single"/>
        </w:rPr>
        <w:lastRenderedPageBreak/>
        <w:t>Správa správnej rady</w:t>
      </w:r>
    </w:p>
    <w:p w14:paraId="3D8B2B78" w14:textId="77777777" w:rsidR="00BE3240" w:rsidRPr="00B731E8" w:rsidRDefault="00BE3240" w:rsidP="00BE3240">
      <w:pPr>
        <w:jc w:val="center"/>
        <w:rPr>
          <w:sz w:val="24"/>
          <w:szCs w:val="24"/>
        </w:rPr>
      </w:pPr>
    </w:p>
    <w:p w14:paraId="1F0F7BDA" w14:textId="77777777" w:rsidR="00BE3240" w:rsidRPr="00B731E8" w:rsidRDefault="00BE3240" w:rsidP="00BE324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sz w:val="24"/>
          <w:szCs w:val="24"/>
        </w:rPr>
        <w:t>Neinvestičný fond VZDELANIE, VEDA a UMENIE n. f., so sídlom v Prešove  ( ďalej len fond), Prešovská univerzita, Fakulta humanitných a prírodných vied, Ul.17. Novembra1, 081 16 Prešov vznikol dňa 31.12.2003 v zmysle § 3 zákona č.147/1997 Z. z. o neinvestičných fondoch zlúčením s neinvestičným fondom VZDELANIE a VEDA n. f. a zápisom  neinvestičného fondu VZDELANIE , VEDA a UMENIE n. f.  do registra neinvestičných fondov vedeného Krajským úradom Prešov, čím neinvestičný fond VZDELANIE, VEDA a UMENIE n. f.  prebral majetok, všetky záväzky a pohľadávky neinvestičného fondu VZDELANIE a VEDA n. f.</w:t>
      </w:r>
    </w:p>
    <w:p w14:paraId="300F2B32" w14:textId="77777777" w:rsidR="00BE3240" w:rsidRPr="00B731E8" w:rsidRDefault="00BE3240" w:rsidP="00BE324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0F8DE33" w14:textId="77777777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Sídlo neinvestičného fondu: </w:t>
      </w:r>
      <w:r w:rsidRPr="00B731E8">
        <w:rPr>
          <w:rFonts w:ascii="Times New Roman" w:hAnsi="Times New Roman" w:cs="Times New Roman"/>
          <w:b/>
          <w:sz w:val="24"/>
          <w:szCs w:val="24"/>
        </w:rPr>
        <w:tab/>
      </w:r>
      <w:r w:rsidRPr="00B731E8">
        <w:rPr>
          <w:rFonts w:ascii="Times New Roman" w:hAnsi="Times New Roman" w:cs="Times New Roman"/>
          <w:sz w:val="24"/>
          <w:szCs w:val="24"/>
        </w:rPr>
        <w:t xml:space="preserve">Prešovská univerzita, Fakulta humanitných a prírodných vied v Prešove( ďalej len PU FHPV), Ul. 17. Novembra č.1,081 16 Prešov </w:t>
      </w:r>
    </w:p>
    <w:p w14:paraId="76713DD7" w14:textId="250D42C5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IČO:                         </w:t>
      </w:r>
      <w:r w:rsidR="00BC7DF4">
        <w:rPr>
          <w:rFonts w:ascii="Times New Roman" w:hAnsi="Times New Roman" w:cs="Times New Roman"/>
          <w:b/>
          <w:sz w:val="24"/>
          <w:szCs w:val="24"/>
        </w:rPr>
        <w:tab/>
      </w:r>
      <w:r w:rsidRPr="00B731E8">
        <w:rPr>
          <w:rFonts w:ascii="Times New Roman" w:hAnsi="Times New Roman" w:cs="Times New Roman"/>
          <w:sz w:val="24"/>
          <w:szCs w:val="24"/>
        </w:rPr>
        <w:t>0036167240</w:t>
      </w:r>
    </w:p>
    <w:p w14:paraId="715E4FD9" w14:textId="08C75297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DIČ:                                           </w:t>
      </w:r>
      <w:r w:rsidR="00BC7DF4">
        <w:rPr>
          <w:rFonts w:ascii="Times New Roman" w:hAnsi="Times New Roman" w:cs="Times New Roman"/>
          <w:b/>
          <w:sz w:val="24"/>
          <w:szCs w:val="24"/>
        </w:rPr>
        <w:tab/>
      </w:r>
      <w:r w:rsidRPr="00B731E8">
        <w:rPr>
          <w:rFonts w:ascii="Times New Roman" w:hAnsi="Times New Roman" w:cs="Times New Roman"/>
          <w:sz w:val="24"/>
          <w:szCs w:val="24"/>
        </w:rPr>
        <w:t>2021772775</w:t>
      </w:r>
    </w:p>
    <w:p w14:paraId="4A2A23A7" w14:textId="61B82838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Základné imanie fondu:          </w:t>
      </w:r>
      <w:r w:rsidR="00BC7DF4">
        <w:rPr>
          <w:rFonts w:ascii="Times New Roman" w:hAnsi="Times New Roman" w:cs="Times New Roman"/>
          <w:b/>
          <w:sz w:val="24"/>
          <w:szCs w:val="24"/>
        </w:rPr>
        <w:tab/>
      </w:r>
      <w:r w:rsidRPr="00B731E8">
        <w:rPr>
          <w:rFonts w:ascii="Times New Roman" w:hAnsi="Times New Roman" w:cs="Times New Roman"/>
          <w:sz w:val="24"/>
          <w:szCs w:val="24"/>
        </w:rPr>
        <w:t>2 000,-Sk</w:t>
      </w:r>
    </w:p>
    <w:p w14:paraId="4DA6A631" w14:textId="77777777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428E8E" w14:textId="77777777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Predmet činnosti fondu: </w:t>
      </w:r>
    </w:p>
    <w:p w14:paraId="4D638E83" w14:textId="77777777" w:rsidR="00BE3240" w:rsidRPr="00440CB2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CB2">
        <w:rPr>
          <w:rFonts w:ascii="Times New Roman" w:hAnsi="Times New Roman" w:cs="Times New Roman"/>
          <w:sz w:val="24"/>
          <w:szCs w:val="24"/>
        </w:rPr>
        <w:t>podporovať rozvoj vedy a vzdelávanie študentov, učiteľov a zamestnancov FHPV PU v Prešove a to  aj počas ich študijných pobytov na fakultách ( vysokých školách) a ďalších inštitúciách v zahraničí,</w:t>
      </w:r>
    </w:p>
    <w:p w14:paraId="7F5F28E1" w14:textId="77777777" w:rsidR="00BE3240" w:rsidRDefault="00BE3240" w:rsidP="00BE3240">
      <w:pPr>
        <w:pStyle w:val="Odsekzoznamu"/>
        <w:spacing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0B03228" w14:textId="77777777" w:rsidR="00BE3240" w:rsidRPr="00440CB2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CB2">
        <w:rPr>
          <w:rFonts w:ascii="Times New Roman" w:hAnsi="Times New Roman" w:cs="Times New Roman"/>
          <w:sz w:val="24"/>
          <w:szCs w:val="24"/>
        </w:rPr>
        <w:t>podporovať  získavanie skúseností učiteľov na iných fakultách( vysokých školách), ako aj v ďalších inštitúciách a podujatiach v SR a zahraničí,</w:t>
      </w:r>
    </w:p>
    <w:p w14:paraId="0280EA19" w14:textId="77777777" w:rsidR="00BE3240" w:rsidRPr="00B731E8" w:rsidRDefault="00BE3240" w:rsidP="00BE324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26A17217" w14:textId="77777777" w:rsidR="00BE3240" w:rsidRPr="00B731E8" w:rsidRDefault="00BE3240" w:rsidP="00BC7DF4">
      <w:pPr>
        <w:pStyle w:val="Odsekzoznamu"/>
        <w:numPr>
          <w:ilvl w:val="0"/>
          <w:numId w:val="4"/>
        </w:numPr>
        <w:spacing w:line="240" w:lineRule="auto"/>
        <w:ind w:left="567" w:hanging="425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sz w:val="24"/>
          <w:szCs w:val="24"/>
        </w:rPr>
        <w:t>v záujme vzdelávania študentov fakulty a rozvoja výskumu podporovať vytváranie podmienok na pôsobenie zahraničných lektorov na fakulte,</w:t>
      </w:r>
    </w:p>
    <w:p w14:paraId="1AA29364" w14:textId="77777777" w:rsidR="00BE3240" w:rsidRPr="00B731E8" w:rsidRDefault="00BE3240" w:rsidP="00BE324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69FD22E7" w14:textId="77777777" w:rsidR="00BE3240" w:rsidRPr="00B731E8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sz w:val="24"/>
          <w:szCs w:val="24"/>
        </w:rPr>
        <w:t>podporovať získavanie didaktických pomôcok, literatúry a metodických  postupov  z tuzemska a zo zahraničia,</w:t>
      </w:r>
    </w:p>
    <w:p w14:paraId="2F30E99F" w14:textId="77777777" w:rsidR="00BE3240" w:rsidRPr="00B731E8" w:rsidRDefault="00BE3240" w:rsidP="00BE3240">
      <w:pPr>
        <w:pStyle w:val="Odsekzoznamu"/>
        <w:rPr>
          <w:rFonts w:ascii="Times New Roman" w:hAnsi="Times New Roman" w:cs="Times New Roman"/>
          <w:sz w:val="28"/>
          <w:szCs w:val="28"/>
        </w:rPr>
      </w:pPr>
    </w:p>
    <w:p w14:paraId="027F57ED" w14:textId="77777777" w:rsidR="00BE3240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sz w:val="24"/>
          <w:szCs w:val="24"/>
        </w:rPr>
        <w:t>prostriedkami fondu</w:t>
      </w:r>
      <w:r>
        <w:rPr>
          <w:rFonts w:ascii="Times New Roman" w:hAnsi="Times New Roman" w:cs="Times New Roman"/>
          <w:sz w:val="24"/>
          <w:szCs w:val="24"/>
        </w:rPr>
        <w:t xml:space="preserve"> prispievať na priebežné budovanie materiálno-technickej základne fakulty,</w:t>
      </w:r>
    </w:p>
    <w:p w14:paraId="6A5CC66F" w14:textId="77777777" w:rsidR="00BE3240" w:rsidRPr="00B731E8" w:rsidRDefault="00BE3240" w:rsidP="00BE324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4357808" w14:textId="77777777" w:rsidR="00BE3240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podporovať kultúrno- výchovné a športové podujatia študentov a učiteľov fakulty ako súčasti rozvoja osobnosti študentov a učiteľov vrátane plánovaných exkurzno – vzdelávacích podujatí,</w:t>
      </w:r>
    </w:p>
    <w:p w14:paraId="124A7E03" w14:textId="77777777" w:rsidR="00BE3240" w:rsidRDefault="00BE3240" w:rsidP="00BE324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ED0E7EB" w14:textId="77777777" w:rsidR="00BE3240" w:rsidRDefault="00BE3240" w:rsidP="00BE3240">
      <w:pPr>
        <w:pStyle w:val="Odsekzoznamu"/>
        <w:numPr>
          <w:ilvl w:val="0"/>
          <w:numId w:val="4"/>
        </w:numPr>
        <w:spacing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poskytovať jednotlivcom, alebo skupinám študentov, učiteľov a zamestnancov fakulty humanitnú pomoc, ak sa ocitli v ohrození života, alebo potrebujú naliehavú pomoc pri postihnutí živelnou pohromou. </w:t>
      </w:r>
    </w:p>
    <w:p w14:paraId="3F5E105E" w14:textId="77777777" w:rsidR="00BE3240" w:rsidRDefault="00BE3240" w:rsidP="00BE324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731E8">
        <w:rPr>
          <w:rFonts w:ascii="Times New Roman" w:hAnsi="Times New Roman" w:cs="Times New Roman"/>
          <w:b/>
          <w:sz w:val="28"/>
          <w:szCs w:val="28"/>
        </w:rPr>
        <w:t xml:space="preserve">Orgány fondu k termínu výročnej správy: </w:t>
      </w:r>
    </w:p>
    <w:p w14:paraId="7ADA6516" w14:textId="6782730E" w:rsidR="008C5426" w:rsidRPr="008C5426" w:rsidRDefault="00BE3240" w:rsidP="008C5426">
      <w:pPr>
        <w:pStyle w:val="Odsekzoznamu"/>
        <w:numPr>
          <w:ilvl w:val="0"/>
          <w:numId w:val="8"/>
        </w:numPr>
        <w:tabs>
          <w:tab w:val="left" w:pos="255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426">
        <w:rPr>
          <w:rFonts w:ascii="Times New Roman" w:hAnsi="Times New Roman" w:cs="Times New Roman"/>
          <w:b/>
          <w:sz w:val="24"/>
          <w:szCs w:val="24"/>
        </w:rPr>
        <w:t xml:space="preserve">Správna rada: </w:t>
      </w:r>
      <w:r w:rsidRPr="008C5426">
        <w:rPr>
          <w:rFonts w:ascii="Times New Roman" w:hAnsi="Times New Roman" w:cs="Times New Roman"/>
          <w:sz w:val="24"/>
          <w:szCs w:val="24"/>
        </w:rPr>
        <w:t xml:space="preserve">  </w:t>
      </w:r>
      <w:r w:rsidR="00BC7DF4" w:rsidRPr="008C5426">
        <w:rPr>
          <w:rFonts w:ascii="Times New Roman" w:hAnsi="Times New Roman" w:cs="Times New Roman"/>
          <w:sz w:val="24"/>
          <w:szCs w:val="24"/>
        </w:rPr>
        <w:tab/>
      </w:r>
      <w:r w:rsidR="008C5426" w:rsidRPr="008C5426">
        <w:rPr>
          <w:rFonts w:ascii="Times New Roman" w:hAnsi="Times New Roman" w:cs="Times New Roman"/>
          <w:sz w:val="24"/>
          <w:szCs w:val="24"/>
        </w:rPr>
        <w:t>prof. MVDr. Janka Poráčová, PhD., MBA</w:t>
      </w:r>
      <w:r w:rsidR="008C5426">
        <w:rPr>
          <w:rFonts w:ascii="Times New Roman" w:hAnsi="Times New Roman" w:cs="Times New Roman"/>
          <w:sz w:val="24"/>
          <w:szCs w:val="24"/>
        </w:rPr>
        <w:t>,</w:t>
      </w:r>
      <w:r w:rsidR="008C5426" w:rsidRPr="008C5426">
        <w:rPr>
          <w:rFonts w:ascii="Times New Roman" w:hAnsi="Times New Roman" w:cs="Times New Roman"/>
          <w:sz w:val="24"/>
          <w:szCs w:val="24"/>
        </w:rPr>
        <w:t xml:space="preserve"> člen</w:t>
      </w:r>
    </w:p>
    <w:p w14:paraId="141AB5DD" w14:textId="1284C578" w:rsidR="00BE3240" w:rsidRPr="00AF1743" w:rsidRDefault="00BE3240" w:rsidP="00BC7DF4">
      <w:pPr>
        <w:tabs>
          <w:tab w:val="left" w:pos="2552"/>
        </w:tabs>
        <w:spacing w:line="240" w:lineRule="auto"/>
        <w:ind w:left="212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C7DF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prof. RNDr. Jarmila Bernasovská, PhD.</w:t>
      </w:r>
      <w:r w:rsidR="008C542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1743">
        <w:rPr>
          <w:rFonts w:ascii="Times New Roman" w:hAnsi="Times New Roman" w:cs="Times New Roman"/>
          <w:sz w:val="24"/>
          <w:szCs w:val="24"/>
        </w:rPr>
        <w:t xml:space="preserve"> člen</w:t>
      </w:r>
    </w:p>
    <w:p w14:paraId="5FBF9F33" w14:textId="1BF8E777" w:rsidR="00BE3240" w:rsidRDefault="00BE3240" w:rsidP="00BC7DF4">
      <w:pPr>
        <w:tabs>
          <w:tab w:val="left" w:pos="255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8C5426">
        <w:rPr>
          <w:rFonts w:ascii="Times New Roman" w:hAnsi="Times New Roman" w:cs="Times New Roman"/>
          <w:sz w:val="24"/>
          <w:szCs w:val="24"/>
        </w:rPr>
        <w:t>doc. Mgr. Peter Manko, PhD., člen</w:t>
      </w:r>
    </w:p>
    <w:p w14:paraId="36D4816B" w14:textId="5AF79BCE" w:rsidR="008C5426" w:rsidRPr="008C5426" w:rsidRDefault="008C5426" w:rsidP="00BC7DF4">
      <w:pPr>
        <w:tabs>
          <w:tab w:val="left" w:pos="255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RNDr. Štefan Koco, PhD., člen</w:t>
      </w:r>
    </w:p>
    <w:p w14:paraId="42BE68D4" w14:textId="0A9836DB" w:rsidR="00BE3240" w:rsidRDefault="00BE3240" w:rsidP="00BC7DF4">
      <w:pPr>
        <w:tabs>
          <w:tab w:val="left" w:pos="2552"/>
        </w:tabs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Pr="003D22F9">
        <w:rPr>
          <w:rFonts w:ascii="Times New Roman" w:hAnsi="Times New Roman" w:cs="Times New Roman"/>
          <w:sz w:val="24"/>
          <w:szCs w:val="24"/>
        </w:rPr>
        <w:t xml:space="preserve"> </w:t>
      </w:r>
      <w:r w:rsidR="00BC7DF4">
        <w:rPr>
          <w:rFonts w:ascii="Times New Roman" w:hAnsi="Times New Roman" w:cs="Times New Roman"/>
          <w:sz w:val="24"/>
          <w:szCs w:val="24"/>
        </w:rPr>
        <w:tab/>
      </w:r>
      <w:r w:rsidR="008C5426">
        <w:rPr>
          <w:rFonts w:ascii="Times New Roman" w:hAnsi="Times New Roman" w:cs="Times New Roman"/>
          <w:sz w:val="24"/>
          <w:szCs w:val="24"/>
        </w:rPr>
        <w:t>pro</w:t>
      </w:r>
      <w:r>
        <w:rPr>
          <w:rFonts w:ascii="Times New Roman" w:hAnsi="Times New Roman" w:cs="Times New Roman"/>
          <w:sz w:val="24"/>
          <w:szCs w:val="24"/>
        </w:rPr>
        <w:t>f. RNDr. Robert Ištok, PhD.</w:t>
      </w:r>
      <w:r w:rsidR="008C5426">
        <w:rPr>
          <w:rFonts w:ascii="Times New Roman" w:hAnsi="Times New Roman" w:cs="Times New Roman"/>
          <w:sz w:val="24"/>
          <w:szCs w:val="24"/>
        </w:rPr>
        <w:t>,</w:t>
      </w:r>
      <w:r w:rsidRPr="00AF1743">
        <w:rPr>
          <w:rFonts w:ascii="Times New Roman" w:hAnsi="Times New Roman" w:cs="Times New Roman"/>
          <w:sz w:val="24"/>
          <w:szCs w:val="24"/>
        </w:rPr>
        <w:t xml:space="preserve"> </w:t>
      </w:r>
      <w:r w:rsidR="008C5426" w:rsidRPr="00AF1743">
        <w:rPr>
          <w:rFonts w:ascii="Times New Roman" w:hAnsi="Times New Roman" w:cs="Times New Roman"/>
          <w:sz w:val="24"/>
          <w:szCs w:val="24"/>
        </w:rPr>
        <w:t>Č</w:t>
      </w:r>
      <w:r w:rsidRPr="00AF1743">
        <w:rPr>
          <w:rFonts w:ascii="Times New Roman" w:hAnsi="Times New Roman" w:cs="Times New Roman"/>
          <w:sz w:val="24"/>
          <w:szCs w:val="24"/>
        </w:rPr>
        <w:t>len</w:t>
      </w:r>
    </w:p>
    <w:p w14:paraId="1DC87312" w14:textId="3A59447A" w:rsidR="00BE3240" w:rsidRPr="008C5426" w:rsidRDefault="00BE3240" w:rsidP="008C5426">
      <w:pPr>
        <w:pStyle w:val="Odsekzoznamu"/>
        <w:numPr>
          <w:ilvl w:val="0"/>
          <w:numId w:val="8"/>
        </w:numPr>
        <w:tabs>
          <w:tab w:val="left" w:pos="2552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5426">
        <w:rPr>
          <w:rFonts w:ascii="Times New Roman" w:hAnsi="Times New Roman" w:cs="Times New Roman"/>
          <w:b/>
          <w:sz w:val="24"/>
          <w:szCs w:val="24"/>
        </w:rPr>
        <w:t xml:space="preserve">Správca fondu: </w:t>
      </w:r>
      <w:r w:rsidR="00BC7DF4" w:rsidRPr="008C5426">
        <w:rPr>
          <w:rFonts w:ascii="Times New Roman" w:hAnsi="Times New Roman" w:cs="Times New Roman"/>
          <w:b/>
          <w:sz w:val="24"/>
          <w:szCs w:val="24"/>
        </w:rPr>
        <w:tab/>
      </w:r>
      <w:r w:rsidR="008C5426">
        <w:rPr>
          <w:rFonts w:ascii="Times New Roman" w:hAnsi="Times New Roman" w:cs="Times New Roman"/>
          <w:sz w:val="24"/>
          <w:szCs w:val="24"/>
        </w:rPr>
        <w:t>Ing. Elena Jenčová</w:t>
      </w:r>
    </w:p>
    <w:p w14:paraId="2DF33C27" w14:textId="503DA226" w:rsidR="00BE3240" w:rsidRPr="008C5426" w:rsidRDefault="008C5426" w:rsidP="008C5426">
      <w:pPr>
        <w:pStyle w:val="Odsekzoznamu"/>
        <w:numPr>
          <w:ilvl w:val="0"/>
          <w:numId w:val="8"/>
        </w:numPr>
        <w:tabs>
          <w:tab w:val="left" w:pos="255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426">
        <w:rPr>
          <w:rFonts w:ascii="Times New Roman" w:hAnsi="Times New Roman" w:cs="Times New Roman"/>
          <w:b/>
          <w:sz w:val="24"/>
          <w:szCs w:val="24"/>
        </w:rPr>
        <w:t xml:space="preserve">Revízor účtov: </w:t>
      </w:r>
      <w:r w:rsidRPr="008C5426">
        <w:rPr>
          <w:rFonts w:ascii="Times New Roman" w:hAnsi="Times New Roman" w:cs="Times New Roman"/>
          <w:b/>
          <w:sz w:val="24"/>
          <w:szCs w:val="24"/>
        </w:rPr>
        <w:tab/>
      </w:r>
      <w:r w:rsidRPr="008C5426">
        <w:rPr>
          <w:rFonts w:ascii="Times New Roman" w:hAnsi="Times New Roman" w:cs="Times New Roman"/>
          <w:sz w:val="24"/>
          <w:szCs w:val="24"/>
        </w:rPr>
        <w:t>I</w:t>
      </w:r>
      <w:r w:rsidR="00BE3240" w:rsidRPr="008C5426">
        <w:rPr>
          <w:rFonts w:ascii="Times New Roman" w:hAnsi="Times New Roman" w:cs="Times New Roman"/>
          <w:sz w:val="24"/>
          <w:szCs w:val="24"/>
        </w:rPr>
        <w:t>ng. Mária Tomková</w:t>
      </w:r>
    </w:p>
    <w:p w14:paraId="67576A00" w14:textId="77777777" w:rsidR="00BE3240" w:rsidRDefault="00BE3240" w:rsidP="00BE324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8A66EE" w14:textId="7834E5C6" w:rsidR="00BE3240" w:rsidRDefault="00BE3240" w:rsidP="00BE3240">
      <w:pPr>
        <w:spacing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predmet činnosti neinvestičného fondu za uplynulé obdobie bolo podporiť vedecko-výskumn</w:t>
      </w:r>
      <w:r w:rsidR="00BC7DF4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činnosti fakulty. Dôvodom pre to bol fakt, že limit rozpisu dotácie na vedu a výskum pre rok 20</w:t>
      </w:r>
      <w:r w:rsidR="00A86F5C">
        <w:rPr>
          <w:rFonts w:ascii="Times New Roman" w:hAnsi="Times New Roman" w:cs="Times New Roman"/>
          <w:sz w:val="24"/>
          <w:szCs w:val="24"/>
        </w:rPr>
        <w:t>2</w:t>
      </w:r>
      <w:r w:rsidR="005E0B9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 opäť poddimenzovaný a  nebolo možné pokryť ani najnutnejšie výdavky s ňou spojené.  </w:t>
      </w:r>
    </w:p>
    <w:p w14:paraId="1B9B85A4" w14:textId="77777777" w:rsidR="00BE3240" w:rsidRDefault="00BE3240" w:rsidP="00BE3240">
      <w:pPr>
        <w:spacing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zákona 147/1997 Z. z. o neinvestičných fondoch  a doplnení zákona NR SR č.207/1996 Z. z., § 25 odsek (2) uvádzame: </w:t>
      </w:r>
    </w:p>
    <w:p w14:paraId="38D1BA1C" w14:textId="081E1EC6" w:rsidR="00BC7DF4" w:rsidRPr="00BB1AAC" w:rsidRDefault="00BE3240" w:rsidP="00E2146C">
      <w:pPr>
        <w:pStyle w:val="Odsekzoznamu"/>
        <w:numPr>
          <w:ilvl w:val="0"/>
          <w:numId w:val="6"/>
        </w:numPr>
        <w:spacing w:line="240" w:lineRule="auto"/>
        <w:ind w:hanging="43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7DF4">
        <w:rPr>
          <w:rFonts w:ascii="Times New Roman" w:hAnsi="Times New Roman" w:cs="Times New Roman"/>
          <w:sz w:val="24"/>
          <w:szCs w:val="24"/>
        </w:rPr>
        <w:t xml:space="preserve">Prehľad činností vykonaných v hodnotenom období s uvedením vzťahu k účelu fondu: </w:t>
      </w:r>
    </w:p>
    <w:p w14:paraId="2EE74314" w14:textId="77777777" w:rsidR="00BC7DF4" w:rsidRDefault="00BC7DF4" w:rsidP="00BC7DF4">
      <w:pPr>
        <w:pStyle w:val="Odsekzoznamu"/>
        <w:spacing w:line="240" w:lineRule="auto"/>
        <w:ind w:left="1146"/>
        <w:jc w:val="both"/>
        <w:rPr>
          <w:rFonts w:ascii="Times New Roman" w:hAnsi="Times New Roman" w:cs="Times New Roman"/>
          <w:sz w:val="24"/>
          <w:szCs w:val="24"/>
        </w:rPr>
      </w:pPr>
    </w:p>
    <w:p w14:paraId="757B4918" w14:textId="4091C206" w:rsidR="00BC7DF4" w:rsidRDefault="00BE3240" w:rsidP="00E2146C">
      <w:pPr>
        <w:pStyle w:val="Odsekzoznamu"/>
        <w:numPr>
          <w:ilvl w:val="0"/>
          <w:numId w:val="6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rFonts w:ascii="Times New Roman" w:hAnsi="Times New Roman" w:cs="Times New Roman"/>
          <w:sz w:val="24"/>
          <w:szCs w:val="24"/>
        </w:rPr>
        <w:t>Správa o príjmoch a výdajoch NF za rok 20</w:t>
      </w:r>
      <w:r w:rsidR="00A86F5C" w:rsidRPr="00BC7DF4">
        <w:rPr>
          <w:rFonts w:ascii="Times New Roman" w:hAnsi="Times New Roman" w:cs="Times New Roman"/>
          <w:sz w:val="24"/>
          <w:szCs w:val="24"/>
        </w:rPr>
        <w:t>2</w:t>
      </w:r>
      <w:r w:rsidR="009813EE">
        <w:rPr>
          <w:rFonts w:ascii="Times New Roman" w:hAnsi="Times New Roman" w:cs="Times New Roman"/>
          <w:sz w:val="24"/>
          <w:szCs w:val="24"/>
        </w:rPr>
        <w:t>5</w:t>
      </w:r>
      <w:r w:rsidRPr="00BC7DF4">
        <w:rPr>
          <w:rFonts w:ascii="Times New Roman" w:hAnsi="Times New Roman" w:cs="Times New Roman"/>
          <w:sz w:val="24"/>
          <w:szCs w:val="24"/>
        </w:rPr>
        <w:t xml:space="preserve"> – viď príloha</w:t>
      </w:r>
    </w:p>
    <w:p w14:paraId="15B00845" w14:textId="77777777" w:rsidR="00BC7DF4" w:rsidRPr="00BC7DF4" w:rsidRDefault="00BC7DF4" w:rsidP="00BC7D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3B7ECEE" w14:textId="77777777" w:rsidR="00BC7DF4" w:rsidRDefault="00BE3240" w:rsidP="00E2146C">
      <w:pPr>
        <w:pStyle w:val="Odsekzoznamu"/>
        <w:numPr>
          <w:ilvl w:val="0"/>
          <w:numId w:val="6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rFonts w:ascii="Times New Roman" w:hAnsi="Times New Roman" w:cs="Times New Roman"/>
          <w:sz w:val="24"/>
          <w:szCs w:val="24"/>
        </w:rPr>
        <w:t xml:space="preserve">Prehľad o daroch  a príspevkoch poskytnuté fondu:  </w:t>
      </w:r>
    </w:p>
    <w:p w14:paraId="120918F7" w14:textId="77777777" w:rsidR="00BC7DF4" w:rsidRPr="00BC7DF4" w:rsidRDefault="00BC7DF4" w:rsidP="00BC7D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60BD591" w14:textId="39758F1C" w:rsidR="00BC7DF4" w:rsidRDefault="00BC7DF4" w:rsidP="00E2146C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rFonts w:ascii="Times New Roman" w:hAnsi="Times New Roman" w:cs="Times New Roman"/>
          <w:sz w:val="24"/>
          <w:szCs w:val="24"/>
        </w:rPr>
        <w:t>p</w:t>
      </w:r>
      <w:r w:rsidR="00BE3240" w:rsidRPr="00BC7DF4">
        <w:rPr>
          <w:rFonts w:ascii="Times New Roman" w:hAnsi="Times New Roman" w:cs="Times New Roman"/>
          <w:sz w:val="24"/>
          <w:szCs w:val="24"/>
        </w:rPr>
        <w:t>ríspevky  v  roku  20</w:t>
      </w:r>
      <w:r w:rsidR="00A86F5C" w:rsidRPr="00BC7DF4">
        <w:rPr>
          <w:rFonts w:ascii="Times New Roman" w:hAnsi="Times New Roman" w:cs="Times New Roman"/>
          <w:sz w:val="24"/>
          <w:szCs w:val="24"/>
        </w:rPr>
        <w:t>2</w:t>
      </w:r>
      <w:r w:rsidR="00013480">
        <w:rPr>
          <w:rFonts w:ascii="Times New Roman" w:hAnsi="Times New Roman" w:cs="Times New Roman"/>
          <w:sz w:val="24"/>
          <w:szCs w:val="24"/>
        </w:rPr>
        <w:t>5</w:t>
      </w:r>
      <w:r w:rsidR="00BE3240" w:rsidRPr="00BC7DF4">
        <w:rPr>
          <w:rFonts w:ascii="Times New Roman" w:hAnsi="Times New Roman" w:cs="Times New Roman"/>
          <w:sz w:val="24"/>
          <w:szCs w:val="24"/>
        </w:rPr>
        <w:t xml:space="preserve"> fond získal v rámci   2%  dane  príjem  fondu  vo  výške  </w:t>
      </w:r>
      <w:r w:rsidR="00013480">
        <w:rPr>
          <w:rFonts w:ascii="Times New Roman" w:hAnsi="Times New Roman" w:cs="Times New Roman"/>
          <w:sz w:val="24"/>
          <w:szCs w:val="24"/>
        </w:rPr>
        <w:t>1795,05</w:t>
      </w:r>
      <w:r w:rsidR="00BE3240" w:rsidRPr="00BC7DF4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F0CFC55" w14:textId="77777777" w:rsidR="00BC7DF4" w:rsidRPr="00BC7DF4" w:rsidRDefault="00BC7DF4" w:rsidP="00BC7DF4">
      <w:pPr>
        <w:pStyle w:val="Odsekzoznamu"/>
        <w:rPr>
          <w:sz w:val="24"/>
          <w:szCs w:val="24"/>
        </w:rPr>
      </w:pPr>
    </w:p>
    <w:p w14:paraId="5DA6C740" w14:textId="4A94B5B6" w:rsidR="00BE3240" w:rsidRPr="00BC7DF4" w:rsidRDefault="00BE3240" w:rsidP="00E2146C">
      <w:pPr>
        <w:pStyle w:val="Odsekzoznamu"/>
        <w:spacing w:line="240" w:lineRule="auto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sz w:val="24"/>
          <w:szCs w:val="24"/>
        </w:rPr>
        <w:t xml:space="preserve"> </w:t>
      </w:r>
      <w:r w:rsidRPr="00E2146C">
        <w:rPr>
          <w:rFonts w:ascii="Times New Roman" w:hAnsi="Times New Roman" w:cs="Times New Roman"/>
          <w:sz w:val="24"/>
          <w:szCs w:val="24"/>
          <w:u w:val="single"/>
        </w:rPr>
        <w:t>Prehľad príjmov podľa  zdrojov a ich pôvodu</w:t>
      </w:r>
      <w:r w:rsidRPr="00BC7DF4">
        <w:rPr>
          <w:rFonts w:ascii="Times New Roman" w:hAnsi="Times New Roman" w:cs="Times New Roman"/>
          <w:sz w:val="24"/>
          <w:szCs w:val="24"/>
        </w:rPr>
        <w:t>:</w:t>
      </w:r>
    </w:p>
    <w:p w14:paraId="6236C767" w14:textId="709F9F80" w:rsidR="00BE3240" w:rsidRDefault="00BE3240" w:rsidP="00BE3240">
      <w:pPr>
        <w:spacing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F3E64">
        <w:rPr>
          <w:rFonts w:ascii="Times New Roman" w:hAnsi="Times New Roman" w:cs="Times New Roman"/>
          <w:sz w:val="24"/>
          <w:szCs w:val="24"/>
        </w:rPr>
        <w:t xml:space="preserve">Príjem </w:t>
      </w:r>
      <w:r>
        <w:rPr>
          <w:rFonts w:ascii="Times New Roman" w:hAnsi="Times New Roman" w:cs="Times New Roman"/>
          <w:sz w:val="24"/>
          <w:szCs w:val="24"/>
        </w:rPr>
        <w:t xml:space="preserve">v celkovej výške </w:t>
      </w:r>
      <w:r w:rsidR="00013480">
        <w:rPr>
          <w:rFonts w:ascii="Times New Roman" w:hAnsi="Times New Roman" w:cs="Times New Roman"/>
          <w:sz w:val="24"/>
          <w:szCs w:val="24"/>
        </w:rPr>
        <w:t>1795,05</w:t>
      </w:r>
      <w:r>
        <w:rPr>
          <w:rFonts w:ascii="Times New Roman" w:hAnsi="Times New Roman" w:cs="Times New Roman"/>
          <w:sz w:val="24"/>
          <w:szCs w:val="24"/>
        </w:rPr>
        <w:t xml:space="preserve"> €             </w:t>
      </w:r>
    </w:p>
    <w:p w14:paraId="6A8C9C7F" w14:textId="77777777" w:rsidR="00BE3240" w:rsidRDefault="00BE3240" w:rsidP="00BE3240">
      <w:pPr>
        <w:spacing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v členení:</w:t>
      </w:r>
    </w:p>
    <w:p w14:paraId="2F5CAB6D" w14:textId="0746EBFA" w:rsidR="00BE3240" w:rsidRPr="00D50264" w:rsidRDefault="00BE3240" w:rsidP="00CA0037">
      <w:pPr>
        <w:pStyle w:val="Odsekzoznamu"/>
        <w:numPr>
          <w:ilvl w:val="2"/>
          <w:numId w:val="2"/>
        </w:numPr>
        <w:tabs>
          <w:tab w:val="right" w:pos="8789"/>
        </w:tabs>
        <w:spacing w:line="240" w:lineRule="auto"/>
        <w:ind w:left="1560" w:hanging="284"/>
        <w:jc w:val="both"/>
        <w:rPr>
          <w:rFonts w:ascii="Times New Roman" w:hAnsi="Times New Roman" w:cs="Times New Roman"/>
          <w:sz w:val="24"/>
          <w:szCs w:val="24"/>
        </w:rPr>
      </w:pPr>
      <w:r w:rsidRPr="00D50264">
        <w:rPr>
          <w:rFonts w:ascii="Times New Roman" w:hAnsi="Times New Roman" w:cs="Times New Roman"/>
          <w:sz w:val="24"/>
          <w:szCs w:val="24"/>
        </w:rPr>
        <w:t>Bankové úroky............................................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.............................   </w:t>
      </w:r>
      <w:r w:rsidR="00CA0037">
        <w:rPr>
          <w:rFonts w:ascii="Times New Roman" w:hAnsi="Times New Roman" w:cs="Times New Roman"/>
          <w:sz w:val="24"/>
          <w:szCs w:val="24"/>
        </w:rPr>
        <w:tab/>
        <w:t xml:space="preserve">0 </w:t>
      </w:r>
      <w:r w:rsidRPr="00D50264">
        <w:rPr>
          <w:rFonts w:ascii="Times New Roman" w:hAnsi="Times New Roman" w:cs="Times New Roman"/>
          <w:sz w:val="24"/>
          <w:szCs w:val="24"/>
        </w:rPr>
        <w:t>€</w:t>
      </w:r>
    </w:p>
    <w:p w14:paraId="11292EAC" w14:textId="2365222D" w:rsidR="00BE3240" w:rsidRPr="00D50264" w:rsidRDefault="00BE3240" w:rsidP="00CA0037">
      <w:pPr>
        <w:pStyle w:val="Odsekzoznamu"/>
        <w:numPr>
          <w:ilvl w:val="2"/>
          <w:numId w:val="2"/>
        </w:numPr>
        <w:tabs>
          <w:tab w:val="right" w:pos="8789"/>
        </w:tabs>
        <w:spacing w:line="240" w:lineRule="auto"/>
        <w:ind w:left="1560" w:hanging="284"/>
        <w:jc w:val="both"/>
        <w:rPr>
          <w:rFonts w:ascii="Times New Roman" w:hAnsi="Times New Roman" w:cs="Times New Roman"/>
          <w:sz w:val="24"/>
          <w:szCs w:val="24"/>
        </w:rPr>
      </w:pPr>
      <w:r w:rsidRPr="00D50264">
        <w:rPr>
          <w:rFonts w:ascii="Times New Roman" w:hAnsi="Times New Roman" w:cs="Times New Roman"/>
          <w:sz w:val="24"/>
          <w:szCs w:val="24"/>
        </w:rPr>
        <w:t xml:space="preserve">Príjem – </w:t>
      </w:r>
      <w:r>
        <w:rPr>
          <w:rFonts w:ascii="Times New Roman" w:hAnsi="Times New Roman" w:cs="Times New Roman"/>
          <w:sz w:val="24"/>
          <w:szCs w:val="24"/>
        </w:rPr>
        <w:t>doplatok zo zálohy na zahr. prac. cestu</w:t>
      </w:r>
      <w:r w:rsidRPr="00D50264">
        <w:rPr>
          <w:rFonts w:ascii="Times New Roman" w:hAnsi="Times New Roman" w:cs="Times New Roman"/>
          <w:sz w:val="24"/>
          <w:szCs w:val="24"/>
        </w:rPr>
        <w:t>.................</w:t>
      </w:r>
      <w:r>
        <w:rPr>
          <w:rFonts w:ascii="Times New Roman" w:hAnsi="Times New Roman" w:cs="Times New Roman"/>
          <w:sz w:val="24"/>
          <w:szCs w:val="24"/>
        </w:rPr>
        <w:t xml:space="preserve">...        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 w:rsidRPr="00D50264">
        <w:rPr>
          <w:rFonts w:ascii="Times New Roman" w:hAnsi="Times New Roman" w:cs="Times New Roman"/>
          <w:sz w:val="24"/>
          <w:szCs w:val="24"/>
        </w:rPr>
        <w:t>€</w:t>
      </w:r>
    </w:p>
    <w:p w14:paraId="73F02731" w14:textId="42C9F007" w:rsidR="00BE3240" w:rsidRPr="00D50264" w:rsidRDefault="00BE3240" w:rsidP="00CA0037">
      <w:pPr>
        <w:pStyle w:val="Odsekzoznamu"/>
        <w:numPr>
          <w:ilvl w:val="2"/>
          <w:numId w:val="2"/>
        </w:numPr>
        <w:tabs>
          <w:tab w:val="right" w:pos="8789"/>
        </w:tabs>
        <w:spacing w:line="240" w:lineRule="auto"/>
        <w:ind w:left="1560" w:hanging="284"/>
        <w:jc w:val="both"/>
        <w:rPr>
          <w:rFonts w:ascii="Times New Roman" w:hAnsi="Times New Roman" w:cs="Times New Roman"/>
          <w:sz w:val="24"/>
          <w:szCs w:val="24"/>
        </w:rPr>
      </w:pPr>
      <w:r w:rsidRPr="00D50264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otácia pokladne</w:t>
      </w:r>
      <w:r w:rsidRPr="00D50264">
        <w:rPr>
          <w:rFonts w:ascii="Times New Roman" w:hAnsi="Times New Roman" w:cs="Times New Roman"/>
          <w:sz w:val="24"/>
          <w:szCs w:val="24"/>
        </w:rPr>
        <w:t>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...........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CE7BFD">
        <w:rPr>
          <w:rFonts w:ascii="Times New Roman" w:hAnsi="Times New Roman" w:cs="Times New Roman"/>
          <w:sz w:val="24"/>
          <w:szCs w:val="24"/>
        </w:rPr>
        <w:t>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 w:rsidRPr="00D50264">
        <w:rPr>
          <w:rFonts w:ascii="Times New Roman" w:hAnsi="Times New Roman" w:cs="Times New Roman"/>
          <w:sz w:val="24"/>
          <w:szCs w:val="24"/>
        </w:rPr>
        <w:t>€</w:t>
      </w:r>
    </w:p>
    <w:p w14:paraId="5F1C712B" w14:textId="423E75EE" w:rsidR="00BE3240" w:rsidRDefault="00BE3240" w:rsidP="00CA0037">
      <w:pPr>
        <w:pStyle w:val="Odsekzoznamu"/>
        <w:numPr>
          <w:ilvl w:val="0"/>
          <w:numId w:val="3"/>
        </w:numPr>
        <w:tabs>
          <w:tab w:val="right" w:pos="8789"/>
        </w:tabs>
        <w:spacing w:line="240" w:lineRule="auto"/>
        <w:ind w:left="1560" w:hanging="284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50264">
        <w:rPr>
          <w:rFonts w:ascii="Times New Roman" w:hAnsi="Times New Roman" w:cs="Times New Roman"/>
          <w:sz w:val="24"/>
          <w:szCs w:val="24"/>
          <w:u w:val="single"/>
        </w:rPr>
        <w:t>2%</w:t>
      </w:r>
      <w:r w:rsidR="00E2146C">
        <w:rPr>
          <w:rFonts w:ascii="Times New Roman" w:hAnsi="Times New Roman" w:cs="Times New Roman"/>
          <w:sz w:val="24"/>
          <w:szCs w:val="24"/>
          <w:u w:val="single"/>
        </w:rPr>
        <w:t xml:space="preserve"> d</w:t>
      </w:r>
      <w:r w:rsidRPr="00D50264">
        <w:rPr>
          <w:rFonts w:ascii="Times New Roman" w:hAnsi="Times New Roman" w:cs="Times New Roman"/>
          <w:sz w:val="24"/>
          <w:szCs w:val="24"/>
          <w:u w:val="single"/>
        </w:rPr>
        <w:t>ane.................................................................................</w:t>
      </w:r>
      <w:r w:rsidR="00CA0037">
        <w:rPr>
          <w:rFonts w:ascii="Times New Roman" w:hAnsi="Times New Roman" w:cs="Times New Roman"/>
          <w:sz w:val="24"/>
          <w:szCs w:val="24"/>
          <w:u w:val="single"/>
        </w:rPr>
        <w:tab/>
      </w:r>
      <w:r w:rsidR="00013480">
        <w:rPr>
          <w:rFonts w:ascii="Times New Roman" w:hAnsi="Times New Roman" w:cs="Times New Roman"/>
          <w:sz w:val="24"/>
          <w:szCs w:val="24"/>
          <w:u w:val="single"/>
        </w:rPr>
        <w:t>1795,05</w:t>
      </w:r>
      <w:r w:rsidR="00CA003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D50264">
        <w:rPr>
          <w:rFonts w:ascii="Times New Roman" w:hAnsi="Times New Roman" w:cs="Times New Roman"/>
          <w:sz w:val="24"/>
          <w:szCs w:val="24"/>
          <w:u w:val="single"/>
        </w:rPr>
        <w:t>€</w:t>
      </w:r>
    </w:p>
    <w:p w14:paraId="612E6DE3" w14:textId="48663AA2" w:rsidR="00BE3240" w:rsidRPr="003C5158" w:rsidRDefault="00BE3240" w:rsidP="00CA0037">
      <w:pPr>
        <w:tabs>
          <w:tab w:val="right" w:pos="8789"/>
        </w:tabs>
        <w:spacing w:line="240" w:lineRule="auto"/>
        <w:ind w:left="113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Spolu:................................................................</w:t>
      </w:r>
      <w:r w:rsidR="00A86F5C">
        <w:rPr>
          <w:rFonts w:ascii="Times New Roman" w:hAnsi="Times New Roman" w:cs="Times New Roman"/>
          <w:b/>
          <w:sz w:val="24"/>
          <w:szCs w:val="24"/>
        </w:rPr>
        <w:t xml:space="preserve">.........................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037">
        <w:rPr>
          <w:rFonts w:ascii="Times New Roman" w:hAnsi="Times New Roman" w:cs="Times New Roman"/>
          <w:b/>
          <w:sz w:val="24"/>
          <w:szCs w:val="24"/>
        </w:rPr>
        <w:tab/>
      </w:r>
      <w:r w:rsidR="00013480">
        <w:rPr>
          <w:rFonts w:ascii="Times New Roman" w:hAnsi="Times New Roman" w:cs="Times New Roman"/>
          <w:b/>
          <w:sz w:val="24"/>
          <w:szCs w:val="24"/>
        </w:rPr>
        <w:t>1795,05</w:t>
      </w:r>
      <w:r w:rsidR="00CA003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€</w:t>
      </w:r>
    </w:p>
    <w:p w14:paraId="4D3A938D" w14:textId="77777777" w:rsidR="00BE3240" w:rsidRDefault="00BE3240" w:rsidP="00BE3240">
      <w:pPr>
        <w:spacing w:line="240" w:lineRule="auto"/>
        <w:ind w:left="851" w:hanging="142"/>
        <w:jc w:val="both"/>
        <w:rPr>
          <w:rFonts w:ascii="Times New Roman" w:hAnsi="Times New Roman" w:cs="Times New Roman"/>
          <w:sz w:val="24"/>
          <w:szCs w:val="24"/>
        </w:rPr>
      </w:pPr>
    </w:p>
    <w:p w14:paraId="5B3B6C40" w14:textId="10EF882F" w:rsidR="00BE3240" w:rsidRDefault="00BE3240" w:rsidP="00BE324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Stav majetku a záväzkov fondu k 31.12.20</w:t>
      </w:r>
      <w:r w:rsidR="00A86F5C">
        <w:rPr>
          <w:rFonts w:ascii="Times New Roman" w:hAnsi="Times New Roman" w:cs="Times New Roman"/>
          <w:sz w:val="24"/>
          <w:szCs w:val="24"/>
        </w:rPr>
        <w:t>2</w:t>
      </w:r>
      <w:r w:rsidR="000134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11B4BFE6" w14:textId="7BD07752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majetok nemá, ani žiadne pohľadávky k 31.12.20</w:t>
      </w:r>
      <w:r w:rsidR="00A86F5C">
        <w:rPr>
          <w:rFonts w:ascii="Times New Roman" w:hAnsi="Times New Roman" w:cs="Times New Roman"/>
          <w:sz w:val="24"/>
          <w:szCs w:val="24"/>
        </w:rPr>
        <w:t>2</w:t>
      </w:r>
      <w:r w:rsidR="000134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E329C91" w14:textId="77777777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p w14:paraId="56AD417D" w14:textId="77777777" w:rsidR="00BE3240" w:rsidRDefault="00BE3240" w:rsidP="00BE324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výdaje  v členení podľa jednotlivých druhov činnosti s dôrazom na výšku </w:t>
      </w:r>
    </w:p>
    <w:p w14:paraId="4FB637F1" w14:textId="77777777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výdavkov na správu fondu:</w:t>
      </w:r>
    </w:p>
    <w:p w14:paraId="1C8D0918" w14:textId="03894072" w:rsidR="00BE3240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nákup ......................................................................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0E0D9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9A2B0D0" w14:textId="41CB5402" w:rsidR="00BE3240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- faktúry.....................................................  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A86F5C">
        <w:rPr>
          <w:rFonts w:ascii="Times New Roman" w:hAnsi="Times New Roman" w:cs="Times New Roman"/>
          <w:sz w:val="24"/>
          <w:szCs w:val="24"/>
        </w:rPr>
        <w:t>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21660643" w14:textId="2759F112" w:rsidR="00BE3240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Konferenčné poplatky...........................................................        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620B04FD" w14:textId="4DD3C495" w:rsidR="00BE3240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Bankové poplatky ................................................................      </w:t>
      </w:r>
      <w:r w:rsidR="00670BA5">
        <w:rPr>
          <w:rFonts w:ascii="Times New Roman" w:hAnsi="Times New Roman" w:cs="Times New Roman"/>
          <w:sz w:val="24"/>
          <w:szCs w:val="24"/>
        </w:rPr>
        <w:t xml:space="preserve">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495575">
        <w:rPr>
          <w:rFonts w:ascii="Times New Roman" w:hAnsi="Times New Roman" w:cs="Times New Roman"/>
          <w:sz w:val="24"/>
          <w:szCs w:val="24"/>
        </w:rPr>
        <w:t>68,</w:t>
      </w:r>
      <w:r w:rsidR="000E0D9D">
        <w:rPr>
          <w:rFonts w:ascii="Times New Roman" w:hAnsi="Times New Roman" w:cs="Times New Roman"/>
          <w:sz w:val="24"/>
          <w:szCs w:val="24"/>
        </w:rPr>
        <w:t>99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BCB5725" w14:textId="3F6AEC27" w:rsidR="00BE3240" w:rsidRPr="00996D79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Výber z účtu  .........................................................................   </w:t>
      </w:r>
      <w:r w:rsidR="00AC4768">
        <w:rPr>
          <w:rFonts w:ascii="Times New Roman" w:hAnsi="Times New Roman" w:cs="Times New Roman"/>
          <w:sz w:val="24"/>
          <w:szCs w:val="24"/>
        </w:rPr>
        <w:t xml:space="preserve">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495575">
        <w:rPr>
          <w:rFonts w:ascii="Times New Roman" w:hAnsi="Times New Roman" w:cs="Times New Roman"/>
          <w:sz w:val="24"/>
          <w:szCs w:val="24"/>
        </w:rPr>
        <w:t>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Pr="00996D7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DAFC3D" w14:textId="5B437E05" w:rsidR="00BE3240" w:rsidRPr="005601C3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601C3">
        <w:rPr>
          <w:rFonts w:ascii="Times New Roman" w:hAnsi="Times New Roman" w:cs="Times New Roman"/>
          <w:sz w:val="24"/>
          <w:szCs w:val="24"/>
          <w:u w:val="single"/>
        </w:rPr>
        <w:t>Podpora činnosti FHPV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– notársky poplatok </w:t>
      </w:r>
      <w:r w:rsidRPr="005601C3">
        <w:rPr>
          <w:rFonts w:ascii="Times New Roman" w:hAnsi="Times New Roman" w:cs="Times New Roman"/>
          <w:sz w:val="24"/>
          <w:szCs w:val="24"/>
          <w:u w:val="single"/>
        </w:rPr>
        <w:t xml:space="preserve">........................  </w:t>
      </w:r>
      <w:r w:rsidR="00A86F5C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 w:rsidR="00CA0037">
        <w:rPr>
          <w:rFonts w:ascii="Times New Roman" w:hAnsi="Times New Roman" w:cs="Times New Roman"/>
          <w:sz w:val="24"/>
          <w:szCs w:val="24"/>
          <w:u w:val="single"/>
        </w:rPr>
        <w:tab/>
      </w:r>
      <w:r w:rsidR="00CF25C6">
        <w:rPr>
          <w:rFonts w:ascii="Times New Roman" w:hAnsi="Times New Roman" w:cs="Times New Roman"/>
          <w:sz w:val="24"/>
          <w:szCs w:val="24"/>
          <w:u w:val="single"/>
        </w:rPr>
        <w:t>0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601C3">
        <w:rPr>
          <w:rFonts w:ascii="Times New Roman" w:hAnsi="Times New Roman" w:cs="Times New Roman"/>
          <w:sz w:val="24"/>
          <w:szCs w:val="24"/>
          <w:u w:val="single"/>
        </w:rPr>
        <w:t>€</w:t>
      </w:r>
    </w:p>
    <w:p w14:paraId="460B62D0" w14:textId="77777777" w:rsidR="00BE3240" w:rsidRPr="00E563BA" w:rsidRDefault="00BE3240" w:rsidP="00CA0037">
      <w:pPr>
        <w:pStyle w:val="Odsekzoznamu"/>
        <w:tabs>
          <w:tab w:val="right" w:pos="8647"/>
        </w:tabs>
        <w:spacing w:line="240" w:lineRule="auto"/>
        <w:ind w:left="1637"/>
        <w:jc w:val="both"/>
        <w:rPr>
          <w:rFonts w:ascii="Times New Roman" w:hAnsi="Times New Roman" w:cs="Times New Roman"/>
          <w:sz w:val="24"/>
          <w:szCs w:val="24"/>
        </w:rPr>
      </w:pPr>
    </w:p>
    <w:p w14:paraId="3DDA974F" w14:textId="57F25E72" w:rsidR="00BE3240" w:rsidRDefault="00BE3240" w:rsidP="00CA0037">
      <w:pPr>
        <w:tabs>
          <w:tab w:val="right" w:pos="8647"/>
        </w:tabs>
        <w:spacing w:line="240" w:lineRule="auto"/>
        <w:ind w:left="15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Spolu:..............................................................................        </w:t>
      </w:r>
      <w:r w:rsidR="00DE46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037">
        <w:rPr>
          <w:rFonts w:ascii="Times New Roman" w:hAnsi="Times New Roman" w:cs="Times New Roman"/>
          <w:b/>
          <w:sz w:val="24"/>
          <w:szCs w:val="24"/>
        </w:rPr>
        <w:tab/>
      </w:r>
      <w:r w:rsidR="00DE46E8">
        <w:rPr>
          <w:rFonts w:ascii="Times New Roman" w:hAnsi="Times New Roman" w:cs="Times New Roman"/>
          <w:b/>
          <w:sz w:val="24"/>
          <w:szCs w:val="24"/>
        </w:rPr>
        <w:t xml:space="preserve">   </w:t>
      </w:r>
      <w:r w:rsidR="009813EE">
        <w:rPr>
          <w:rFonts w:ascii="Times New Roman" w:hAnsi="Times New Roman" w:cs="Times New Roman"/>
          <w:b/>
          <w:sz w:val="24"/>
          <w:szCs w:val="24"/>
        </w:rPr>
        <w:t>68,99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14:paraId="05EB9210" w14:textId="4DBD0F9E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563BA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t xml:space="preserve"> správu fondu neboli použité žiadne finančné prostriedky fondu. Výdaje sú podrobne uvedené v prílohe „ Správa o príjmoch a výdajoch NF za rok 20</w:t>
      </w:r>
      <w:r w:rsidR="00DE46E8">
        <w:rPr>
          <w:rFonts w:ascii="Times New Roman" w:hAnsi="Times New Roman" w:cs="Times New Roman"/>
          <w:sz w:val="24"/>
          <w:szCs w:val="24"/>
        </w:rPr>
        <w:t>2</w:t>
      </w:r>
      <w:r w:rsidR="0004677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– časť II- Výdaje.</w:t>
      </w:r>
    </w:p>
    <w:p w14:paraId="394F138E" w14:textId="77777777" w:rsidR="00BE3240" w:rsidRDefault="00BE3240" w:rsidP="00BE324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Ďalšie údaje, ktoré určí správna rada: - nie sú žiadne</w:t>
      </w:r>
      <w:r w:rsidRPr="009331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9ADFAB7" w14:textId="4E23A5A8" w:rsidR="00BE3240" w:rsidRDefault="00BE3240" w:rsidP="00BE324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9701C3" w14:textId="77777777" w:rsidR="00E2146C" w:rsidRPr="005601C3" w:rsidRDefault="00E2146C" w:rsidP="00BE324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7806F0" w14:textId="31CEE8FF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2146C">
        <w:rPr>
          <w:rFonts w:ascii="Times New Roman" w:hAnsi="Times New Roman" w:cs="Times New Roman"/>
          <w:sz w:val="24"/>
          <w:szCs w:val="24"/>
        </w:rPr>
        <w:t>26.3.202</w:t>
      </w:r>
      <w:r w:rsidR="0004677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prof.. MVDr. Janka Poráčová, PhD., MBA</w:t>
      </w:r>
    </w:p>
    <w:p w14:paraId="21AEF177" w14:textId="77777777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ab/>
        <w:t>Člen správnej rady n. f.</w:t>
      </w:r>
    </w:p>
    <w:p w14:paraId="4F72389F" w14:textId="77777777" w:rsidR="00BE3240" w:rsidRDefault="00BE3240" w:rsidP="00BE3240"/>
    <w:p w14:paraId="6BF31628" w14:textId="77777777" w:rsidR="00BE3240" w:rsidRDefault="00BE3240" w:rsidP="00BE3240"/>
    <w:p w14:paraId="67A5FA09" w14:textId="0856EDFA" w:rsidR="00BE3240" w:rsidRDefault="00BE3240" w:rsidP="00BE3240"/>
    <w:p w14:paraId="09F45535" w14:textId="7D758D5E" w:rsidR="00AA631A" w:rsidRDefault="00AA631A" w:rsidP="00BE3240"/>
    <w:p w14:paraId="21BD5B6B" w14:textId="7868CC8B" w:rsidR="00AA631A" w:rsidRDefault="00AA631A" w:rsidP="00BE3240"/>
    <w:p w14:paraId="677BE4EF" w14:textId="170A8928" w:rsidR="00AA631A" w:rsidRDefault="00AA631A" w:rsidP="00BE3240"/>
    <w:p w14:paraId="0A3C7F54" w14:textId="4DED6B0B" w:rsidR="00AA631A" w:rsidRDefault="00AA631A" w:rsidP="00BE3240"/>
    <w:p w14:paraId="2830614F" w14:textId="6311E525" w:rsidR="00AA631A" w:rsidRDefault="00AA631A" w:rsidP="00BE3240"/>
    <w:p w14:paraId="4090A74A" w14:textId="086E9C7A" w:rsidR="00AA631A" w:rsidRDefault="00AA631A" w:rsidP="00BE3240"/>
    <w:p w14:paraId="16759897" w14:textId="386B8909" w:rsidR="00AA631A" w:rsidRDefault="00AA631A" w:rsidP="00BE3240"/>
    <w:p w14:paraId="1074F03F" w14:textId="170C7046" w:rsidR="00AA631A" w:rsidRPr="002754B8" w:rsidRDefault="0017110C" w:rsidP="00BE3240">
      <w:pPr>
        <w:rPr>
          <w:b/>
          <w:bCs/>
          <w:sz w:val="32"/>
          <w:szCs w:val="32"/>
          <w:u w:val="single"/>
        </w:rPr>
      </w:pPr>
      <w:r w:rsidRPr="002754B8">
        <w:rPr>
          <w:b/>
          <w:bCs/>
          <w:sz w:val="32"/>
          <w:szCs w:val="32"/>
          <w:u w:val="single"/>
        </w:rPr>
        <w:lastRenderedPageBreak/>
        <w:t>Neinvestičný fond VZDELANIE, VEDA a UMENIE so sídlom v Prešove</w:t>
      </w:r>
    </w:p>
    <w:p w14:paraId="445B814F" w14:textId="78142F2B" w:rsidR="0017110C" w:rsidRDefault="0017110C" w:rsidP="002754B8">
      <w:pPr>
        <w:jc w:val="center"/>
      </w:pPr>
      <w:r>
        <w:t>Fakulta humanitných a prírodných vied Prešovskej univerzity, ul. 17. novembra č. 1, 081 16 Prešov</w:t>
      </w:r>
    </w:p>
    <w:p w14:paraId="34ACBA8B" w14:textId="77777777" w:rsidR="002754B8" w:rsidRDefault="002754B8" w:rsidP="002754B8">
      <w:pPr>
        <w:jc w:val="center"/>
        <w:rPr>
          <w:sz w:val="28"/>
          <w:szCs w:val="28"/>
        </w:rPr>
      </w:pPr>
    </w:p>
    <w:p w14:paraId="5E3600D6" w14:textId="0585F4F8" w:rsidR="00793228" w:rsidRPr="002754B8" w:rsidRDefault="002754B8" w:rsidP="002754B8">
      <w:pPr>
        <w:jc w:val="center"/>
        <w:rPr>
          <w:sz w:val="28"/>
          <w:szCs w:val="28"/>
        </w:rPr>
      </w:pPr>
      <w:r>
        <w:rPr>
          <w:sz w:val="28"/>
          <w:szCs w:val="28"/>
        </w:rPr>
        <w:t>S</w:t>
      </w:r>
      <w:r w:rsidR="00793228" w:rsidRPr="002754B8">
        <w:rPr>
          <w:sz w:val="28"/>
          <w:szCs w:val="28"/>
        </w:rPr>
        <w:t>práva o príjmoch a výdajoch NF za rok 202</w:t>
      </w:r>
      <w:r w:rsidR="0004677E">
        <w:rPr>
          <w:sz w:val="28"/>
          <w:szCs w:val="28"/>
        </w:rPr>
        <w:t>5</w:t>
      </w:r>
    </w:p>
    <w:p w14:paraId="0FD527E1" w14:textId="2787A151" w:rsidR="00793228" w:rsidRDefault="00793228" w:rsidP="005D5E20">
      <w:pPr>
        <w:pStyle w:val="Odsekzoznamu"/>
        <w:numPr>
          <w:ilvl w:val="0"/>
          <w:numId w:val="10"/>
        </w:numPr>
        <w:spacing w:after="0"/>
      </w:pPr>
      <w:r>
        <w:t>Príjmy: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3228" w14:paraId="138C8138" w14:textId="77777777" w:rsidTr="00793228">
        <w:tc>
          <w:tcPr>
            <w:tcW w:w="4531" w:type="dxa"/>
          </w:tcPr>
          <w:p w14:paraId="2FA41F9E" w14:textId="5B97F766" w:rsidR="00793228" w:rsidRDefault="00793228" w:rsidP="005D5E20">
            <w:pPr>
              <w:pStyle w:val="Odsekzoznamu"/>
              <w:numPr>
                <w:ilvl w:val="0"/>
                <w:numId w:val="11"/>
              </w:numPr>
              <w:spacing w:after="0"/>
            </w:pPr>
            <w:r>
              <w:t>Príjem: - za prezentáciu na konferencii</w:t>
            </w:r>
          </w:p>
        </w:tc>
        <w:tc>
          <w:tcPr>
            <w:tcW w:w="4531" w:type="dxa"/>
          </w:tcPr>
          <w:p w14:paraId="465DB243" w14:textId="69BCA718" w:rsidR="00793228" w:rsidRDefault="00793228" w:rsidP="005D5E20">
            <w:pPr>
              <w:tabs>
                <w:tab w:val="right" w:pos="4145"/>
              </w:tabs>
              <w:spacing w:after="0"/>
            </w:pPr>
            <w:r>
              <w:t xml:space="preserve">                                                   </w:t>
            </w:r>
            <w:r w:rsidR="00BF56D2">
              <w:t xml:space="preserve">                             </w:t>
            </w:r>
            <w:r>
              <w:t>0</w:t>
            </w:r>
          </w:p>
        </w:tc>
      </w:tr>
      <w:tr w:rsidR="00793228" w14:paraId="2457BF6C" w14:textId="77777777" w:rsidTr="00793228">
        <w:tc>
          <w:tcPr>
            <w:tcW w:w="4531" w:type="dxa"/>
          </w:tcPr>
          <w:p w14:paraId="104602C2" w14:textId="622F8C49" w:rsidR="00793228" w:rsidRDefault="00793228" w:rsidP="005D5E20">
            <w:pPr>
              <w:pStyle w:val="Odsekzoznamu"/>
              <w:spacing w:after="0"/>
              <w:ind w:left="1353"/>
            </w:pPr>
            <w:r>
              <w:t xml:space="preserve"> - dotácia pokladne </w:t>
            </w:r>
          </w:p>
        </w:tc>
        <w:tc>
          <w:tcPr>
            <w:tcW w:w="4531" w:type="dxa"/>
          </w:tcPr>
          <w:p w14:paraId="68E495E7" w14:textId="023ADA18" w:rsidR="00793228" w:rsidRDefault="00031ECD" w:rsidP="00031ECD">
            <w:pPr>
              <w:tabs>
                <w:tab w:val="right" w:pos="4287"/>
              </w:tabs>
              <w:spacing w:after="0"/>
              <w:jc w:val="center"/>
            </w:pPr>
            <w:r>
              <w:t xml:space="preserve">                                                                           0</w:t>
            </w:r>
          </w:p>
        </w:tc>
      </w:tr>
      <w:tr w:rsidR="00793228" w14:paraId="20F27005" w14:textId="77777777" w:rsidTr="00793228">
        <w:tc>
          <w:tcPr>
            <w:tcW w:w="4531" w:type="dxa"/>
          </w:tcPr>
          <w:p w14:paraId="5557596A" w14:textId="093AF600" w:rsidR="00793228" w:rsidRDefault="00793228" w:rsidP="005D5E20">
            <w:pPr>
              <w:pStyle w:val="Odsekzoznamu"/>
              <w:numPr>
                <w:ilvl w:val="0"/>
                <w:numId w:val="11"/>
              </w:numPr>
              <w:spacing w:after="0"/>
            </w:pPr>
            <w:r>
              <w:t>Úroky</w:t>
            </w:r>
          </w:p>
        </w:tc>
        <w:tc>
          <w:tcPr>
            <w:tcW w:w="4531" w:type="dxa"/>
          </w:tcPr>
          <w:p w14:paraId="130E26C8" w14:textId="7C0F70D3" w:rsidR="00793228" w:rsidRDefault="00793228" w:rsidP="005D5E20">
            <w:pPr>
              <w:tabs>
                <w:tab w:val="right" w:pos="4287"/>
              </w:tabs>
              <w:spacing w:after="0"/>
            </w:pPr>
            <w:r>
              <w:t xml:space="preserve">                                                                                0</w:t>
            </w:r>
          </w:p>
        </w:tc>
      </w:tr>
      <w:tr w:rsidR="00793228" w14:paraId="6F1BE2E3" w14:textId="77777777" w:rsidTr="00793228">
        <w:tc>
          <w:tcPr>
            <w:tcW w:w="4531" w:type="dxa"/>
          </w:tcPr>
          <w:p w14:paraId="0FC02D7C" w14:textId="4E29F407" w:rsidR="00793228" w:rsidRDefault="00793228" w:rsidP="005D5E20">
            <w:pPr>
              <w:pStyle w:val="Odsekzoznamu"/>
              <w:numPr>
                <w:ilvl w:val="0"/>
                <w:numId w:val="11"/>
              </w:numPr>
              <w:spacing w:after="0"/>
            </w:pPr>
            <w:r>
              <w:t>Dary</w:t>
            </w:r>
          </w:p>
        </w:tc>
        <w:tc>
          <w:tcPr>
            <w:tcW w:w="4531" w:type="dxa"/>
          </w:tcPr>
          <w:p w14:paraId="5A9DB454" w14:textId="09048FA7" w:rsidR="00793228" w:rsidRDefault="00793228" w:rsidP="005D5E20">
            <w:pPr>
              <w:tabs>
                <w:tab w:val="right" w:pos="4287"/>
              </w:tabs>
              <w:spacing w:after="0"/>
            </w:pPr>
            <w:r>
              <w:t xml:space="preserve">                                                                                0</w:t>
            </w:r>
          </w:p>
        </w:tc>
      </w:tr>
      <w:tr w:rsidR="00793228" w14:paraId="0A7540B8" w14:textId="77777777" w:rsidTr="00793228">
        <w:tc>
          <w:tcPr>
            <w:tcW w:w="4531" w:type="dxa"/>
          </w:tcPr>
          <w:p w14:paraId="1BDC1FA5" w14:textId="0B502DE9" w:rsidR="00793228" w:rsidRDefault="00793228" w:rsidP="005D5E20">
            <w:pPr>
              <w:pStyle w:val="Odsekzoznamu"/>
              <w:numPr>
                <w:ilvl w:val="0"/>
                <w:numId w:val="11"/>
              </w:numPr>
              <w:spacing w:after="0"/>
            </w:pPr>
            <w:r>
              <w:t>2% z dane</w:t>
            </w:r>
          </w:p>
        </w:tc>
        <w:tc>
          <w:tcPr>
            <w:tcW w:w="4531" w:type="dxa"/>
          </w:tcPr>
          <w:p w14:paraId="66B6B61C" w14:textId="712C0215" w:rsidR="00793228" w:rsidRDefault="00816D2B" w:rsidP="006D69CC">
            <w:pPr>
              <w:tabs>
                <w:tab w:val="right" w:pos="4287"/>
              </w:tabs>
              <w:spacing w:after="0"/>
              <w:jc w:val="right"/>
            </w:pPr>
            <w:r>
              <w:t>1795,05</w:t>
            </w:r>
          </w:p>
        </w:tc>
      </w:tr>
      <w:tr w:rsidR="00793228" w14:paraId="3F155319" w14:textId="77777777" w:rsidTr="00793228">
        <w:tc>
          <w:tcPr>
            <w:tcW w:w="4531" w:type="dxa"/>
          </w:tcPr>
          <w:p w14:paraId="4F407F93" w14:textId="77777777" w:rsidR="00793228" w:rsidRDefault="00793228" w:rsidP="005D5E20">
            <w:pPr>
              <w:spacing w:after="0"/>
            </w:pPr>
          </w:p>
        </w:tc>
        <w:tc>
          <w:tcPr>
            <w:tcW w:w="4531" w:type="dxa"/>
          </w:tcPr>
          <w:p w14:paraId="786B1519" w14:textId="77777777" w:rsidR="00793228" w:rsidRDefault="00793228" w:rsidP="005D5E20">
            <w:pPr>
              <w:tabs>
                <w:tab w:val="right" w:pos="4287"/>
              </w:tabs>
              <w:spacing w:after="0"/>
            </w:pPr>
          </w:p>
        </w:tc>
      </w:tr>
      <w:tr w:rsidR="00793228" w14:paraId="36CB6B3B" w14:textId="77777777" w:rsidTr="00793228">
        <w:tc>
          <w:tcPr>
            <w:tcW w:w="4531" w:type="dxa"/>
          </w:tcPr>
          <w:p w14:paraId="3021B907" w14:textId="3DABB97B" w:rsidR="00793228" w:rsidRDefault="00DC26FA" w:rsidP="005D5E20">
            <w:pPr>
              <w:spacing w:after="0"/>
            </w:pPr>
            <w:r>
              <w:t>Príjmy spolu:</w:t>
            </w:r>
          </w:p>
        </w:tc>
        <w:tc>
          <w:tcPr>
            <w:tcW w:w="4531" w:type="dxa"/>
          </w:tcPr>
          <w:p w14:paraId="18C41E4F" w14:textId="322FE77D" w:rsidR="00793228" w:rsidRDefault="00BF56D2" w:rsidP="00BE04BA">
            <w:pPr>
              <w:tabs>
                <w:tab w:val="right" w:pos="4287"/>
              </w:tabs>
              <w:spacing w:after="0"/>
              <w:jc w:val="right"/>
            </w:pPr>
            <w:r>
              <w:t xml:space="preserve">                                                                   </w:t>
            </w:r>
            <w:r w:rsidR="00816D2B">
              <w:t>1795,05</w:t>
            </w:r>
          </w:p>
        </w:tc>
      </w:tr>
    </w:tbl>
    <w:p w14:paraId="194471BA" w14:textId="77777777" w:rsidR="00793228" w:rsidRDefault="00793228" w:rsidP="005D5E20">
      <w:pPr>
        <w:spacing w:after="0"/>
      </w:pPr>
    </w:p>
    <w:p w14:paraId="0ADA9858" w14:textId="3111E052" w:rsidR="00AA631A" w:rsidRDefault="00DC26FA" w:rsidP="005D5E20">
      <w:pPr>
        <w:pStyle w:val="Odsekzoznamu"/>
        <w:numPr>
          <w:ilvl w:val="0"/>
          <w:numId w:val="10"/>
        </w:numPr>
        <w:spacing w:after="0"/>
      </w:pPr>
      <w:r>
        <w:t>Výdaje: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C26FA" w14:paraId="0F8148D6" w14:textId="77777777" w:rsidTr="00DC26FA">
        <w:tc>
          <w:tcPr>
            <w:tcW w:w="4531" w:type="dxa"/>
          </w:tcPr>
          <w:p w14:paraId="0692BBFF" w14:textId="06D20FAF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Rôzne – nákup – hotovosť</w:t>
            </w:r>
          </w:p>
        </w:tc>
        <w:tc>
          <w:tcPr>
            <w:tcW w:w="4531" w:type="dxa"/>
          </w:tcPr>
          <w:p w14:paraId="4642E613" w14:textId="72D07ED3" w:rsidR="00DC26FA" w:rsidRDefault="00DC26FA" w:rsidP="00E31D12">
            <w:pPr>
              <w:spacing w:after="0"/>
              <w:jc w:val="right"/>
            </w:pPr>
          </w:p>
        </w:tc>
      </w:tr>
      <w:tr w:rsidR="00DC26FA" w14:paraId="4713C549" w14:textId="77777777" w:rsidTr="00DC26FA">
        <w:tc>
          <w:tcPr>
            <w:tcW w:w="4531" w:type="dxa"/>
          </w:tcPr>
          <w:p w14:paraId="6DD3FCBA" w14:textId="4CCADF67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Poskytnuté zálohy</w:t>
            </w:r>
          </w:p>
        </w:tc>
        <w:tc>
          <w:tcPr>
            <w:tcW w:w="4531" w:type="dxa"/>
          </w:tcPr>
          <w:p w14:paraId="7893543E" w14:textId="77777777" w:rsidR="00DC26FA" w:rsidRDefault="00DC26FA" w:rsidP="005D5E20">
            <w:pPr>
              <w:spacing w:after="0"/>
              <w:jc w:val="right"/>
            </w:pPr>
          </w:p>
        </w:tc>
      </w:tr>
      <w:tr w:rsidR="00DC26FA" w14:paraId="1D168594" w14:textId="77777777" w:rsidTr="00DC26FA">
        <w:tc>
          <w:tcPr>
            <w:tcW w:w="4531" w:type="dxa"/>
          </w:tcPr>
          <w:p w14:paraId="5C84579C" w14:textId="21FF9DE0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Faktúry</w:t>
            </w:r>
          </w:p>
        </w:tc>
        <w:tc>
          <w:tcPr>
            <w:tcW w:w="4531" w:type="dxa"/>
          </w:tcPr>
          <w:p w14:paraId="5C21F08F" w14:textId="77777777" w:rsidR="00DC26FA" w:rsidRDefault="00DC26FA" w:rsidP="005D5E20">
            <w:pPr>
              <w:spacing w:after="0"/>
              <w:jc w:val="right"/>
            </w:pPr>
          </w:p>
        </w:tc>
      </w:tr>
      <w:tr w:rsidR="00DC26FA" w14:paraId="078B07DC" w14:textId="77777777" w:rsidTr="00DC26FA">
        <w:tc>
          <w:tcPr>
            <w:tcW w:w="4531" w:type="dxa"/>
          </w:tcPr>
          <w:p w14:paraId="040F3A43" w14:textId="3E32A4F1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Podpora činnosti FHPV</w:t>
            </w:r>
          </w:p>
        </w:tc>
        <w:tc>
          <w:tcPr>
            <w:tcW w:w="4531" w:type="dxa"/>
          </w:tcPr>
          <w:p w14:paraId="573AD85B" w14:textId="13ABAB7F" w:rsidR="00DC26FA" w:rsidRDefault="00DC26FA" w:rsidP="005D5E20">
            <w:pPr>
              <w:spacing w:after="0"/>
              <w:jc w:val="right"/>
            </w:pPr>
          </w:p>
        </w:tc>
      </w:tr>
      <w:tr w:rsidR="00DC26FA" w14:paraId="6F34F78A" w14:textId="77777777" w:rsidTr="00DC26FA">
        <w:tc>
          <w:tcPr>
            <w:tcW w:w="4531" w:type="dxa"/>
          </w:tcPr>
          <w:p w14:paraId="7BB92C81" w14:textId="7B0C357A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Daň z úrokov</w:t>
            </w:r>
          </w:p>
        </w:tc>
        <w:tc>
          <w:tcPr>
            <w:tcW w:w="4531" w:type="dxa"/>
          </w:tcPr>
          <w:p w14:paraId="09ED49CD" w14:textId="77777777" w:rsidR="00DC26FA" w:rsidRDefault="00DC26FA" w:rsidP="005D5E20">
            <w:pPr>
              <w:spacing w:after="0"/>
              <w:jc w:val="right"/>
            </w:pPr>
          </w:p>
        </w:tc>
      </w:tr>
      <w:tr w:rsidR="00DC26FA" w14:paraId="7CFE19ED" w14:textId="77777777" w:rsidTr="00DC26FA">
        <w:tc>
          <w:tcPr>
            <w:tcW w:w="4531" w:type="dxa"/>
          </w:tcPr>
          <w:p w14:paraId="5E096091" w14:textId="7D515ACB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Ostatné náklady</w:t>
            </w:r>
          </w:p>
        </w:tc>
        <w:tc>
          <w:tcPr>
            <w:tcW w:w="4531" w:type="dxa"/>
          </w:tcPr>
          <w:p w14:paraId="28CA8932" w14:textId="6E8AA8DE" w:rsidR="00DC26FA" w:rsidRDefault="00E94347" w:rsidP="00642273">
            <w:pPr>
              <w:spacing w:after="0"/>
              <w:jc w:val="right"/>
            </w:pPr>
            <w:r>
              <w:t>68,</w:t>
            </w:r>
            <w:r w:rsidR="00816D2B">
              <w:t>99</w:t>
            </w:r>
          </w:p>
        </w:tc>
      </w:tr>
      <w:tr w:rsidR="00DC26FA" w14:paraId="3A699C2D" w14:textId="77777777" w:rsidTr="00DC26FA">
        <w:tc>
          <w:tcPr>
            <w:tcW w:w="4531" w:type="dxa"/>
          </w:tcPr>
          <w:p w14:paraId="3B35A657" w14:textId="0D53BBCF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Dotácia pokladne</w:t>
            </w:r>
          </w:p>
        </w:tc>
        <w:tc>
          <w:tcPr>
            <w:tcW w:w="4531" w:type="dxa"/>
          </w:tcPr>
          <w:p w14:paraId="143B1A38" w14:textId="69E76B06" w:rsidR="00DC26FA" w:rsidRDefault="00031ECD" w:rsidP="00796D2F">
            <w:pPr>
              <w:spacing w:after="0"/>
              <w:jc w:val="right"/>
            </w:pPr>
            <w:r>
              <w:t>0</w:t>
            </w:r>
          </w:p>
        </w:tc>
      </w:tr>
      <w:tr w:rsidR="00DC26FA" w14:paraId="0607BE62" w14:textId="77777777" w:rsidTr="00DC26FA">
        <w:tc>
          <w:tcPr>
            <w:tcW w:w="4531" w:type="dxa"/>
          </w:tcPr>
          <w:p w14:paraId="00994F48" w14:textId="6EFF4F2D" w:rsidR="00DC26FA" w:rsidRDefault="00DC26FA" w:rsidP="005D5E20">
            <w:pPr>
              <w:spacing w:after="0"/>
            </w:pPr>
            <w:r>
              <w:t xml:space="preserve">Výdaje spolu: </w:t>
            </w:r>
          </w:p>
        </w:tc>
        <w:tc>
          <w:tcPr>
            <w:tcW w:w="4531" w:type="dxa"/>
          </w:tcPr>
          <w:p w14:paraId="148323F9" w14:textId="25334B30" w:rsidR="00DC26FA" w:rsidRDefault="00816D2B" w:rsidP="00CE133A">
            <w:pPr>
              <w:spacing w:after="0"/>
              <w:jc w:val="right"/>
            </w:pPr>
            <w:r>
              <w:t>68,99</w:t>
            </w:r>
          </w:p>
        </w:tc>
      </w:tr>
    </w:tbl>
    <w:p w14:paraId="15D77E63" w14:textId="77777777" w:rsidR="00DC26FA" w:rsidRDefault="00DC26FA" w:rsidP="005D5E20">
      <w:pPr>
        <w:spacing w:after="0"/>
      </w:pPr>
    </w:p>
    <w:p w14:paraId="192DCBD1" w14:textId="23D99E9F" w:rsidR="00AA631A" w:rsidRDefault="009A13BD" w:rsidP="005D5E20">
      <w:pPr>
        <w:tabs>
          <w:tab w:val="right" w:pos="4820"/>
        </w:tabs>
        <w:spacing w:after="0"/>
      </w:pPr>
      <w:r>
        <w:t xml:space="preserve">Pokladňa: PS </w:t>
      </w:r>
      <w:r>
        <w:tab/>
      </w:r>
      <w:r w:rsidR="00340108">
        <w:t>303,9</w:t>
      </w:r>
      <w:r>
        <w:t xml:space="preserve">€ </w:t>
      </w:r>
    </w:p>
    <w:p w14:paraId="6F887760" w14:textId="37B8A998" w:rsidR="009A13BD" w:rsidRDefault="009A13BD" w:rsidP="005D5E20">
      <w:pPr>
        <w:tabs>
          <w:tab w:val="right" w:pos="4820"/>
        </w:tabs>
        <w:spacing w:after="0"/>
      </w:pPr>
      <w:r>
        <w:t>Príjem – dotácia pokladne</w:t>
      </w:r>
      <w:r>
        <w:tab/>
      </w:r>
      <w:r w:rsidR="00F262CC">
        <w:t>0</w:t>
      </w:r>
      <w:r>
        <w:t>€</w:t>
      </w:r>
    </w:p>
    <w:p w14:paraId="74AF58D4" w14:textId="18AB0383" w:rsidR="009A13BD" w:rsidRDefault="009A13BD" w:rsidP="005D5E20">
      <w:pPr>
        <w:tabs>
          <w:tab w:val="right" w:pos="4820"/>
        </w:tabs>
        <w:spacing w:after="0"/>
      </w:pPr>
      <w:r>
        <w:t>Výdaj – drobný nákup, notársky poplatok</w:t>
      </w:r>
      <w:r>
        <w:tab/>
      </w:r>
      <w:r w:rsidR="00340108">
        <w:t>0</w:t>
      </w:r>
      <w:r w:rsidR="0017523B">
        <w:t>€</w:t>
      </w:r>
    </w:p>
    <w:p w14:paraId="06BC9F9D" w14:textId="2B093306" w:rsidR="0017523B" w:rsidRDefault="0017523B" w:rsidP="005D5E20">
      <w:pPr>
        <w:tabs>
          <w:tab w:val="right" w:pos="4820"/>
        </w:tabs>
        <w:spacing w:after="0"/>
      </w:pPr>
      <w:r>
        <w:t>Zostatok</w:t>
      </w:r>
      <w:r>
        <w:tab/>
      </w:r>
      <w:r w:rsidR="00281523">
        <w:t>303,9</w:t>
      </w:r>
      <w:r w:rsidR="002754B8">
        <w:t>€</w:t>
      </w:r>
    </w:p>
    <w:p w14:paraId="4254D6CA" w14:textId="4BC0D774" w:rsidR="0017523B" w:rsidRDefault="0017523B" w:rsidP="005D5E20">
      <w:pPr>
        <w:tabs>
          <w:tab w:val="right" w:pos="4820"/>
        </w:tabs>
        <w:spacing w:after="0"/>
      </w:pPr>
    </w:p>
    <w:p w14:paraId="40164F56" w14:textId="54D9762C" w:rsidR="0017523B" w:rsidRDefault="0017523B" w:rsidP="005D5E20">
      <w:pPr>
        <w:tabs>
          <w:tab w:val="right" w:pos="4820"/>
        </w:tabs>
        <w:spacing w:after="0"/>
      </w:pPr>
      <w:r>
        <w:t>III. Počiatočný stav k 1.1.202</w:t>
      </w:r>
      <w:r w:rsidR="007E71F4">
        <w:t>5</w:t>
      </w:r>
      <w:r>
        <w:tab/>
      </w:r>
      <w:r w:rsidR="007E71F4">
        <w:t>8394,29</w:t>
      </w:r>
      <w:r>
        <w:t>€</w:t>
      </w:r>
    </w:p>
    <w:p w14:paraId="7B728746" w14:textId="170BE638" w:rsidR="0017523B" w:rsidRDefault="0017523B" w:rsidP="005D5E20">
      <w:pPr>
        <w:tabs>
          <w:tab w:val="right" w:pos="4820"/>
        </w:tabs>
        <w:spacing w:after="0"/>
      </w:pPr>
      <w:r>
        <w:t xml:space="preserve">Z toho: zostatok v pokladni </w:t>
      </w:r>
      <w:r>
        <w:tab/>
      </w:r>
      <w:r w:rsidR="00340108">
        <w:t>303,90</w:t>
      </w:r>
      <w:r>
        <w:t>€</w:t>
      </w:r>
    </w:p>
    <w:p w14:paraId="21421365" w14:textId="1DCCDEBC" w:rsidR="0017523B" w:rsidRDefault="0017523B" w:rsidP="005D5E20">
      <w:pPr>
        <w:tabs>
          <w:tab w:val="right" w:pos="4820"/>
        </w:tabs>
        <w:spacing w:after="0"/>
      </w:pPr>
      <w:r>
        <w:t xml:space="preserve">              Zostatok na účte </w:t>
      </w:r>
      <w:r>
        <w:tab/>
      </w:r>
      <w:r w:rsidR="00340108">
        <w:t>8090,39</w:t>
      </w:r>
      <w:r>
        <w:t>€</w:t>
      </w:r>
    </w:p>
    <w:p w14:paraId="61B558ED" w14:textId="052175B6" w:rsidR="0017523B" w:rsidRDefault="0017523B" w:rsidP="005D5E20">
      <w:pPr>
        <w:tabs>
          <w:tab w:val="right" w:pos="4820"/>
        </w:tabs>
        <w:spacing w:after="0"/>
      </w:pPr>
    </w:p>
    <w:p w14:paraId="6FAD7306" w14:textId="46C7AE52" w:rsidR="0017523B" w:rsidRDefault="0017523B" w:rsidP="005D5E20">
      <w:pPr>
        <w:tabs>
          <w:tab w:val="right" w:pos="4820"/>
        </w:tabs>
        <w:spacing w:after="0"/>
      </w:pPr>
      <w:r>
        <w:t>IV. Konečný stav k 31.12.202</w:t>
      </w:r>
      <w:r w:rsidR="008A17B7">
        <w:t>5</w:t>
      </w:r>
      <w:r w:rsidR="002754B8">
        <w:tab/>
      </w:r>
      <w:r w:rsidR="008A17B7">
        <w:t>10120,35</w:t>
      </w:r>
      <w:r w:rsidR="002754B8">
        <w:t>€</w:t>
      </w:r>
    </w:p>
    <w:p w14:paraId="22A50688" w14:textId="31E96F34" w:rsidR="0017523B" w:rsidRDefault="002754B8" w:rsidP="005D5E20">
      <w:pPr>
        <w:tabs>
          <w:tab w:val="right" w:pos="4820"/>
        </w:tabs>
        <w:spacing w:after="0"/>
      </w:pPr>
      <w:r>
        <w:t>Z toho: zostatok v pokladni</w:t>
      </w:r>
      <w:r>
        <w:tab/>
      </w:r>
      <w:r w:rsidR="00060751">
        <w:t>303,9</w:t>
      </w:r>
      <w:r>
        <w:t>€</w:t>
      </w:r>
    </w:p>
    <w:p w14:paraId="2037AA5C" w14:textId="27C8B433" w:rsidR="002754B8" w:rsidRDefault="002754B8" w:rsidP="005D5E20">
      <w:pPr>
        <w:tabs>
          <w:tab w:val="right" w:pos="4820"/>
        </w:tabs>
        <w:spacing w:after="0"/>
      </w:pPr>
      <w:r>
        <w:t xml:space="preserve">              Zostatok na účte </w:t>
      </w:r>
      <w:r>
        <w:tab/>
      </w:r>
      <w:r w:rsidR="008A17B7">
        <w:t>9816,45</w:t>
      </w:r>
      <w:r>
        <w:t>€</w:t>
      </w:r>
    </w:p>
    <w:p w14:paraId="179B362E" w14:textId="77B6A96F" w:rsidR="002754B8" w:rsidRDefault="002754B8" w:rsidP="005D5E20">
      <w:pPr>
        <w:tabs>
          <w:tab w:val="left" w:pos="4395"/>
        </w:tabs>
        <w:spacing w:after="0"/>
      </w:pPr>
    </w:p>
    <w:p w14:paraId="358F04C1" w14:textId="77777777" w:rsidR="005D5E20" w:rsidRDefault="005D5E20" w:rsidP="005D5E20">
      <w:pPr>
        <w:tabs>
          <w:tab w:val="left" w:pos="4395"/>
        </w:tabs>
        <w:spacing w:after="0"/>
      </w:pPr>
    </w:p>
    <w:p w14:paraId="478E324B" w14:textId="007992DC" w:rsidR="002754B8" w:rsidRDefault="002754B8" w:rsidP="005D5E20">
      <w:pPr>
        <w:tabs>
          <w:tab w:val="left" w:pos="4395"/>
        </w:tabs>
        <w:spacing w:after="0"/>
      </w:pPr>
      <w:r>
        <w:t>V Prešove, dňa 8.3.202</w:t>
      </w:r>
      <w:r w:rsidR="008A17B7">
        <w:t>5</w:t>
      </w:r>
    </w:p>
    <w:p w14:paraId="53DA44AA" w14:textId="77777777" w:rsidR="005D5E20" w:rsidRDefault="005D5E20" w:rsidP="005D5E20">
      <w:pPr>
        <w:tabs>
          <w:tab w:val="left" w:pos="4395"/>
        </w:tabs>
        <w:spacing w:after="0"/>
      </w:pPr>
    </w:p>
    <w:p w14:paraId="60D83487" w14:textId="77777777" w:rsidR="005D5E20" w:rsidRDefault="005D5E20" w:rsidP="005D5E20">
      <w:pPr>
        <w:tabs>
          <w:tab w:val="left" w:pos="4395"/>
        </w:tabs>
        <w:spacing w:after="0"/>
      </w:pPr>
    </w:p>
    <w:p w14:paraId="1D2FCA20" w14:textId="403EC7AE" w:rsidR="002754B8" w:rsidRDefault="002754B8" w:rsidP="005D5E20">
      <w:pPr>
        <w:tabs>
          <w:tab w:val="left" w:pos="4395"/>
        </w:tabs>
        <w:spacing w:after="0"/>
      </w:pPr>
      <w:r>
        <w:t xml:space="preserve">Vyhotovila:  Ing. </w:t>
      </w:r>
      <w:r w:rsidR="00B166ED">
        <w:t>Jenčová</w:t>
      </w:r>
      <w:r>
        <w:t xml:space="preserve"> </w:t>
      </w:r>
    </w:p>
    <w:sectPr w:rsidR="002754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91A52"/>
    <w:multiLevelType w:val="hybridMultilevel"/>
    <w:tmpl w:val="D2CC70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E06B6"/>
    <w:multiLevelType w:val="hybridMultilevel"/>
    <w:tmpl w:val="85F8F836"/>
    <w:lvl w:ilvl="0" w:tplc="F2BA8D7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F363DD5"/>
    <w:multiLevelType w:val="hybridMultilevel"/>
    <w:tmpl w:val="95B48818"/>
    <w:lvl w:ilvl="0" w:tplc="FE2A20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9F29DA"/>
    <w:multiLevelType w:val="hybridMultilevel"/>
    <w:tmpl w:val="A3AC9880"/>
    <w:lvl w:ilvl="0" w:tplc="811A48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281D55"/>
    <w:multiLevelType w:val="hybridMultilevel"/>
    <w:tmpl w:val="CF904EB0"/>
    <w:lvl w:ilvl="0" w:tplc="ACC2FF6E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361912E4"/>
    <w:multiLevelType w:val="hybridMultilevel"/>
    <w:tmpl w:val="226CEC9A"/>
    <w:lvl w:ilvl="0" w:tplc="3D82258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E2354B"/>
    <w:multiLevelType w:val="hybridMultilevel"/>
    <w:tmpl w:val="83F01BEA"/>
    <w:lvl w:ilvl="0" w:tplc="811A48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D54596"/>
    <w:multiLevelType w:val="hybridMultilevel"/>
    <w:tmpl w:val="FF22630A"/>
    <w:lvl w:ilvl="0" w:tplc="80BC3796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555E3D71"/>
    <w:multiLevelType w:val="hybridMultilevel"/>
    <w:tmpl w:val="94C4B33A"/>
    <w:lvl w:ilvl="0" w:tplc="041B0001">
      <w:start w:val="1"/>
      <w:numFmt w:val="bullet"/>
      <w:lvlText w:val=""/>
      <w:lvlJc w:val="left"/>
      <w:pPr>
        <w:ind w:left="163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5C724860"/>
    <w:multiLevelType w:val="hybridMultilevel"/>
    <w:tmpl w:val="8F9E2FDA"/>
    <w:lvl w:ilvl="0" w:tplc="3D02E36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546AD5"/>
    <w:multiLevelType w:val="hybridMultilevel"/>
    <w:tmpl w:val="348C6FEE"/>
    <w:lvl w:ilvl="0" w:tplc="E2DCD3AE">
      <w:numFmt w:val="bullet"/>
      <w:lvlText w:val="-"/>
      <w:lvlJc w:val="left"/>
      <w:pPr>
        <w:ind w:left="1353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1" w15:restartNumberingAfterBreak="0">
    <w:nsid w:val="76806C43"/>
    <w:multiLevelType w:val="hybridMultilevel"/>
    <w:tmpl w:val="1946DE5A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487631209">
    <w:abstractNumId w:val="8"/>
  </w:num>
  <w:num w:numId="2" w16cid:durableId="266894419">
    <w:abstractNumId w:val="0"/>
  </w:num>
  <w:num w:numId="3" w16cid:durableId="1872525769">
    <w:abstractNumId w:val="11"/>
  </w:num>
  <w:num w:numId="4" w16cid:durableId="1593198192">
    <w:abstractNumId w:val="4"/>
  </w:num>
  <w:num w:numId="5" w16cid:durableId="1601715725">
    <w:abstractNumId w:val="7"/>
  </w:num>
  <w:num w:numId="6" w16cid:durableId="1633174965">
    <w:abstractNumId w:val="1"/>
  </w:num>
  <w:num w:numId="7" w16cid:durableId="1457946202">
    <w:abstractNumId w:val="10"/>
  </w:num>
  <w:num w:numId="8" w16cid:durableId="180167789">
    <w:abstractNumId w:val="5"/>
  </w:num>
  <w:num w:numId="9" w16cid:durableId="1003361271">
    <w:abstractNumId w:val="9"/>
  </w:num>
  <w:num w:numId="10" w16cid:durableId="1790121341">
    <w:abstractNumId w:val="2"/>
  </w:num>
  <w:num w:numId="11" w16cid:durableId="1047070284">
    <w:abstractNumId w:val="6"/>
  </w:num>
  <w:num w:numId="12" w16cid:durableId="14956028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3240"/>
    <w:rsid w:val="00013480"/>
    <w:rsid w:val="00015E74"/>
    <w:rsid w:val="00031ECD"/>
    <w:rsid w:val="0004677E"/>
    <w:rsid w:val="00060751"/>
    <w:rsid w:val="000D3EE4"/>
    <w:rsid w:val="000E0D9D"/>
    <w:rsid w:val="000F3BC1"/>
    <w:rsid w:val="0017110C"/>
    <w:rsid w:val="0017523B"/>
    <w:rsid w:val="001851F4"/>
    <w:rsid w:val="00186247"/>
    <w:rsid w:val="00187F2E"/>
    <w:rsid w:val="00260C41"/>
    <w:rsid w:val="002754B8"/>
    <w:rsid w:val="00281523"/>
    <w:rsid w:val="002A38B4"/>
    <w:rsid w:val="002C58BB"/>
    <w:rsid w:val="002F482D"/>
    <w:rsid w:val="0031622B"/>
    <w:rsid w:val="00340108"/>
    <w:rsid w:val="00341ADC"/>
    <w:rsid w:val="00354421"/>
    <w:rsid w:val="003B0C54"/>
    <w:rsid w:val="003C2AA8"/>
    <w:rsid w:val="003C31B5"/>
    <w:rsid w:val="003D153B"/>
    <w:rsid w:val="003F6897"/>
    <w:rsid w:val="00435B49"/>
    <w:rsid w:val="0046740E"/>
    <w:rsid w:val="0047338A"/>
    <w:rsid w:val="00495575"/>
    <w:rsid w:val="004C5ED6"/>
    <w:rsid w:val="004F46ED"/>
    <w:rsid w:val="00527A46"/>
    <w:rsid w:val="00556BC7"/>
    <w:rsid w:val="005D5E20"/>
    <w:rsid w:val="005E0B9A"/>
    <w:rsid w:val="00642273"/>
    <w:rsid w:val="00670BA5"/>
    <w:rsid w:val="006930AD"/>
    <w:rsid w:val="006B7235"/>
    <w:rsid w:val="006D2D0B"/>
    <w:rsid w:val="006D69CC"/>
    <w:rsid w:val="007054D3"/>
    <w:rsid w:val="00747EF7"/>
    <w:rsid w:val="00754B6D"/>
    <w:rsid w:val="00793228"/>
    <w:rsid w:val="00793E74"/>
    <w:rsid w:val="00796D2F"/>
    <w:rsid w:val="007E71F4"/>
    <w:rsid w:val="007F3D37"/>
    <w:rsid w:val="007F57C4"/>
    <w:rsid w:val="00816D2B"/>
    <w:rsid w:val="008173A4"/>
    <w:rsid w:val="00817C03"/>
    <w:rsid w:val="00846E32"/>
    <w:rsid w:val="008A17B7"/>
    <w:rsid w:val="008B71B1"/>
    <w:rsid w:val="008C1FD1"/>
    <w:rsid w:val="008C4A73"/>
    <w:rsid w:val="008C5426"/>
    <w:rsid w:val="008F020B"/>
    <w:rsid w:val="00941D54"/>
    <w:rsid w:val="009813EE"/>
    <w:rsid w:val="00994B1F"/>
    <w:rsid w:val="009A13BD"/>
    <w:rsid w:val="009C4B77"/>
    <w:rsid w:val="009D6ABE"/>
    <w:rsid w:val="00A0090A"/>
    <w:rsid w:val="00A37FCF"/>
    <w:rsid w:val="00A86F5C"/>
    <w:rsid w:val="00AA20B2"/>
    <w:rsid w:val="00AA2293"/>
    <w:rsid w:val="00AA631A"/>
    <w:rsid w:val="00AC4768"/>
    <w:rsid w:val="00B166ED"/>
    <w:rsid w:val="00B46956"/>
    <w:rsid w:val="00B84EDE"/>
    <w:rsid w:val="00BA42E5"/>
    <w:rsid w:val="00BB1AAC"/>
    <w:rsid w:val="00BB45B1"/>
    <w:rsid w:val="00BC7DF4"/>
    <w:rsid w:val="00BE04BA"/>
    <w:rsid w:val="00BE3240"/>
    <w:rsid w:val="00BF56D2"/>
    <w:rsid w:val="00C25AD1"/>
    <w:rsid w:val="00C3350D"/>
    <w:rsid w:val="00C50C08"/>
    <w:rsid w:val="00C544A0"/>
    <w:rsid w:val="00C65155"/>
    <w:rsid w:val="00C77010"/>
    <w:rsid w:val="00C85DF6"/>
    <w:rsid w:val="00CA0037"/>
    <w:rsid w:val="00CA0386"/>
    <w:rsid w:val="00CC59B3"/>
    <w:rsid w:val="00CE133A"/>
    <w:rsid w:val="00CE7BFD"/>
    <w:rsid w:val="00CF25C6"/>
    <w:rsid w:val="00CF4AC7"/>
    <w:rsid w:val="00D00BF3"/>
    <w:rsid w:val="00D56BAF"/>
    <w:rsid w:val="00D91A40"/>
    <w:rsid w:val="00DC26FA"/>
    <w:rsid w:val="00DE46E8"/>
    <w:rsid w:val="00DE537C"/>
    <w:rsid w:val="00E2146C"/>
    <w:rsid w:val="00E31D12"/>
    <w:rsid w:val="00E37D11"/>
    <w:rsid w:val="00E87E46"/>
    <w:rsid w:val="00E94347"/>
    <w:rsid w:val="00ED4020"/>
    <w:rsid w:val="00EE4A06"/>
    <w:rsid w:val="00F10FE6"/>
    <w:rsid w:val="00F262CC"/>
    <w:rsid w:val="00F52038"/>
    <w:rsid w:val="00F52B0A"/>
    <w:rsid w:val="00F83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AB4DAA"/>
  <w15:chartTrackingRefBased/>
  <w15:docId w15:val="{D30264F0-869A-4698-9261-5EADE56C2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324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3240"/>
    <w:pPr>
      <w:ind w:left="720"/>
      <w:contextualSpacing/>
    </w:pPr>
    <w:rPr>
      <w:rFonts w:eastAsiaTheme="minorEastAsia"/>
      <w:lang w:eastAsia="sk-SK"/>
    </w:rPr>
  </w:style>
  <w:style w:type="table" w:styleId="Mriekatabuky">
    <w:name w:val="Table Grid"/>
    <w:basedOn w:val="Normlnatabuka"/>
    <w:uiPriority w:val="39"/>
    <w:rsid w:val="007932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874293-68EE-4821-A303-9C55D0A2A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950</Words>
  <Characters>5416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Jenčová Elena</cp:lastModifiedBy>
  <cp:revision>12</cp:revision>
  <cp:lastPrinted>2022-04-11T12:26:00Z</cp:lastPrinted>
  <dcterms:created xsi:type="dcterms:W3CDTF">2026-03-31T14:02:00Z</dcterms:created>
  <dcterms:modified xsi:type="dcterms:W3CDTF">2026-03-31T14:12:00Z</dcterms:modified>
</cp:coreProperties>
</file>