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51AC4" w14:textId="77777777" w:rsidR="00D004EB" w:rsidRDefault="00D004EB">
      <w:pPr>
        <w:spacing w:before="2" w:line="140" w:lineRule="exact"/>
        <w:rPr>
          <w:sz w:val="14"/>
          <w:szCs w:val="14"/>
          <w:lang w:val="en-US"/>
        </w:rPr>
      </w:pPr>
    </w:p>
    <w:p w14:paraId="0BB51AC5" w14:textId="3313A2A4" w:rsidR="00D004EB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</w:pPr>
      <w:r>
        <w:rPr>
          <w:rFonts w:ascii="Arial Narrow" w:hAnsi="Arial Narrow"/>
          <w:b/>
        </w:rPr>
        <w:t>Poznámky k mikro účtovnej závierke za rok 202</w:t>
      </w:r>
      <w:r w:rsidR="00B9526D">
        <w:rPr>
          <w:rFonts w:ascii="Arial Narrow" w:hAnsi="Arial Narrow"/>
          <w:b/>
        </w:rPr>
        <w:t>5</w:t>
      </w:r>
    </w:p>
    <w:p w14:paraId="0BB51AC6" w14:textId="77777777" w:rsidR="00D004EB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14:paraId="0BB51AC7" w14:textId="77777777" w:rsidR="00D004EB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14:paraId="0BB51AC8" w14:textId="77777777" w:rsidR="00D004EB" w:rsidRDefault="00D004EB">
      <w:pPr>
        <w:spacing w:before="7" w:line="240" w:lineRule="exact"/>
        <w:jc w:val="both"/>
        <w:rPr>
          <w:rFonts w:ascii="Arial" w:hAnsi="Arial" w:cs="Arial"/>
        </w:rPr>
      </w:pPr>
    </w:p>
    <w:p w14:paraId="0BB51AC9" w14:textId="77777777" w:rsidR="00D004EB" w:rsidRDefault="00000000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0BB51ACA" w14:textId="77777777" w:rsidR="00D004EB" w:rsidRDefault="00000000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0BB51ACB" w14:textId="77777777" w:rsidR="00D004EB" w:rsidRDefault="00D004EB">
      <w:pPr>
        <w:spacing w:before="7" w:line="240" w:lineRule="exact"/>
        <w:jc w:val="both"/>
        <w:rPr>
          <w:rFonts w:ascii="Arial" w:hAnsi="Arial" w:cs="Arial"/>
        </w:rPr>
      </w:pPr>
    </w:p>
    <w:p w14:paraId="0BB51ACC" w14:textId="77777777" w:rsidR="00D004EB" w:rsidRDefault="00000000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0BB51ACD" w14:textId="77777777" w:rsidR="00D004EB" w:rsidRDefault="00D004EB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9537" w:type="dxa"/>
        <w:tblLook w:val="04A0" w:firstRow="1" w:lastRow="0" w:firstColumn="1" w:lastColumn="0" w:noHBand="0" w:noVBand="1"/>
      </w:tblPr>
      <w:tblGrid>
        <w:gridCol w:w="3038"/>
        <w:gridCol w:w="6499"/>
      </w:tblGrid>
      <w:tr w:rsidR="00D004EB" w14:paraId="0BB51AD0" w14:textId="77777777">
        <w:tc>
          <w:tcPr>
            <w:tcW w:w="3038" w:type="dxa"/>
          </w:tcPr>
          <w:p w14:paraId="0BB51ACE" w14:textId="77777777" w:rsidR="00D004EB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498" w:type="dxa"/>
          </w:tcPr>
          <w:p w14:paraId="0BB51ACF" w14:textId="77777777" w:rsidR="00D004EB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ATTACK SBS s.r.o.</w:t>
            </w:r>
          </w:p>
        </w:tc>
      </w:tr>
      <w:tr w:rsidR="00D004EB" w14:paraId="0BB51AD3" w14:textId="77777777">
        <w:tc>
          <w:tcPr>
            <w:tcW w:w="3038" w:type="dxa"/>
          </w:tcPr>
          <w:p w14:paraId="0BB51AD1" w14:textId="77777777" w:rsidR="00D004EB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498" w:type="dxa"/>
          </w:tcPr>
          <w:p w14:paraId="0BB51AD2" w14:textId="77777777" w:rsidR="00D004EB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52 350 266</w:t>
            </w:r>
          </w:p>
        </w:tc>
      </w:tr>
      <w:tr w:rsidR="00D004EB" w14:paraId="0BB51AD6" w14:textId="77777777">
        <w:tc>
          <w:tcPr>
            <w:tcW w:w="3038" w:type="dxa"/>
          </w:tcPr>
          <w:p w14:paraId="0BB51AD4" w14:textId="77777777" w:rsidR="00D004EB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498" w:type="dxa"/>
          </w:tcPr>
          <w:p w14:paraId="0BB51AD5" w14:textId="77777777" w:rsidR="00D004EB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Dostojevského 3313/2, 058 01  Poprad</w:t>
            </w:r>
          </w:p>
        </w:tc>
      </w:tr>
    </w:tbl>
    <w:p w14:paraId="0BB51AD7" w14:textId="77777777" w:rsidR="00D004EB" w:rsidRDefault="00D004EB">
      <w:pPr>
        <w:spacing w:line="260" w:lineRule="exact"/>
        <w:jc w:val="both"/>
        <w:rPr>
          <w:rFonts w:ascii="Arial" w:hAnsi="Arial" w:cs="Arial"/>
        </w:rPr>
      </w:pPr>
    </w:p>
    <w:p w14:paraId="0BB51AD8" w14:textId="77777777" w:rsidR="00D004EB" w:rsidRDefault="00D004EB">
      <w:pPr>
        <w:spacing w:line="260" w:lineRule="exact"/>
        <w:jc w:val="both"/>
        <w:rPr>
          <w:rFonts w:ascii="Arial" w:hAnsi="Arial" w:cs="Arial"/>
        </w:rPr>
      </w:pPr>
    </w:p>
    <w:p w14:paraId="0BB51AD9" w14:textId="77777777" w:rsidR="00D004EB" w:rsidRDefault="00000000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i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 xml:space="preserve">y: </w:t>
      </w:r>
      <w:r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0BB51ADA" w14:textId="77777777" w:rsidR="00D004EB" w:rsidRDefault="00D004EB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BB51ADB" w14:textId="77777777" w:rsidR="00D004EB" w:rsidRDefault="00D004EB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BB51ADC" w14:textId="77777777" w:rsidR="00D004EB" w:rsidRDefault="00000000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0BB51ADD" w14:textId="77777777" w:rsidR="00D004EB" w:rsidRDefault="00D004EB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9537" w:type="dxa"/>
        <w:tblLook w:val="04A0" w:firstRow="1" w:lastRow="0" w:firstColumn="1" w:lastColumn="0" w:noHBand="0" w:noVBand="1"/>
      </w:tblPr>
      <w:tblGrid>
        <w:gridCol w:w="4142"/>
        <w:gridCol w:w="2096"/>
        <w:gridCol w:w="3299"/>
      </w:tblGrid>
      <w:tr w:rsidR="00D004EB" w14:paraId="0BB51AE2" w14:textId="77777777">
        <w:tc>
          <w:tcPr>
            <w:tcW w:w="4142" w:type="dxa"/>
          </w:tcPr>
          <w:p w14:paraId="0BB51ADE" w14:textId="77777777" w:rsidR="00D004EB" w:rsidRDefault="0000000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096" w:type="dxa"/>
          </w:tcPr>
          <w:p w14:paraId="0BB51ADF" w14:textId="77777777" w:rsidR="00D004EB" w:rsidRDefault="0000000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0BB51AE0" w14:textId="77777777" w:rsidR="00D004EB" w:rsidRDefault="0000000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299" w:type="dxa"/>
          </w:tcPr>
          <w:p w14:paraId="0BB51AE1" w14:textId="77777777" w:rsidR="00D004EB" w:rsidRDefault="0000000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004EB" w14:paraId="0BB51AE6" w14:textId="77777777">
        <w:tc>
          <w:tcPr>
            <w:tcW w:w="4142" w:type="dxa"/>
          </w:tcPr>
          <w:p w14:paraId="0BB51AE3" w14:textId="77777777" w:rsidR="00D004EB" w:rsidRDefault="00000000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096" w:type="dxa"/>
          </w:tcPr>
          <w:p w14:paraId="0BB51AE4" w14:textId="77777777" w:rsidR="00D004EB" w:rsidRDefault="0000000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299" w:type="dxa"/>
          </w:tcPr>
          <w:p w14:paraId="0BB51AE5" w14:textId="77777777" w:rsidR="00D004EB" w:rsidRDefault="0000000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BB51AE7" w14:textId="77777777" w:rsidR="00D004EB" w:rsidRDefault="00D004EB">
      <w:pPr>
        <w:spacing w:line="260" w:lineRule="exact"/>
        <w:jc w:val="both"/>
        <w:rPr>
          <w:rFonts w:ascii="Arial" w:hAnsi="Arial" w:cs="Arial"/>
        </w:rPr>
      </w:pPr>
    </w:p>
    <w:p w14:paraId="0BB51AE8" w14:textId="77777777" w:rsidR="00D004EB" w:rsidRDefault="00D004EB">
      <w:pPr>
        <w:spacing w:before="1" w:line="280" w:lineRule="exact"/>
        <w:jc w:val="both"/>
        <w:rPr>
          <w:rFonts w:ascii="Arial" w:hAnsi="Arial" w:cs="Arial"/>
        </w:rPr>
      </w:pPr>
    </w:p>
    <w:p w14:paraId="0BB51AE9" w14:textId="77777777" w:rsidR="00D004EB" w:rsidRDefault="00000000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0BB51AEA" w14:textId="77777777" w:rsidR="00D004EB" w:rsidRDefault="00000000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0BB51AEB" w14:textId="77777777" w:rsidR="00D004EB" w:rsidRDefault="00D004EB">
      <w:pPr>
        <w:spacing w:before="11" w:line="260" w:lineRule="exact"/>
        <w:jc w:val="both"/>
        <w:rPr>
          <w:rFonts w:ascii="Arial" w:hAnsi="Arial" w:cs="Arial"/>
        </w:rPr>
      </w:pPr>
    </w:p>
    <w:p w14:paraId="0BB51AEC" w14:textId="77777777" w:rsidR="00D004EB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innosti: </w:t>
      </w:r>
      <w:r>
        <w:rPr>
          <w:rFonts w:ascii="Arial" w:hAnsi="Arial" w:cs="Arial"/>
          <w:b/>
          <w:i/>
          <w:sz w:val="22"/>
          <w:szCs w:val="22"/>
        </w:rPr>
        <w:t>účtovná závierka je zostavená za predpokladu, že bude spoločnosť nepretržite pokračovať vo svojej činnosti</w:t>
      </w:r>
      <w:r>
        <w:rPr>
          <w:rFonts w:ascii="Arial" w:hAnsi="Arial" w:cs="Arial"/>
          <w:sz w:val="22"/>
          <w:szCs w:val="22"/>
        </w:rPr>
        <w:t>.</w:t>
      </w:r>
    </w:p>
    <w:p w14:paraId="0BB51AED" w14:textId="77777777" w:rsidR="00D004EB" w:rsidRDefault="00D004E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B51AEE" w14:textId="77777777" w:rsidR="00D004EB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0BB51AEF" w14:textId="77777777" w:rsidR="00D004EB" w:rsidRDefault="00D004E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9537" w:type="dxa"/>
        <w:tblLook w:val="04A0" w:firstRow="1" w:lastRow="0" w:firstColumn="1" w:lastColumn="0" w:noHBand="0" w:noVBand="1"/>
      </w:tblPr>
      <w:tblGrid>
        <w:gridCol w:w="4766"/>
        <w:gridCol w:w="4771"/>
      </w:tblGrid>
      <w:tr w:rsidR="00D004EB" w14:paraId="0BB51AF2" w14:textId="77777777">
        <w:tc>
          <w:tcPr>
            <w:tcW w:w="4766" w:type="dxa"/>
          </w:tcPr>
          <w:p w14:paraId="0BB51AF0" w14:textId="77777777" w:rsidR="00D004EB" w:rsidRDefault="0000000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</w:tcPr>
          <w:p w14:paraId="0BB51AF1" w14:textId="77777777" w:rsidR="00D004EB" w:rsidRDefault="0000000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D004EB" w14:paraId="0BB51AF5" w14:textId="77777777">
        <w:tc>
          <w:tcPr>
            <w:tcW w:w="4766" w:type="dxa"/>
          </w:tcPr>
          <w:p w14:paraId="0BB51AF3" w14:textId="77777777" w:rsidR="00D004EB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14:paraId="0BB51AF4" w14:textId="77777777" w:rsidR="00D004EB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004EB" w14:paraId="0BB51AF8" w14:textId="77777777">
        <w:tc>
          <w:tcPr>
            <w:tcW w:w="4766" w:type="dxa"/>
          </w:tcPr>
          <w:p w14:paraId="0BB51AF6" w14:textId="77777777" w:rsidR="00D004EB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14:paraId="0BB51AF7" w14:textId="77777777" w:rsidR="00D004EB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004EB" w14:paraId="0BB51AFB" w14:textId="77777777">
        <w:tc>
          <w:tcPr>
            <w:tcW w:w="4766" w:type="dxa"/>
          </w:tcPr>
          <w:p w14:paraId="0BB51AF9" w14:textId="77777777" w:rsidR="00D004EB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14:paraId="0BB51AFA" w14:textId="77777777" w:rsidR="00D004EB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004EB" w14:paraId="0BB51AFE" w14:textId="77777777">
        <w:tc>
          <w:tcPr>
            <w:tcW w:w="4766" w:type="dxa"/>
          </w:tcPr>
          <w:p w14:paraId="0BB51AFC" w14:textId="77777777" w:rsidR="00D004EB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</w:tcPr>
          <w:p w14:paraId="0BB51AFD" w14:textId="77777777" w:rsidR="00D004EB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004EB" w14:paraId="0BB51B01" w14:textId="77777777">
        <w:tc>
          <w:tcPr>
            <w:tcW w:w="4766" w:type="dxa"/>
          </w:tcPr>
          <w:p w14:paraId="0BB51AFF" w14:textId="77777777" w:rsidR="00D004EB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</w:tcPr>
          <w:p w14:paraId="0BB51B00" w14:textId="77777777" w:rsidR="00D004EB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D004EB" w14:paraId="0BB51B04" w14:textId="77777777">
        <w:tc>
          <w:tcPr>
            <w:tcW w:w="4766" w:type="dxa"/>
          </w:tcPr>
          <w:p w14:paraId="0BB51B02" w14:textId="77777777" w:rsidR="00D004EB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</w:tcPr>
          <w:p w14:paraId="0BB51B03" w14:textId="77777777" w:rsidR="00D004EB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004EB" w14:paraId="0BB51B07" w14:textId="77777777">
        <w:tc>
          <w:tcPr>
            <w:tcW w:w="4766" w:type="dxa"/>
          </w:tcPr>
          <w:p w14:paraId="0BB51B05" w14:textId="77777777" w:rsidR="00D004EB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</w:tcPr>
          <w:p w14:paraId="0BB51B06" w14:textId="77777777" w:rsidR="00D004EB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004EB" w14:paraId="0BB51B0A" w14:textId="77777777">
        <w:tc>
          <w:tcPr>
            <w:tcW w:w="4766" w:type="dxa"/>
          </w:tcPr>
          <w:p w14:paraId="0BB51B08" w14:textId="77777777" w:rsidR="00D004EB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14:paraId="0BB51B09" w14:textId="77777777" w:rsidR="00D004EB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004EB" w14:paraId="0BB51B0D" w14:textId="77777777">
        <w:tc>
          <w:tcPr>
            <w:tcW w:w="4766" w:type="dxa"/>
          </w:tcPr>
          <w:p w14:paraId="0BB51B0B" w14:textId="77777777" w:rsidR="00D004EB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</w:tcPr>
          <w:p w14:paraId="0BB51B0C" w14:textId="77777777" w:rsidR="00D004EB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004EB" w14:paraId="0BB51B10" w14:textId="77777777">
        <w:tc>
          <w:tcPr>
            <w:tcW w:w="4766" w:type="dxa"/>
          </w:tcPr>
          <w:p w14:paraId="0BB51B0E" w14:textId="77777777" w:rsidR="00D004EB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</w:tcPr>
          <w:p w14:paraId="0BB51B0F" w14:textId="77777777" w:rsidR="00D004EB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004EB" w14:paraId="0BB51B13" w14:textId="77777777">
        <w:tc>
          <w:tcPr>
            <w:tcW w:w="4766" w:type="dxa"/>
          </w:tcPr>
          <w:p w14:paraId="0BB51B11" w14:textId="77777777" w:rsidR="00D004EB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</w:tcPr>
          <w:p w14:paraId="0BB51B12" w14:textId="77777777" w:rsidR="00D004EB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004EB" w14:paraId="0BB51B16" w14:textId="77777777">
        <w:tc>
          <w:tcPr>
            <w:tcW w:w="4766" w:type="dxa"/>
          </w:tcPr>
          <w:p w14:paraId="0BB51B14" w14:textId="77777777" w:rsidR="00D004EB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770" w:type="dxa"/>
          </w:tcPr>
          <w:p w14:paraId="0BB51B15" w14:textId="77777777" w:rsidR="00D004EB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BB51B17" w14:textId="77777777" w:rsidR="00D004EB" w:rsidRDefault="00D004E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B51B18" w14:textId="77777777" w:rsidR="00D004EB" w:rsidRDefault="00D004E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B51B19" w14:textId="77777777" w:rsidR="00D004EB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y odpisov </w:t>
      </w:r>
      <w:r>
        <w:rPr>
          <w:rFonts w:ascii="Arial" w:hAnsi="Arial" w:cs="Arial"/>
          <w:sz w:val="22"/>
          <w:szCs w:val="22"/>
        </w:rPr>
        <w:lastRenderedPageBreak/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 xml:space="preserve">ní odpisov: </w:t>
      </w:r>
      <w:r>
        <w:rPr>
          <w:rFonts w:ascii="Arial" w:hAnsi="Arial" w:cs="Arial"/>
          <w:b/>
          <w:i/>
          <w:sz w:val="22"/>
          <w:szCs w:val="22"/>
        </w:rPr>
        <w:t>nemá obsahovú náplň</w:t>
      </w:r>
    </w:p>
    <w:p w14:paraId="0BB51B1A" w14:textId="77777777" w:rsidR="00D004EB" w:rsidRDefault="00D004E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B51B1B" w14:textId="77777777" w:rsidR="00D004EB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 xml:space="preserve">y: </w:t>
      </w:r>
      <w:r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0BB51B1C" w14:textId="77777777" w:rsidR="00D004EB" w:rsidRDefault="00D004E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BB51B1D" w14:textId="77777777" w:rsidR="00D004EB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 xml:space="preserve">e: </w:t>
      </w:r>
      <w:r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0BB51B1E" w14:textId="77777777" w:rsidR="00D004EB" w:rsidRDefault="00D004E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B51B1F" w14:textId="77777777" w:rsidR="00D004EB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</w:t>
      </w:r>
      <w:r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0BB51B20" w14:textId="77777777" w:rsidR="00D004EB" w:rsidRDefault="00D004EB">
      <w:pPr>
        <w:spacing w:before="1" w:line="280" w:lineRule="exact"/>
        <w:jc w:val="both"/>
        <w:rPr>
          <w:rFonts w:ascii="Arial" w:hAnsi="Arial" w:cs="Arial"/>
        </w:rPr>
      </w:pPr>
    </w:p>
    <w:p w14:paraId="0BB51B21" w14:textId="77777777" w:rsidR="00D004EB" w:rsidRDefault="00000000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0BB51B22" w14:textId="77777777" w:rsidR="00D004EB" w:rsidRDefault="00000000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0BB51B23" w14:textId="77777777" w:rsidR="00D004EB" w:rsidRDefault="00D004EB">
      <w:pPr>
        <w:spacing w:before="11" w:line="260" w:lineRule="exact"/>
        <w:jc w:val="both"/>
        <w:rPr>
          <w:rFonts w:ascii="Arial" w:hAnsi="Arial" w:cs="Arial"/>
        </w:rPr>
      </w:pPr>
    </w:p>
    <w:p w14:paraId="0BB51B24" w14:textId="77777777" w:rsidR="00D004EB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</w:t>
      </w:r>
      <w:r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0BB51B25" w14:textId="77777777" w:rsidR="00D004EB" w:rsidRDefault="00D004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BB51B26" w14:textId="77777777" w:rsidR="00D004EB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 to: </w:t>
      </w:r>
      <w:r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0BB51B27" w14:textId="77777777" w:rsidR="00D004EB" w:rsidRDefault="00D004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B51B28" w14:textId="77777777" w:rsidR="00D004EB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14:paraId="0BB51B29" w14:textId="77777777" w:rsidR="00D004EB" w:rsidRDefault="00D004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B51B2A" w14:textId="77777777" w:rsidR="00D004EB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0BB51B2B" w14:textId="77777777" w:rsidR="00D004EB" w:rsidRDefault="00D004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B51B2C" w14:textId="77777777" w:rsidR="00D004EB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ní: </w:t>
      </w:r>
      <w:r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0BB51B2D" w14:textId="77777777" w:rsidR="00D004EB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0BB51B2E" w14:textId="77777777" w:rsidR="00D004EB" w:rsidRDefault="00D004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B51B2F" w14:textId="77777777" w:rsidR="00D004EB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z w:val="22"/>
          <w:szCs w:val="22"/>
          <w:u w:val="single"/>
        </w:rPr>
        <w:t>Informácie o kapitálových fondoch</w:t>
      </w:r>
      <w:r>
        <w:rPr>
          <w:rFonts w:ascii="Arial" w:hAnsi="Arial" w:cs="Arial"/>
          <w:sz w:val="22"/>
          <w:szCs w:val="22"/>
        </w:rPr>
        <w:t xml:space="preserve">, a to – tvorba kapitálových fondov z príspevkov podľa §123 ods. 2 a 217a Obchodného zákonníka v znení neskorších predpisov: </w:t>
      </w:r>
      <w:r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0BB51B30" w14:textId="77777777" w:rsidR="00D004EB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0BB51B31" w14:textId="77777777" w:rsidR="00D004EB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 to: </w:t>
      </w:r>
      <w:r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0BB51B32" w14:textId="77777777" w:rsidR="00D004EB" w:rsidRDefault="00D004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B51B33" w14:textId="77777777" w:rsidR="00D004EB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0BB51B34" w14:textId="77777777" w:rsidR="00D004EB" w:rsidRDefault="00D004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B51B35" w14:textId="77777777" w:rsidR="00D004EB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0BB51B36" w14:textId="77777777" w:rsidR="00D004EB" w:rsidRDefault="00D004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B51B37" w14:textId="77777777" w:rsidR="00D004EB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0BB51B38" w14:textId="77777777" w:rsidR="00D004EB" w:rsidRDefault="00D004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BB51B39" w14:textId="77777777" w:rsidR="00D004EB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lastRenderedPageBreak/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0BB51B3A" w14:textId="77777777" w:rsidR="00D004EB" w:rsidRDefault="00D004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B51B3B" w14:textId="77777777" w:rsidR="00D004EB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 xml:space="preserve">to: </w:t>
      </w:r>
      <w:r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0BB51B3C" w14:textId="77777777" w:rsidR="00D004EB" w:rsidRDefault="00D004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BB51B3D" w14:textId="77777777" w:rsidR="00D004EB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0BB51B3E" w14:textId="77777777" w:rsidR="00D004EB" w:rsidRDefault="00D004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BB51B3F" w14:textId="77777777" w:rsidR="00D004EB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0BB51B40" w14:textId="77777777" w:rsidR="00D004EB" w:rsidRDefault="00D004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B51B41" w14:textId="77777777" w:rsidR="00D004EB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kov:</w:t>
      </w:r>
    </w:p>
    <w:p w14:paraId="0BB51B42" w14:textId="77777777" w:rsidR="00D004EB" w:rsidRDefault="00D004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B51B43" w14:textId="77777777" w:rsidR="00D004EB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0BB51B44" w14:textId="77777777" w:rsidR="00D004EB" w:rsidRDefault="00D004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B51B45" w14:textId="77777777" w:rsidR="00D004EB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0BB51B46" w14:textId="77777777" w:rsidR="00D004EB" w:rsidRDefault="00D004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B51B47" w14:textId="77777777" w:rsidR="00D004EB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</w:t>
      </w:r>
      <w:r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0BB51B48" w14:textId="77777777" w:rsidR="00D004EB" w:rsidRDefault="00D004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B51B49" w14:textId="77777777" w:rsidR="00D004EB" w:rsidRDefault="00D004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B51B4A" w14:textId="77777777" w:rsidR="00D004EB" w:rsidRDefault="00D004EB">
      <w:pPr>
        <w:pStyle w:val="Zkladntext"/>
        <w:tabs>
          <w:tab w:val="left" w:pos="668"/>
        </w:tabs>
        <w:ind w:left="101" w:right="116" w:firstLine="0"/>
        <w:jc w:val="both"/>
      </w:pPr>
    </w:p>
    <w:sectPr w:rsidR="00D004EB">
      <w:headerReference w:type="default" r:id="rId6"/>
      <w:footerReference w:type="default" r:id="rId7"/>
      <w:pgSz w:w="11906" w:h="16860"/>
      <w:pgMar w:top="1340" w:right="1300" w:bottom="800" w:left="1060" w:header="0" w:footer="620" w:gutter="0"/>
      <w:cols w:space="708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08E5A" w14:textId="77777777" w:rsidR="00CB2A30" w:rsidRDefault="00CB2A30">
      <w:r>
        <w:separator/>
      </w:r>
    </w:p>
  </w:endnote>
  <w:endnote w:type="continuationSeparator" w:id="0">
    <w:p w14:paraId="1DBCE2B1" w14:textId="77777777" w:rsidR="00CB2A30" w:rsidRDefault="00CB2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51B50" w14:textId="77777777" w:rsidR="00D004EB" w:rsidRDefault="00000000">
    <w:pPr>
      <w:spacing w:line="200" w:lineRule="exact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0" distR="0" simplePos="0" relativeHeight="4" behindDoc="1" locked="0" layoutInCell="1" allowOverlap="1" wp14:anchorId="0BB51B51" wp14:editId="0BB51B5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655" cy="178435"/>
              <wp:effectExtent l="1905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080" cy="177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BB51B53" w14:textId="77777777" w:rsidR="00D004EB" w:rsidRDefault="00000000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stroked="f" style="position:absolute;margin-left:483.9pt;margin-top:800.05pt;width:42.55pt;height:13.95pt;mso-position-horizontal-relative:page;mso-position-vertical-relative:page" wp14:anchorId="2BD3138A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lotextu"/>
                      <w:spacing w:lineRule="exact" w:line="265"/>
                      <w:ind w:left="20" w:hanging="0"/>
                      <w:rPr>
                        <w:color w:val="auto"/>
                      </w:rPr>
                    </w:pPr>
                    <w:r>
                      <w:rPr>
                        <w:rFonts w:cs="Times New Roman"/>
                        <w:color w:val="auto"/>
                      </w:rPr>
                      <w:t>Str</w:t>
                    </w:r>
                    <w:r>
                      <w:rPr>
                        <w:rFonts w:cs="Times New Roman"/>
                        <w:color w:val="auto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  <w:color w:val="auto"/>
                      </w:rPr>
                      <w:t>na</w:t>
                    </w:r>
                    <w:r>
                      <w:rPr>
                        <w:rFonts w:cs="Times New Roman"/>
                        <w:color w:val="auto"/>
                        <w:spacing w:val="-1"/>
                      </w:rPr>
                      <w:t xml:space="preserve"> </w:t>
                    </w:r>
                    <w:r>
                      <w:rPr>
                        <w:color w:val="auto"/>
                      </w:rPr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8294C" w14:textId="77777777" w:rsidR="00CB2A30" w:rsidRDefault="00CB2A30">
      <w:r>
        <w:separator/>
      </w:r>
    </w:p>
  </w:footnote>
  <w:footnote w:type="continuationSeparator" w:id="0">
    <w:p w14:paraId="2796F139" w14:textId="77777777" w:rsidR="00CB2A30" w:rsidRDefault="00CB2A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51B4B" w14:textId="77777777" w:rsidR="00D004EB" w:rsidRDefault="00D004EB">
    <w:pPr>
      <w:pStyle w:val="Hlavika"/>
    </w:pPr>
  </w:p>
  <w:p w14:paraId="0BB51B4C" w14:textId="77777777" w:rsidR="00D004EB" w:rsidRDefault="00D004EB">
    <w:pPr>
      <w:pStyle w:val="Hlavika"/>
    </w:pPr>
  </w:p>
  <w:p w14:paraId="0BB51B4D" w14:textId="77777777" w:rsidR="00D004EB" w:rsidRDefault="00D004EB">
    <w:pPr>
      <w:pStyle w:val="Hlavika"/>
    </w:pPr>
  </w:p>
  <w:p w14:paraId="0BB51B4E" w14:textId="77777777" w:rsidR="00D004EB" w:rsidRDefault="00000000">
    <w:pPr>
      <w:pStyle w:val="Zkladn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  <w:r>
      <w:rPr>
        <w:rFonts w:ascii="Arial" w:hAnsi="Arial" w:cs="Arial"/>
        <w:sz w:val="22"/>
        <w:szCs w:val="22"/>
        <w:bdr w:val="single" w:sz="4" w:space="0" w:color="000000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z</w:t>
    </w:r>
    <w:r>
      <w:rPr>
        <w:rFonts w:ascii="Arial" w:hAnsi="Arial" w:cs="Arial"/>
        <w:sz w:val="22"/>
        <w:szCs w:val="22"/>
        <w:bdr w:val="single" w:sz="4" w:space="0" w:color="000000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>á</w:t>
    </w:r>
    <w:r>
      <w:rPr>
        <w:rFonts w:ascii="Arial" w:hAnsi="Arial" w:cs="Arial"/>
        <w:sz w:val="22"/>
        <w:szCs w:val="22"/>
        <w:bdr w:val="single" w:sz="4" w:space="0" w:color="000000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000000"/>
      </w:rPr>
      <w:t>k</w:t>
    </w:r>
    <w:r>
      <w:rPr>
        <w:rFonts w:ascii="Arial" w:hAnsi="Arial" w:cs="Arial"/>
        <w:sz w:val="22"/>
        <w:szCs w:val="22"/>
        <w:bdr w:val="single" w:sz="4" w:space="0" w:color="000000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Ú</w:t>
    </w:r>
    <w:r>
      <w:rPr>
        <w:rFonts w:ascii="Arial" w:hAnsi="Arial" w:cs="Arial"/>
        <w:sz w:val="22"/>
        <w:szCs w:val="22"/>
        <w:bdr w:val="single" w:sz="4" w:space="0" w:color="000000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>ČO: 52350266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>Č: 2121102335</w:t>
    </w:r>
  </w:p>
  <w:p w14:paraId="0BB51B4F" w14:textId="77777777" w:rsidR="00D004EB" w:rsidRDefault="00D004E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4EB"/>
    <w:rsid w:val="0040423C"/>
    <w:rsid w:val="00A53020"/>
    <w:rsid w:val="00B9526D"/>
    <w:rsid w:val="00CB2A30"/>
    <w:rsid w:val="00D00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51AC4"/>
  <w15:docId w15:val="{53C5ECAF-BEC7-4156-852B-1A87C37B7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qFormat/>
    <w:rsid w:val="00EB4798"/>
  </w:style>
  <w:style w:type="character" w:customStyle="1" w:styleId="PtaChar">
    <w:name w:val="Päta Char"/>
    <w:basedOn w:val="Predvolenpsmoodseku"/>
    <w:link w:val="Pta"/>
    <w:uiPriority w:val="99"/>
    <w:qFormat/>
    <w:rsid w:val="00EB4798"/>
  </w:style>
  <w:style w:type="character" w:customStyle="1" w:styleId="ListLabel1">
    <w:name w:val="ListLabel 1"/>
    <w:qFormat/>
    <w:rPr>
      <w:rFonts w:eastAsia="Times New Roman"/>
      <w:sz w:val="24"/>
      <w:szCs w:val="24"/>
    </w:rPr>
  </w:style>
  <w:style w:type="character" w:customStyle="1" w:styleId="ListLabel2">
    <w:name w:val="ListLabel 2"/>
    <w:qFormat/>
    <w:rPr>
      <w:rFonts w:eastAsia="Times New Roman"/>
      <w:spacing w:val="-1"/>
      <w:sz w:val="24"/>
      <w:szCs w:val="24"/>
    </w:rPr>
  </w:style>
  <w:style w:type="character" w:customStyle="1" w:styleId="ListLabel3">
    <w:name w:val="ListLabel 3"/>
    <w:qFormat/>
    <w:rPr>
      <w:rFonts w:eastAsia="Times New Roman"/>
      <w:sz w:val="24"/>
      <w:szCs w:val="24"/>
    </w:rPr>
  </w:style>
  <w:style w:type="character" w:customStyle="1" w:styleId="ListLabel4">
    <w:name w:val="ListLabel 4"/>
    <w:qFormat/>
    <w:rPr>
      <w:rFonts w:eastAsia="Times New Roman"/>
      <w:sz w:val="24"/>
      <w:szCs w:val="24"/>
    </w:rPr>
  </w:style>
  <w:style w:type="character" w:customStyle="1" w:styleId="ListLabel5">
    <w:name w:val="ListLabel 5"/>
    <w:qFormat/>
    <w:rPr>
      <w:rFonts w:eastAsia="Times New Roman"/>
      <w:spacing w:val="-1"/>
      <w:sz w:val="24"/>
      <w:szCs w:val="24"/>
    </w:rPr>
  </w:style>
  <w:style w:type="character" w:customStyle="1" w:styleId="ListLabel6">
    <w:name w:val="ListLabel 6"/>
    <w:qFormat/>
    <w:rPr>
      <w:rFonts w:eastAsia="Times New Roman"/>
      <w:sz w:val="24"/>
      <w:szCs w:val="24"/>
    </w:rPr>
  </w:style>
  <w:style w:type="character" w:customStyle="1" w:styleId="ListLabel7">
    <w:name w:val="ListLabel 7"/>
    <w:qFormat/>
    <w:rPr>
      <w:rFonts w:eastAsia="Times New Roman"/>
      <w:spacing w:val="-1"/>
      <w:sz w:val="24"/>
      <w:szCs w:val="24"/>
    </w:rPr>
  </w:style>
  <w:style w:type="character" w:customStyle="1" w:styleId="ListLabel8">
    <w:name w:val="ListLabel 8"/>
    <w:qFormat/>
    <w:rPr>
      <w:rFonts w:eastAsia="Times New Roman"/>
      <w:sz w:val="24"/>
      <w:szCs w:val="24"/>
    </w:rPr>
  </w:style>
  <w:style w:type="character" w:customStyle="1" w:styleId="ListLabel9">
    <w:name w:val="ListLabel 9"/>
    <w:qFormat/>
    <w:rPr>
      <w:rFonts w:eastAsia="Times New Roman" w:cs="Arial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eastAsia="Times New Roman" w:cs="Arial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eastAsia="Times New Roman" w:cs="Arial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y"/>
    <w:qFormat/>
    <w:pPr>
      <w:suppressLineNumbers/>
    </w:pPr>
    <w:rPr>
      <w:rFonts w:cs="Arial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paragraph" w:customStyle="1" w:styleId="Obsahrmce">
    <w:name w:val="Obsah rámce"/>
    <w:basedOn w:val="Normlny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962</Words>
  <Characters>6021</Characters>
  <Application>Microsoft Office Word</Application>
  <DocSecurity>0</DocSecurity>
  <Lines>167</Lines>
  <Paragraphs>75</Paragraphs>
  <ScaleCrop>false</ScaleCrop>
  <Company>PKF Slovensko s.r.o.</Company>
  <LinksUpToDate>false</LinksUpToDate>
  <CharactersWithSpaces>6959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dc:description/>
  <cp:lastModifiedBy>Dominika Prcinová</cp:lastModifiedBy>
  <cp:revision>7</cp:revision>
  <dcterms:created xsi:type="dcterms:W3CDTF">2023-02-08T13:49:00Z</dcterms:created>
  <dcterms:modified xsi:type="dcterms:W3CDTF">2026-03-30T08:16:00Z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PKF Slovensko s.r.o.</vt:lpwstr>
  </property>
  <property fmtid="{D5CDD505-2E9C-101B-9397-08002B2CF9AE}" pid="4" name="Created">
    <vt:filetime>2013-12-16T00:00:00Z</vt:filetime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2014-10-27T00:00:00Z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