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AC135" w14:textId="00013411" w:rsidR="00C81150" w:rsidRPr="00E00A2A" w:rsidRDefault="00C81150" w:rsidP="00937363">
      <w:pPr>
        <w:pStyle w:val="Nadpis1"/>
        <w:spacing w:line="276" w:lineRule="auto"/>
      </w:pPr>
      <w:r w:rsidRPr="00E00A2A">
        <w:t>VŠEOBECNÉ INFORMÁCIE</w:t>
      </w:r>
    </w:p>
    <w:p w14:paraId="77F2E1CC" w14:textId="77777777" w:rsidR="00C81150" w:rsidRPr="00E00A2A" w:rsidRDefault="00C81150" w:rsidP="00937363">
      <w:pPr>
        <w:spacing w:line="276" w:lineRule="auto"/>
        <w:rPr>
          <w:b/>
          <w:snapToGrid w:val="0"/>
          <w:u w:val="single"/>
          <w:lang w:eastAsia="sk-SK"/>
        </w:rPr>
      </w:pPr>
    </w:p>
    <w:p w14:paraId="3BCD3D41" w14:textId="77777777" w:rsidR="00C81150" w:rsidRPr="00E00A2A" w:rsidRDefault="00C81150" w:rsidP="00937363">
      <w:pPr>
        <w:pStyle w:val="Nadpis2"/>
        <w:spacing w:line="276" w:lineRule="auto"/>
      </w:pPr>
      <w:r w:rsidRPr="00E00A2A">
        <w:t>Základné údaje o spoločnosti</w:t>
      </w:r>
    </w:p>
    <w:p w14:paraId="4BB3C10D" w14:textId="77777777" w:rsidR="00C81150" w:rsidRPr="00E00A2A" w:rsidRDefault="00C81150" w:rsidP="00937363">
      <w:pPr>
        <w:spacing w:line="276" w:lineRule="auto"/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E00A2A" w14:paraId="1E09D45B" w14:textId="77777777" w:rsidTr="00C867C4">
        <w:tc>
          <w:tcPr>
            <w:tcW w:w="3969" w:type="dxa"/>
            <w:vAlign w:val="center"/>
          </w:tcPr>
          <w:p w14:paraId="4A01F2C7" w14:textId="7B59AC4A" w:rsidR="00C81150" w:rsidRPr="00E00A2A" w:rsidRDefault="00937363" w:rsidP="00937363">
            <w:pPr>
              <w:spacing w:line="276" w:lineRule="auto"/>
              <w:rPr>
                <w:b/>
                <w:szCs w:val="17"/>
              </w:rPr>
            </w:pPr>
            <w:r>
              <w:rPr>
                <w:b/>
                <w:szCs w:val="17"/>
              </w:rPr>
              <w:br/>
            </w:r>
            <w:r w:rsidR="00C81150" w:rsidRPr="00E00A2A">
              <w:rPr>
                <w:b/>
                <w:szCs w:val="17"/>
              </w:rPr>
              <w:t>Obchodné meno a sídlo</w:t>
            </w:r>
          </w:p>
        </w:tc>
        <w:tc>
          <w:tcPr>
            <w:tcW w:w="5242" w:type="dxa"/>
          </w:tcPr>
          <w:p w14:paraId="628F2AC4" w14:textId="324A7C92" w:rsidR="00906CFF" w:rsidRPr="00906CFF" w:rsidRDefault="00906CFF" w:rsidP="00937363">
            <w:pPr>
              <w:spacing w:line="276" w:lineRule="auto"/>
              <w:rPr>
                <w:snapToGrid w:val="0"/>
                <w:szCs w:val="17"/>
                <w:lang w:eastAsia="sk-SK"/>
              </w:rPr>
            </w:pPr>
            <w:proofErr w:type="spellStart"/>
            <w:r w:rsidRPr="00906CFF">
              <w:rPr>
                <w:snapToGrid w:val="0"/>
                <w:szCs w:val="17"/>
                <w:lang w:eastAsia="sk-SK"/>
              </w:rPr>
              <w:t>Native</w:t>
            </w:r>
            <w:proofErr w:type="spellEnd"/>
            <w:r w:rsidRPr="00906CFF">
              <w:rPr>
                <w:snapToGrid w:val="0"/>
                <w:szCs w:val="17"/>
                <w:lang w:eastAsia="sk-SK"/>
              </w:rPr>
              <w:t xml:space="preserve"> </w:t>
            </w:r>
            <w:proofErr w:type="spellStart"/>
            <w:r w:rsidRPr="00906CFF">
              <w:rPr>
                <w:snapToGrid w:val="0"/>
                <w:szCs w:val="17"/>
                <w:lang w:eastAsia="sk-SK"/>
              </w:rPr>
              <w:t>Teams</w:t>
            </w:r>
            <w:proofErr w:type="spellEnd"/>
            <w:r w:rsidRPr="00906CFF">
              <w:rPr>
                <w:snapToGrid w:val="0"/>
                <w:szCs w:val="17"/>
                <w:lang w:eastAsia="sk-SK"/>
              </w:rPr>
              <w:t xml:space="preserve"> </w:t>
            </w:r>
            <w:proofErr w:type="spellStart"/>
            <w:r w:rsidRPr="00906CFF">
              <w:rPr>
                <w:snapToGrid w:val="0"/>
                <w:szCs w:val="17"/>
                <w:lang w:eastAsia="sk-SK"/>
              </w:rPr>
              <w:t>s.r.o</w:t>
            </w:r>
            <w:proofErr w:type="spellEnd"/>
            <w:r w:rsidRPr="00906CFF">
              <w:rPr>
                <w:snapToGrid w:val="0"/>
                <w:szCs w:val="17"/>
                <w:lang w:eastAsia="sk-SK"/>
              </w:rPr>
              <w:t>.</w:t>
            </w:r>
            <w:r w:rsidRPr="00906CFF">
              <w:rPr>
                <w:snapToGrid w:val="0"/>
                <w:szCs w:val="17"/>
                <w:lang w:eastAsia="sk-SK"/>
              </w:rPr>
              <w:tab/>
            </w:r>
          </w:p>
          <w:p w14:paraId="69091F7C" w14:textId="039DA58D" w:rsidR="007119A2" w:rsidRPr="00E00A2A" w:rsidRDefault="00906CFF" w:rsidP="00937363">
            <w:pPr>
              <w:spacing w:line="276" w:lineRule="auto"/>
              <w:jc w:val="left"/>
              <w:rPr>
                <w:snapToGrid w:val="0"/>
                <w:szCs w:val="17"/>
                <w:lang w:eastAsia="sk-SK"/>
              </w:rPr>
            </w:pPr>
            <w:r w:rsidRPr="00906CFF">
              <w:rPr>
                <w:snapToGrid w:val="0"/>
                <w:szCs w:val="17"/>
                <w:lang w:eastAsia="sk-SK"/>
              </w:rPr>
              <w:t>Cintorínska 7</w:t>
            </w:r>
            <w:r w:rsidR="0037268C" w:rsidRPr="00E00A2A">
              <w:rPr>
                <w:snapToGrid w:val="0"/>
                <w:szCs w:val="17"/>
                <w:lang w:eastAsia="sk-SK"/>
              </w:rPr>
              <w:br/>
            </w:r>
            <w:r w:rsidR="007119A2" w:rsidRPr="00E00A2A">
              <w:rPr>
                <w:snapToGrid w:val="0"/>
                <w:szCs w:val="17"/>
                <w:lang w:eastAsia="sk-SK"/>
              </w:rPr>
              <w:t>811 0</w:t>
            </w:r>
            <w:r w:rsidR="008A5240">
              <w:rPr>
                <w:snapToGrid w:val="0"/>
                <w:szCs w:val="17"/>
                <w:lang w:eastAsia="sk-SK"/>
              </w:rPr>
              <w:t>8</w:t>
            </w:r>
            <w:r w:rsidR="007119A2" w:rsidRPr="00E00A2A">
              <w:rPr>
                <w:snapToGrid w:val="0"/>
                <w:szCs w:val="17"/>
                <w:lang w:eastAsia="sk-SK"/>
              </w:rPr>
              <w:t xml:space="preserve">  Bratislava</w:t>
            </w:r>
            <w:r w:rsidR="008A5240">
              <w:rPr>
                <w:snapToGrid w:val="0"/>
                <w:szCs w:val="17"/>
                <w:lang w:eastAsia="sk-SK"/>
              </w:rPr>
              <w:t xml:space="preserve"> – mestská časť Staré Mesto</w:t>
            </w:r>
          </w:p>
        </w:tc>
      </w:tr>
      <w:tr w:rsidR="00C81150" w:rsidRPr="00E00A2A" w14:paraId="2E902A62" w14:textId="77777777" w:rsidTr="00C867C4">
        <w:trPr>
          <w:trHeight w:val="287"/>
        </w:trPr>
        <w:tc>
          <w:tcPr>
            <w:tcW w:w="3969" w:type="dxa"/>
            <w:vAlign w:val="center"/>
          </w:tcPr>
          <w:p w14:paraId="7A2467A5" w14:textId="77777777" w:rsidR="00C81150" w:rsidRPr="00E00A2A" w:rsidRDefault="00C81150" w:rsidP="00937363">
            <w:pPr>
              <w:spacing w:line="276" w:lineRule="auto"/>
              <w:rPr>
                <w:b/>
                <w:szCs w:val="17"/>
              </w:rPr>
            </w:pPr>
            <w:r w:rsidRPr="00E00A2A">
              <w:rPr>
                <w:b/>
                <w:szCs w:val="17"/>
              </w:rPr>
              <w:t>Dátum založenia</w:t>
            </w:r>
          </w:p>
        </w:tc>
        <w:tc>
          <w:tcPr>
            <w:tcW w:w="5242" w:type="dxa"/>
            <w:vAlign w:val="center"/>
          </w:tcPr>
          <w:p w14:paraId="61A914CF" w14:textId="4B7B413F" w:rsidR="00C81150" w:rsidRPr="00E00A2A" w:rsidRDefault="0068162E" w:rsidP="00937363">
            <w:pPr>
              <w:spacing w:line="276" w:lineRule="auto"/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31</w:t>
            </w:r>
            <w:r w:rsidR="008A5240">
              <w:rPr>
                <w:snapToGrid w:val="0"/>
                <w:szCs w:val="17"/>
                <w:lang w:eastAsia="sk-SK"/>
              </w:rPr>
              <w:t xml:space="preserve">. </w:t>
            </w:r>
            <w:r>
              <w:rPr>
                <w:snapToGrid w:val="0"/>
                <w:szCs w:val="17"/>
                <w:lang w:eastAsia="sk-SK"/>
              </w:rPr>
              <w:t>januára</w:t>
            </w:r>
            <w:r w:rsidR="008A5240">
              <w:rPr>
                <w:snapToGrid w:val="0"/>
                <w:szCs w:val="17"/>
                <w:lang w:eastAsia="sk-SK"/>
              </w:rPr>
              <w:t xml:space="preserve"> 202</w:t>
            </w:r>
            <w:r w:rsidR="005A4927">
              <w:rPr>
                <w:snapToGrid w:val="0"/>
                <w:szCs w:val="17"/>
                <w:lang w:eastAsia="sk-SK"/>
              </w:rPr>
              <w:t>2</w:t>
            </w:r>
          </w:p>
        </w:tc>
      </w:tr>
      <w:tr w:rsidR="00C81150" w:rsidRPr="00E00A2A" w14:paraId="76D26EBD" w14:textId="77777777" w:rsidTr="00C867C4">
        <w:trPr>
          <w:trHeight w:val="277"/>
        </w:trPr>
        <w:tc>
          <w:tcPr>
            <w:tcW w:w="3969" w:type="dxa"/>
            <w:vAlign w:val="center"/>
          </w:tcPr>
          <w:p w14:paraId="6BB6BBA1" w14:textId="5F8A1BFE" w:rsidR="00C81150" w:rsidRPr="00E00A2A" w:rsidRDefault="00C81150" w:rsidP="00937363">
            <w:pPr>
              <w:spacing w:line="276" w:lineRule="auto"/>
              <w:rPr>
                <w:b/>
                <w:szCs w:val="17"/>
              </w:rPr>
            </w:pPr>
            <w:r w:rsidRPr="00E00A2A">
              <w:rPr>
                <w:b/>
                <w:szCs w:val="17"/>
              </w:rPr>
              <w:t xml:space="preserve">Dátum vzniku podľa </w:t>
            </w:r>
            <w:r w:rsidR="00781338">
              <w:rPr>
                <w:b/>
                <w:szCs w:val="17"/>
              </w:rPr>
              <w:t>O</w:t>
            </w:r>
            <w:r w:rsidRPr="00E00A2A">
              <w:rPr>
                <w:b/>
                <w:szCs w:val="17"/>
              </w:rPr>
              <w:t>bchodného registra</w:t>
            </w:r>
          </w:p>
        </w:tc>
        <w:tc>
          <w:tcPr>
            <w:tcW w:w="5242" w:type="dxa"/>
            <w:vAlign w:val="center"/>
          </w:tcPr>
          <w:p w14:paraId="5C48FB02" w14:textId="5746AAF1" w:rsidR="00C81150" w:rsidRPr="00E00A2A" w:rsidRDefault="00FF62CF" w:rsidP="00937363">
            <w:pPr>
              <w:spacing w:line="276" w:lineRule="auto"/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17. februára</w:t>
            </w:r>
            <w:r w:rsidR="00FB225A">
              <w:rPr>
                <w:snapToGrid w:val="0"/>
                <w:szCs w:val="17"/>
                <w:lang w:eastAsia="sk-SK"/>
              </w:rPr>
              <w:t xml:space="preserve"> 202</w:t>
            </w:r>
            <w:r w:rsidR="005A4927">
              <w:rPr>
                <w:snapToGrid w:val="0"/>
                <w:szCs w:val="17"/>
                <w:lang w:eastAsia="sk-SK"/>
              </w:rPr>
              <w:t>2</w:t>
            </w:r>
          </w:p>
        </w:tc>
      </w:tr>
      <w:tr w:rsidR="00C81150" w:rsidRPr="00E00A2A" w14:paraId="3E81133F" w14:textId="77777777" w:rsidTr="00C867C4">
        <w:tc>
          <w:tcPr>
            <w:tcW w:w="3969" w:type="dxa"/>
            <w:vAlign w:val="center"/>
          </w:tcPr>
          <w:p w14:paraId="01EF41E6" w14:textId="77777777" w:rsidR="00C81150" w:rsidRPr="00E00A2A" w:rsidRDefault="00C81150" w:rsidP="00937363">
            <w:pPr>
              <w:spacing w:line="276" w:lineRule="auto"/>
              <w:rPr>
                <w:b/>
                <w:szCs w:val="17"/>
              </w:rPr>
            </w:pPr>
            <w:r w:rsidRPr="00E00A2A">
              <w:rPr>
                <w:b/>
                <w:szCs w:val="17"/>
              </w:rPr>
              <w:t>Hospodárska činnosť</w:t>
            </w:r>
          </w:p>
        </w:tc>
        <w:tc>
          <w:tcPr>
            <w:tcW w:w="5242" w:type="dxa"/>
          </w:tcPr>
          <w:p w14:paraId="474517C9" w14:textId="19E85B0E" w:rsidR="007119A2" w:rsidRDefault="00CB1E49" w:rsidP="00937363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spacing w:line="276" w:lineRule="auto"/>
              <w:ind w:left="243" w:hanging="243"/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p</w:t>
            </w:r>
            <w:r w:rsidR="00FB225A" w:rsidRPr="00FB225A">
              <w:rPr>
                <w:snapToGrid w:val="0"/>
                <w:szCs w:val="17"/>
                <w:lang w:eastAsia="sk-SK"/>
              </w:rPr>
              <w:t>očítačové služby a služby súvisiace s počítačovým spracovaním údajov</w:t>
            </w:r>
            <w:r w:rsidR="00FB225A">
              <w:rPr>
                <w:snapToGrid w:val="0"/>
                <w:szCs w:val="17"/>
                <w:lang w:eastAsia="sk-SK"/>
              </w:rPr>
              <w:t>,</w:t>
            </w:r>
          </w:p>
          <w:p w14:paraId="0F768319" w14:textId="6BBBFA36" w:rsidR="00CB1E49" w:rsidRDefault="00CB1E49" w:rsidP="00937363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spacing w:line="276" w:lineRule="auto"/>
              <w:ind w:left="243" w:hanging="243"/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č</w:t>
            </w:r>
            <w:r w:rsidRPr="00CB1E49">
              <w:rPr>
                <w:snapToGrid w:val="0"/>
                <w:szCs w:val="17"/>
                <w:lang w:eastAsia="sk-SK"/>
              </w:rPr>
              <w:t>innosť podnikateľských, organizačných a ekonomických poradcov</w:t>
            </w:r>
            <w:r>
              <w:rPr>
                <w:snapToGrid w:val="0"/>
                <w:szCs w:val="17"/>
                <w:lang w:eastAsia="sk-SK"/>
              </w:rPr>
              <w:t>,</w:t>
            </w:r>
          </w:p>
          <w:p w14:paraId="5E2AFCCF" w14:textId="77777777" w:rsidR="00CB1E49" w:rsidRDefault="00CB1E49" w:rsidP="00937363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spacing w:line="276" w:lineRule="auto"/>
              <w:ind w:left="243" w:hanging="243"/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s</w:t>
            </w:r>
            <w:r w:rsidRPr="00CB1E49">
              <w:rPr>
                <w:snapToGrid w:val="0"/>
                <w:szCs w:val="17"/>
                <w:lang w:eastAsia="sk-SK"/>
              </w:rPr>
              <w:t>prostredkovateľská činnosť v oblasti obchodu, služieb, výroby</w:t>
            </w:r>
            <w:r>
              <w:rPr>
                <w:snapToGrid w:val="0"/>
                <w:szCs w:val="17"/>
                <w:lang w:eastAsia="sk-SK"/>
              </w:rPr>
              <w:t>,</w:t>
            </w:r>
          </w:p>
          <w:p w14:paraId="627A172A" w14:textId="2D839204" w:rsidR="00CB1E49" w:rsidRDefault="00DC52DA" w:rsidP="00937363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spacing w:line="276" w:lineRule="auto"/>
              <w:ind w:left="243" w:hanging="243"/>
              <w:rPr>
                <w:snapToGrid w:val="0"/>
                <w:szCs w:val="17"/>
                <w:lang w:eastAsia="sk-SK"/>
              </w:rPr>
            </w:pPr>
            <w:r w:rsidRPr="00DC52DA">
              <w:rPr>
                <w:snapToGrid w:val="0"/>
                <w:szCs w:val="17"/>
                <w:lang w:eastAsia="sk-SK"/>
              </w:rPr>
              <w:t>reklamné a marketingové služby, prieskum trhu a verejnej mienky</w:t>
            </w:r>
            <w:r>
              <w:rPr>
                <w:snapToGrid w:val="0"/>
                <w:szCs w:val="17"/>
                <w:lang w:eastAsia="sk-SK"/>
              </w:rPr>
              <w:t>,</w:t>
            </w:r>
          </w:p>
          <w:p w14:paraId="10A5AA40" w14:textId="3CB95877" w:rsidR="00DC52DA" w:rsidRPr="00CB1E49" w:rsidRDefault="00DC52DA" w:rsidP="00937363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spacing w:line="276" w:lineRule="auto"/>
              <w:ind w:left="243" w:hanging="243"/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administratívne služby.</w:t>
            </w:r>
          </w:p>
        </w:tc>
      </w:tr>
    </w:tbl>
    <w:p w14:paraId="78CC21FD" w14:textId="77777777" w:rsidR="00C81150" w:rsidRPr="00E00A2A" w:rsidRDefault="00C81150" w:rsidP="00937363">
      <w:pPr>
        <w:spacing w:line="276" w:lineRule="auto"/>
        <w:rPr>
          <w:snapToGrid w:val="0"/>
          <w:lang w:eastAsia="sk-SK"/>
        </w:rPr>
      </w:pPr>
    </w:p>
    <w:p w14:paraId="4A40D966" w14:textId="77777777" w:rsidR="000E5D79" w:rsidRPr="00E00A2A" w:rsidRDefault="000E5D79" w:rsidP="00937363">
      <w:pPr>
        <w:spacing w:line="276" w:lineRule="auto"/>
        <w:rPr>
          <w:snapToGrid w:val="0"/>
          <w:lang w:eastAsia="sk-SK"/>
        </w:rPr>
      </w:pPr>
    </w:p>
    <w:p w14:paraId="34E10CE0" w14:textId="77777777" w:rsidR="00C81150" w:rsidRPr="00BD57F1" w:rsidRDefault="00C81150" w:rsidP="00937363">
      <w:pPr>
        <w:pStyle w:val="Nadpis2"/>
        <w:spacing w:line="276" w:lineRule="auto"/>
      </w:pPr>
      <w:r w:rsidRPr="00BD57F1">
        <w:t>Zamestnanci</w:t>
      </w:r>
    </w:p>
    <w:p w14:paraId="38B7B9A7" w14:textId="77777777" w:rsidR="00B20A47" w:rsidRPr="00E00A2A" w:rsidRDefault="00B20A47" w:rsidP="00937363">
      <w:pPr>
        <w:spacing w:line="276" w:lineRule="auto"/>
      </w:pPr>
    </w:p>
    <w:bookmarkStart w:id="0" w:name="_1416829306"/>
    <w:bookmarkEnd w:id="0"/>
    <w:bookmarkStart w:id="1" w:name="_MON_1772989245"/>
    <w:bookmarkEnd w:id="1"/>
    <w:p w14:paraId="4973B3D9" w14:textId="02D8446D" w:rsidR="000E5D79" w:rsidRPr="00E00A2A" w:rsidRDefault="00AB64E0" w:rsidP="00937363">
      <w:pPr>
        <w:spacing w:line="276" w:lineRule="auto"/>
      </w:pPr>
      <w:r>
        <w:object w:dxaOrig="7284" w:dyaOrig="1716" w14:anchorId="57A9DE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363.6pt;height:86.4pt" o:ole="">
            <v:imagedata r:id="rId11" o:title=""/>
          </v:shape>
          <o:OLEObject Type="Embed" ProgID="Excel.Sheet.12" ShapeID="_x0000_i1031" DrawAspect="Content" ObjectID="_1835961858" r:id="rId12"/>
        </w:object>
      </w:r>
    </w:p>
    <w:p w14:paraId="76C762F8" w14:textId="77777777" w:rsidR="000E5D79" w:rsidRPr="00E00A2A" w:rsidRDefault="000E5D79" w:rsidP="00937363">
      <w:pPr>
        <w:spacing w:line="276" w:lineRule="auto"/>
      </w:pPr>
    </w:p>
    <w:p w14:paraId="5A2CCDD0" w14:textId="2CB4CE18" w:rsidR="00C81150" w:rsidRPr="0010589B" w:rsidRDefault="00237129" w:rsidP="00937363">
      <w:pPr>
        <w:pStyle w:val="Nadpis2"/>
        <w:spacing w:line="276" w:lineRule="auto"/>
      </w:pPr>
      <w:r w:rsidRPr="0010589B">
        <w:t>Schválenie účtovnej závierky 202</w:t>
      </w:r>
      <w:r w:rsidR="42D4CA70" w:rsidRPr="0010589B">
        <w:t>4</w:t>
      </w:r>
    </w:p>
    <w:p w14:paraId="03E07903" w14:textId="77777777" w:rsidR="00162043" w:rsidRPr="0010589B" w:rsidRDefault="00162043" w:rsidP="00937363">
      <w:pPr>
        <w:spacing w:line="276" w:lineRule="auto"/>
        <w:rPr>
          <w:snapToGrid w:val="0"/>
          <w:lang w:eastAsia="sk-SK"/>
        </w:rPr>
      </w:pPr>
    </w:p>
    <w:p w14:paraId="558F1066" w14:textId="23C1B724" w:rsidR="000F4A16" w:rsidRPr="00E00A2A" w:rsidRDefault="00401D7C" w:rsidP="00937363">
      <w:pPr>
        <w:spacing w:line="276" w:lineRule="auto"/>
        <w:rPr>
          <w:snapToGrid w:val="0"/>
          <w:lang w:eastAsia="sk-SK"/>
        </w:rPr>
      </w:pPr>
      <w:r w:rsidRPr="0010589B">
        <w:rPr>
          <w:snapToGrid w:val="0"/>
          <w:lang w:eastAsia="sk-SK"/>
        </w:rPr>
        <w:t xml:space="preserve">Výsledok hospodárenia za obdobie </w:t>
      </w:r>
      <w:r w:rsidR="005A7369" w:rsidRPr="0010589B">
        <w:rPr>
          <w:snapToGrid w:val="0"/>
          <w:lang w:eastAsia="sk-SK"/>
        </w:rPr>
        <w:t>od 1.1.202</w:t>
      </w:r>
      <w:r w:rsidR="00595CE5" w:rsidRPr="0010589B">
        <w:rPr>
          <w:snapToGrid w:val="0"/>
          <w:lang w:eastAsia="sk-SK"/>
        </w:rPr>
        <w:t>4</w:t>
      </w:r>
      <w:r w:rsidR="005A7369" w:rsidRPr="0010589B">
        <w:rPr>
          <w:snapToGrid w:val="0"/>
          <w:lang w:eastAsia="sk-SK"/>
        </w:rPr>
        <w:t xml:space="preserve"> do 31.12.202</w:t>
      </w:r>
      <w:r w:rsidR="00595CE5" w:rsidRPr="0010589B">
        <w:rPr>
          <w:snapToGrid w:val="0"/>
          <w:lang w:eastAsia="sk-SK"/>
        </w:rPr>
        <w:t>4</w:t>
      </w:r>
      <w:r w:rsidR="005A7369" w:rsidRPr="0010589B">
        <w:rPr>
          <w:snapToGrid w:val="0"/>
          <w:lang w:eastAsia="sk-SK"/>
        </w:rPr>
        <w:t xml:space="preserve"> bol</w:t>
      </w:r>
      <w:r w:rsidR="000D66F4" w:rsidRPr="0010589B">
        <w:rPr>
          <w:snapToGrid w:val="0"/>
          <w:lang w:eastAsia="sk-SK"/>
        </w:rPr>
        <w:t xml:space="preserve"> preúčtovaný na účet </w:t>
      </w:r>
      <w:r w:rsidR="009B5598" w:rsidRPr="0010589B">
        <w:rPr>
          <w:snapToGrid w:val="0"/>
          <w:lang w:eastAsia="sk-SK"/>
        </w:rPr>
        <w:t xml:space="preserve">429100 Neuhradená strata minulých </w:t>
      </w:r>
      <w:r w:rsidR="0010589B" w:rsidRPr="0010589B">
        <w:rPr>
          <w:snapToGrid w:val="0"/>
          <w:lang w:eastAsia="sk-SK"/>
        </w:rPr>
        <w:t>rokov vo výške 32 807,72 eur.</w:t>
      </w:r>
      <w:r w:rsidR="0010589B">
        <w:rPr>
          <w:snapToGrid w:val="0"/>
          <w:lang w:eastAsia="sk-SK"/>
        </w:rPr>
        <w:t xml:space="preserve"> </w:t>
      </w:r>
    </w:p>
    <w:p w14:paraId="6C750E9D" w14:textId="77777777" w:rsidR="00C81150" w:rsidRPr="00E00A2A" w:rsidRDefault="00C81150" w:rsidP="00937363">
      <w:pPr>
        <w:spacing w:line="276" w:lineRule="auto"/>
        <w:rPr>
          <w:snapToGrid w:val="0"/>
          <w:lang w:eastAsia="sk-SK"/>
        </w:rPr>
      </w:pPr>
    </w:p>
    <w:p w14:paraId="61BE9D03" w14:textId="77777777" w:rsidR="000E5D79" w:rsidRPr="00E00A2A" w:rsidRDefault="000E5D79" w:rsidP="00937363">
      <w:pPr>
        <w:spacing w:line="276" w:lineRule="auto"/>
        <w:rPr>
          <w:snapToGrid w:val="0"/>
          <w:lang w:eastAsia="sk-SK"/>
        </w:rPr>
      </w:pPr>
    </w:p>
    <w:p w14:paraId="689A5F38" w14:textId="77777777" w:rsidR="00C81150" w:rsidRPr="00E00A2A" w:rsidRDefault="00C81150" w:rsidP="00937363">
      <w:pPr>
        <w:pStyle w:val="Nadpis2"/>
        <w:spacing w:line="276" w:lineRule="auto"/>
      </w:pPr>
      <w:r w:rsidRPr="00E00A2A">
        <w:t>Právny dôvod zostavenia účtovnej závierky</w:t>
      </w:r>
    </w:p>
    <w:p w14:paraId="0543CD1A" w14:textId="77777777" w:rsidR="00162043" w:rsidRPr="00E00A2A" w:rsidRDefault="00162043" w:rsidP="00937363">
      <w:pPr>
        <w:spacing w:line="276" w:lineRule="auto"/>
        <w:rPr>
          <w:snapToGrid w:val="0"/>
          <w:lang w:eastAsia="sk-SK"/>
        </w:rPr>
      </w:pPr>
    </w:p>
    <w:p w14:paraId="15200530" w14:textId="593688C3" w:rsidR="00C81150" w:rsidRPr="00E00A2A" w:rsidRDefault="000F4A16" w:rsidP="00937363">
      <w:p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 xml:space="preserve">Táto účtovná závierka je riadna individuálna účtovná závierka za spoločnosť </w:t>
      </w:r>
      <w:proofErr w:type="spellStart"/>
      <w:r w:rsidR="00E1652D">
        <w:rPr>
          <w:snapToGrid w:val="0"/>
          <w:lang w:eastAsia="sk-SK"/>
        </w:rPr>
        <w:t>Native</w:t>
      </w:r>
      <w:proofErr w:type="spellEnd"/>
      <w:r w:rsidR="00E1652D">
        <w:rPr>
          <w:snapToGrid w:val="0"/>
          <w:lang w:eastAsia="sk-SK"/>
        </w:rPr>
        <w:t xml:space="preserve"> </w:t>
      </w:r>
      <w:proofErr w:type="spellStart"/>
      <w:r w:rsidR="00E1652D">
        <w:rPr>
          <w:snapToGrid w:val="0"/>
          <w:lang w:eastAsia="sk-SK"/>
        </w:rPr>
        <w:t>Teams</w:t>
      </w:r>
      <w:proofErr w:type="spellEnd"/>
      <w:r w:rsidR="00E1652D">
        <w:rPr>
          <w:snapToGrid w:val="0"/>
          <w:lang w:eastAsia="sk-SK"/>
        </w:rPr>
        <w:t xml:space="preserve"> </w:t>
      </w:r>
      <w:proofErr w:type="spellStart"/>
      <w:r w:rsidRPr="00E00A2A">
        <w:rPr>
          <w:snapToGrid w:val="0"/>
          <w:lang w:eastAsia="sk-SK"/>
        </w:rPr>
        <w:t>s</w:t>
      </w:r>
      <w:r w:rsidR="00E1652D">
        <w:rPr>
          <w:snapToGrid w:val="0"/>
          <w:lang w:eastAsia="sk-SK"/>
        </w:rPr>
        <w:t>.</w:t>
      </w:r>
      <w:r w:rsidRPr="00E00A2A">
        <w:rPr>
          <w:snapToGrid w:val="0"/>
          <w:lang w:eastAsia="sk-SK"/>
        </w:rPr>
        <w:t>r.o</w:t>
      </w:r>
      <w:proofErr w:type="spellEnd"/>
      <w:r w:rsidRPr="00E00A2A">
        <w:rPr>
          <w:snapToGrid w:val="0"/>
          <w:lang w:eastAsia="sk-SK"/>
        </w:rPr>
        <w:t>.. Bola zostavená za účtovné obdobi</w:t>
      </w:r>
      <w:r w:rsidRPr="00516AA0">
        <w:rPr>
          <w:snapToGrid w:val="0"/>
          <w:lang w:eastAsia="sk-SK"/>
        </w:rPr>
        <w:t xml:space="preserve">e od </w:t>
      </w:r>
      <w:r w:rsidR="00516AA0" w:rsidRPr="00516AA0">
        <w:rPr>
          <w:snapToGrid w:val="0"/>
          <w:lang w:eastAsia="sk-SK"/>
        </w:rPr>
        <w:t>1. januára 202</w:t>
      </w:r>
      <w:r w:rsidR="00595CE5">
        <w:rPr>
          <w:snapToGrid w:val="0"/>
          <w:lang w:eastAsia="sk-SK"/>
        </w:rPr>
        <w:t>5</w:t>
      </w:r>
      <w:r w:rsidRPr="00516AA0">
        <w:rPr>
          <w:snapToGrid w:val="0"/>
          <w:lang w:eastAsia="sk-SK"/>
        </w:rPr>
        <w:t xml:space="preserve"> do 31. decem</w:t>
      </w:r>
      <w:r w:rsidR="009B0931" w:rsidRPr="00516AA0">
        <w:rPr>
          <w:snapToGrid w:val="0"/>
          <w:lang w:eastAsia="sk-SK"/>
        </w:rPr>
        <w:t>bra 20</w:t>
      </w:r>
      <w:r w:rsidR="00243BF6" w:rsidRPr="00516AA0">
        <w:rPr>
          <w:snapToGrid w:val="0"/>
          <w:lang w:eastAsia="sk-SK"/>
        </w:rPr>
        <w:t>2</w:t>
      </w:r>
      <w:r w:rsidR="00595CE5">
        <w:rPr>
          <w:snapToGrid w:val="0"/>
          <w:lang w:eastAsia="sk-SK"/>
        </w:rPr>
        <w:t>5</w:t>
      </w:r>
      <w:r w:rsidR="00247436" w:rsidRPr="00E00A2A">
        <w:rPr>
          <w:snapToGrid w:val="0"/>
          <w:lang w:eastAsia="sk-SK"/>
        </w:rPr>
        <w:t xml:space="preserve"> p</w:t>
      </w:r>
      <w:r w:rsidRPr="00E00A2A">
        <w:rPr>
          <w:snapToGrid w:val="0"/>
          <w:lang w:eastAsia="sk-SK"/>
        </w:rPr>
        <w:t>odľa slovenských právnych predpisov, a to zákona o účtovníctve a postupov účtovania pre podnikateľov</w:t>
      </w:r>
    </w:p>
    <w:p w14:paraId="0873B265" w14:textId="77777777" w:rsidR="00C81150" w:rsidRDefault="00C81150" w:rsidP="00937363">
      <w:pPr>
        <w:spacing w:line="276" w:lineRule="auto"/>
        <w:rPr>
          <w:snapToGrid w:val="0"/>
          <w:lang w:eastAsia="sk-SK"/>
        </w:rPr>
      </w:pPr>
    </w:p>
    <w:p w14:paraId="44D918AE" w14:textId="77777777" w:rsidR="007B1F51" w:rsidRPr="00E00A2A" w:rsidRDefault="007B1F51" w:rsidP="007B1F51">
      <w:pPr>
        <w:pStyle w:val="Nadpis2"/>
        <w:spacing w:line="276" w:lineRule="auto"/>
      </w:pPr>
      <w:r w:rsidRPr="00E00A2A">
        <w:t>Konsolidovaná účtovná závierka</w:t>
      </w:r>
    </w:p>
    <w:p w14:paraId="579499F6" w14:textId="77777777" w:rsidR="007B1F51" w:rsidRPr="008C7C3A" w:rsidRDefault="007B1F51" w:rsidP="007B1F51">
      <w:pPr>
        <w:spacing w:line="276" w:lineRule="auto"/>
        <w:rPr>
          <w:b/>
          <w:szCs w:val="17"/>
        </w:rPr>
      </w:pPr>
      <w:bookmarkStart w:id="2" w:name="_MON_1106575664"/>
      <w:bookmarkStart w:id="3" w:name="_MON_1106575903"/>
      <w:bookmarkStart w:id="4" w:name="_MON_1108204723"/>
      <w:bookmarkStart w:id="5" w:name="_MON_1108217893"/>
      <w:bookmarkStart w:id="6" w:name="_MON_1108218222"/>
      <w:bookmarkStart w:id="7" w:name="_MON_1132660250"/>
      <w:bookmarkStart w:id="8" w:name="_MON_1133153857"/>
      <w:bookmarkStart w:id="9" w:name="_MON_1133159488"/>
      <w:bookmarkStart w:id="10" w:name="_MON_1136029185"/>
      <w:bookmarkStart w:id="11" w:name="_MON_1136029223"/>
      <w:bookmarkStart w:id="12" w:name="_MON_1106575030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7AE34888" w14:textId="77777777" w:rsidR="007B1F51" w:rsidRPr="008C7C3A" w:rsidRDefault="007B1F51" w:rsidP="007B1F51">
      <w:pPr>
        <w:spacing w:line="276" w:lineRule="auto"/>
        <w:rPr>
          <w:snapToGrid w:val="0"/>
          <w:szCs w:val="17"/>
          <w:lang w:eastAsia="sk-SK"/>
        </w:rPr>
      </w:pPr>
      <w:r w:rsidRPr="008C7C3A">
        <w:rPr>
          <w:snapToGrid w:val="0"/>
          <w:szCs w:val="17"/>
          <w:lang w:eastAsia="sk-SK"/>
        </w:rPr>
        <w:t xml:space="preserve">Spoločnosť </w:t>
      </w:r>
      <w:proofErr w:type="spellStart"/>
      <w:r w:rsidRPr="008C7C3A">
        <w:rPr>
          <w:snapToGrid w:val="0"/>
          <w:szCs w:val="17"/>
          <w:lang w:eastAsia="sk-SK"/>
        </w:rPr>
        <w:t>Native</w:t>
      </w:r>
      <w:proofErr w:type="spellEnd"/>
      <w:r w:rsidRPr="008C7C3A">
        <w:rPr>
          <w:snapToGrid w:val="0"/>
          <w:szCs w:val="17"/>
          <w:lang w:eastAsia="sk-SK"/>
        </w:rPr>
        <w:t xml:space="preserve"> </w:t>
      </w:r>
      <w:proofErr w:type="spellStart"/>
      <w:r w:rsidRPr="008C7C3A">
        <w:rPr>
          <w:snapToGrid w:val="0"/>
          <w:szCs w:val="17"/>
          <w:lang w:eastAsia="sk-SK"/>
        </w:rPr>
        <w:t>Teams</w:t>
      </w:r>
      <w:proofErr w:type="spellEnd"/>
      <w:r w:rsidRPr="008C7C3A">
        <w:rPr>
          <w:snapToGrid w:val="0"/>
          <w:szCs w:val="17"/>
          <w:lang w:eastAsia="sk-SK"/>
        </w:rPr>
        <w:t xml:space="preserve"> </w:t>
      </w:r>
      <w:proofErr w:type="spellStart"/>
      <w:r w:rsidRPr="008C7C3A">
        <w:rPr>
          <w:snapToGrid w:val="0"/>
          <w:szCs w:val="17"/>
          <w:lang w:eastAsia="sk-SK"/>
        </w:rPr>
        <w:t>s.r.o</w:t>
      </w:r>
      <w:proofErr w:type="spellEnd"/>
      <w:r w:rsidRPr="008C7C3A">
        <w:rPr>
          <w:snapToGrid w:val="0"/>
          <w:szCs w:val="17"/>
          <w:lang w:eastAsia="sk-SK"/>
        </w:rPr>
        <w:t>. nie je súčasťou konsolidovaného celku.</w:t>
      </w:r>
    </w:p>
    <w:p w14:paraId="6CA4A1EA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07134B34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3CC5BC55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342C7C64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59B80172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70D6DD93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4479CD5E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1487D992" w14:textId="77777777" w:rsidR="007B1F51" w:rsidRDefault="007B1F51" w:rsidP="00937363">
      <w:pPr>
        <w:spacing w:line="276" w:lineRule="auto"/>
        <w:rPr>
          <w:snapToGrid w:val="0"/>
          <w:lang w:eastAsia="sk-SK"/>
        </w:rPr>
      </w:pPr>
    </w:p>
    <w:p w14:paraId="674B0A5A" w14:textId="77777777" w:rsidR="007B1F51" w:rsidRPr="00E00A2A" w:rsidRDefault="007B1F51" w:rsidP="00937363">
      <w:pPr>
        <w:spacing w:line="276" w:lineRule="auto"/>
        <w:rPr>
          <w:snapToGrid w:val="0"/>
          <w:lang w:eastAsia="sk-SK"/>
        </w:rPr>
      </w:pPr>
    </w:p>
    <w:p w14:paraId="598F89C2" w14:textId="77777777" w:rsidR="000E5D79" w:rsidRPr="00E00A2A" w:rsidRDefault="000E5D79" w:rsidP="00937363">
      <w:pPr>
        <w:spacing w:line="276" w:lineRule="auto"/>
        <w:rPr>
          <w:snapToGrid w:val="0"/>
          <w:lang w:eastAsia="sk-SK"/>
        </w:rPr>
      </w:pPr>
    </w:p>
    <w:p w14:paraId="0673D7D1" w14:textId="77777777" w:rsidR="00156DDE" w:rsidRDefault="00156DDE" w:rsidP="00937363">
      <w:pPr>
        <w:pStyle w:val="Nadpis1"/>
        <w:spacing w:line="276" w:lineRule="auto"/>
      </w:pPr>
      <w:r>
        <w:lastRenderedPageBreak/>
        <w:t>Informácie o orgánoch spolo</w:t>
      </w:r>
      <w:r w:rsidRPr="00513CD3">
        <w:t>čnosti</w:t>
      </w:r>
    </w:p>
    <w:p w14:paraId="252B1696" w14:textId="77777777" w:rsidR="00156DDE" w:rsidRPr="006B7386" w:rsidRDefault="00156DDE" w:rsidP="00937363">
      <w:pPr>
        <w:spacing w:line="276" w:lineRule="auto"/>
      </w:pPr>
    </w:p>
    <w:p w14:paraId="6AFCE07E" w14:textId="77777777" w:rsidR="00C81150" w:rsidRPr="00E00A2A" w:rsidRDefault="00C81150" w:rsidP="00937363">
      <w:pPr>
        <w:pStyle w:val="Nadpis2"/>
        <w:spacing w:line="276" w:lineRule="auto"/>
      </w:pPr>
      <w:r w:rsidRPr="00E00A2A">
        <w:t>Členovia orgánov spoločnosti</w:t>
      </w:r>
    </w:p>
    <w:p w14:paraId="023D2356" w14:textId="77777777" w:rsidR="00C81150" w:rsidRPr="00E00A2A" w:rsidRDefault="00C81150" w:rsidP="00937363">
      <w:pPr>
        <w:spacing w:line="276" w:lineRule="auto"/>
      </w:pPr>
    </w:p>
    <w:tbl>
      <w:tblPr>
        <w:tblW w:w="59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1771"/>
        <w:gridCol w:w="2477"/>
      </w:tblGrid>
      <w:tr w:rsidR="00C81150" w:rsidRPr="00E00A2A" w14:paraId="3938A474" w14:textId="77777777" w:rsidTr="008C7C3A">
        <w:trPr>
          <w:trHeight w:val="352"/>
        </w:trPr>
        <w:tc>
          <w:tcPr>
            <w:tcW w:w="1701" w:type="dxa"/>
            <w:vAlign w:val="center"/>
          </w:tcPr>
          <w:p w14:paraId="7E813A88" w14:textId="77777777" w:rsidR="00C81150" w:rsidRPr="00E00A2A" w:rsidRDefault="00C81150" w:rsidP="00937363">
            <w:pPr>
              <w:spacing w:line="276" w:lineRule="auto"/>
              <w:jc w:val="left"/>
              <w:rPr>
                <w:b/>
                <w:sz w:val="15"/>
                <w:szCs w:val="15"/>
              </w:rPr>
            </w:pPr>
            <w:bookmarkStart w:id="13" w:name="OLE_LINK1"/>
            <w:r w:rsidRPr="00E00A2A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1771" w:type="dxa"/>
            <w:vAlign w:val="center"/>
          </w:tcPr>
          <w:p w14:paraId="3EAF7EA0" w14:textId="77777777" w:rsidR="00C81150" w:rsidRPr="00E00A2A" w:rsidRDefault="00C81150" w:rsidP="00937363">
            <w:pPr>
              <w:spacing w:line="276" w:lineRule="auto"/>
              <w:jc w:val="left"/>
              <w:rPr>
                <w:b/>
                <w:sz w:val="15"/>
                <w:szCs w:val="15"/>
              </w:rPr>
            </w:pPr>
            <w:r w:rsidRPr="00E00A2A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2477" w:type="dxa"/>
            <w:vAlign w:val="center"/>
          </w:tcPr>
          <w:p w14:paraId="6D999D69" w14:textId="6966FE24" w:rsidR="00C81150" w:rsidRPr="00E00A2A" w:rsidRDefault="00C81150" w:rsidP="00937363">
            <w:pPr>
              <w:spacing w:line="276" w:lineRule="auto"/>
              <w:jc w:val="left"/>
              <w:rPr>
                <w:b/>
                <w:sz w:val="15"/>
                <w:szCs w:val="15"/>
              </w:rPr>
            </w:pPr>
            <w:r w:rsidRPr="00E00A2A">
              <w:rPr>
                <w:b/>
                <w:sz w:val="15"/>
                <w:szCs w:val="15"/>
              </w:rPr>
              <w:t>Meno</w:t>
            </w:r>
            <w:r w:rsidR="008C7C3A">
              <w:rPr>
                <w:b/>
                <w:sz w:val="15"/>
                <w:szCs w:val="15"/>
              </w:rPr>
              <w:t xml:space="preserve"> a priezvisko</w:t>
            </w:r>
          </w:p>
        </w:tc>
      </w:tr>
      <w:tr w:rsidR="00C81150" w:rsidRPr="00E00A2A" w14:paraId="00E2E860" w14:textId="77777777" w:rsidTr="008C7C3A">
        <w:trPr>
          <w:cantSplit/>
          <w:trHeight w:val="257"/>
        </w:trPr>
        <w:tc>
          <w:tcPr>
            <w:tcW w:w="1701" w:type="dxa"/>
            <w:vAlign w:val="center"/>
          </w:tcPr>
          <w:p w14:paraId="4D09D1C7" w14:textId="77777777" w:rsidR="00C81150" w:rsidRPr="00E00A2A" w:rsidRDefault="00FB2425" w:rsidP="00DC1298">
            <w:pPr>
              <w:spacing w:line="276" w:lineRule="auto"/>
              <w:rPr>
                <w:snapToGrid w:val="0"/>
                <w:sz w:val="15"/>
                <w:szCs w:val="15"/>
                <w:lang w:eastAsia="sk-SK"/>
              </w:rPr>
            </w:pPr>
            <w:r w:rsidRPr="00E00A2A">
              <w:rPr>
                <w:snapToGrid w:val="0"/>
                <w:sz w:val="15"/>
                <w:szCs w:val="15"/>
                <w:lang w:eastAsia="sk-SK"/>
              </w:rPr>
              <w:t>Štatutárny orgán</w:t>
            </w:r>
          </w:p>
        </w:tc>
        <w:tc>
          <w:tcPr>
            <w:tcW w:w="1771" w:type="dxa"/>
            <w:vAlign w:val="center"/>
          </w:tcPr>
          <w:p w14:paraId="0CC19EC1" w14:textId="77777777" w:rsidR="00C81150" w:rsidRPr="00E00A2A" w:rsidRDefault="00FB2425" w:rsidP="00937363">
            <w:pPr>
              <w:spacing w:line="276" w:lineRule="auto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E00A2A">
              <w:rPr>
                <w:snapToGrid w:val="0"/>
                <w:sz w:val="15"/>
                <w:szCs w:val="15"/>
                <w:lang w:eastAsia="sk-SK"/>
              </w:rPr>
              <w:t>konateľ</w:t>
            </w:r>
          </w:p>
        </w:tc>
        <w:tc>
          <w:tcPr>
            <w:tcW w:w="2477" w:type="dxa"/>
            <w:vAlign w:val="center"/>
          </w:tcPr>
          <w:p w14:paraId="7AF41552" w14:textId="73109909" w:rsidR="00C81150" w:rsidRPr="00E00A2A" w:rsidRDefault="00E921A3" w:rsidP="00937363">
            <w:pPr>
              <w:spacing w:line="276" w:lineRule="auto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E921A3">
              <w:rPr>
                <w:snapToGrid w:val="0"/>
                <w:sz w:val="15"/>
                <w:szCs w:val="15"/>
                <w:lang w:eastAsia="sk-SK"/>
              </w:rPr>
              <w:t>Jack Thorogood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</w:tr>
      <w:bookmarkEnd w:id="13"/>
    </w:tbl>
    <w:p w14:paraId="60E40A6C" w14:textId="77777777" w:rsidR="00237129" w:rsidRDefault="00237129" w:rsidP="00937363">
      <w:pPr>
        <w:spacing w:line="276" w:lineRule="auto"/>
        <w:rPr>
          <w:snapToGrid w:val="0"/>
          <w:lang w:eastAsia="sk-SK"/>
        </w:rPr>
      </w:pPr>
    </w:p>
    <w:p w14:paraId="2C6A9B05" w14:textId="77777777" w:rsidR="00237129" w:rsidRPr="00E00A2A" w:rsidRDefault="00237129" w:rsidP="00937363">
      <w:pPr>
        <w:spacing w:line="276" w:lineRule="auto"/>
        <w:rPr>
          <w:snapToGrid w:val="0"/>
          <w:lang w:eastAsia="sk-SK"/>
        </w:rPr>
      </w:pPr>
    </w:p>
    <w:p w14:paraId="461D56F7" w14:textId="77777777" w:rsidR="00162043" w:rsidRPr="00E00A2A" w:rsidRDefault="00C81150" w:rsidP="00937363">
      <w:pPr>
        <w:pStyle w:val="Nadpis2"/>
        <w:spacing w:line="276" w:lineRule="auto"/>
      </w:pPr>
      <w:r w:rsidRPr="00E00A2A">
        <w:t>Štruktúra spoločníkov a akcionárov a ich podiel na základnom imaní</w:t>
      </w:r>
    </w:p>
    <w:p w14:paraId="6E9E2455" w14:textId="77777777" w:rsidR="003F332F" w:rsidRDefault="003F332F" w:rsidP="00937363">
      <w:pPr>
        <w:spacing w:line="276" w:lineRule="auto"/>
      </w:pPr>
    </w:p>
    <w:bookmarkStart w:id="14" w:name="_MON_1402230705"/>
    <w:bookmarkEnd w:id="14"/>
    <w:p w14:paraId="480911BF" w14:textId="6ED7AC98" w:rsidR="003F332F" w:rsidRPr="00E00A2A" w:rsidRDefault="006B16B3" w:rsidP="003D2C67">
      <w:pPr>
        <w:spacing w:line="276" w:lineRule="auto"/>
      </w:pPr>
      <w:r w:rsidRPr="00E00A2A">
        <w:object w:dxaOrig="8964" w:dyaOrig="1620" w14:anchorId="64D992BA">
          <v:shape id="_x0000_i1026" type="#_x0000_t75" style="width:410.4pt;height:79.2pt" o:ole="">
            <v:imagedata r:id="rId13" o:title=""/>
          </v:shape>
          <o:OLEObject Type="Embed" ProgID="Excel.Sheet.12" ShapeID="_x0000_i1026" DrawAspect="Content" ObjectID="_1835961859" r:id="rId14"/>
        </w:object>
      </w:r>
      <w:bookmarkStart w:id="15" w:name="_1418627632"/>
      <w:bookmarkStart w:id="16" w:name="_MON_1402231009"/>
      <w:bookmarkStart w:id="17" w:name="_MON_1402231194"/>
      <w:bookmarkStart w:id="18" w:name="_MON_1418627668"/>
      <w:bookmarkStart w:id="19" w:name="_Ref150575427"/>
      <w:bookmarkEnd w:id="15"/>
      <w:bookmarkEnd w:id="16"/>
      <w:bookmarkEnd w:id="17"/>
      <w:bookmarkEnd w:id="18"/>
    </w:p>
    <w:p w14:paraId="1EFA9B97" w14:textId="77777777" w:rsidR="00C81150" w:rsidRPr="00E00A2A" w:rsidRDefault="00C81150" w:rsidP="00937363">
      <w:pPr>
        <w:pStyle w:val="Nadpis1"/>
        <w:spacing w:line="276" w:lineRule="auto"/>
      </w:pPr>
      <w:r w:rsidRPr="00E00A2A">
        <w:t>POUŽITÉ ÚČTOVNÉ ZÁSADY A ÚČTOVNÉ METÓDY</w:t>
      </w:r>
      <w:bookmarkEnd w:id="19"/>
    </w:p>
    <w:p w14:paraId="0F2FA31C" w14:textId="77777777" w:rsidR="00C81150" w:rsidRPr="00E00A2A" w:rsidRDefault="00C81150" w:rsidP="00937363">
      <w:pPr>
        <w:spacing w:line="276" w:lineRule="auto"/>
      </w:pPr>
    </w:p>
    <w:p w14:paraId="319125F1" w14:textId="77777777" w:rsidR="00BE09FD" w:rsidRPr="00E00A2A" w:rsidRDefault="00C81150" w:rsidP="00937363">
      <w:pPr>
        <w:numPr>
          <w:ilvl w:val="0"/>
          <w:numId w:val="6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E00A2A">
        <w:rPr>
          <w:snapToGrid w:val="0"/>
          <w:lang w:eastAsia="sk-SK"/>
        </w:rPr>
        <w:t>eurách</w:t>
      </w:r>
      <w:r w:rsidRPr="00E00A2A">
        <w:rPr>
          <w:snapToGrid w:val="0"/>
          <w:lang w:eastAsia="sk-SK"/>
        </w:rPr>
        <w:t>.</w:t>
      </w:r>
    </w:p>
    <w:p w14:paraId="28694DF1" w14:textId="77777777" w:rsidR="00C81150" w:rsidRPr="00E00A2A" w:rsidRDefault="00C81150" w:rsidP="00937363">
      <w:pPr>
        <w:tabs>
          <w:tab w:val="num" w:pos="540"/>
        </w:tabs>
        <w:spacing w:line="276" w:lineRule="auto"/>
        <w:ind w:left="540" w:hanging="540"/>
      </w:pPr>
    </w:p>
    <w:p w14:paraId="6ADFE3A6" w14:textId="4F281DA6" w:rsidR="00C81150" w:rsidRDefault="00C81150" w:rsidP="00937363">
      <w:pPr>
        <w:numPr>
          <w:ilvl w:val="0"/>
          <w:numId w:val="6"/>
        </w:numPr>
        <w:spacing w:line="276" w:lineRule="auto"/>
      </w:pPr>
      <w:r w:rsidRPr="00E00A2A">
        <w:t>Účtovná závierka za rok 20</w:t>
      </w:r>
      <w:r w:rsidR="00243BF6" w:rsidRPr="00E00A2A">
        <w:t>2</w:t>
      </w:r>
      <w:r w:rsidR="00CC04C1">
        <w:t>5</w:t>
      </w:r>
      <w:r w:rsidRPr="00E00A2A">
        <w:t xml:space="preserve"> bola spracovaná za predpokladu nepretržitého pokračovania činnosti. </w:t>
      </w:r>
    </w:p>
    <w:p w14:paraId="23EF738E" w14:textId="77777777" w:rsidR="005A1906" w:rsidRDefault="005A1906" w:rsidP="005A1906">
      <w:pPr>
        <w:pStyle w:val="Odsekzoznamu"/>
      </w:pPr>
    </w:p>
    <w:p w14:paraId="27FBCDFA" w14:textId="77777777" w:rsidR="00C81150" w:rsidRPr="00E00A2A" w:rsidRDefault="00C81150" w:rsidP="00937363">
      <w:pPr>
        <w:numPr>
          <w:ilvl w:val="0"/>
          <w:numId w:val="6"/>
        </w:numPr>
        <w:spacing w:line="276" w:lineRule="auto"/>
      </w:pPr>
      <w:r w:rsidRPr="00E00A2A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219CB16" w14:textId="77777777" w:rsidR="00C81150" w:rsidRPr="00E00A2A" w:rsidRDefault="00C81150" w:rsidP="00937363">
      <w:pPr>
        <w:tabs>
          <w:tab w:val="num" w:pos="540"/>
        </w:tabs>
        <w:spacing w:line="276" w:lineRule="auto"/>
        <w:ind w:left="540" w:hanging="540"/>
      </w:pPr>
    </w:p>
    <w:p w14:paraId="3290C79C" w14:textId="77777777" w:rsidR="00C81150" w:rsidRPr="00E00A2A" w:rsidRDefault="00C81150" w:rsidP="00937363">
      <w:pPr>
        <w:numPr>
          <w:ilvl w:val="0"/>
          <w:numId w:val="6"/>
        </w:numPr>
        <w:spacing w:line="276" w:lineRule="auto"/>
      </w:pPr>
      <w:r w:rsidRPr="00E00A2A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7746837D" w14:textId="77777777" w:rsidR="00C81150" w:rsidRPr="00E00A2A" w:rsidRDefault="00C81150" w:rsidP="00937363">
      <w:pPr>
        <w:tabs>
          <w:tab w:val="num" w:pos="540"/>
        </w:tabs>
        <w:spacing w:line="276" w:lineRule="auto"/>
        <w:ind w:left="540" w:hanging="540"/>
      </w:pPr>
    </w:p>
    <w:p w14:paraId="672F3EC1" w14:textId="77777777" w:rsidR="00C81150" w:rsidRPr="00E00A2A" w:rsidRDefault="00C81150" w:rsidP="00937363">
      <w:pPr>
        <w:numPr>
          <w:ilvl w:val="0"/>
          <w:numId w:val="6"/>
        </w:numPr>
        <w:spacing w:line="276" w:lineRule="auto"/>
      </w:pPr>
      <w:r w:rsidRPr="00E00A2A">
        <w:t>Moment zaúčtovania výnosov – výnosy sa účtujú pri splnení dodacích podmienok, nakoľko v tomto okamihu prechádzajú na odberateľa významné riziká a vlastnícke práva.</w:t>
      </w:r>
    </w:p>
    <w:p w14:paraId="1A876521" w14:textId="77777777" w:rsidR="00C81150" w:rsidRPr="00E00A2A" w:rsidRDefault="00C81150" w:rsidP="00937363">
      <w:pPr>
        <w:tabs>
          <w:tab w:val="num" w:pos="540"/>
        </w:tabs>
        <w:spacing w:line="276" w:lineRule="auto"/>
        <w:ind w:left="540" w:hanging="540"/>
      </w:pPr>
    </w:p>
    <w:p w14:paraId="573F75DC" w14:textId="77777777" w:rsidR="00C81150" w:rsidRPr="00E00A2A" w:rsidRDefault="00C81150" w:rsidP="00937363">
      <w:pPr>
        <w:numPr>
          <w:ilvl w:val="0"/>
          <w:numId w:val="6"/>
        </w:numPr>
        <w:spacing w:line="276" w:lineRule="auto"/>
      </w:pPr>
      <w:r w:rsidRPr="00E00A2A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8994EB7" w14:textId="77777777" w:rsidR="00C81150" w:rsidRPr="00E00A2A" w:rsidRDefault="00C81150" w:rsidP="00937363">
      <w:pPr>
        <w:tabs>
          <w:tab w:val="num" w:pos="540"/>
        </w:tabs>
        <w:spacing w:line="276" w:lineRule="auto"/>
        <w:ind w:left="540" w:hanging="540"/>
      </w:pPr>
    </w:p>
    <w:p w14:paraId="6C6D9B7E" w14:textId="77777777" w:rsidR="00C81150" w:rsidRPr="00E00A2A" w:rsidRDefault="00C81150" w:rsidP="00937363">
      <w:pPr>
        <w:numPr>
          <w:ilvl w:val="0"/>
          <w:numId w:val="6"/>
        </w:numPr>
        <w:spacing w:line="276" w:lineRule="auto"/>
      </w:pPr>
      <w:r w:rsidRPr="00E00A2A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E00A2A">
        <w:t> </w:t>
      </w:r>
      <w:r w:rsidRPr="00E00A2A">
        <w:t>dátumu</w:t>
      </w:r>
      <w:r w:rsidR="003B3C94" w:rsidRPr="00E00A2A">
        <w:t>, ku ktorému sa zostavuje</w:t>
      </w:r>
      <w:r w:rsidRPr="00E00A2A">
        <w:t xml:space="preserve"> účtovn</w:t>
      </w:r>
      <w:r w:rsidR="003B3C94" w:rsidRPr="00E00A2A">
        <w:t>á</w:t>
      </w:r>
      <w:r w:rsidRPr="00E00A2A">
        <w:t xml:space="preserve"> závierk</w:t>
      </w:r>
      <w:r w:rsidR="003B3C94" w:rsidRPr="00E00A2A">
        <w:t>a</w:t>
      </w:r>
      <w:r w:rsidRPr="00E00A2A">
        <w:t>, ako aj na vykazovanú výšku výnosov a nákladov počas roka. Skutočné výsledky sa môžu od takýchto odhadov líšiť.</w:t>
      </w:r>
    </w:p>
    <w:p w14:paraId="43F328E2" w14:textId="77777777" w:rsidR="00C81150" w:rsidRPr="00E00A2A" w:rsidRDefault="00C81150" w:rsidP="00937363">
      <w:pPr>
        <w:tabs>
          <w:tab w:val="num" w:pos="540"/>
        </w:tabs>
        <w:spacing w:line="276" w:lineRule="auto"/>
        <w:ind w:left="540" w:hanging="540"/>
      </w:pPr>
    </w:p>
    <w:p w14:paraId="62744688" w14:textId="77777777" w:rsidR="00C81150" w:rsidRDefault="00C81150" w:rsidP="00937363">
      <w:pPr>
        <w:numPr>
          <w:ilvl w:val="0"/>
          <w:numId w:val="6"/>
        </w:numPr>
        <w:spacing w:line="276" w:lineRule="auto"/>
      </w:pPr>
      <w:r w:rsidRPr="00E00A2A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66C52AA4" w14:textId="77777777" w:rsidR="00A811FA" w:rsidRDefault="00A811FA" w:rsidP="00A811FA">
      <w:pPr>
        <w:pStyle w:val="Odsekzoznamu"/>
      </w:pPr>
    </w:p>
    <w:p w14:paraId="20C5FE9A" w14:textId="77777777" w:rsidR="00A811FA" w:rsidRDefault="00A811FA" w:rsidP="00A811FA">
      <w:pPr>
        <w:spacing w:line="276" w:lineRule="auto"/>
        <w:ind w:left="539"/>
      </w:pPr>
    </w:p>
    <w:p w14:paraId="7A41E6C1" w14:textId="77777777" w:rsidR="003D2C67" w:rsidRDefault="003D2C67" w:rsidP="00A811FA">
      <w:pPr>
        <w:spacing w:line="276" w:lineRule="auto"/>
        <w:ind w:left="539"/>
      </w:pPr>
    </w:p>
    <w:p w14:paraId="721DB934" w14:textId="77777777" w:rsidR="003D2C67" w:rsidRPr="00E00A2A" w:rsidRDefault="003D2C67" w:rsidP="00A811FA">
      <w:pPr>
        <w:spacing w:line="276" w:lineRule="auto"/>
        <w:ind w:left="539"/>
      </w:pPr>
    </w:p>
    <w:p w14:paraId="21C2C6D8" w14:textId="77777777" w:rsidR="00C81150" w:rsidRPr="00E00A2A" w:rsidRDefault="00C81150" w:rsidP="00937363">
      <w:pPr>
        <w:spacing w:line="276" w:lineRule="auto"/>
      </w:pPr>
    </w:p>
    <w:p w14:paraId="4853147A" w14:textId="77777777" w:rsidR="00C81150" w:rsidRPr="00E00A2A" w:rsidRDefault="00C81150" w:rsidP="00937363">
      <w:pPr>
        <w:pStyle w:val="Nadpis2"/>
        <w:numPr>
          <w:ilvl w:val="1"/>
          <w:numId w:val="4"/>
        </w:numPr>
        <w:spacing w:line="276" w:lineRule="auto"/>
      </w:pPr>
      <w:bookmarkStart w:id="20" w:name="_Ref150575436"/>
      <w:r w:rsidRPr="00E00A2A">
        <w:lastRenderedPageBreak/>
        <w:t>Spôsob ocenenia jednotlivých zložiek majetku a záväzkov – prvé ocenenie</w:t>
      </w:r>
      <w:bookmarkEnd w:id="20"/>
    </w:p>
    <w:p w14:paraId="36455527" w14:textId="77777777" w:rsidR="00C81150" w:rsidRPr="00E00A2A" w:rsidRDefault="00C81150" w:rsidP="00937363">
      <w:pPr>
        <w:spacing w:line="276" w:lineRule="auto"/>
        <w:rPr>
          <w:sz w:val="20"/>
        </w:rPr>
      </w:pPr>
    </w:p>
    <w:p w14:paraId="1CE081ED" w14:textId="77777777" w:rsidR="00C81150" w:rsidRPr="00E00A2A" w:rsidRDefault="00C81150" w:rsidP="00937363">
      <w:pPr>
        <w:spacing w:line="276" w:lineRule="auto"/>
      </w:pPr>
      <w:r w:rsidRPr="00E00A2A">
        <w:t>Pri obstaraní majetku sa uplatňuje princíp obstarávacích cien (t. j. historických cien). Ocenenie jednotlivých položiek majetku a záväzkov je takéto:</w:t>
      </w:r>
    </w:p>
    <w:p w14:paraId="6BE522E2" w14:textId="77777777" w:rsidR="00C81150" w:rsidRPr="00E00A2A" w:rsidRDefault="00C81150" w:rsidP="00937363">
      <w:pPr>
        <w:spacing w:line="276" w:lineRule="auto"/>
        <w:rPr>
          <w:sz w:val="20"/>
        </w:rPr>
      </w:pPr>
    </w:p>
    <w:p w14:paraId="2C183C7C" w14:textId="00F01EAA" w:rsidR="00C81150" w:rsidRPr="00E00A2A" w:rsidRDefault="00C81150" w:rsidP="007558C7">
      <w:pPr>
        <w:numPr>
          <w:ilvl w:val="0"/>
          <w:numId w:val="5"/>
        </w:numPr>
        <w:spacing w:line="276" w:lineRule="auto"/>
      </w:pPr>
      <w:r w:rsidRPr="00E00A2A">
        <w:t>Dlhodobý hmotný a nehmotný majetok obstaraný kúpou – obstarávacou cenou. Obstarávacia cena je cena, za ktorú sa majetok obstaral, a náklady súvisiace s jeho obstaraním (prepravné a clo).</w:t>
      </w:r>
    </w:p>
    <w:p w14:paraId="65C85914" w14:textId="25B53050" w:rsidR="00D02D49" w:rsidRPr="00E00A2A" w:rsidRDefault="00C81150" w:rsidP="00425EA0">
      <w:pPr>
        <w:numPr>
          <w:ilvl w:val="0"/>
          <w:numId w:val="5"/>
        </w:numPr>
        <w:spacing w:line="276" w:lineRule="auto"/>
      </w:pPr>
      <w:r w:rsidRPr="00E00A2A">
        <w:t xml:space="preserve">Dlhodobý nehmotný majetok vytvorený vlastnou činnosťou – vlastnými nákladmi </w:t>
      </w:r>
    </w:p>
    <w:p w14:paraId="520E306D" w14:textId="77777777" w:rsidR="00D02D49" w:rsidRPr="00E00A2A" w:rsidRDefault="00D02D49" w:rsidP="00937363">
      <w:pPr>
        <w:spacing w:line="276" w:lineRule="auto"/>
        <w:ind w:left="539"/>
      </w:pPr>
    </w:p>
    <w:p w14:paraId="0564AF7A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02AC81B0" w14:textId="77777777" w:rsidR="00C81150" w:rsidRPr="00E00A2A" w:rsidRDefault="00C81150" w:rsidP="00937363">
      <w:pPr>
        <w:spacing w:line="276" w:lineRule="auto"/>
      </w:pPr>
    </w:p>
    <w:p w14:paraId="2EF7F06A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 xml:space="preserve">Dlhodobý nehmotný a hmotný majetok obstaraný iným spôsobom – </w:t>
      </w:r>
      <w:r w:rsidR="00DE145A" w:rsidRPr="00E00A2A">
        <w:t>reálnou hodnotou</w:t>
      </w:r>
    </w:p>
    <w:p w14:paraId="78CEE42E" w14:textId="77777777" w:rsidR="00C81150" w:rsidRPr="00E00A2A" w:rsidRDefault="00C81150" w:rsidP="00937363">
      <w:pPr>
        <w:spacing w:line="276" w:lineRule="auto"/>
      </w:pPr>
    </w:p>
    <w:p w14:paraId="3414A91B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 xml:space="preserve">Majetok obstaraný v rámci finančného prenájmu sa účtuje do majetku vo výške svojej </w:t>
      </w:r>
      <w:r w:rsidR="00E86226" w:rsidRPr="00E00A2A">
        <w:t xml:space="preserve">reálnej </w:t>
      </w:r>
      <w:r w:rsidRPr="00E00A2A">
        <w:t xml:space="preserve">hodnoty ku dňu obstarania (celková suma dohodnutých platieb znížená o nerealizované finančné náklady). Súvisiaci záväzok voči prenajímateľovi je v súvahe vykázaný v ostatných dlhodobých záväzkoch (r. </w:t>
      </w:r>
      <w:r w:rsidR="00C453C3" w:rsidRPr="00E00A2A">
        <w:t>110</w:t>
      </w:r>
      <w:r w:rsidRPr="00E00A2A">
        <w:t xml:space="preserve"> súvahy) a krátkodobá časť v ostatných záväzkoch (r. </w:t>
      </w:r>
      <w:r w:rsidR="00A665C8" w:rsidRPr="00E00A2A">
        <w:t>1</w:t>
      </w:r>
      <w:r w:rsidR="00C453C3" w:rsidRPr="00E00A2A">
        <w:t>35</w:t>
      </w:r>
      <w:r w:rsidRPr="00E00A2A">
        <w:t xml:space="preserve"> súvahy). Nerealizované finančné náklady, ktoré predstavujú rozdiel medzi celkovou sumou dohodnutých platieb a </w:t>
      </w:r>
      <w:r w:rsidR="00E86226" w:rsidRPr="00E00A2A">
        <w:t xml:space="preserve">reálnou </w:t>
      </w:r>
      <w:r w:rsidRPr="00E00A2A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17A835F8" w14:textId="77777777" w:rsidR="00471CE9" w:rsidRPr="00E00A2A" w:rsidRDefault="00471CE9" w:rsidP="00937363">
      <w:pPr>
        <w:spacing w:line="276" w:lineRule="auto"/>
        <w:ind w:left="539"/>
      </w:pPr>
    </w:p>
    <w:p w14:paraId="2B2B37AC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34038D63" w14:textId="77777777" w:rsidR="00C81150" w:rsidRPr="00E00A2A" w:rsidRDefault="00C81150" w:rsidP="00937363">
      <w:pPr>
        <w:spacing w:line="276" w:lineRule="auto"/>
      </w:pPr>
    </w:p>
    <w:p w14:paraId="0753E8E2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Zásoby obstarané kúpou:</w:t>
      </w:r>
    </w:p>
    <w:p w14:paraId="3919D861" w14:textId="77777777" w:rsidR="00C81150" w:rsidRPr="00E00A2A" w:rsidRDefault="00C81150" w:rsidP="00937363">
      <w:pPr>
        <w:numPr>
          <w:ilvl w:val="0"/>
          <w:numId w:val="7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14:paraId="2F8ED682" w14:textId="77777777" w:rsidR="00C81150" w:rsidRPr="00E00A2A" w:rsidRDefault="00C81150" w:rsidP="00937363">
      <w:pPr>
        <w:numPr>
          <w:ilvl w:val="0"/>
          <w:numId w:val="7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15C807D4" w14:textId="77777777" w:rsidR="00C81150" w:rsidRPr="00E00A2A" w:rsidRDefault="00C81150" w:rsidP="00937363">
      <w:pPr>
        <w:spacing w:line="276" w:lineRule="auto"/>
      </w:pPr>
    </w:p>
    <w:p w14:paraId="35E1183F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Pohľadávky:</w:t>
      </w:r>
    </w:p>
    <w:p w14:paraId="176C06A0" w14:textId="77777777" w:rsidR="00C81150" w:rsidRPr="00E00A2A" w:rsidRDefault="00C81150" w:rsidP="00937363">
      <w:pPr>
        <w:numPr>
          <w:ilvl w:val="0"/>
          <w:numId w:val="9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pri ich vzniku alebo bezodplatnom nadobudnutí – menovitou hodnotou,</w:t>
      </w:r>
    </w:p>
    <w:p w14:paraId="2646E485" w14:textId="77777777" w:rsidR="00C81150" w:rsidRPr="00E00A2A" w:rsidRDefault="00C81150" w:rsidP="00937363">
      <w:pPr>
        <w:numPr>
          <w:ilvl w:val="0"/>
          <w:numId w:val="9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8B9853B" w14:textId="77777777" w:rsidR="00C81150" w:rsidRPr="00E00A2A" w:rsidRDefault="00C81150" w:rsidP="00937363">
      <w:pPr>
        <w:spacing w:line="276" w:lineRule="auto"/>
        <w:ind w:left="539"/>
      </w:pPr>
    </w:p>
    <w:p w14:paraId="31871DBD" w14:textId="52723E1E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Krátkodobý finančný majetok – obstarávacou cenou. Obstarávacia cena je cena, za ktorú sa majetok obstaral, a náklady súvisiace s jeho obstaraním (poplatky a provízie maklérom, poradcom, burzám).</w:t>
      </w:r>
    </w:p>
    <w:p w14:paraId="278CAA56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Časové rozlíšenie na strane aktív súvahy – očakávanou menovitou hodnotou.</w:t>
      </w:r>
    </w:p>
    <w:p w14:paraId="5A6F7471" w14:textId="77777777" w:rsidR="00C81150" w:rsidRPr="00E00A2A" w:rsidRDefault="00C81150" w:rsidP="00937363">
      <w:pPr>
        <w:spacing w:line="276" w:lineRule="auto"/>
      </w:pPr>
    </w:p>
    <w:p w14:paraId="00D2ECAB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Záväzky:</w:t>
      </w:r>
    </w:p>
    <w:p w14:paraId="36CE18E4" w14:textId="77777777" w:rsidR="00C81150" w:rsidRPr="00E00A2A" w:rsidRDefault="00C81150" w:rsidP="00937363">
      <w:pPr>
        <w:numPr>
          <w:ilvl w:val="0"/>
          <w:numId w:val="10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pri ich vzniku – menovitou hodnotou,</w:t>
      </w:r>
    </w:p>
    <w:p w14:paraId="1B9DA239" w14:textId="77777777" w:rsidR="00C81150" w:rsidRPr="00E00A2A" w:rsidRDefault="00C81150" w:rsidP="00937363">
      <w:pPr>
        <w:numPr>
          <w:ilvl w:val="0"/>
          <w:numId w:val="10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pri prevzatí – obstarávacou cenou.</w:t>
      </w:r>
    </w:p>
    <w:p w14:paraId="096516EA" w14:textId="77777777" w:rsidR="00417846" w:rsidRPr="00E00A2A" w:rsidRDefault="00417846" w:rsidP="00937363">
      <w:pPr>
        <w:spacing w:line="276" w:lineRule="auto"/>
        <w:rPr>
          <w:snapToGrid w:val="0"/>
          <w:lang w:eastAsia="sk-SK"/>
        </w:rPr>
      </w:pPr>
    </w:p>
    <w:p w14:paraId="062CB6F3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Reze</w:t>
      </w:r>
      <w:r w:rsidR="00C80723" w:rsidRPr="00E00A2A">
        <w:t>rvy – v očakávanej výške záväzku.</w:t>
      </w:r>
    </w:p>
    <w:p w14:paraId="7C7334A2" w14:textId="77777777" w:rsidR="00C81150" w:rsidRPr="00E00A2A" w:rsidRDefault="00C81150" w:rsidP="00937363">
      <w:pPr>
        <w:spacing w:line="276" w:lineRule="auto"/>
      </w:pPr>
    </w:p>
    <w:p w14:paraId="6AB71912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 xml:space="preserve">Dlhopisy, pôžičky, úvery: </w:t>
      </w:r>
    </w:p>
    <w:p w14:paraId="0D49A8E0" w14:textId="77777777" w:rsidR="00C81150" w:rsidRPr="00E00A2A" w:rsidRDefault="00C81150" w:rsidP="00937363">
      <w:pPr>
        <w:numPr>
          <w:ilvl w:val="0"/>
          <w:numId w:val="11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pri ich vzniku – menovitou hodnotou,</w:t>
      </w:r>
    </w:p>
    <w:p w14:paraId="5DE04AFA" w14:textId="77777777" w:rsidR="00C81150" w:rsidRPr="00E00A2A" w:rsidRDefault="00C81150" w:rsidP="00937363">
      <w:pPr>
        <w:numPr>
          <w:ilvl w:val="0"/>
          <w:numId w:val="11"/>
        </w:num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pri prevzatí – obstarávacou cenou.</w:t>
      </w:r>
    </w:p>
    <w:p w14:paraId="00A93C1B" w14:textId="77777777" w:rsidR="00C81150" w:rsidRPr="00E00A2A" w:rsidRDefault="00C81150" w:rsidP="00937363">
      <w:pPr>
        <w:spacing w:line="276" w:lineRule="auto"/>
        <w:ind w:left="539"/>
        <w:rPr>
          <w:sz w:val="20"/>
        </w:rPr>
      </w:pPr>
    </w:p>
    <w:p w14:paraId="24D336CB" w14:textId="093DD4C2" w:rsidR="00C81150" w:rsidRDefault="00C81150" w:rsidP="00937363">
      <w:pPr>
        <w:spacing w:line="276" w:lineRule="auto"/>
        <w:ind w:left="539"/>
      </w:pPr>
      <w:r w:rsidRPr="00E00A2A">
        <w:t>Úroky z dlhopisov, pôžičiek a úverov sa účtujú do obdobia, s ktorým časovo a vecne súvisia.</w:t>
      </w:r>
    </w:p>
    <w:p w14:paraId="204E2408" w14:textId="77777777" w:rsidR="00A811FA" w:rsidRPr="00E00A2A" w:rsidRDefault="00A811FA" w:rsidP="00937363">
      <w:pPr>
        <w:spacing w:line="276" w:lineRule="auto"/>
        <w:ind w:left="539"/>
      </w:pPr>
    </w:p>
    <w:p w14:paraId="55E9C610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lastRenderedPageBreak/>
        <w:t>Časové rozlíšenie na strane pasív súvahy – očakávanou menovitou hodnotou.</w:t>
      </w:r>
    </w:p>
    <w:p w14:paraId="0460361F" w14:textId="77777777" w:rsidR="00C81150" w:rsidRPr="00E00A2A" w:rsidRDefault="00C81150" w:rsidP="00937363">
      <w:pPr>
        <w:spacing w:line="276" w:lineRule="auto"/>
      </w:pPr>
    </w:p>
    <w:p w14:paraId="7A0902B9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>Deriváty – nakúpené deriváty sa oceňujú obstarávacou cenou.</w:t>
      </w:r>
    </w:p>
    <w:p w14:paraId="46BA6DA4" w14:textId="77777777" w:rsidR="00C81150" w:rsidRPr="00E00A2A" w:rsidRDefault="00C81150" w:rsidP="00937363">
      <w:pPr>
        <w:spacing w:line="276" w:lineRule="auto"/>
      </w:pPr>
    </w:p>
    <w:p w14:paraId="790CFEEC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 xml:space="preserve">Daň z príjmov splatná – podľa slovenského zákona o daniach z príjmov sa splatné dane z príjmov určujú z účtovného zisku pri sadzbe </w:t>
      </w:r>
      <w:r w:rsidR="004F3A8F" w:rsidRPr="00E00A2A">
        <w:t>2</w:t>
      </w:r>
      <w:r w:rsidR="006F2DCC" w:rsidRPr="00E00A2A">
        <w:t>1</w:t>
      </w:r>
      <w:r w:rsidR="00083870" w:rsidRPr="00E00A2A">
        <w:t xml:space="preserve"> </w:t>
      </w:r>
      <w:r w:rsidRPr="00E00A2A">
        <w:t>% po úpravách o niektoré položky na daňové účely.</w:t>
      </w:r>
    </w:p>
    <w:p w14:paraId="029C957B" w14:textId="77777777" w:rsidR="00C81150" w:rsidRPr="00E00A2A" w:rsidRDefault="00C81150" w:rsidP="00937363">
      <w:pPr>
        <w:spacing w:line="276" w:lineRule="auto"/>
      </w:pPr>
    </w:p>
    <w:p w14:paraId="4C1F38F8" w14:textId="77777777" w:rsidR="00C81150" w:rsidRPr="00E00A2A" w:rsidRDefault="00C81150" w:rsidP="00937363">
      <w:pPr>
        <w:numPr>
          <w:ilvl w:val="0"/>
          <w:numId w:val="5"/>
        </w:numPr>
        <w:spacing w:line="276" w:lineRule="auto"/>
      </w:pPr>
      <w:r w:rsidRPr="00E00A2A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13517E" w:rsidRPr="00E00A2A">
        <w:t>2</w:t>
      </w:r>
      <w:r w:rsidR="00E30A17" w:rsidRPr="00E00A2A">
        <w:t>1</w:t>
      </w:r>
      <w:r w:rsidRPr="00E00A2A">
        <w:t xml:space="preserve"> %.</w:t>
      </w:r>
    </w:p>
    <w:p w14:paraId="64D95F28" w14:textId="77777777" w:rsidR="00C81150" w:rsidRPr="00E00A2A" w:rsidRDefault="00C81150" w:rsidP="00937363">
      <w:pPr>
        <w:spacing w:line="276" w:lineRule="auto"/>
      </w:pPr>
    </w:p>
    <w:p w14:paraId="48F4701F" w14:textId="77777777" w:rsidR="00C81150" w:rsidRPr="00E00A2A" w:rsidRDefault="00C81150" w:rsidP="00937363">
      <w:pPr>
        <w:pStyle w:val="Nadpis2"/>
        <w:numPr>
          <w:ilvl w:val="1"/>
          <w:numId w:val="4"/>
        </w:numPr>
        <w:spacing w:line="276" w:lineRule="auto"/>
      </w:pPr>
      <w:bookmarkStart w:id="21" w:name="_Ref150575465"/>
      <w:r w:rsidRPr="00E00A2A">
        <w:t>Spôsob ocenenia jednotlivých zložiek majetku a záväzkov – nasledujúce ocenenie</w:t>
      </w:r>
      <w:bookmarkEnd w:id="21"/>
    </w:p>
    <w:p w14:paraId="647E346C" w14:textId="77777777" w:rsidR="00C81150" w:rsidRPr="00E00A2A" w:rsidRDefault="00C81150" w:rsidP="00937363">
      <w:pPr>
        <w:spacing w:line="276" w:lineRule="auto"/>
      </w:pPr>
    </w:p>
    <w:p w14:paraId="58ADF7F0" w14:textId="77777777" w:rsidR="00C81150" w:rsidRPr="00E00A2A" w:rsidRDefault="00C81150" w:rsidP="00937363">
      <w:pPr>
        <w:numPr>
          <w:ilvl w:val="0"/>
          <w:numId w:val="16"/>
        </w:numPr>
        <w:spacing w:line="276" w:lineRule="auto"/>
      </w:pPr>
      <w:bookmarkStart w:id="22" w:name="_Ref150575467"/>
      <w:r w:rsidRPr="00E00A2A">
        <w:t>Predpokladané riziká, straty a zníženia hodnoty, ktoré sa týkajú majetku a záväzkov, sa vyjadrujú prostredníctvom rezerv, opravných položiek a odpisov.</w:t>
      </w:r>
      <w:bookmarkEnd w:id="22"/>
      <w:r w:rsidRPr="00E00A2A">
        <w:t xml:space="preserve"> </w:t>
      </w:r>
    </w:p>
    <w:p w14:paraId="250D90D3" w14:textId="77777777" w:rsidR="00C81150" w:rsidRPr="00E00A2A" w:rsidRDefault="00C81150" w:rsidP="00937363">
      <w:pPr>
        <w:spacing w:line="276" w:lineRule="auto"/>
      </w:pPr>
    </w:p>
    <w:p w14:paraId="1479B1F1" w14:textId="77777777" w:rsidR="00C81150" w:rsidRPr="00E00A2A" w:rsidRDefault="00C81150" w:rsidP="00937363">
      <w:pPr>
        <w:numPr>
          <w:ilvl w:val="0"/>
          <w:numId w:val="12"/>
        </w:numPr>
        <w:tabs>
          <w:tab w:val="clear" w:pos="539"/>
          <w:tab w:val="num" w:pos="900"/>
        </w:tabs>
        <w:spacing w:line="276" w:lineRule="auto"/>
        <w:ind w:left="900" w:hanging="360"/>
        <w:rPr>
          <w:snapToGrid w:val="0"/>
          <w:lang w:eastAsia="sk-SK"/>
        </w:rPr>
      </w:pPr>
      <w:r w:rsidRPr="00E00A2A">
        <w:rPr>
          <w:snapToGrid w:val="0"/>
          <w:u w:val="single"/>
          <w:lang w:eastAsia="sk-SK"/>
        </w:rPr>
        <w:t>Rezervy</w:t>
      </w:r>
      <w:r w:rsidRPr="00E00A2A">
        <w:rPr>
          <w:snapToGrid w:val="0"/>
          <w:lang w:eastAsia="sk-SK"/>
        </w:rPr>
        <w:t xml:space="preserve"> – účtujú</w:t>
      </w:r>
      <w:r w:rsidR="00C80723" w:rsidRPr="00E00A2A">
        <w:rPr>
          <w:snapToGrid w:val="0"/>
          <w:lang w:eastAsia="sk-SK"/>
        </w:rPr>
        <w:t xml:space="preserve"> sa v očakávanej výške záväzku, k</w:t>
      </w:r>
      <w:r w:rsidRPr="00E00A2A">
        <w:rPr>
          <w:snapToGrid w:val="0"/>
          <w:lang w:eastAsia="sk-SK"/>
        </w:rPr>
        <w:t xml:space="preserve">u dňu, ku ktorému sa zostavuje účtovná závierka, sa posudzuje ich výška a odôvodnenosť. </w:t>
      </w:r>
    </w:p>
    <w:p w14:paraId="1BAC2260" w14:textId="77777777" w:rsidR="00C81150" w:rsidRPr="00E00A2A" w:rsidRDefault="00C81150" w:rsidP="00937363">
      <w:pPr>
        <w:spacing w:line="276" w:lineRule="auto"/>
      </w:pPr>
    </w:p>
    <w:p w14:paraId="35AF7CB7" w14:textId="77777777" w:rsidR="00C81150" w:rsidRPr="005448FF" w:rsidRDefault="00C81150" w:rsidP="00937363">
      <w:pPr>
        <w:numPr>
          <w:ilvl w:val="0"/>
          <w:numId w:val="14"/>
        </w:numPr>
        <w:tabs>
          <w:tab w:val="clear" w:pos="539"/>
          <w:tab w:val="num" w:pos="900"/>
        </w:tabs>
        <w:spacing w:line="276" w:lineRule="auto"/>
        <w:ind w:left="900" w:hanging="360"/>
        <w:rPr>
          <w:snapToGrid w:val="0"/>
          <w:lang w:eastAsia="sk-SK"/>
        </w:rPr>
      </w:pPr>
      <w:r w:rsidRPr="005448FF">
        <w:rPr>
          <w:snapToGrid w:val="0"/>
          <w:u w:val="single"/>
          <w:lang w:eastAsia="sk-SK"/>
        </w:rPr>
        <w:t xml:space="preserve">Plán odpisov </w:t>
      </w:r>
    </w:p>
    <w:p w14:paraId="28504908" w14:textId="77777777" w:rsidR="00C81150" w:rsidRPr="00E00A2A" w:rsidRDefault="00C81150" w:rsidP="00937363">
      <w:pPr>
        <w:spacing w:line="276" w:lineRule="auto"/>
        <w:ind w:left="900"/>
        <w:rPr>
          <w:snapToGrid w:val="0"/>
          <w:lang w:eastAsia="sk-SK"/>
        </w:rPr>
      </w:pPr>
    </w:p>
    <w:p w14:paraId="2B0E7580" w14:textId="77777777" w:rsidR="00C81150" w:rsidRPr="00E00A2A" w:rsidRDefault="00C81150" w:rsidP="00937363">
      <w:pPr>
        <w:spacing w:line="276" w:lineRule="auto"/>
        <w:ind w:left="900"/>
      </w:pPr>
      <w:r w:rsidRPr="00E00A2A">
        <w:t xml:space="preserve">Dlhodobý hmotný a nehmotný majetok sa odpisuje podľa plánu odpisov, ktorý bol stanovený vzhľadom na odhad reálnej ekonomickej životnosti. </w:t>
      </w:r>
      <w:r w:rsidR="007F1711" w:rsidRPr="00E00A2A">
        <w:t xml:space="preserve">Majetok sa odpisuje počas predpokladanej doby používania zodpovedajúcej spotrebe budúcich ekonomických úžitkov z majetku. </w:t>
      </w:r>
      <w:r w:rsidRPr="00E00A2A">
        <w:t xml:space="preserve">Účtovné odpisy sú rovnomerné. Majetok sa začína odpisovať v mesiaci zaradenia do používania. </w:t>
      </w:r>
    </w:p>
    <w:p w14:paraId="77FCFD63" w14:textId="77777777" w:rsidR="00C80723" w:rsidRPr="00E00A2A" w:rsidRDefault="00C80723" w:rsidP="00937363">
      <w:pPr>
        <w:spacing w:line="276" w:lineRule="auto"/>
        <w:rPr>
          <w:snapToGrid w:val="0"/>
          <w:lang w:eastAsia="sk-SK"/>
        </w:rPr>
      </w:pPr>
    </w:p>
    <w:p w14:paraId="226385B1" w14:textId="77777777" w:rsidR="00C81150" w:rsidRPr="00E00A2A" w:rsidRDefault="0085371F" w:rsidP="00937363">
      <w:pPr>
        <w:spacing w:line="276" w:lineRule="auto"/>
        <w:ind w:left="900"/>
      </w:pPr>
      <w:r w:rsidRPr="00E00A2A">
        <w:rPr>
          <w:snapToGrid w:val="0"/>
        </w:rPr>
        <w:t>D</w:t>
      </w:r>
      <w:r w:rsidR="00C81150" w:rsidRPr="00E00A2A">
        <w:rPr>
          <w:snapToGrid w:val="0"/>
        </w:rPr>
        <w:t xml:space="preserve">aňové odpisy sa uplatňujú podľa sadzieb uvedených v zákone o daniach z príjmov platných pre </w:t>
      </w:r>
      <w:r w:rsidRPr="00E00A2A">
        <w:rPr>
          <w:snapToGrid w:val="0"/>
        </w:rPr>
        <w:t>rovnomerné</w:t>
      </w:r>
      <w:r w:rsidR="009A2BC6" w:rsidRPr="00E00A2A">
        <w:rPr>
          <w:snapToGrid w:val="0"/>
        </w:rPr>
        <w:t xml:space="preserve"> prípadne zrýchlené</w:t>
      </w:r>
      <w:r w:rsidR="00C81150" w:rsidRPr="00E00A2A">
        <w:t xml:space="preserve"> odpisovanie.</w:t>
      </w:r>
    </w:p>
    <w:p w14:paraId="5F0CA84C" w14:textId="77777777" w:rsidR="00C81150" w:rsidRPr="00E00A2A" w:rsidRDefault="00C81150" w:rsidP="00937363">
      <w:pPr>
        <w:spacing w:line="276" w:lineRule="auto"/>
      </w:pPr>
    </w:p>
    <w:p w14:paraId="5EFA670A" w14:textId="6A1D3076" w:rsidR="00C81150" w:rsidRPr="00E00A2A" w:rsidRDefault="00C81150" w:rsidP="00937363">
      <w:pPr>
        <w:numPr>
          <w:ilvl w:val="0"/>
          <w:numId w:val="16"/>
        </w:numPr>
        <w:spacing w:line="276" w:lineRule="auto"/>
      </w:pPr>
      <w:r w:rsidRPr="00E00A2A">
        <w:t xml:space="preserve">Podiely na základnom imaní v obchodných spoločnostiach sa ponechávajú v pôvodnom ocenení. Metóda vlastného imania </w:t>
      </w:r>
      <w:r w:rsidR="00A838EF" w:rsidRPr="00E00A2A">
        <w:t xml:space="preserve">by </w:t>
      </w:r>
      <w:r w:rsidRPr="00E00A2A">
        <w:t>sa použila iba pre potrebu výpočtu opravnej položky.</w:t>
      </w:r>
    </w:p>
    <w:p w14:paraId="474FD960" w14:textId="77777777" w:rsidR="00C81150" w:rsidRPr="00E00A2A" w:rsidRDefault="00C81150" w:rsidP="00937363">
      <w:pPr>
        <w:spacing w:line="276" w:lineRule="auto"/>
        <w:ind w:left="540"/>
      </w:pPr>
      <w:r w:rsidRPr="00E00A2A">
        <w:t>Pri cenných papieroch držaných do splatnosti sa ich ocenenie odo dňa vyrovnania nákupu do dňa splatnosti postupne zvyšuje o úrokové výnosy (amortizované náklady).</w:t>
      </w:r>
    </w:p>
    <w:p w14:paraId="5D53238C" w14:textId="77777777" w:rsidR="00C81150" w:rsidRPr="00E00A2A" w:rsidRDefault="00C81150" w:rsidP="00937363">
      <w:pPr>
        <w:spacing w:line="276" w:lineRule="auto"/>
      </w:pPr>
    </w:p>
    <w:p w14:paraId="59878C5F" w14:textId="77777777" w:rsidR="00C81150" w:rsidRPr="00E00A2A" w:rsidRDefault="00C81150" w:rsidP="00937363">
      <w:pPr>
        <w:numPr>
          <w:ilvl w:val="0"/>
          <w:numId w:val="16"/>
        </w:numPr>
        <w:spacing w:line="276" w:lineRule="auto"/>
      </w:pPr>
      <w:r w:rsidRPr="00E00A2A">
        <w:t>Cenné papiere určené na obchodovanie a realizovateľné cenné papiere sa oceňujú trhovou cenou.</w:t>
      </w:r>
    </w:p>
    <w:p w14:paraId="40210289" w14:textId="77777777" w:rsidR="00C81150" w:rsidRPr="00E00A2A" w:rsidRDefault="00C81150" w:rsidP="00937363">
      <w:pPr>
        <w:spacing w:line="276" w:lineRule="auto"/>
        <w:rPr>
          <w:sz w:val="20"/>
        </w:rPr>
      </w:pPr>
    </w:p>
    <w:p w14:paraId="4D6B1C6F" w14:textId="77777777" w:rsidR="00C81150" w:rsidRPr="00E00A2A" w:rsidRDefault="00C81150" w:rsidP="00937363">
      <w:pPr>
        <w:numPr>
          <w:ilvl w:val="0"/>
          <w:numId w:val="16"/>
        </w:numPr>
        <w:spacing w:line="276" w:lineRule="auto"/>
      </w:pPr>
      <w:r w:rsidRPr="00E00A2A">
        <w:t>Deriváty sa oceňujú trhovou cenou.</w:t>
      </w:r>
    </w:p>
    <w:p w14:paraId="212E9FEC" w14:textId="77777777" w:rsidR="00C81150" w:rsidRPr="00E00A2A" w:rsidRDefault="00C81150" w:rsidP="00937363">
      <w:pPr>
        <w:spacing w:line="276" w:lineRule="auto"/>
        <w:rPr>
          <w:sz w:val="20"/>
        </w:rPr>
      </w:pPr>
    </w:p>
    <w:p w14:paraId="14B9F329" w14:textId="77777777" w:rsidR="00D31407" w:rsidRPr="00E00A2A" w:rsidRDefault="00C81150" w:rsidP="00937363">
      <w:pPr>
        <w:numPr>
          <w:ilvl w:val="0"/>
          <w:numId w:val="16"/>
        </w:numPr>
        <w:spacing w:line="276" w:lineRule="auto"/>
      </w:pPr>
      <w:r w:rsidRPr="00E00A2A">
        <w:t>Majetok a záväzky zabezpečené derivátmi sa oceňujú trhovou cenou.</w:t>
      </w:r>
    </w:p>
    <w:p w14:paraId="3CB217E1" w14:textId="77777777" w:rsidR="00C81150" w:rsidRPr="00E00A2A" w:rsidRDefault="00C81150" w:rsidP="00937363">
      <w:pPr>
        <w:spacing w:line="276" w:lineRule="auto"/>
      </w:pPr>
    </w:p>
    <w:p w14:paraId="174ADE1E" w14:textId="77777777" w:rsidR="00C81150" w:rsidRPr="00E00A2A" w:rsidRDefault="00C81150" w:rsidP="00937363">
      <w:pPr>
        <w:pStyle w:val="Nadpis2"/>
        <w:spacing w:line="276" w:lineRule="auto"/>
      </w:pPr>
      <w:r w:rsidRPr="00E00A2A">
        <w:t>Prepočet údajov v cudzích menách na slovenskú menu</w:t>
      </w:r>
    </w:p>
    <w:p w14:paraId="2E37F466" w14:textId="77777777" w:rsidR="00C81150" w:rsidRPr="00E00A2A" w:rsidRDefault="00C81150" w:rsidP="00937363">
      <w:pPr>
        <w:spacing w:line="276" w:lineRule="auto"/>
      </w:pPr>
    </w:p>
    <w:p w14:paraId="33A7BC2E" w14:textId="77777777" w:rsidR="00C81150" w:rsidRDefault="00C81150" w:rsidP="00937363">
      <w:pPr>
        <w:spacing w:line="276" w:lineRule="auto"/>
        <w:ind w:firstLine="539"/>
      </w:pPr>
      <w:r w:rsidRPr="00E00A2A">
        <w:t xml:space="preserve">Majetok a záväzky vyjadrené v cudzej mene sa prepočítavajú na </w:t>
      </w:r>
      <w:r w:rsidR="006A49A3" w:rsidRPr="00E00A2A">
        <w:t>eurá referenčným výmenným</w:t>
      </w:r>
      <w:r w:rsidRPr="00E00A2A">
        <w:t xml:space="preserve"> kurzom určeným </w:t>
      </w:r>
      <w:r w:rsidR="00487854" w:rsidRPr="00E00A2A">
        <w:t>a vyhláseným Európskou centrálnou bankou (ECB) alebo Národnou bankou Slovenska (</w:t>
      </w:r>
      <w:r w:rsidRPr="00E00A2A">
        <w:t>NBS</w:t>
      </w:r>
      <w:r w:rsidR="00487854" w:rsidRPr="00E00A2A">
        <w:t>)</w:t>
      </w:r>
      <w:r w:rsidRPr="00E00A2A">
        <w:t xml:space="preserve"> </w:t>
      </w:r>
      <w:r w:rsidR="00487854" w:rsidRPr="00E00A2A">
        <w:t xml:space="preserve">v deň predchádzajúci </w:t>
      </w:r>
      <w:r w:rsidRPr="00E00A2A">
        <w:t xml:space="preserve">dňu uskutočnenia účtovného prípadu a </w:t>
      </w:r>
      <w:r w:rsidR="00487854" w:rsidRPr="00E00A2A">
        <w:t>v deň</w:t>
      </w:r>
      <w:r w:rsidR="003B3C94" w:rsidRPr="00E00A2A">
        <w:t>, ku ktorému sa zostavuje účtovná závierka</w:t>
      </w:r>
      <w:r w:rsidRPr="00E00A2A">
        <w:t xml:space="preserve">. </w:t>
      </w:r>
      <w:r w:rsidR="000F2546" w:rsidRPr="00E00A2A">
        <w:t xml:space="preserve">Prijaté a poskytnuté preddavky v cudzej mene sa </w:t>
      </w:r>
      <w:r w:rsidR="006F1C45" w:rsidRPr="00E00A2A">
        <w:t xml:space="preserve">ku dňu, ku ktorému sa zostavuje účtovná závierka neprepočítavajú. </w:t>
      </w:r>
      <w:r w:rsidRPr="00E00A2A">
        <w:t xml:space="preserve">Pri kúpe a predaji cudzej meny za menu </w:t>
      </w:r>
      <w:r w:rsidR="00487854" w:rsidRPr="00E00A2A">
        <w:t xml:space="preserve">euro a pri  prevode peňažných prostriedkov z účtu zriadeného v cudzej mene na účet zriadený v eurách a z účtu zriadeného v eurách na účet zriadený v cudzej mene </w:t>
      </w:r>
      <w:r w:rsidR="00B413CE" w:rsidRPr="00E00A2A">
        <w:t>sa použ</w:t>
      </w:r>
      <w:r w:rsidR="00731906" w:rsidRPr="00E00A2A">
        <w:t>i</w:t>
      </w:r>
      <w:r w:rsidR="00B413CE" w:rsidRPr="00E00A2A">
        <w:t>je</w:t>
      </w:r>
      <w:r w:rsidRPr="00E00A2A">
        <w:t xml:space="preserve"> kurz, za ktorý boli tieto hodnoty nakúpené alebo predané.</w:t>
      </w:r>
      <w:r w:rsidR="006F1C45" w:rsidRPr="00E00A2A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E00A2A">
        <w:t>referenčný výmenný určený a vyhlásený ECB alebo</w:t>
      </w:r>
      <w:r w:rsidR="006F1C45" w:rsidRPr="00E00A2A">
        <w:t xml:space="preserve"> NBS v deň </w:t>
      </w:r>
      <w:r w:rsidR="00487854" w:rsidRPr="00E00A2A">
        <w:t xml:space="preserve">predchádzajúci dňu </w:t>
      </w:r>
      <w:r w:rsidR="006F1C45" w:rsidRPr="00E00A2A">
        <w:t>vysporiadania obchodu.</w:t>
      </w:r>
    </w:p>
    <w:p w14:paraId="734BC2A0" w14:textId="77777777" w:rsidR="00F330B8" w:rsidRDefault="00F330B8" w:rsidP="00937363">
      <w:pPr>
        <w:spacing w:line="276" w:lineRule="auto"/>
        <w:ind w:firstLine="539"/>
      </w:pPr>
    </w:p>
    <w:p w14:paraId="6D4A6A81" w14:textId="77777777" w:rsidR="00DE34A0" w:rsidRDefault="00DE34A0" w:rsidP="00937363">
      <w:pPr>
        <w:spacing w:line="276" w:lineRule="auto"/>
        <w:ind w:firstLine="539"/>
      </w:pPr>
    </w:p>
    <w:p w14:paraId="033738DE" w14:textId="77777777" w:rsidR="008A110B" w:rsidRDefault="008A110B" w:rsidP="00937363">
      <w:pPr>
        <w:pStyle w:val="Nadpis1"/>
        <w:spacing w:line="276" w:lineRule="auto"/>
      </w:pPr>
      <w:bookmarkStart w:id="23" w:name="_MON_1389611463"/>
      <w:bookmarkStart w:id="24" w:name="_MON_1389611504"/>
      <w:bookmarkStart w:id="25" w:name="_MON_1390023215"/>
      <w:bookmarkStart w:id="26" w:name="_MON_1390023441"/>
      <w:bookmarkStart w:id="27" w:name="_MON_1390023470"/>
      <w:bookmarkStart w:id="28" w:name="_MON_1390024099"/>
      <w:bookmarkStart w:id="29" w:name="_MON_1390799709"/>
      <w:bookmarkStart w:id="30" w:name="_MON_1390799726"/>
      <w:bookmarkStart w:id="31" w:name="_MON_1390799731"/>
      <w:bookmarkStart w:id="32" w:name="_MON_1390800286"/>
      <w:bookmarkStart w:id="33" w:name="_MON_1390800305"/>
      <w:bookmarkStart w:id="34" w:name="_MON_1390800341"/>
      <w:bookmarkStart w:id="35" w:name="_MON_1390800388"/>
      <w:bookmarkStart w:id="36" w:name="_MON_1391923589"/>
      <w:bookmarkStart w:id="37" w:name="_MON_1394603503"/>
      <w:bookmarkStart w:id="38" w:name="_MON_1394603565"/>
      <w:bookmarkStart w:id="39" w:name="_MON_1402226070"/>
      <w:bookmarkStart w:id="40" w:name="_MON_1402226106"/>
      <w:bookmarkStart w:id="41" w:name="_MON_1402226269"/>
      <w:bookmarkStart w:id="42" w:name="_MON_1402226273"/>
      <w:bookmarkStart w:id="43" w:name="_MON_1402227891"/>
      <w:bookmarkStart w:id="44" w:name="_MON_1418628026"/>
      <w:bookmarkStart w:id="45" w:name="_MON_1388992577"/>
      <w:bookmarkStart w:id="46" w:name="_MON_1388992763"/>
      <w:bookmarkStart w:id="47" w:name="_MON_1388993494"/>
      <w:bookmarkStart w:id="48" w:name="_MON_1388993518"/>
      <w:bookmarkStart w:id="49" w:name="_MON_1389011222"/>
      <w:bookmarkStart w:id="50" w:name="_MON_1389011443"/>
      <w:bookmarkStart w:id="51" w:name="_MON_1389077686"/>
      <w:bookmarkStart w:id="52" w:name="_MON_1389088817"/>
      <w:bookmarkStart w:id="53" w:name="_MON_1389089542"/>
      <w:bookmarkStart w:id="54" w:name="_1389166770"/>
      <w:bookmarkStart w:id="55" w:name="_MON_1389166908"/>
      <w:bookmarkStart w:id="56" w:name="_MON_1389446784"/>
      <w:bookmarkStart w:id="57" w:name="_MON_1389610549"/>
      <w:bookmarkStart w:id="58" w:name="_MON_1390639075"/>
      <w:bookmarkStart w:id="59" w:name="_MON_1394387556"/>
      <w:bookmarkStart w:id="60" w:name="_MON_1394436500"/>
      <w:bookmarkStart w:id="61" w:name="_MON_1394436569"/>
      <w:bookmarkStart w:id="62" w:name="_MON_1402228180"/>
      <w:bookmarkStart w:id="63" w:name="_MON_1402228462"/>
      <w:bookmarkStart w:id="64" w:name="_MON_1418628558"/>
      <w:bookmarkStart w:id="65" w:name="_MON_1389000388"/>
      <w:bookmarkStart w:id="66" w:name="_MON_1389000608"/>
      <w:bookmarkStart w:id="67" w:name="_MON_1389090438"/>
      <w:bookmarkStart w:id="68" w:name="_MON_1389169662"/>
      <w:bookmarkStart w:id="69" w:name="_MON_1389171894"/>
      <w:bookmarkStart w:id="70" w:name="_MON_1389447792"/>
      <w:bookmarkStart w:id="71" w:name="_MON_1389506585"/>
      <w:bookmarkStart w:id="72" w:name="_MON_1389599194"/>
      <w:bookmarkStart w:id="73" w:name="_MON_1389613451"/>
      <w:bookmarkStart w:id="74" w:name="_MON_1390030492"/>
      <w:bookmarkStart w:id="75" w:name="_MON_1389090503"/>
      <w:bookmarkStart w:id="76" w:name="_MON_1389172156"/>
      <w:bookmarkStart w:id="77" w:name="_MON_1389172577"/>
      <w:bookmarkStart w:id="78" w:name="_MON_1389447862"/>
      <w:bookmarkStart w:id="79" w:name="_MON_1389613479"/>
      <w:bookmarkStart w:id="80" w:name="_MON_1390030697"/>
      <w:bookmarkStart w:id="81" w:name="_MON_1390030731"/>
      <w:bookmarkStart w:id="82" w:name="_MON_1390030758"/>
      <w:bookmarkStart w:id="83" w:name="_MON_1390031070"/>
      <w:bookmarkStart w:id="84" w:name="_MON_1390031140"/>
      <w:bookmarkStart w:id="85" w:name="_MON_1480227658"/>
      <w:bookmarkStart w:id="86" w:name="_MON_1390031233"/>
      <w:bookmarkStart w:id="87" w:name="_MON_1390031247"/>
      <w:bookmarkStart w:id="88" w:name="_MON_1390639080"/>
      <w:bookmarkStart w:id="89" w:name="_MON_1390800464"/>
      <w:bookmarkStart w:id="90" w:name="_MON_1394439424"/>
      <w:bookmarkStart w:id="91" w:name="_MON_1402228516"/>
      <w:bookmarkStart w:id="92" w:name="_MON_1402228672"/>
      <w:bookmarkStart w:id="93" w:name="_MON_1402228682"/>
      <w:bookmarkStart w:id="94" w:name="_MON_1402228715"/>
      <w:bookmarkStart w:id="95" w:name="_MON_1418628749"/>
      <w:bookmarkStart w:id="96" w:name="_MON_1389001018"/>
      <w:bookmarkStart w:id="97" w:name="_MON_1389001043"/>
      <w:bookmarkStart w:id="98" w:name="_MON_1389001129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r>
        <w:rPr>
          <w:sz w:val="17"/>
          <w:szCs w:val="17"/>
        </w:rPr>
        <w:lastRenderedPageBreak/>
        <w:t>InFORMÁCIE,</w:t>
      </w:r>
      <w:r w:rsidRPr="004A5486">
        <w:rPr>
          <w:sz w:val="17"/>
          <w:szCs w:val="17"/>
        </w:rPr>
        <w:t xml:space="preserve"> KTORÉ VYSVETĽUJÚ A DOPĹŇAJÚ SÚVAHU A VÝKAZ ZISKOV A</w:t>
      </w:r>
      <w:r>
        <w:rPr>
          <w:sz w:val="17"/>
          <w:szCs w:val="17"/>
        </w:rPr>
        <w:t> </w:t>
      </w:r>
      <w:r w:rsidRPr="004A5486">
        <w:rPr>
          <w:sz w:val="17"/>
          <w:szCs w:val="17"/>
        </w:rPr>
        <w:t>STRÁT</w:t>
      </w:r>
      <w:r w:rsidRPr="000724FA">
        <w:t xml:space="preserve"> </w:t>
      </w:r>
    </w:p>
    <w:p w14:paraId="71E617BC" w14:textId="77777777" w:rsidR="00937904" w:rsidRPr="00937904" w:rsidRDefault="00937904" w:rsidP="00937363">
      <w:pPr>
        <w:spacing w:line="276" w:lineRule="auto"/>
      </w:pPr>
    </w:p>
    <w:p w14:paraId="589C2161" w14:textId="058C6989" w:rsidR="00925CA3" w:rsidRDefault="00925CA3" w:rsidP="00937363">
      <w:pPr>
        <w:pStyle w:val="Nadpis2"/>
        <w:spacing w:line="276" w:lineRule="auto"/>
      </w:pPr>
      <w:r w:rsidRPr="00190391">
        <w:t>Informácie o</w:t>
      </w:r>
      <w:r w:rsidR="00937904">
        <w:t xml:space="preserve"> dlhodobých</w:t>
      </w:r>
      <w:r>
        <w:t> </w:t>
      </w:r>
      <w:r w:rsidRPr="00190391">
        <w:t>záväzkoch</w:t>
      </w:r>
    </w:p>
    <w:p w14:paraId="78B963F8" w14:textId="77777777" w:rsidR="00925CA3" w:rsidRDefault="00925CA3" w:rsidP="00937363">
      <w:pPr>
        <w:spacing w:line="276" w:lineRule="auto"/>
      </w:pPr>
    </w:p>
    <w:p w14:paraId="7B3D2A36" w14:textId="547AF9E6" w:rsidR="00925CA3" w:rsidRDefault="00925CA3" w:rsidP="00937363">
      <w:pPr>
        <w:spacing w:line="276" w:lineRule="auto"/>
      </w:pPr>
      <w:r>
        <w:t xml:space="preserve">Ako dlhodobý záväzok spoločnosť vykazuje účet </w:t>
      </w:r>
      <w:r w:rsidR="00F13635">
        <w:t>S</w:t>
      </w:r>
      <w:r>
        <w:t>ociálneho fondu:</w:t>
      </w:r>
    </w:p>
    <w:p w14:paraId="430F8724" w14:textId="77777777" w:rsidR="00937904" w:rsidRPr="00507587" w:rsidRDefault="00937904" w:rsidP="00937363">
      <w:pPr>
        <w:spacing w:line="276" w:lineRule="auto"/>
      </w:pPr>
    </w:p>
    <w:tbl>
      <w:tblPr>
        <w:tblW w:w="4723" w:type="pct"/>
        <w:tblInd w:w="-15" w:type="dxa"/>
        <w:tblLook w:val="04A0" w:firstRow="1" w:lastRow="0" w:firstColumn="1" w:lastColumn="0" w:noHBand="0" w:noVBand="1"/>
      </w:tblPr>
      <w:tblGrid>
        <w:gridCol w:w="3956"/>
        <w:gridCol w:w="2292"/>
        <w:gridCol w:w="2292"/>
      </w:tblGrid>
      <w:tr w:rsidR="0022198F" w:rsidRPr="008B6417" w14:paraId="4EC818D2" w14:textId="77777777" w:rsidTr="00092E16">
        <w:trPr>
          <w:trHeight w:val="635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9430A" w14:textId="77777777" w:rsidR="0022198F" w:rsidRPr="008B6417" w:rsidRDefault="0022198F" w:rsidP="00937363">
            <w:pPr>
              <w:pStyle w:val="TopHeader"/>
              <w:spacing w:line="276" w:lineRule="auto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FC5D2" w14:textId="77777777" w:rsidR="0022198F" w:rsidRDefault="00D140E0" w:rsidP="00937363">
            <w:pPr>
              <w:pStyle w:val="TopHeader"/>
              <w:spacing w:line="276" w:lineRule="auto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  <w:p w14:paraId="40B9420A" w14:textId="14F1B3F7" w:rsidR="00D140E0" w:rsidRPr="00E25580" w:rsidRDefault="00D140E0" w:rsidP="00937363">
            <w:pPr>
              <w:pStyle w:val="TopHeader"/>
              <w:spacing w:line="276" w:lineRule="auto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DC65A" w14:textId="7BC8644B" w:rsidR="0022198F" w:rsidRPr="00E25580" w:rsidRDefault="00D140E0" w:rsidP="00937363">
            <w:pPr>
              <w:pStyle w:val="TopHeader"/>
              <w:spacing w:line="276" w:lineRule="auto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E10E23" w:rsidRPr="008B6417" w14:paraId="77CA0411" w14:textId="77777777" w:rsidTr="00E700FD">
        <w:trPr>
          <w:trHeight w:val="254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1B0F" w14:textId="77777777" w:rsidR="00E10E23" w:rsidRPr="008B6417" w:rsidRDefault="00E10E23" w:rsidP="00E10E23">
            <w:pPr>
              <w:spacing w:line="276" w:lineRule="auto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Začiatočný stav sociálneho fondu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42E6571" w14:textId="20754C04" w:rsidR="00E10E23" w:rsidRDefault="00BB4B1C" w:rsidP="00E10E23">
            <w:pPr>
              <w:spacing w:line="276" w:lineRule="auto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1 982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0DB40870" w14:textId="360CD8FE" w:rsidR="00E10E23" w:rsidRPr="008F53BF" w:rsidRDefault="00E10E23" w:rsidP="00E10E23">
            <w:pPr>
              <w:spacing w:line="276" w:lineRule="auto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959</w:t>
            </w:r>
          </w:p>
        </w:tc>
      </w:tr>
      <w:tr w:rsidR="00E10E23" w:rsidRPr="008B6417" w14:paraId="059F43A1" w14:textId="77777777" w:rsidTr="00E700FD">
        <w:trPr>
          <w:trHeight w:val="254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0AFC09" w14:textId="77777777" w:rsidR="00E10E23" w:rsidRPr="008B6417" w:rsidRDefault="00E10E23" w:rsidP="00E10E23">
            <w:pPr>
              <w:spacing w:line="276" w:lineRule="auto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AF82CE" w14:textId="7956EF88" w:rsidR="00E10E23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 w:rsidRPr="4C6646D7">
              <w:rPr>
                <w:sz w:val="15"/>
                <w:szCs w:val="15"/>
              </w:rPr>
              <w:t>1</w:t>
            </w:r>
            <w:r w:rsidR="003D2C67">
              <w:rPr>
                <w:sz w:val="15"/>
                <w:szCs w:val="15"/>
              </w:rPr>
              <w:t xml:space="preserve"> </w:t>
            </w:r>
            <w:r w:rsidR="00BB4B1C" w:rsidRPr="4C6646D7">
              <w:rPr>
                <w:sz w:val="15"/>
                <w:szCs w:val="15"/>
              </w:rPr>
              <w:t>196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6C73A27C" w14:textId="05A73979" w:rsidR="00E10E23" w:rsidRPr="008F53BF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D760D8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023</w:t>
            </w:r>
          </w:p>
        </w:tc>
      </w:tr>
      <w:tr w:rsidR="00E10E23" w:rsidRPr="008B6417" w14:paraId="3EFCB6FA" w14:textId="77777777" w:rsidTr="00E700FD">
        <w:trPr>
          <w:trHeight w:val="254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229B1" w14:textId="77777777" w:rsidR="00E10E23" w:rsidRPr="008B6417" w:rsidRDefault="00E10E23" w:rsidP="00E10E23">
            <w:pPr>
              <w:spacing w:line="276" w:lineRule="auto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Tvorba sociálneho fondu zo zisku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D5E6BB" w14:textId="2B182271" w:rsidR="00E10E23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6A363999" w14:textId="22A55151" w:rsidR="00E10E23" w:rsidRPr="008F53BF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E10E23" w:rsidRPr="008B6417" w14:paraId="34857ED6" w14:textId="77777777" w:rsidTr="00E700FD">
        <w:trPr>
          <w:trHeight w:val="254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47615" w14:textId="77777777" w:rsidR="00E10E23" w:rsidRPr="008B6417" w:rsidRDefault="00E10E23" w:rsidP="00E10E23">
            <w:pPr>
              <w:spacing w:line="276" w:lineRule="auto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Ostatná tvorba sociálneho fondu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6C39D1" w14:textId="57EE2211" w:rsidR="00E10E23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632AE43" w14:textId="55F11FCB" w:rsidR="00E10E23" w:rsidRPr="008F53BF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E10E23" w:rsidRPr="008B6417" w14:paraId="6F3EF961" w14:textId="77777777" w:rsidTr="00E700FD">
        <w:trPr>
          <w:trHeight w:val="254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FB748" w14:textId="77777777" w:rsidR="00E10E23" w:rsidRPr="008B6417" w:rsidRDefault="00E10E23" w:rsidP="00E10E23">
            <w:pPr>
              <w:spacing w:line="276" w:lineRule="auto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Tvorba sociálneho fondu spolu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95B809" w14:textId="17190E54" w:rsidR="00E10E23" w:rsidRPr="001555A6" w:rsidRDefault="00BB4B1C" w:rsidP="00E10E23">
            <w:pPr>
              <w:spacing w:line="276" w:lineRule="auto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1 196</w:t>
            </w:r>
          </w:p>
        </w:tc>
        <w:tc>
          <w:tcPr>
            <w:tcW w:w="22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306E8F8" w14:textId="03EF03F2" w:rsidR="00E10E23" w:rsidRPr="001555A6" w:rsidRDefault="00E10E23" w:rsidP="00E10E23">
            <w:pPr>
              <w:spacing w:line="276" w:lineRule="auto"/>
              <w:jc w:val="right"/>
              <w:rPr>
                <w:b/>
                <w:bCs/>
                <w:sz w:val="15"/>
                <w:szCs w:val="15"/>
              </w:rPr>
            </w:pPr>
            <w:r w:rsidRPr="001555A6">
              <w:rPr>
                <w:b/>
                <w:bCs/>
                <w:sz w:val="15"/>
                <w:szCs w:val="15"/>
              </w:rPr>
              <w:t>1</w:t>
            </w:r>
            <w:r>
              <w:rPr>
                <w:b/>
                <w:bCs/>
                <w:sz w:val="15"/>
                <w:szCs w:val="15"/>
              </w:rPr>
              <w:t xml:space="preserve"> </w:t>
            </w:r>
            <w:r w:rsidRPr="001555A6">
              <w:rPr>
                <w:b/>
                <w:bCs/>
                <w:sz w:val="15"/>
                <w:szCs w:val="15"/>
              </w:rPr>
              <w:t>023</w:t>
            </w:r>
          </w:p>
        </w:tc>
      </w:tr>
      <w:tr w:rsidR="00E10E23" w:rsidRPr="008B6417" w14:paraId="4A932818" w14:textId="77777777" w:rsidTr="00E700FD">
        <w:trPr>
          <w:trHeight w:val="254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1F380" w14:textId="77777777" w:rsidR="00E10E23" w:rsidRPr="008B6417" w:rsidRDefault="00E10E23" w:rsidP="00E10E23">
            <w:pPr>
              <w:spacing w:line="276" w:lineRule="auto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 xml:space="preserve">Čerpanie sociálneho fondu 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D4F7A1" w14:textId="1F5F45DB" w:rsidR="00E10E23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261759AE" w14:textId="09F9DDCC" w:rsidR="00E10E23" w:rsidRPr="008F53BF" w:rsidRDefault="00E10E23" w:rsidP="00E10E23">
            <w:pPr>
              <w:spacing w:line="276" w:lineRule="auto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E10E23" w:rsidRPr="008B6417" w14:paraId="39F30D0F" w14:textId="77777777" w:rsidTr="00E700FD">
        <w:trPr>
          <w:trHeight w:val="265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5FC49" w14:textId="77777777" w:rsidR="00E10E23" w:rsidRPr="008B6417" w:rsidRDefault="00E10E23" w:rsidP="00E10E23">
            <w:pPr>
              <w:spacing w:line="276" w:lineRule="auto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77F3EF" w14:textId="1AEBEDD2" w:rsidR="00E10E23" w:rsidRDefault="00BB4B1C" w:rsidP="00E10E23">
            <w:pPr>
              <w:spacing w:line="276" w:lineRule="auto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3 178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B5C2EA5" w14:textId="1579AD4A" w:rsidR="00E10E23" w:rsidRPr="008F53BF" w:rsidRDefault="00E10E23" w:rsidP="00E10E23">
            <w:pPr>
              <w:spacing w:line="276" w:lineRule="auto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1 982</w:t>
            </w:r>
          </w:p>
        </w:tc>
      </w:tr>
    </w:tbl>
    <w:p w14:paraId="1507A12E" w14:textId="77777777" w:rsidR="0081437B" w:rsidRDefault="0081437B" w:rsidP="00937363">
      <w:pPr>
        <w:spacing w:line="276" w:lineRule="auto"/>
        <w:jc w:val="left"/>
        <w:rPr>
          <w:snapToGrid w:val="0"/>
          <w:sz w:val="15"/>
          <w:u w:val="single"/>
          <w:lang w:eastAsia="sk-SK"/>
        </w:rPr>
      </w:pPr>
    </w:p>
    <w:p w14:paraId="5D2D3428" w14:textId="77777777" w:rsidR="00F976CC" w:rsidRPr="00E00A2A" w:rsidRDefault="00F976CC" w:rsidP="00937363">
      <w:pPr>
        <w:pStyle w:val="Nadpis1"/>
        <w:numPr>
          <w:ilvl w:val="0"/>
          <w:numId w:val="0"/>
        </w:numPr>
        <w:spacing w:line="276" w:lineRule="auto"/>
        <w:ind w:left="539"/>
      </w:pPr>
      <w:bookmarkStart w:id="99" w:name="_MON_1418629602"/>
      <w:bookmarkStart w:id="100" w:name="_MON_1402294570"/>
      <w:bookmarkStart w:id="101" w:name="_MON_1402309166"/>
      <w:bookmarkStart w:id="102" w:name="_MON_1402309174"/>
      <w:bookmarkStart w:id="103" w:name="_MON_1402309191"/>
      <w:bookmarkStart w:id="104" w:name="_MON_1418629707"/>
      <w:bookmarkStart w:id="105" w:name="_MON_1402308861"/>
      <w:bookmarkStart w:id="106" w:name="_MON_1402309223"/>
      <w:bookmarkStart w:id="107" w:name="_MON_1402309236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</w:p>
    <w:p w14:paraId="2A36B88D" w14:textId="77777777" w:rsidR="001E2635" w:rsidRPr="00E00A2A" w:rsidRDefault="001E2635" w:rsidP="00937363">
      <w:pPr>
        <w:pStyle w:val="Nadpis1"/>
        <w:spacing w:line="276" w:lineRule="auto"/>
      </w:pPr>
      <w:r w:rsidRPr="00E00A2A">
        <w:t>PODSÚVAHOVÉ ÚČTY</w:t>
      </w:r>
    </w:p>
    <w:p w14:paraId="289F5A8D" w14:textId="77777777" w:rsidR="00F738CF" w:rsidRDefault="00F738CF" w:rsidP="00937363">
      <w:pPr>
        <w:spacing w:line="276" w:lineRule="auto"/>
        <w:ind w:firstLine="539"/>
        <w:rPr>
          <w:snapToGrid w:val="0"/>
        </w:rPr>
      </w:pPr>
    </w:p>
    <w:p w14:paraId="4BD8D635" w14:textId="7394A588" w:rsidR="00F738CF" w:rsidRDefault="00F738CF" w:rsidP="00937363">
      <w:pPr>
        <w:spacing w:line="276" w:lineRule="auto"/>
        <w:ind w:firstLine="539"/>
        <w:rPr>
          <w:snapToGrid w:val="0"/>
        </w:rPr>
      </w:pPr>
      <w:r>
        <w:rPr>
          <w:snapToGrid w:val="0"/>
        </w:rPr>
        <w:t>Spoločnosť neeviduje žiadne podsúvahové účty.</w:t>
      </w:r>
    </w:p>
    <w:p w14:paraId="6E23696F" w14:textId="77777777" w:rsidR="001E2635" w:rsidRPr="00E00A2A" w:rsidRDefault="001E2635" w:rsidP="00937363">
      <w:pPr>
        <w:spacing w:line="276" w:lineRule="auto"/>
        <w:rPr>
          <w:b/>
          <w:bCs/>
          <w:snapToGrid w:val="0"/>
          <w:lang w:eastAsia="sk-SK"/>
        </w:rPr>
      </w:pPr>
    </w:p>
    <w:p w14:paraId="5F90C8B9" w14:textId="77777777" w:rsidR="001E2635" w:rsidRPr="00E00A2A" w:rsidRDefault="001E2635" w:rsidP="00937363">
      <w:pPr>
        <w:pStyle w:val="Nadpis1"/>
        <w:spacing w:line="276" w:lineRule="auto"/>
      </w:pPr>
      <w:r w:rsidRPr="00E00A2A">
        <w:t>INÉ AKTÍVA A INÉ PASÍVA</w:t>
      </w:r>
    </w:p>
    <w:p w14:paraId="507155B8" w14:textId="77777777" w:rsidR="001E2635" w:rsidRPr="00E00A2A" w:rsidRDefault="001E2635" w:rsidP="00937363">
      <w:pPr>
        <w:spacing w:line="276" w:lineRule="auto"/>
      </w:pPr>
    </w:p>
    <w:p w14:paraId="26F25EFE" w14:textId="77777777" w:rsidR="001E2635" w:rsidRPr="00E00A2A" w:rsidRDefault="001E2635" w:rsidP="00937363">
      <w:pPr>
        <w:pStyle w:val="Nadpis2"/>
        <w:numPr>
          <w:ilvl w:val="0"/>
          <w:numId w:val="0"/>
        </w:numPr>
        <w:spacing w:line="276" w:lineRule="auto"/>
        <w:ind w:left="539" w:hanging="539"/>
      </w:pPr>
      <w:r w:rsidRPr="00E00A2A">
        <w:t>Podmienené záväzky</w:t>
      </w:r>
    </w:p>
    <w:p w14:paraId="3B33065F" w14:textId="77777777" w:rsidR="001E2635" w:rsidRPr="00E00A2A" w:rsidRDefault="001E2635" w:rsidP="00DE34A0">
      <w:pPr>
        <w:spacing w:line="276" w:lineRule="auto"/>
        <w:rPr>
          <w:snapToGrid w:val="0"/>
          <w:lang w:eastAsia="sk-SK"/>
        </w:rPr>
      </w:pPr>
    </w:p>
    <w:p w14:paraId="1583B702" w14:textId="77777777" w:rsidR="00EA6FEC" w:rsidRDefault="00EA6FEC" w:rsidP="00DE34A0">
      <w:pPr>
        <w:spacing w:line="276" w:lineRule="auto"/>
        <w:rPr>
          <w:rStyle w:val="normaltextrun"/>
          <w:color w:val="000000"/>
          <w:szCs w:val="17"/>
          <w:shd w:val="clear" w:color="auto" w:fill="FFFFFF"/>
        </w:rPr>
      </w:pPr>
      <w:r>
        <w:rPr>
          <w:rStyle w:val="normaltextrun"/>
          <w:color w:val="000000"/>
          <w:szCs w:val="17"/>
          <w:shd w:val="clear" w:color="auto" w:fill="FFFFFF"/>
        </w:rPr>
        <w:t>Podané daňové priznania Spoločnosti zostávajú otvorené a môžu byť predmetom kontroly počas obdobia piatich rokov, v určitých prípadoch počas obdobia desiatich rokov. Skutočnosť, že určité obdobie alebo daňové priznanie vzťahujúce sa na toto obdobie bolo kontrolované, nemá vplyv na vylúčenie tohto obdobia z prípadnej ďalšej kontroly počas obdobia piatich alebo desiatich rokov.</w:t>
      </w:r>
    </w:p>
    <w:p w14:paraId="1AB2D6DC" w14:textId="77777777" w:rsidR="001C08BE" w:rsidRPr="00E00A2A" w:rsidRDefault="001C08BE" w:rsidP="00937363">
      <w:pPr>
        <w:spacing w:line="276" w:lineRule="auto"/>
        <w:rPr>
          <w:snapToGrid w:val="0"/>
        </w:rPr>
      </w:pPr>
    </w:p>
    <w:p w14:paraId="0CA3A2C9" w14:textId="77777777" w:rsidR="000E5D79" w:rsidRPr="00E00A2A" w:rsidRDefault="000E5D79" w:rsidP="00937363">
      <w:pPr>
        <w:spacing w:line="276" w:lineRule="auto"/>
        <w:rPr>
          <w:snapToGrid w:val="0"/>
        </w:rPr>
      </w:pPr>
    </w:p>
    <w:p w14:paraId="7CA8AD17" w14:textId="77777777" w:rsidR="001E2635" w:rsidRPr="00E00A2A" w:rsidRDefault="001E2635" w:rsidP="00937363">
      <w:pPr>
        <w:pStyle w:val="Nadpis1"/>
        <w:spacing w:line="276" w:lineRule="auto"/>
      </w:pPr>
      <w:r w:rsidRPr="00E00A2A">
        <w:t>SKUTOČNOSTI, KTORÉ NASTALI PO DNI, KU KTORÉMU SA ZOSTAVUJE ÚČTOVNÁ ZÁVIERKA, A DO DŇA ZOSTAVENIA ÚČTOVNEJ ZÁVIERKY</w:t>
      </w:r>
    </w:p>
    <w:p w14:paraId="70418E82" w14:textId="77777777" w:rsidR="00637932" w:rsidRPr="00E00A2A" w:rsidRDefault="00637932" w:rsidP="00937363">
      <w:pPr>
        <w:spacing w:line="276" w:lineRule="auto"/>
      </w:pPr>
    </w:p>
    <w:p w14:paraId="5D920EDD" w14:textId="78EFFCB6" w:rsidR="003865A1" w:rsidRPr="00507587" w:rsidRDefault="003865A1" w:rsidP="00937363">
      <w:pPr>
        <w:spacing w:line="276" w:lineRule="auto"/>
        <w:rPr>
          <w:snapToGrid w:val="0"/>
          <w:lang w:eastAsia="sk-SK"/>
        </w:rPr>
      </w:pPr>
      <w:r w:rsidRPr="00E00A2A">
        <w:rPr>
          <w:snapToGrid w:val="0"/>
          <w:lang w:eastAsia="sk-SK"/>
        </w:rPr>
        <w:t>Po 31. decembri 20</w:t>
      </w:r>
      <w:r w:rsidR="006A2368" w:rsidRPr="00E00A2A">
        <w:rPr>
          <w:snapToGrid w:val="0"/>
          <w:lang w:eastAsia="sk-SK"/>
        </w:rPr>
        <w:t>2</w:t>
      </w:r>
      <w:r w:rsidR="00CC04C1">
        <w:rPr>
          <w:snapToGrid w:val="0"/>
          <w:lang w:eastAsia="sk-SK"/>
        </w:rPr>
        <w:t>5</w:t>
      </w:r>
      <w:r w:rsidRPr="00E00A2A">
        <w:rPr>
          <w:snapToGrid w:val="0"/>
          <w:lang w:eastAsia="sk-SK"/>
        </w:rPr>
        <w:t xml:space="preserve"> a do dňa zostavenia účtovnej závierky nenastali žiadne iné udalosti, ktoré by významným spôsobom ovplyvnili aktíva a pasíva spoločnosti, okrem tých, ktoré sú uvedené vyššie a ktoré sú výsledkom bežnej činnosti.</w:t>
      </w:r>
    </w:p>
    <w:p w14:paraId="47511385" w14:textId="77777777" w:rsidR="001E2635" w:rsidRDefault="001E2635" w:rsidP="00EF71A4">
      <w:pPr>
        <w:spacing w:line="276" w:lineRule="auto"/>
        <w:rPr>
          <w:snapToGrid w:val="0"/>
          <w:lang w:eastAsia="sk-SK"/>
        </w:rPr>
      </w:pPr>
    </w:p>
    <w:sectPr w:rsidR="001E2635" w:rsidSect="00D320E1">
      <w:headerReference w:type="default" r:id="rId15"/>
      <w:footerReference w:type="default" r:id="rId16"/>
      <w:pgSz w:w="11907" w:h="16840" w:code="9"/>
      <w:pgMar w:top="1418" w:right="1418" w:bottom="992" w:left="1418" w:header="851" w:footer="68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18557D" w14:textId="77777777" w:rsidR="00593EAB" w:rsidRDefault="00593EAB">
      <w:r>
        <w:separator/>
      </w:r>
    </w:p>
  </w:endnote>
  <w:endnote w:type="continuationSeparator" w:id="0">
    <w:p w14:paraId="6A9D6604" w14:textId="77777777" w:rsidR="00593EAB" w:rsidRDefault="00593EAB">
      <w:r>
        <w:continuationSeparator/>
      </w:r>
    </w:p>
  </w:endnote>
  <w:endnote w:type="continuationNotice" w:id="1">
    <w:p w14:paraId="734BBC44" w14:textId="77777777" w:rsidR="00593EAB" w:rsidRDefault="00593E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AE2A3" w14:textId="77777777" w:rsidR="007B344B" w:rsidRDefault="007B344B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0CB6">
      <w:rPr>
        <w:rStyle w:val="slostrany"/>
        <w:noProof/>
      </w:rPr>
      <w:t>1</w:t>
    </w:r>
    <w:r w:rsidR="00850CB6">
      <w:rPr>
        <w:rStyle w:val="slostrany"/>
        <w:noProof/>
      </w:rPr>
      <w:t>9</w:t>
    </w:r>
    <w:r>
      <w:rPr>
        <w:rStyle w:val="slostrany"/>
      </w:rPr>
      <w:fldChar w:fldCharType="end"/>
    </w:r>
  </w:p>
  <w:p w14:paraId="52357BE1" w14:textId="77777777" w:rsidR="007B344B" w:rsidRDefault="007B344B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CEC1F" w14:textId="77777777" w:rsidR="00593EAB" w:rsidRDefault="00593EAB">
      <w:r>
        <w:separator/>
      </w:r>
    </w:p>
  </w:footnote>
  <w:footnote w:type="continuationSeparator" w:id="0">
    <w:p w14:paraId="5318C6C3" w14:textId="77777777" w:rsidR="00593EAB" w:rsidRDefault="00593EAB">
      <w:r>
        <w:continuationSeparator/>
      </w:r>
    </w:p>
  </w:footnote>
  <w:footnote w:type="continuationNotice" w:id="1">
    <w:p w14:paraId="7DC22217" w14:textId="77777777" w:rsidR="00593EAB" w:rsidRDefault="00593EA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73"/>
      <w:gridCol w:w="3596"/>
      <w:gridCol w:w="760"/>
      <w:gridCol w:w="236"/>
      <w:gridCol w:w="236"/>
      <w:gridCol w:w="236"/>
      <w:gridCol w:w="236"/>
      <w:gridCol w:w="234"/>
      <w:gridCol w:w="236"/>
      <w:gridCol w:w="236"/>
      <w:gridCol w:w="236"/>
      <w:gridCol w:w="236"/>
      <w:gridCol w:w="210"/>
    </w:tblGrid>
    <w:tr w:rsidR="0026194E" w:rsidRPr="002B2E75" w14:paraId="0E9125C8" w14:textId="77777777" w:rsidTr="00425EA0">
      <w:trPr>
        <w:trHeight w:val="57"/>
      </w:trPr>
      <w:tc>
        <w:tcPr>
          <w:tcW w:w="131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2701B27F" w14:textId="77777777" w:rsidR="0026194E" w:rsidRPr="002B2E75" w:rsidRDefault="0026194E" w:rsidP="0026194E">
          <w:pPr>
            <w:rPr>
              <w:rFonts w:cs="Arial"/>
              <w:szCs w:val="22"/>
              <w:lang w:eastAsia="sk-SK"/>
            </w:rPr>
          </w:pPr>
          <w:r w:rsidRPr="002B2E75"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 w:rsidRPr="002B2E75">
            <w:rPr>
              <w:rFonts w:cs="Arial"/>
              <w:szCs w:val="22"/>
              <w:lang w:eastAsia="sk-SK"/>
            </w:rPr>
            <w:t>Úč</w:t>
          </w:r>
          <w:proofErr w:type="spellEnd"/>
          <w:r w:rsidRPr="002B2E75">
            <w:rPr>
              <w:rFonts w:cs="Arial"/>
              <w:szCs w:val="22"/>
              <w:lang w:eastAsia="sk-SK"/>
            </w:rPr>
            <w:t xml:space="preserve"> POD</w:t>
          </w:r>
          <w:r>
            <w:rPr>
              <w:rFonts w:cs="Arial"/>
              <w:szCs w:val="22"/>
              <w:lang w:eastAsia="sk-SK"/>
            </w:rPr>
            <w:t>V</w:t>
          </w:r>
          <w:r w:rsidRPr="002B2E75">
            <w:rPr>
              <w:rFonts w:cs="Arial"/>
              <w:szCs w:val="22"/>
              <w:lang w:eastAsia="sk-SK"/>
            </w:rPr>
            <w:t xml:space="preserve"> 3 - 0</w:t>
          </w:r>
          <w:r>
            <w:rPr>
              <w:rFonts w:cs="Arial"/>
              <w:szCs w:val="22"/>
              <w:lang w:eastAsia="sk-SK"/>
            </w:rPr>
            <w:t>1</w:t>
          </w:r>
        </w:p>
      </w:tc>
      <w:tc>
        <w:tcPr>
          <w:tcW w:w="2404" w:type="pct"/>
          <w:gridSpan w:val="2"/>
          <w:tcBorders>
            <w:top w:val="nil"/>
            <w:left w:val="single" w:sz="4" w:space="0" w:color="auto"/>
            <w:right w:val="single" w:sz="4" w:space="0" w:color="auto"/>
          </w:tcBorders>
          <w:noWrap/>
        </w:tcPr>
        <w:p w14:paraId="07298490" w14:textId="77777777" w:rsidR="0026194E" w:rsidRPr="002B2E75" w:rsidRDefault="0026194E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DIČ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5ECF344B" w14:textId="25AB17D1" w:rsidR="0026194E" w:rsidRPr="002B2E75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2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1612FD" w14:textId="2FBD72AF" w:rsidR="0026194E" w:rsidRPr="002B2E75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1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FE34369" w14:textId="25D20717" w:rsidR="0026194E" w:rsidRPr="002B2E75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2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C9DE246" w14:textId="0566B9D4" w:rsidR="0026194E" w:rsidRPr="002B2E75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1</w:t>
          </w:r>
        </w:p>
      </w:tc>
      <w:tc>
        <w:tcPr>
          <w:tcW w:w="129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FFE43B7" w14:textId="3BB3AB87" w:rsidR="0026194E" w:rsidRPr="002B2E75" w:rsidRDefault="00906CFF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6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878845E" w14:textId="76C8353A" w:rsidR="0026194E" w:rsidRPr="002B2E75" w:rsidRDefault="00906CFF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6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7AEF87" w14:textId="79AEF471" w:rsidR="0026194E" w:rsidRPr="002B2E75" w:rsidRDefault="00906CFF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0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43DEBF" w14:textId="47E4955A" w:rsidR="0026194E" w:rsidRPr="002B2E75" w:rsidRDefault="00906CFF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7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C4EA8E" w14:textId="274272BE" w:rsidR="0026194E" w:rsidRPr="002B2E75" w:rsidRDefault="00906CFF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9</w:t>
          </w:r>
        </w:p>
      </w:tc>
      <w:tc>
        <w:tcPr>
          <w:tcW w:w="11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46700A9" w14:textId="3B389CB8" w:rsidR="0026194E" w:rsidRPr="002B2E75" w:rsidRDefault="00906CFF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4</w:t>
          </w:r>
        </w:p>
      </w:tc>
    </w:tr>
    <w:tr w:rsidR="0026194E" w:rsidRPr="002B2E75" w14:paraId="0D0ADBFF" w14:textId="77777777" w:rsidTr="00425EA0">
      <w:trPr>
        <w:gridBefore w:val="2"/>
        <w:wBefore w:w="3295" w:type="pct"/>
        <w:trHeight w:val="57"/>
      </w:trPr>
      <w:tc>
        <w:tcPr>
          <w:tcW w:w="42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7163254C" w14:textId="77777777" w:rsidR="0026194E" w:rsidRDefault="0026194E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039AC4EE" w14:textId="20F5FE50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5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819CB9" w14:textId="182A169C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4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66633C" w14:textId="21B22675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4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9E291" w14:textId="4A7A0A6E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3</w:t>
          </w:r>
        </w:p>
      </w:tc>
      <w:tc>
        <w:tcPr>
          <w:tcW w:w="129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5B28F" w14:textId="46EEF314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1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5008A4" w14:textId="57F02D4A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9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685C9C" w14:textId="340666B8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0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B5AF33" w14:textId="749F7DD4" w:rsidR="0026194E" w:rsidRDefault="005D250D" w:rsidP="0026194E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5</w:t>
          </w:r>
        </w:p>
      </w:tc>
      <w:tc>
        <w:tcPr>
          <w:tcW w:w="248" w:type="pct"/>
          <w:gridSpan w:val="2"/>
          <w:tcBorders>
            <w:top w:val="single" w:sz="4" w:space="0" w:color="auto"/>
            <w:left w:val="single" w:sz="4" w:space="0" w:color="auto"/>
            <w:bottom w:val="nil"/>
          </w:tcBorders>
        </w:tcPr>
        <w:p w14:paraId="270F3256" w14:textId="77777777" w:rsidR="0026194E" w:rsidRDefault="0026194E" w:rsidP="0026194E">
          <w:pPr>
            <w:rPr>
              <w:rFonts w:cs="Arial"/>
              <w:szCs w:val="22"/>
              <w:lang w:eastAsia="sk-SK"/>
            </w:rPr>
          </w:pPr>
        </w:p>
      </w:tc>
    </w:tr>
  </w:tbl>
  <w:p w14:paraId="74A67570" w14:textId="2B620101" w:rsidR="007B344B" w:rsidRDefault="002D3AF1" w:rsidP="00C81150">
    <w:pPr>
      <w:pStyle w:val="Hlavika"/>
    </w:pPr>
    <w:proofErr w:type="spellStart"/>
    <w:r>
      <w:t>Native</w:t>
    </w:r>
    <w:proofErr w:type="spellEnd"/>
    <w:r>
      <w:t xml:space="preserve"> </w:t>
    </w:r>
    <w:proofErr w:type="spellStart"/>
    <w:r>
      <w:t>Teams</w:t>
    </w:r>
    <w:proofErr w:type="spellEnd"/>
    <w:r>
      <w:t xml:space="preserve"> </w:t>
    </w:r>
    <w:proofErr w:type="spellStart"/>
    <w:r>
      <w:t>s.r.o</w:t>
    </w:r>
    <w:proofErr w:type="spellEnd"/>
    <w:r>
      <w:t>.</w:t>
    </w:r>
  </w:p>
  <w:p w14:paraId="30F4458C" w14:textId="267AE862" w:rsidR="007B344B" w:rsidRDefault="007B344B" w:rsidP="001F2AC1">
    <w:pPr>
      <w:pStyle w:val="Hlavika"/>
    </w:pPr>
    <w:r>
      <w:t>Poznámky účtovnej závierky</w:t>
    </w:r>
    <w:r w:rsidR="002D2306">
      <w:t xml:space="preserve"> </w:t>
    </w:r>
    <w:r w:rsidR="006F2DCC">
      <w:t>k 31. decembru 20</w:t>
    </w:r>
    <w:r w:rsidR="00AE5720">
      <w:t>2</w:t>
    </w:r>
    <w:r w:rsidR="00595CE5">
      <w:t>5</w:t>
    </w:r>
  </w:p>
  <w:p w14:paraId="261CC914" w14:textId="77777777" w:rsidR="007B344B" w:rsidRDefault="007B344B" w:rsidP="00C81150">
    <w:pPr>
      <w:pStyle w:val="Hlavika"/>
      <w:pBdr>
        <w:bottom w:val="single" w:sz="4" w:space="1" w:color="auto"/>
      </w:pBdr>
    </w:pPr>
    <w:r>
      <w:t xml:space="preserve">(údaje v tabuľkách sú uvedené v </w:t>
    </w:r>
    <w:r>
      <w:rPr>
        <w:snapToGrid w:val="0"/>
        <w:lang w:eastAsia="sk-SK"/>
      </w:rPr>
      <w:t>celých eurách</w:t>
    </w:r>
    <w:r>
      <w:t>, ak nie je uvedené inak)</w:t>
    </w:r>
  </w:p>
  <w:p w14:paraId="395AC71A" w14:textId="77777777" w:rsidR="007B344B" w:rsidRDefault="007B344B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894269786">
    <w:abstractNumId w:val="30"/>
  </w:num>
  <w:num w:numId="2" w16cid:durableId="1178227565">
    <w:abstractNumId w:val="14"/>
  </w:num>
  <w:num w:numId="3" w16cid:durableId="2070957120">
    <w:abstractNumId w:val="19"/>
  </w:num>
  <w:num w:numId="4" w16cid:durableId="43352521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10651261">
    <w:abstractNumId w:val="5"/>
  </w:num>
  <w:num w:numId="6" w16cid:durableId="641539935">
    <w:abstractNumId w:val="6"/>
  </w:num>
  <w:num w:numId="7" w16cid:durableId="1877808607">
    <w:abstractNumId w:val="17"/>
  </w:num>
  <w:num w:numId="8" w16cid:durableId="1446267471">
    <w:abstractNumId w:val="9"/>
  </w:num>
  <w:num w:numId="9" w16cid:durableId="180045375">
    <w:abstractNumId w:val="8"/>
  </w:num>
  <w:num w:numId="10" w16cid:durableId="2126072549">
    <w:abstractNumId w:val="21"/>
  </w:num>
  <w:num w:numId="11" w16cid:durableId="1051461397">
    <w:abstractNumId w:val="16"/>
  </w:num>
  <w:num w:numId="12" w16cid:durableId="744492821">
    <w:abstractNumId w:val="28"/>
  </w:num>
  <w:num w:numId="13" w16cid:durableId="417943062">
    <w:abstractNumId w:val="0"/>
  </w:num>
  <w:num w:numId="14" w16cid:durableId="1223442525">
    <w:abstractNumId w:val="15"/>
  </w:num>
  <w:num w:numId="15" w16cid:durableId="1638101515">
    <w:abstractNumId w:val="29"/>
  </w:num>
  <w:num w:numId="16" w16cid:durableId="1988049197">
    <w:abstractNumId w:val="7"/>
  </w:num>
  <w:num w:numId="17" w16cid:durableId="1807117308">
    <w:abstractNumId w:val="4"/>
  </w:num>
  <w:num w:numId="18" w16cid:durableId="1243219908">
    <w:abstractNumId w:val="18"/>
  </w:num>
  <w:num w:numId="19" w16cid:durableId="1467966871">
    <w:abstractNumId w:val="25"/>
  </w:num>
  <w:num w:numId="20" w16cid:durableId="1293750229">
    <w:abstractNumId w:val="3"/>
  </w:num>
  <w:num w:numId="21" w16cid:durableId="1328367524">
    <w:abstractNumId w:val="22"/>
  </w:num>
  <w:num w:numId="22" w16cid:durableId="1644384548">
    <w:abstractNumId w:val="12"/>
  </w:num>
  <w:num w:numId="23" w16cid:durableId="763964454">
    <w:abstractNumId w:val="24"/>
  </w:num>
  <w:num w:numId="24" w16cid:durableId="1333025991">
    <w:abstractNumId w:val="26"/>
  </w:num>
  <w:num w:numId="25" w16cid:durableId="1446845688">
    <w:abstractNumId w:val="20"/>
  </w:num>
  <w:num w:numId="26" w16cid:durableId="528419496">
    <w:abstractNumId w:val="2"/>
  </w:num>
  <w:num w:numId="27" w16cid:durableId="1713119195">
    <w:abstractNumId w:val="11"/>
  </w:num>
  <w:num w:numId="28" w16cid:durableId="1978366127">
    <w:abstractNumId w:val="13"/>
  </w:num>
  <w:num w:numId="29" w16cid:durableId="1683900773">
    <w:abstractNumId w:val="10"/>
  </w:num>
  <w:num w:numId="30" w16cid:durableId="580334238">
    <w:abstractNumId w:val="1"/>
  </w:num>
  <w:num w:numId="31" w16cid:durableId="664434231">
    <w:abstractNumId w:val="23"/>
  </w:num>
  <w:num w:numId="32" w16cid:durableId="695351806">
    <w:abstractNumId w:val="27"/>
  </w:num>
  <w:num w:numId="33" w16cid:durableId="372778575">
    <w:abstractNumId w:val="30"/>
  </w:num>
  <w:num w:numId="34" w16cid:durableId="1388800727">
    <w:abstractNumId w:val="30"/>
  </w:num>
  <w:num w:numId="35" w16cid:durableId="1777213036">
    <w:abstractNumId w:val="30"/>
  </w:num>
  <w:num w:numId="36" w16cid:durableId="505945816">
    <w:abstractNumId w:val="30"/>
  </w:num>
  <w:num w:numId="37" w16cid:durableId="97529703">
    <w:abstractNumId w:val="30"/>
  </w:num>
  <w:num w:numId="38" w16cid:durableId="29497979">
    <w:abstractNumId w:val="30"/>
  </w:num>
  <w:num w:numId="39" w16cid:durableId="225461414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131D"/>
    <w:rsid w:val="00001636"/>
    <w:rsid w:val="00006150"/>
    <w:rsid w:val="00015094"/>
    <w:rsid w:val="0001515D"/>
    <w:rsid w:val="000152FD"/>
    <w:rsid w:val="000159DA"/>
    <w:rsid w:val="000159FD"/>
    <w:rsid w:val="000160BD"/>
    <w:rsid w:val="00017262"/>
    <w:rsid w:val="0002745C"/>
    <w:rsid w:val="00030CBA"/>
    <w:rsid w:val="00030FB9"/>
    <w:rsid w:val="00032B51"/>
    <w:rsid w:val="000333C3"/>
    <w:rsid w:val="000353FE"/>
    <w:rsid w:val="0003554D"/>
    <w:rsid w:val="0003589B"/>
    <w:rsid w:val="00036C64"/>
    <w:rsid w:val="0003701A"/>
    <w:rsid w:val="00042DF7"/>
    <w:rsid w:val="00042F16"/>
    <w:rsid w:val="00043634"/>
    <w:rsid w:val="00044D62"/>
    <w:rsid w:val="00046DD0"/>
    <w:rsid w:val="00047780"/>
    <w:rsid w:val="00047F2E"/>
    <w:rsid w:val="00050A1F"/>
    <w:rsid w:val="0005571A"/>
    <w:rsid w:val="0006171E"/>
    <w:rsid w:val="00061A44"/>
    <w:rsid w:val="00062E6B"/>
    <w:rsid w:val="00063C44"/>
    <w:rsid w:val="00064D88"/>
    <w:rsid w:val="00071A39"/>
    <w:rsid w:val="0007378E"/>
    <w:rsid w:val="00074078"/>
    <w:rsid w:val="00076D86"/>
    <w:rsid w:val="00080420"/>
    <w:rsid w:val="00083870"/>
    <w:rsid w:val="00085272"/>
    <w:rsid w:val="00090142"/>
    <w:rsid w:val="00090803"/>
    <w:rsid w:val="00091F19"/>
    <w:rsid w:val="00092E16"/>
    <w:rsid w:val="00093124"/>
    <w:rsid w:val="00094FB1"/>
    <w:rsid w:val="000B224A"/>
    <w:rsid w:val="000B2B7A"/>
    <w:rsid w:val="000B32E2"/>
    <w:rsid w:val="000B4517"/>
    <w:rsid w:val="000B6FB9"/>
    <w:rsid w:val="000C45AF"/>
    <w:rsid w:val="000C5F8D"/>
    <w:rsid w:val="000C62CE"/>
    <w:rsid w:val="000D0ABA"/>
    <w:rsid w:val="000D1BD2"/>
    <w:rsid w:val="000D1FC2"/>
    <w:rsid w:val="000D5873"/>
    <w:rsid w:val="000D66F4"/>
    <w:rsid w:val="000D6844"/>
    <w:rsid w:val="000E2F4B"/>
    <w:rsid w:val="000E4315"/>
    <w:rsid w:val="000E47CD"/>
    <w:rsid w:val="000E5D79"/>
    <w:rsid w:val="000E62C7"/>
    <w:rsid w:val="000F16D4"/>
    <w:rsid w:val="000F2546"/>
    <w:rsid w:val="000F3D4D"/>
    <w:rsid w:val="000F4562"/>
    <w:rsid w:val="000F4A16"/>
    <w:rsid w:val="00100775"/>
    <w:rsid w:val="001011DF"/>
    <w:rsid w:val="00102E76"/>
    <w:rsid w:val="0010589B"/>
    <w:rsid w:val="00111C30"/>
    <w:rsid w:val="00112165"/>
    <w:rsid w:val="00113235"/>
    <w:rsid w:val="001136FE"/>
    <w:rsid w:val="001145C2"/>
    <w:rsid w:val="001147B2"/>
    <w:rsid w:val="00117E95"/>
    <w:rsid w:val="00123575"/>
    <w:rsid w:val="00125B7E"/>
    <w:rsid w:val="00127EF1"/>
    <w:rsid w:val="00134C67"/>
    <w:rsid w:val="0013517E"/>
    <w:rsid w:val="001364DE"/>
    <w:rsid w:val="00136532"/>
    <w:rsid w:val="00137EC1"/>
    <w:rsid w:val="00145187"/>
    <w:rsid w:val="00150CFF"/>
    <w:rsid w:val="00153886"/>
    <w:rsid w:val="001555A6"/>
    <w:rsid w:val="001559B4"/>
    <w:rsid w:val="00156DDE"/>
    <w:rsid w:val="00157AD3"/>
    <w:rsid w:val="00160121"/>
    <w:rsid w:val="00162043"/>
    <w:rsid w:val="0016307E"/>
    <w:rsid w:val="001635B3"/>
    <w:rsid w:val="001651B0"/>
    <w:rsid w:val="00165574"/>
    <w:rsid w:val="00171F23"/>
    <w:rsid w:val="00172B11"/>
    <w:rsid w:val="00173FE2"/>
    <w:rsid w:val="00176671"/>
    <w:rsid w:val="0017670A"/>
    <w:rsid w:val="00182445"/>
    <w:rsid w:val="00182674"/>
    <w:rsid w:val="001837E6"/>
    <w:rsid w:val="00187B0A"/>
    <w:rsid w:val="0019050E"/>
    <w:rsid w:val="0019430E"/>
    <w:rsid w:val="00194548"/>
    <w:rsid w:val="0019523E"/>
    <w:rsid w:val="001A0E29"/>
    <w:rsid w:val="001A2122"/>
    <w:rsid w:val="001A5EA7"/>
    <w:rsid w:val="001A7374"/>
    <w:rsid w:val="001B15B2"/>
    <w:rsid w:val="001B30A4"/>
    <w:rsid w:val="001B4342"/>
    <w:rsid w:val="001C08BE"/>
    <w:rsid w:val="001C518C"/>
    <w:rsid w:val="001C6A55"/>
    <w:rsid w:val="001C7957"/>
    <w:rsid w:val="001D1F2F"/>
    <w:rsid w:val="001D2C69"/>
    <w:rsid w:val="001D504C"/>
    <w:rsid w:val="001D6402"/>
    <w:rsid w:val="001D727F"/>
    <w:rsid w:val="001D7361"/>
    <w:rsid w:val="001E01F8"/>
    <w:rsid w:val="001E2635"/>
    <w:rsid w:val="001F2AC1"/>
    <w:rsid w:val="00201AD3"/>
    <w:rsid w:val="00202131"/>
    <w:rsid w:val="00203D74"/>
    <w:rsid w:val="00211884"/>
    <w:rsid w:val="00212BDF"/>
    <w:rsid w:val="00216324"/>
    <w:rsid w:val="00217378"/>
    <w:rsid w:val="00217D1F"/>
    <w:rsid w:val="00220134"/>
    <w:rsid w:val="00220402"/>
    <w:rsid w:val="002208A8"/>
    <w:rsid w:val="00220B87"/>
    <w:rsid w:val="00220D85"/>
    <w:rsid w:val="0022198F"/>
    <w:rsid w:val="002220BE"/>
    <w:rsid w:val="0022293F"/>
    <w:rsid w:val="00226ED5"/>
    <w:rsid w:val="00230AB9"/>
    <w:rsid w:val="00237129"/>
    <w:rsid w:val="0024015E"/>
    <w:rsid w:val="00243BF6"/>
    <w:rsid w:val="00245D06"/>
    <w:rsid w:val="00245DCF"/>
    <w:rsid w:val="00247436"/>
    <w:rsid w:val="0025407A"/>
    <w:rsid w:val="00257D0E"/>
    <w:rsid w:val="0026117A"/>
    <w:rsid w:val="0026194E"/>
    <w:rsid w:val="002626D2"/>
    <w:rsid w:val="00264D66"/>
    <w:rsid w:val="00264F50"/>
    <w:rsid w:val="00266D22"/>
    <w:rsid w:val="00266F81"/>
    <w:rsid w:val="0027002E"/>
    <w:rsid w:val="00271059"/>
    <w:rsid w:val="00274311"/>
    <w:rsid w:val="002747FF"/>
    <w:rsid w:val="002760B1"/>
    <w:rsid w:val="0028091B"/>
    <w:rsid w:val="00283493"/>
    <w:rsid w:val="00283A48"/>
    <w:rsid w:val="0028631C"/>
    <w:rsid w:val="00287727"/>
    <w:rsid w:val="0029358A"/>
    <w:rsid w:val="00295DB1"/>
    <w:rsid w:val="00296903"/>
    <w:rsid w:val="002975F4"/>
    <w:rsid w:val="002A04DB"/>
    <w:rsid w:val="002A11A5"/>
    <w:rsid w:val="002A472F"/>
    <w:rsid w:val="002A6E9F"/>
    <w:rsid w:val="002B10DC"/>
    <w:rsid w:val="002B1523"/>
    <w:rsid w:val="002B5134"/>
    <w:rsid w:val="002B600F"/>
    <w:rsid w:val="002C1336"/>
    <w:rsid w:val="002C212D"/>
    <w:rsid w:val="002C3568"/>
    <w:rsid w:val="002C3655"/>
    <w:rsid w:val="002C72F9"/>
    <w:rsid w:val="002D1C9D"/>
    <w:rsid w:val="002D2306"/>
    <w:rsid w:val="002D28D9"/>
    <w:rsid w:val="002D38B8"/>
    <w:rsid w:val="002D3AF1"/>
    <w:rsid w:val="002D4C16"/>
    <w:rsid w:val="002D53BA"/>
    <w:rsid w:val="002D6583"/>
    <w:rsid w:val="002E003B"/>
    <w:rsid w:val="002E19BA"/>
    <w:rsid w:val="002E566C"/>
    <w:rsid w:val="002E72BD"/>
    <w:rsid w:val="002E7E87"/>
    <w:rsid w:val="002F5079"/>
    <w:rsid w:val="002F66AA"/>
    <w:rsid w:val="002F78A4"/>
    <w:rsid w:val="00300A8E"/>
    <w:rsid w:val="00301AF5"/>
    <w:rsid w:val="00301CC1"/>
    <w:rsid w:val="00306504"/>
    <w:rsid w:val="0031154A"/>
    <w:rsid w:val="00312BF6"/>
    <w:rsid w:val="00316F85"/>
    <w:rsid w:val="00321F75"/>
    <w:rsid w:val="0032227B"/>
    <w:rsid w:val="00325C6D"/>
    <w:rsid w:val="00325E9E"/>
    <w:rsid w:val="003276C4"/>
    <w:rsid w:val="00327AAB"/>
    <w:rsid w:val="00330AB2"/>
    <w:rsid w:val="0033112C"/>
    <w:rsid w:val="00331456"/>
    <w:rsid w:val="00332B4B"/>
    <w:rsid w:val="00333EA9"/>
    <w:rsid w:val="00336651"/>
    <w:rsid w:val="00336819"/>
    <w:rsid w:val="00337F19"/>
    <w:rsid w:val="003407DC"/>
    <w:rsid w:val="00341A18"/>
    <w:rsid w:val="00341AF3"/>
    <w:rsid w:val="00345140"/>
    <w:rsid w:val="00345FA9"/>
    <w:rsid w:val="00347960"/>
    <w:rsid w:val="0035194C"/>
    <w:rsid w:val="00352250"/>
    <w:rsid w:val="00354434"/>
    <w:rsid w:val="003551C8"/>
    <w:rsid w:val="003611B0"/>
    <w:rsid w:val="00361C92"/>
    <w:rsid w:val="00363103"/>
    <w:rsid w:val="003634B5"/>
    <w:rsid w:val="003640C9"/>
    <w:rsid w:val="003661CA"/>
    <w:rsid w:val="00366815"/>
    <w:rsid w:val="00370B93"/>
    <w:rsid w:val="0037268C"/>
    <w:rsid w:val="00381164"/>
    <w:rsid w:val="00381A6D"/>
    <w:rsid w:val="00382AED"/>
    <w:rsid w:val="00383640"/>
    <w:rsid w:val="00385CDE"/>
    <w:rsid w:val="0038637A"/>
    <w:rsid w:val="003865A1"/>
    <w:rsid w:val="00386705"/>
    <w:rsid w:val="00393812"/>
    <w:rsid w:val="00394CF8"/>
    <w:rsid w:val="003A212C"/>
    <w:rsid w:val="003A28A0"/>
    <w:rsid w:val="003A661C"/>
    <w:rsid w:val="003A6DD6"/>
    <w:rsid w:val="003B3C94"/>
    <w:rsid w:val="003B4DD7"/>
    <w:rsid w:val="003B6130"/>
    <w:rsid w:val="003B66C9"/>
    <w:rsid w:val="003B764A"/>
    <w:rsid w:val="003C0DDB"/>
    <w:rsid w:val="003C1693"/>
    <w:rsid w:val="003C5528"/>
    <w:rsid w:val="003D0DC9"/>
    <w:rsid w:val="003D1EE2"/>
    <w:rsid w:val="003D2538"/>
    <w:rsid w:val="003D2C67"/>
    <w:rsid w:val="003D34D0"/>
    <w:rsid w:val="003D41CB"/>
    <w:rsid w:val="003D4518"/>
    <w:rsid w:val="003D66EC"/>
    <w:rsid w:val="003D76C3"/>
    <w:rsid w:val="003E41CA"/>
    <w:rsid w:val="003E581A"/>
    <w:rsid w:val="003F0FCA"/>
    <w:rsid w:val="003F2FEE"/>
    <w:rsid w:val="003F332F"/>
    <w:rsid w:val="003F3D62"/>
    <w:rsid w:val="003F53CF"/>
    <w:rsid w:val="003F7DCC"/>
    <w:rsid w:val="00401D7C"/>
    <w:rsid w:val="00402694"/>
    <w:rsid w:val="004026F7"/>
    <w:rsid w:val="00402DA9"/>
    <w:rsid w:val="004032CB"/>
    <w:rsid w:val="00404D00"/>
    <w:rsid w:val="004060AA"/>
    <w:rsid w:val="0041301E"/>
    <w:rsid w:val="0041629A"/>
    <w:rsid w:val="00417846"/>
    <w:rsid w:val="004222FE"/>
    <w:rsid w:val="00422657"/>
    <w:rsid w:val="0042500C"/>
    <w:rsid w:val="00425DB7"/>
    <w:rsid w:val="00425EA0"/>
    <w:rsid w:val="00425F00"/>
    <w:rsid w:val="00426928"/>
    <w:rsid w:val="00427EC6"/>
    <w:rsid w:val="0043110A"/>
    <w:rsid w:val="00432247"/>
    <w:rsid w:val="00441021"/>
    <w:rsid w:val="00442948"/>
    <w:rsid w:val="004431DF"/>
    <w:rsid w:val="0044789C"/>
    <w:rsid w:val="004512B1"/>
    <w:rsid w:val="00451ABD"/>
    <w:rsid w:val="00453985"/>
    <w:rsid w:val="00454A54"/>
    <w:rsid w:val="00455916"/>
    <w:rsid w:val="0046057E"/>
    <w:rsid w:val="0046379A"/>
    <w:rsid w:val="00465890"/>
    <w:rsid w:val="00471CE9"/>
    <w:rsid w:val="004721C2"/>
    <w:rsid w:val="00473947"/>
    <w:rsid w:val="00477E08"/>
    <w:rsid w:val="00480F0F"/>
    <w:rsid w:val="00481763"/>
    <w:rsid w:val="00483C02"/>
    <w:rsid w:val="00483D73"/>
    <w:rsid w:val="004840B3"/>
    <w:rsid w:val="00487854"/>
    <w:rsid w:val="004879F3"/>
    <w:rsid w:val="004911E0"/>
    <w:rsid w:val="0049198D"/>
    <w:rsid w:val="00492702"/>
    <w:rsid w:val="0049365C"/>
    <w:rsid w:val="00494A0C"/>
    <w:rsid w:val="004964F5"/>
    <w:rsid w:val="004979AC"/>
    <w:rsid w:val="00497F52"/>
    <w:rsid w:val="004A13EA"/>
    <w:rsid w:val="004A1452"/>
    <w:rsid w:val="004A5A88"/>
    <w:rsid w:val="004B1BC7"/>
    <w:rsid w:val="004B2CB8"/>
    <w:rsid w:val="004B5701"/>
    <w:rsid w:val="004B73C1"/>
    <w:rsid w:val="004C06CF"/>
    <w:rsid w:val="004C5573"/>
    <w:rsid w:val="004D3D2E"/>
    <w:rsid w:val="004E0FC5"/>
    <w:rsid w:val="004E1CB2"/>
    <w:rsid w:val="004E2D31"/>
    <w:rsid w:val="004E32C6"/>
    <w:rsid w:val="004F2050"/>
    <w:rsid w:val="004F3A8F"/>
    <w:rsid w:val="004F769F"/>
    <w:rsid w:val="00500063"/>
    <w:rsid w:val="005004E9"/>
    <w:rsid w:val="005009EF"/>
    <w:rsid w:val="00501555"/>
    <w:rsid w:val="00502649"/>
    <w:rsid w:val="00502FB9"/>
    <w:rsid w:val="00503C46"/>
    <w:rsid w:val="005067F7"/>
    <w:rsid w:val="00507587"/>
    <w:rsid w:val="005075E7"/>
    <w:rsid w:val="00510D45"/>
    <w:rsid w:val="00510F34"/>
    <w:rsid w:val="00511BA5"/>
    <w:rsid w:val="00511DA2"/>
    <w:rsid w:val="0051371A"/>
    <w:rsid w:val="00513CD3"/>
    <w:rsid w:val="005141C7"/>
    <w:rsid w:val="00516294"/>
    <w:rsid w:val="00516AA0"/>
    <w:rsid w:val="00516FB6"/>
    <w:rsid w:val="005175B5"/>
    <w:rsid w:val="005259F1"/>
    <w:rsid w:val="0053243B"/>
    <w:rsid w:val="00532DA0"/>
    <w:rsid w:val="00535EA4"/>
    <w:rsid w:val="00536D18"/>
    <w:rsid w:val="00537FE7"/>
    <w:rsid w:val="00541067"/>
    <w:rsid w:val="0054106F"/>
    <w:rsid w:val="0054112A"/>
    <w:rsid w:val="00542472"/>
    <w:rsid w:val="00542B27"/>
    <w:rsid w:val="005448FF"/>
    <w:rsid w:val="0055148D"/>
    <w:rsid w:val="00552533"/>
    <w:rsid w:val="0055258C"/>
    <w:rsid w:val="00554A66"/>
    <w:rsid w:val="00554FC9"/>
    <w:rsid w:val="005566B2"/>
    <w:rsid w:val="005578A7"/>
    <w:rsid w:val="00557FE4"/>
    <w:rsid w:val="005617FF"/>
    <w:rsid w:val="00561D6C"/>
    <w:rsid w:val="005626F1"/>
    <w:rsid w:val="00563B87"/>
    <w:rsid w:val="00566707"/>
    <w:rsid w:val="00570C4B"/>
    <w:rsid w:val="00571AC9"/>
    <w:rsid w:val="005748E7"/>
    <w:rsid w:val="00575052"/>
    <w:rsid w:val="00576A7B"/>
    <w:rsid w:val="00577700"/>
    <w:rsid w:val="00584733"/>
    <w:rsid w:val="00585C00"/>
    <w:rsid w:val="005916FF"/>
    <w:rsid w:val="005935B4"/>
    <w:rsid w:val="00593EAB"/>
    <w:rsid w:val="0059478A"/>
    <w:rsid w:val="00595CE5"/>
    <w:rsid w:val="005A1906"/>
    <w:rsid w:val="005A1ABD"/>
    <w:rsid w:val="005A1E52"/>
    <w:rsid w:val="005A2831"/>
    <w:rsid w:val="005A46F8"/>
    <w:rsid w:val="005A4927"/>
    <w:rsid w:val="005A54AA"/>
    <w:rsid w:val="005A7369"/>
    <w:rsid w:val="005B041F"/>
    <w:rsid w:val="005B57EA"/>
    <w:rsid w:val="005B6728"/>
    <w:rsid w:val="005B788A"/>
    <w:rsid w:val="005B79EF"/>
    <w:rsid w:val="005C2619"/>
    <w:rsid w:val="005C33EF"/>
    <w:rsid w:val="005C501F"/>
    <w:rsid w:val="005C6AA3"/>
    <w:rsid w:val="005D250D"/>
    <w:rsid w:val="005D3851"/>
    <w:rsid w:val="005D4BBA"/>
    <w:rsid w:val="005D5D26"/>
    <w:rsid w:val="005D6E3B"/>
    <w:rsid w:val="005D7472"/>
    <w:rsid w:val="005E005C"/>
    <w:rsid w:val="005E2ECA"/>
    <w:rsid w:val="005E3687"/>
    <w:rsid w:val="005E4203"/>
    <w:rsid w:val="005E488F"/>
    <w:rsid w:val="005E5579"/>
    <w:rsid w:val="005F07B4"/>
    <w:rsid w:val="005F25AB"/>
    <w:rsid w:val="00601B76"/>
    <w:rsid w:val="00601D37"/>
    <w:rsid w:val="00603328"/>
    <w:rsid w:val="00605385"/>
    <w:rsid w:val="006073A5"/>
    <w:rsid w:val="006078E6"/>
    <w:rsid w:val="00610C7F"/>
    <w:rsid w:val="0061117C"/>
    <w:rsid w:val="00611870"/>
    <w:rsid w:val="00612B6F"/>
    <w:rsid w:val="00614C42"/>
    <w:rsid w:val="00617453"/>
    <w:rsid w:val="006204AE"/>
    <w:rsid w:val="00621694"/>
    <w:rsid w:val="00622A31"/>
    <w:rsid w:val="00624422"/>
    <w:rsid w:val="00626BD5"/>
    <w:rsid w:val="006307C8"/>
    <w:rsid w:val="00630963"/>
    <w:rsid w:val="0063139C"/>
    <w:rsid w:val="00633BB3"/>
    <w:rsid w:val="00637932"/>
    <w:rsid w:val="00641E18"/>
    <w:rsid w:val="006454C5"/>
    <w:rsid w:val="006473B9"/>
    <w:rsid w:val="0065127C"/>
    <w:rsid w:val="00652DAF"/>
    <w:rsid w:val="006636E0"/>
    <w:rsid w:val="006673E0"/>
    <w:rsid w:val="00670CB7"/>
    <w:rsid w:val="00670D8D"/>
    <w:rsid w:val="00672402"/>
    <w:rsid w:val="0067405F"/>
    <w:rsid w:val="00674352"/>
    <w:rsid w:val="006762BE"/>
    <w:rsid w:val="0068022F"/>
    <w:rsid w:val="006810AD"/>
    <w:rsid w:val="0068162E"/>
    <w:rsid w:val="00681D3E"/>
    <w:rsid w:val="006820E8"/>
    <w:rsid w:val="00682402"/>
    <w:rsid w:val="0068249F"/>
    <w:rsid w:val="00682FE3"/>
    <w:rsid w:val="00683DD2"/>
    <w:rsid w:val="0068421C"/>
    <w:rsid w:val="00685085"/>
    <w:rsid w:val="00690DC9"/>
    <w:rsid w:val="00691C42"/>
    <w:rsid w:val="006928BF"/>
    <w:rsid w:val="00694316"/>
    <w:rsid w:val="006A2368"/>
    <w:rsid w:val="006A34C2"/>
    <w:rsid w:val="006A3BE1"/>
    <w:rsid w:val="006A43C6"/>
    <w:rsid w:val="006A49A3"/>
    <w:rsid w:val="006B16B3"/>
    <w:rsid w:val="006B1A60"/>
    <w:rsid w:val="006B1DBD"/>
    <w:rsid w:val="006B2E6C"/>
    <w:rsid w:val="006B4107"/>
    <w:rsid w:val="006B4DBD"/>
    <w:rsid w:val="006B72BF"/>
    <w:rsid w:val="006C1E3F"/>
    <w:rsid w:val="006D55C4"/>
    <w:rsid w:val="006D785A"/>
    <w:rsid w:val="006D78DB"/>
    <w:rsid w:val="006E0055"/>
    <w:rsid w:val="006E1827"/>
    <w:rsid w:val="006E6861"/>
    <w:rsid w:val="006E6AFB"/>
    <w:rsid w:val="006F1812"/>
    <w:rsid w:val="006F1C45"/>
    <w:rsid w:val="006F2DCC"/>
    <w:rsid w:val="006F4805"/>
    <w:rsid w:val="006F4D01"/>
    <w:rsid w:val="006F6994"/>
    <w:rsid w:val="00701356"/>
    <w:rsid w:val="0070375A"/>
    <w:rsid w:val="00710785"/>
    <w:rsid w:val="007119A2"/>
    <w:rsid w:val="007137B5"/>
    <w:rsid w:val="00715511"/>
    <w:rsid w:val="00715E9D"/>
    <w:rsid w:val="00717072"/>
    <w:rsid w:val="00723626"/>
    <w:rsid w:val="00724864"/>
    <w:rsid w:val="00731906"/>
    <w:rsid w:val="00733202"/>
    <w:rsid w:val="00733299"/>
    <w:rsid w:val="00733C99"/>
    <w:rsid w:val="00736892"/>
    <w:rsid w:val="0073782F"/>
    <w:rsid w:val="0074448F"/>
    <w:rsid w:val="00745634"/>
    <w:rsid w:val="00746A0A"/>
    <w:rsid w:val="00751B5B"/>
    <w:rsid w:val="0075284F"/>
    <w:rsid w:val="00754752"/>
    <w:rsid w:val="007550D8"/>
    <w:rsid w:val="00760803"/>
    <w:rsid w:val="00760EE4"/>
    <w:rsid w:val="007612A8"/>
    <w:rsid w:val="0076510D"/>
    <w:rsid w:val="007667A8"/>
    <w:rsid w:val="00771B59"/>
    <w:rsid w:val="007737E9"/>
    <w:rsid w:val="00774339"/>
    <w:rsid w:val="007748FD"/>
    <w:rsid w:val="0077504C"/>
    <w:rsid w:val="00776789"/>
    <w:rsid w:val="0078116A"/>
    <w:rsid w:val="00781338"/>
    <w:rsid w:val="00793BD6"/>
    <w:rsid w:val="00797753"/>
    <w:rsid w:val="007978F7"/>
    <w:rsid w:val="007A4E31"/>
    <w:rsid w:val="007A564E"/>
    <w:rsid w:val="007A6A49"/>
    <w:rsid w:val="007B1F51"/>
    <w:rsid w:val="007B344B"/>
    <w:rsid w:val="007B3ADC"/>
    <w:rsid w:val="007B6E6A"/>
    <w:rsid w:val="007B6F56"/>
    <w:rsid w:val="007C1B4E"/>
    <w:rsid w:val="007C6D77"/>
    <w:rsid w:val="007C6E4B"/>
    <w:rsid w:val="007D0C62"/>
    <w:rsid w:val="007D32E8"/>
    <w:rsid w:val="007D4E68"/>
    <w:rsid w:val="007D506E"/>
    <w:rsid w:val="007D674A"/>
    <w:rsid w:val="007D6C8D"/>
    <w:rsid w:val="007D77C0"/>
    <w:rsid w:val="007E0C85"/>
    <w:rsid w:val="007E51D2"/>
    <w:rsid w:val="007E693E"/>
    <w:rsid w:val="007F1711"/>
    <w:rsid w:val="007F2B64"/>
    <w:rsid w:val="007F720A"/>
    <w:rsid w:val="007F7E32"/>
    <w:rsid w:val="00800D02"/>
    <w:rsid w:val="0080344C"/>
    <w:rsid w:val="00803DC6"/>
    <w:rsid w:val="00807800"/>
    <w:rsid w:val="00810DAF"/>
    <w:rsid w:val="008111A9"/>
    <w:rsid w:val="008130DB"/>
    <w:rsid w:val="00813D64"/>
    <w:rsid w:val="0081437B"/>
    <w:rsid w:val="00814922"/>
    <w:rsid w:val="008204A6"/>
    <w:rsid w:val="00821F74"/>
    <w:rsid w:val="0082283A"/>
    <w:rsid w:val="00824C92"/>
    <w:rsid w:val="00824F91"/>
    <w:rsid w:val="00825945"/>
    <w:rsid w:val="00827121"/>
    <w:rsid w:val="00834D79"/>
    <w:rsid w:val="00836B3E"/>
    <w:rsid w:val="00836EAA"/>
    <w:rsid w:val="0084053C"/>
    <w:rsid w:val="008405E3"/>
    <w:rsid w:val="00842399"/>
    <w:rsid w:val="00843EC1"/>
    <w:rsid w:val="008448E4"/>
    <w:rsid w:val="00844AD1"/>
    <w:rsid w:val="00844D0E"/>
    <w:rsid w:val="00845D8F"/>
    <w:rsid w:val="00847CC3"/>
    <w:rsid w:val="00850CB6"/>
    <w:rsid w:val="00851DF7"/>
    <w:rsid w:val="0085367B"/>
    <w:rsid w:val="0085371F"/>
    <w:rsid w:val="00853C59"/>
    <w:rsid w:val="008561C1"/>
    <w:rsid w:val="00861FEF"/>
    <w:rsid w:val="00862276"/>
    <w:rsid w:val="00866EEE"/>
    <w:rsid w:val="00867E2F"/>
    <w:rsid w:val="00870A7F"/>
    <w:rsid w:val="008711DF"/>
    <w:rsid w:val="00874789"/>
    <w:rsid w:val="008774FE"/>
    <w:rsid w:val="00877CE2"/>
    <w:rsid w:val="00881543"/>
    <w:rsid w:val="00886113"/>
    <w:rsid w:val="008867A0"/>
    <w:rsid w:val="00891D2B"/>
    <w:rsid w:val="00892D69"/>
    <w:rsid w:val="00892FA3"/>
    <w:rsid w:val="00894461"/>
    <w:rsid w:val="00894E0B"/>
    <w:rsid w:val="008A0214"/>
    <w:rsid w:val="008A110B"/>
    <w:rsid w:val="008A5240"/>
    <w:rsid w:val="008A639B"/>
    <w:rsid w:val="008A75C5"/>
    <w:rsid w:val="008B0101"/>
    <w:rsid w:val="008B10DD"/>
    <w:rsid w:val="008B1DE9"/>
    <w:rsid w:val="008B203F"/>
    <w:rsid w:val="008B24BD"/>
    <w:rsid w:val="008B2D14"/>
    <w:rsid w:val="008B33B1"/>
    <w:rsid w:val="008B54DE"/>
    <w:rsid w:val="008B6566"/>
    <w:rsid w:val="008C09A5"/>
    <w:rsid w:val="008C1E5E"/>
    <w:rsid w:val="008C21F3"/>
    <w:rsid w:val="008C7C3A"/>
    <w:rsid w:val="008D3505"/>
    <w:rsid w:val="008D3520"/>
    <w:rsid w:val="008D4449"/>
    <w:rsid w:val="008D4CF5"/>
    <w:rsid w:val="008D4CF7"/>
    <w:rsid w:val="008D68F0"/>
    <w:rsid w:val="008E013F"/>
    <w:rsid w:val="008E046F"/>
    <w:rsid w:val="008E3271"/>
    <w:rsid w:val="008E598B"/>
    <w:rsid w:val="008E7928"/>
    <w:rsid w:val="008F103E"/>
    <w:rsid w:val="008F1958"/>
    <w:rsid w:val="008F22E5"/>
    <w:rsid w:val="008F4CF0"/>
    <w:rsid w:val="008F55FC"/>
    <w:rsid w:val="008F57AE"/>
    <w:rsid w:val="008F68A9"/>
    <w:rsid w:val="008F6AB6"/>
    <w:rsid w:val="008F6B98"/>
    <w:rsid w:val="009012F6"/>
    <w:rsid w:val="00901FD3"/>
    <w:rsid w:val="00904FDA"/>
    <w:rsid w:val="009050B3"/>
    <w:rsid w:val="00906CFF"/>
    <w:rsid w:val="00906FEF"/>
    <w:rsid w:val="009071BE"/>
    <w:rsid w:val="009074D4"/>
    <w:rsid w:val="009141EF"/>
    <w:rsid w:val="00914918"/>
    <w:rsid w:val="00924C7F"/>
    <w:rsid w:val="00925235"/>
    <w:rsid w:val="00925CA3"/>
    <w:rsid w:val="00926097"/>
    <w:rsid w:val="009265E8"/>
    <w:rsid w:val="009332A3"/>
    <w:rsid w:val="00936F55"/>
    <w:rsid w:val="00937363"/>
    <w:rsid w:val="00937904"/>
    <w:rsid w:val="00941EDD"/>
    <w:rsid w:val="0094224B"/>
    <w:rsid w:val="00942FC2"/>
    <w:rsid w:val="00944A24"/>
    <w:rsid w:val="00945F0C"/>
    <w:rsid w:val="00945F5C"/>
    <w:rsid w:val="0094772F"/>
    <w:rsid w:val="00950360"/>
    <w:rsid w:val="00950653"/>
    <w:rsid w:val="0095157B"/>
    <w:rsid w:val="009522B7"/>
    <w:rsid w:val="00957820"/>
    <w:rsid w:val="00957CE4"/>
    <w:rsid w:val="00957D84"/>
    <w:rsid w:val="00963D66"/>
    <w:rsid w:val="009652E1"/>
    <w:rsid w:val="00971545"/>
    <w:rsid w:val="009726E4"/>
    <w:rsid w:val="00973418"/>
    <w:rsid w:val="009741C2"/>
    <w:rsid w:val="00976E6D"/>
    <w:rsid w:val="00977686"/>
    <w:rsid w:val="00977AE9"/>
    <w:rsid w:val="00980D07"/>
    <w:rsid w:val="00982218"/>
    <w:rsid w:val="0098442F"/>
    <w:rsid w:val="0098481C"/>
    <w:rsid w:val="00986D97"/>
    <w:rsid w:val="009874B3"/>
    <w:rsid w:val="00987701"/>
    <w:rsid w:val="00993499"/>
    <w:rsid w:val="009935C3"/>
    <w:rsid w:val="00996F4A"/>
    <w:rsid w:val="00997240"/>
    <w:rsid w:val="009A0732"/>
    <w:rsid w:val="009A13AA"/>
    <w:rsid w:val="009A195F"/>
    <w:rsid w:val="009A25D0"/>
    <w:rsid w:val="009A2B50"/>
    <w:rsid w:val="009A2BC6"/>
    <w:rsid w:val="009A4CFF"/>
    <w:rsid w:val="009A69DE"/>
    <w:rsid w:val="009B0116"/>
    <w:rsid w:val="009B0931"/>
    <w:rsid w:val="009B23F1"/>
    <w:rsid w:val="009B2C12"/>
    <w:rsid w:val="009B2D04"/>
    <w:rsid w:val="009B39DE"/>
    <w:rsid w:val="009B3F61"/>
    <w:rsid w:val="009B5598"/>
    <w:rsid w:val="009B5601"/>
    <w:rsid w:val="009B6C50"/>
    <w:rsid w:val="009C0A6B"/>
    <w:rsid w:val="009C239A"/>
    <w:rsid w:val="009C337A"/>
    <w:rsid w:val="009C4A3C"/>
    <w:rsid w:val="009C4FF1"/>
    <w:rsid w:val="009C5895"/>
    <w:rsid w:val="009C7960"/>
    <w:rsid w:val="009D061B"/>
    <w:rsid w:val="009D0D90"/>
    <w:rsid w:val="009D18F8"/>
    <w:rsid w:val="009D5C2B"/>
    <w:rsid w:val="009E37FB"/>
    <w:rsid w:val="009E414B"/>
    <w:rsid w:val="009E7097"/>
    <w:rsid w:val="009E7CB3"/>
    <w:rsid w:val="009E7D16"/>
    <w:rsid w:val="009F1235"/>
    <w:rsid w:val="009F2B6C"/>
    <w:rsid w:val="009F33A5"/>
    <w:rsid w:val="009F3445"/>
    <w:rsid w:val="009F4036"/>
    <w:rsid w:val="009F6669"/>
    <w:rsid w:val="009F7FD4"/>
    <w:rsid w:val="00A02B6E"/>
    <w:rsid w:val="00A04FC0"/>
    <w:rsid w:val="00A0722C"/>
    <w:rsid w:val="00A109AB"/>
    <w:rsid w:val="00A11EB9"/>
    <w:rsid w:val="00A13879"/>
    <w:rsid w:val="00A148FA"/>
    <w:rsid w:val="00A15E92"/>
    <w:rsid w:val="00A23991"/>
    <w:rsid w:val="00A25A3F"/>
    <w:rsid w:val="00A26966"/>
    <w:rsid w:val="00A2796B"/>
    <w:rsid w:val="00A313C2"/>
    <w:rsid w:val="00A31C85"/>
    <w:rsid w:val="00A31FC7"/>
    <w:rsid w:val="00A3226A"/>
    <w:rsid w:val="00A33FE8"/>
    <w:rsid w:val="00A35294"/>
    <w:rsid w:val="00A36CCE"/>
    <w:rsid w:val="00A37D0E"/>
    <w:rsid w:val="00A47C96"/>
    <w:rsid w:val="00A5141D"/>
    <w:rsid w:val="00A53DA9"/>
    <w:rsid w:val="00A562FF"/>
    <w:rsid w:val="00A6041A"/>
    <w:rsid w:val="00A621F0"/>
    <w:rsid w:val="00A655A7"/>
    <w:rsid w:val="00A665C8"/>
    <w:rsid w:val="00A75DEE"/>
    <w:rsid w:val="00A77E8F"/>
    <w:rsid w:val="00A80252"/>
    <w:rsid w:val="00A811FA"/>
    <w:rsid w:val="00A838EF"/>
    <w:rsid w:val="00A83DE2"/>
    <w:rsid w:val="00A85024"/>
    <w:rsid w:val="00A86336"/>
    <w:rsid w:val="00A87675"/>
    <w:rsid w:val="00A92313"/>
    <w:rsid w:val="00A92F66"/>
    <w:rsid w:val="00A9606D"/>
    <w:rsid w:val="00A9614F"/>
    <w:rsid w:val="00AA01E0"/>
    <w:rsid w:val="00AA427F"/>
    <w:rsid w:val="00AA7242"/>
    <w:rsid w:val="00AA7C98"/>
    <w:rsid w:val="00AB1238"/>
    <w:rsid w:val="00AB1359"/>
    <w:rsid w:val="00AB1BE9"/>
    <w:rsid w:val="00AB1D73"/>
    <w:rsid w:val="00AB37E5"/>
    <w:rsid w:val="00AB4CA3"/>
    <w:rsid w:val="00AB64E0"/>
    <w:rsid w:val="00AC00D1"/>
    <w:rsid w:val="00AC0179"/>
    <w:rsid w:val="00AC1645"/>
    <w:rsid w:val="00AC172D"/>
    <w:rsid w:val="00AC23BE"/>
    <w:rsid w:val="00AC3203"/>
    <w:rsid w:val="00AC3FF4"/>
    <w:rsid w:val="00AC79A3"/>
    <w:rsid w:val="00AD22C6"/>
    <w:rsid w:val="00AD5FBE"/>
    <w:rsid w:val="00AE15F9"/>
    <w:rsid w:val="00AE456C"/>
    <w:rsid w:val="00AE465E"/>
    <w:rsid w:val="00AE4F97"/>
    <w:rsid w:val="00AE56C5"/>
    <w:rsid w:val="00AE5720"/>
    <w:rsid w:val="00AE7683"/>
    <w:rsid w:val="00AF0BDD"/>
    <w:rsid w:val="00AF17E8"/>
    <w:rsid w:val="00AF39BE"/>
    <w:rsid w:val="00AF6674"/>
    <w:rsid w:val="00AF6F77"/>
    <w:rsid w:val="00AF7419"/>
    <w:rsid w:val="00B01D2D"/>
    <w:rsid w:val="00B01ED4"/>
    <w:rsid w:val="00B04591"/>
    <w:rsid w:val="00B04BDF"/>
    <w:rsid w:val="00B07C63"/>
    <w:rsid w:val="00B1137A"/>
    <w:rsid w:val="00B15FC8"/>
    <w:rsid w:val="00B1628A"/>
    <w:rsid w:val="00B20A15"/>
    <w:rsid w:val="00B20A47"/>
    <w:rsid w:val="00B20D78"/>
    <w:rsid w:val="00B270C6"/>
    <w:rsid w:val="00B300A4"/>
    <w:rsid w:val="00B30328"/>
    <w:rsid w:val="00B33044"/>
    <w:rsid w:val="00B351E7"/>
    <w:rsid w:val="00B4058C"/>
    <w:rsid w:val="00B413CE"/>
    <w:rsid w:val="00B4192A"/>
    <w:rsid w:val="00B434FD"/>
    <w:rsid w:val="00B4459D"/>
    <w:rsid w:val="00B451A4"/>
    <w:rsid w:val="00B47FCB"/>
    <w:rsid w:val="00B524B4"/>
    <w:rsid w:val="00B52E0B"/>
    <w:rsid w:val="00B549B8"/>
    <w:rsid w:val="00B6112E"/>
    <w:rsid w:val="00B63B55"/>
    <w:rsid w:val="00B656A8"/>
    <w:rsid w:val="00B70EFA"/>
    <w:rsid w:val="00B758AD"/>
    <w:rsid w:val="00B77AA1"/>
    <w:rsid w:val="00B80CD0"/>
    <w:rsid w:val="00B82C77"/>
    <w:rsid w:val="00B835D2"/>
    <w:rsid w:val="00B859D1"/>
    <w:rsid w:val="00B87857"/>
    <w:rsid w:val="00B91B79"/>
    <w:rsid w:val="00B92C4D"/>
    <w:rsid w:val="00B94B14"/>
    <w:rsid w:val="00B97946"/>
    <w:rsid w:val="00BA136D"/>
    <w:rsid w:val="00BA18F7"/>
    <w:rsid w:val="00BA2ABD"/>
    <w:rsid w:val="00BA313C"/>
    <w:rsid w:val="00BA551E"/>
    <w:rsid w:val="00BA6A85"/>
    <w:rsid w:val="00BA7C82"/>
    <w:rsid w:val="00BB4B1C"/>
    <w:rsid w:val="00BB4EAF"/>
    <w:rsid w:val="00BB64C7"/>
    <w:rsid w:val="00BB69CA"/>
    <w:rsid w:val="00BC4B22"/>
    <w:rsid w:val="00BC53B7"/>
    <w:rsid w:val="00BC714B"/>
    <w:rsid w:val="00BC7FE0"/>
    <w:rsid w:val="00BD1B05"/>
    <w:rsid w:val="00BD2ACE"/>
    <w:rsid w:val="00BD4276"/>
    <w:rsid w:val="00BD57F1"/>
    <w:rsid w:val="00BE0184"/>
    <w:rsid w:val="00BE09FD"/>
    <w:rsid w:val="00BE6F6C"/>
    <w:rsid w:val="00BF159D"/>
    <w:rsid w:val="00BF15BF"/>
    <w:rsid w:val="00BF238A"/>
    <w:rsid w:val="00BF6D09"/>
    <w:rsid w:val="00C003E1"/>
    <w:rsid w:val="00C00696"/>
    <w:rsid w:val="00C007FB"/>
    <w:rsid w:val="00C00929"/>
    <w:rsid w:val="00C02B0A"/>
    <w:rsid w:val="00C044C3"/>
    <w:rsid w:val="00C064F0"/>
    <w:rsid w:val="00C068DF"/>
    <w:rsid w:val="00C10517"/>
    <w:rsid w:val="00C13ECE"/>
    <w:rsid w:val="00C17649"/>
    <w:rsid w:val="00C22294"/>
    <w:rsid w:val="00C23607"/>
    <w:rsid w:val="00C23AFA"/>
    <w:rsid w:val="00C25475"/>
    <w:rsid w:val="00C30140"/>
    <w:rsid w:val="00C330D4"/>
    <w:rsid w:val="00C35755"/>
    <w:rsid w:val="00C40A7A"/>
    <w:rsid w:val="00C418BC"/>
    <w:rsid w:val="00C4326D"/>
    <w:rsid w:val="00C440BC"/>
    <w:rsid w:val="00C44798"/>
    <w:rsid w:val="00C44A7D"/>
    <w:rsid w:val="00C453C3"/>
    <w:rsid w:val="00C45CC6"/>
    <w:rsid w:val="00C55985"/>
    <w:rsid w:val="00C56188"/>
    <w:rsid w:val="00C648C9"/>
    <w:rsid w:val="00C663A6"/>
    <w:rsid w:val="00C66BD8"/>
    <w:rsid w:val="00C671E6"/>
    <w:rsid w:val="00C67296"/>
    <w:rsid w:val="00C72B6A"/>
    <w:rsid w:val="00C7546A"/>
    <w:rsid w:val="00C7708F"/>
    <w:rsid w:val="00C803AB"/>
    <w:rsid w:val="00C80723"/>
    <w:rsid w:val="00C80873"/>
    <w:rsid w:val="00C81150"/>
    <w:rsid w:val="00C828CE"/>
    <w:rsid w:val="00C83E77"/>
    <w:rsid w:val="00C85486"/>
    <w:rsid w:val="00C857F9"/>
    <w:rsid w:val="00C867C4"/>
    <w:rsid w:val="00C86933"/>
    <w:rsid w:val="00C8772B"/>
    <w:rsid w:val="00C92B4A"/>
    <w:rsid w:val="00CA27A0"/>
    <w:rsid w:val="00CB1400"/>
    <w:rsid w:val="00CB1811"/>
    <w:rsid w:val="00CB1E49"/>
    <w:rsid w:val="00CB3068"/>
    <w:rsid w:val="00CB3CAE"/>
    <w:rsid w:val="00CB407B"/>
    <w:rsid w:val="00CB6986"/>
    <w:rsid w:val="00CB7C92"/>
    <w:rsid w:val="00CC04C1"/>
    <w:rsid w:val="00CC11F4"/>
    <w:rsid w:val="00CC2477"/>
    <w:rsid w:val="00CC37F3"/>
    <w:rsid w:val="00CC4740"/>
    <w:rsid w:val="00CC482A"/>
    <w:rsid w:val="00CC6570"/>
    <w:rsid w:val="00CC77A8"/>
    <w:rsid w:val="00CC7E63"/>
    <w:rsid w:val="00CD1B3A"/>
    <w:rsid w:val="00CD2D1B"/>
    <w:rsid w:val="00CD506F"/>
    <w:rsid w:val="00CD5CD1"/>
    <w:rsid w:val="00CD5E9C"/>
    <w:rsid w:val="00CD791E"/>
    <w:rsid w:val="00CD7FBE"/>
    <w:rsid w:val="00CE318B"/>
    <w:rsid w:val="00CE42B0"/>
    <w:rsid w:val="00CE50CA"/>
    <w:rsid w:val="00CE6DB0"/>
    <w:rsid w:val="00CE782C"/>
    <w:rsid w:val="00CF1186"/>
    <w:rsid w:val="00CF2070"/>
    <w:rsid w:val="00CF242B"/>
    <w:rsid w:val="00CF4614"/>
    <w:rsid w:val="00CF744C"/>
    <w:rsid w:val="00CF78AA"/>
    <w:rsid w:val="00D02D49"/>
    <w:rsid w:val="00D05E59"/>
    <w:rsid w:val="00D06A9A"/>
    <w:rsid w:val="00D06CD6"/>
    <w:rsid w:val="00D10AF7"/>
    <w:rsid w:val="00D10F34"/>
    <w:rsid w:val="00D12DF1"/>
    <w:rsid w:val="00D140E0"/>
    <w:rsid w:val="00D142A7"/>
    <w:rsid w:val="00D15406"/>
    <w:rsid w:val="00D17673"/>
    <w:rsid w:val="00D20A70"/>
    <w:rsid w:val="00D22AF9"/>
    <w:rsid w:val="00D22F3D"/>
    <w:rsid w:val="00D23AA7"/>
    <w:rsid w:val="00D23C08"/>
    <w:rsid w:val="00D2541B"/>
    <w:rsid w:val="00D255B6"/>
    <w:rsid w:val="00D2586D"/>
    <w:rsid w:val="00D26133"/>
    <w:rsid w:val="00D31407"/>
    <w:rsid w:val="00D320E1"/>
    <w:rsid w:val="00D35AC9"/>
    <w:rsid w:val="00D40264"/>
    <w:rsid w:val="00D4677B"/>
    <w:rsid w:val="00D50748"/>
    <w:rsid w:val="00D52420"/>
    <w:rsid w:val="00D5279A"/>
    <w:rsid w:val="00D52EBB"/>
    <w:rsid w:val="00D55A35"/>
    <w:rsid w:val="00D55EC2"/>
    <w:rsid w:val="00D562CC"/>
    <w:rsid w:val="00D56438"/>
    <w:rsid w:val="00D5663A"/>
    <w:rsid w:val="00D566E6"/>
    <w:rsid w:val="00D56711"/>
    <w:rsid w:val="00D56BE5"/>
    <w:rsid w:val="00D604A3"/>
    <w:rsid w:val="00D6067B"/>
    <w:rsid w:val="00D60CA0"/>
    <w:rsid w:val="00D61811"/>
    <w:rsid w:val="00D636A0"/>
    <w:rsid w:val="00D64CF3"/>
    <w:rsid w:val="00D65778"/>
    <w:rsid w:val="00D6653F"/>
    <w:rsid w:val="00D67FD6"/>
    <w:rsid w:val="00D7273D"/>
    <w:rsid w:val="00D760D8"/>
    <w:rsid w:val="00D80980"/>
    <w:rsid w:val="00D83516"/>
    <w:rsid w:val="00D8428A"/>
    <w:rsid w:val="00D8528E"/>
    <w:rsid w:val="00D85570"/>
    <w:rsid w:val="00D87439"/>
    <w:rsid w:val="00D87F4B"/>
    <w:rsid w:val="00D91359"/>
    <w:rsid w:val="00D92605"/>
    <w:rsid w:val="00DA1D32"/>
    <w:rsid w:val="00DA7B78"/>
    <w:rsid w:val="00DB07EF"/>
    <w:rsid w:val="00DB100F"/>
    <w:rsid w:val="00DB151F"/>
    <w:rsid w:val="00DB2BA8"/>
    <w:rsid w:val="00DB2CCC"/>
    <w:rsid w:val="00DB4784"/>
    <w:rsid w:val="00DB4E4A"/>
    <w:rsid w:val="00DB6218"/>
    <w:rsid w:val="00DB6CC4"/>
    <w:rsid w:val="00DC0C6F"/>
    <w:rsid w:val="00DC1298"/>
    <w:rsid w:val="00DC424B"/>
    <w:rsid w:val="00DC52DA"/>
    <w:rsid w:val="00DD01DE"/>
    <w:rsid w:val="00DD257C"/>
    <w:rsid w:val="00DD3E32"/>
    <w:rsid w:val="00DD5063"/>
    <w:rsid w:val="00DE0C45"/>
    <w:rsid w:val="00DE145A"/>
    <w:rsid w:val="00DE1521"/>
    <w:rsid w:val="00DE34A0"/>
    <w:rsid w:val="00DE7801"/>
    <w:rsid w:val="00DE796B"/>
    <w:rsid w:val="00DF0A8B"/>
    <w:rsid w:val="00DF0C7D"/>
    <w:rsid w:val="00DF126C"/>
    <w:rsid w:val="00DF6DEE"/>
    <w:rsid w:val="00DF702F"/>
    <w:rsid w:val="00DF7CB6"/>
    <w:rsid w:val="00E005A6"/>
    <w:rsid w:val="00E00A2A"/>
    <w:rsid w:val="00E06F36"/>
    <w:rsid w:val="00E075AC"/>
    <w:rsid w:val="00E10E23"/>
    <w:rsid w:val="00E1288A"/>
    <w:rsid w:val="00E15821"/>
    <w:rsid w:val="00E1652D"/>
    <w:rsid w:val="00E17966"/>
    <w:rsid w:val="00E17C0A"/>
    <w:rsid w:val="00E20B7E"/>
    <w:rsid w:val="00E22E1D"/>
    <w:rsid w:val="00E239D6"/>
    <w:rsid w:val="00E24202"/>
    <w:rsid w:val="00E24210"/>
    <w:rsid w:val="00E25202"/>
    <w:rsid w:val="00E2568A"/>
    <w:rsid w:val="00E276C9"/>
    <w:rsid w:val="00E30886"/>
    <w:rsid w:val="00E30A17"/>
    <w:rsid w:val="00E31673"/>
    <w:rsid w:val="00E3174B"/>
    <w:rsid w:val="00E33B7F"/>
    <w:rsid w:val="00E40A18"/>
    <w:rsid w:val="00E41CDD"/>
    <w:rsid w:val="00E428E0"/>
    <w:rsid w:val="00E45DC8"/>
    <w:rsid w:val="00E4714A"/>
    <w:rsid w:val="00E56472"/>
    <w:rsid w:val="00E60A42"/>
    <w:rsid w:val="00E60EEA"/>
    <w:rsid w:val="00E621A9"/>
    <w:rsid w:val="00E634B7"/>
    <w:rsid w:val="00E634C8"/>
    <w:rsid w:val="00E6475A"/>
    <w:rsid w:val="00E65BFA"/>
    <w:rsid w:val="00E66583"/>
    <w:rsid w:val="00E71EAD"/>
    <w:rsid w:val="00E73922"/>
    <w:rsid w:val="00E7708F"/>
    <w:rsid w:val="00E77C83"/>
    <w:rsid w:val="00E82069"/>
    <w:rsid w:val="00E82354"/>
    <w:rsid w:val="00E82A4D"/>
    <w:rsid w:val="00E84106"/>
    <w:rsid w:val="00E84AA7"/>
    <w:rsid w:val="00E84BCA"/>
    <w:rsid w:val="00E8611A"/>
    <w:rsid w:val="00E86226"/>
    <w:rsid w:val="00E9092C"/>
    <w:rsid w:val="00E90D83"/>
    <w:rsid w:val="00E90EDE"/>
    <w:rsid w:val="00E9181D"/>
    <w:rsid w:val="00E921A3"/>
    <w:rsid w:val="00E930DB"/>
    <w:rsid w:val="00E93799"/>
    <w:rsid w:val="00E93D3E"/>
    <w:rsid w:val="00E93D51"/>
    <w:rsid w:val="00E97E6E"/>
    <w:rsid w:val="00EA3E71"/>
    <w:rsid w:val="00EA6B52"/>
    <w:rsid w:val="00EA6FEC"/>
    <w:rsid w:val="00EB02F1"/>
    <w:rsid w:val="00EB6260"/>
    <w:rsid w:val="00EC0307"/>
    <w:rsid w:val="00EC42BA"/>
    <w:rsid w:val="00EC45C5"/>
    <w:rsid w:val="00ED01A2"/>
    <w:rsid w:val="00ED0C52"/>
    <w:rsid w:val="00ED0D25"/>
    <w:rsid w:val="00ED46D9"/>
    <w:rsid w:val="00ED48C7"/>
    <w:rsid w:val="00EE084E"/>
    <w:rsid w:val="00EE3813"/>
    <w:rsid w:val="00EE7CE9"/>
    <w:rsid w:val="00EF11B6"/>
    <w:rsid w:val="00EF395A"/>
    <w:rsid w:val="00EF50F2"/>
    <w:rsid w:val="00EF71A4"/>
    <w:rsid w:val="00F01473"/>
    <w:rsid w:val="00F068E8"/>
    <w:rsid w:val="00F11E8E"/>
    <w:rsid w:val="00F1290F"/>
    <w:rsid w:val="00F129B8"/>
    <w:rsid w:val="00F13635"/>
    <w:rsid w:val="00F20FAF"/>
    <w:rsid w:val="00F22094"/>
    <w:rsid w:val="00F240D4"/>
    <w:rsid w:val="00F246DF"/>
    <w:rsid w:val="00F330B8"/>
    <w:rsid w:val="00F3588F"/>
    <w:rsid w:val="00F35AF5"/>
    <w:rsid w:val="00F40382"/>
    <w:rsid w:val="00F431CF"/>
    <w:rsid w:val="00F43AD2"/>
    <w:rsid w:val="00F43B34"/>
    <w:rsid w:val="00F4557C"/>
    <w:rsid w:val="00F47A6F"/>
    <w:rsid w:val="00F5508A"/>
    <w:rsid w:val="00F57700"/>
    <w:rsid w:val="00F61CC5"/>
    <w:rsid w:val="00F629E9"/>
    <w:rsid w:val="00F65722"/>
    <w:rsid w:val="00F67CDD"/>
    <w:rsid w:val="00F7183C"/>
    <w:rsid w:val="00F72C90"/>
    <w:rsid w:val="00F738CF"/>
    <w:rsid w:val="00F73BF0"/>
    <w:rsid w:val="00F73DBF"/>
    <w:rsid w:val="00F80258"/>
    <w:rsid w:val="00F80816"/>
    <w:rsid w:val="00F81253"/>
    <w:rsid w:val="00F81875"/>
    <w:rsid w:val="00F84939"/>
    <w:rsid w:val="00F923D0"/>
    <w:rsid w:val="00F92BD2"/>
    <w:rsid w:val="00F9319F"/>
    <w:rsid w:val="00F94E4B"/>
    <w:rsid w:val="00F95790"/>
    <w:rsid w:val="00F95B78"/>
    <w:rsid w:val="00F976CC"/>
    <w:rsid w:val="00FA14D4"/>
    <w:rsid w:val="00FA1749"/>
    <w:rsid w:val="00FA1CCD"/>
    <w:rsid w:val="00FA33E3"/>
    <w:rsid w:val="00FA3971"/>
    <w:rsid w:val="00FA46DC"/>
    <w:rsid w:val="00FB01DC"/>
    <w:rsid w:val="00FB19B5"/>
    <w:rsid w:val="00FB225A"/>
    <w:rsid w:val="00FB2425"/>
    <w:rsid w:val="00FB3887"/>
    <w:rsid w:val="00FB493B"/>
    <w:rsid w:val="00FC0647"/>
    <w:rsid w:val="00FC1572"/>
    <w:rsid w:val="00FC5025"/>
    <w:rsid w:val="00FC5529"/>
    <w:rsid w:val="00FC5BA7"/>
    <w:rsid w:val="00FD0DAB"/>
    <w:rsid w:val="00FD1CE3"/>
    <w:rsid w:val="00FD610B"/>
    <w:rsid w:val="00FD66D0"/>
    <w:rsid w:val="00FD6AA9"/>
    <w:rsid w:val="00FE0B48"/>
    <w:rsid w:val="00FE3DF5"/>
    <w:rsid w:val="00FE5861"/>
    <w:rsid w:val="00FF24B1"/>
    <w:rsid w:val="00FF3591"/>
    <w:rsid w:val="00FF3CC1"/>
    <w:rsid w:val="00FF4581"/>
    <w:rsid w:val="00FF5819"/>
    <w:rsid w:val="00FF62CF"/>
    <w:rsid w:val="42D4CA70"/>
    <w:rsid w:val="4C6646D7"/>
    <w:rsid w:val="61BBE3B2"/>
    <w:rsid w:val="75B00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EEAB6D"/>
  <w15:docId w15:val="{C5D23F88-57D1-4118-A8D0-8D33C9AAA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a">
    <w:name w:val="ra"/>
    <w:basedOn w:val="Predvolenpsmoodseku"/>
    <w:rsid w:val="008111A9"/>
  </w:style>
  <w:style w:type="paragraph" w:styleId="Odsekzoznamu">
    <w:name w:val="List Paragraph"/>
    <w:basedOn w:val="Normlny"/>
    <w:uiPriority w:val="34"/>
    <w:qFormat/>
    <w:rsid w:val="00DE145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F40382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  <w:szCs w:val="22"/>
      <w:lang w:eastAsia="sk-SK"/>
    </w:rPr>
  </w:style>
  <w:style w:type="character" w:customStyle="1" w:styleId="Nadpis1Char">
    <w:name w:val="Nadpis 1 Char"/>
    <w:basedOn w:val="Predvolenpsmoodseku"/>
    <w:link w:val="Nadpis1"/>
    <w:rsid w:val="008A110B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Nadpis2Char">
    <w:name w:val="Nadpis 2 Char"/>
    <w:link w:val="Nadpis2"/>
    <w:rsid w:val="00156DDE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normaltextrun">
    <w:name w:val="normaltextrun"/>
    <w:basedOn w:val="Predvolenpsmoodseku"/>
    <w:rsid w:val="00EA6F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7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7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5fe9855-dc22-4fd8-816f-f20bfc2f1136" xsi:nil="true"/>
    <lcf76f155ced4ddcb4097134ff3c332f xmlns="c5637d46-c23a-4551-971d-60f2c760cc7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40FF51C7248444AEC2EB25BAA02C95" ma:contentTypeVersion="13" ma:contentTypeDescription="Create a new document." ma:contentTypeScope="" ma:versionID="bc7f5589fae793fe0253f02265d05ccc">
  <xsd:schema xmlns:xsd="http://www.w3.org/2001/XMLSchema" xmlns:xs="http://www.w3.org/2001/XMLSchema" xmlns:p="http://schemas.microsoft.com/office/2006/metadata/properties" xmlns:ns2="c5637d46-c23a-4551-971d-60f2c760cc70" xmlns:ns3="a5fe9855-dc22-4fd8-816f-f20bfc2f1136" targetNamespace="http://schemas.microsoft.com/office/2006/metadata/properties" ma:root="true" ma:fieldsID="7df39c87d44a352e4e351315728e4e71" ns2:_="" ns3:_="">
    <xsd:import namespace="c5637d46-c23a-4551-971d-60f2c760cc70"/>
    <xsd:import namespace="a5fe9855-dc22-4fd8-816f-f20bfc2f11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637d46-c23a-4551-971d-60f2c760cc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cbc9820-7dde-4e9e-aeec-6a86c250b83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fe9855-dc22-4fd8-816f-f20bfc2f113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4113a43-ed88-46d9-b0ff-4cfc47979cd1}" ma:internalName="TaxCatchAll" ma:showField="CatchAllData" ma:web="a5fe9855-dc22-4fd8-816f-f20bfc2f113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703934-E135-4947-8669-DC508952D25F}">
  <ds:schemaRefs>
    <ds:schemaRef ds:uri="http://schemas.microsoft.com/office/2006/metadata/properties"/>
    <ds:schemaRef ds:uri="http://schemas.microsoft.com/office/infopath/2007/PartnerControls"/>
    <ds:schemaRef ds:uri="a5fe9855-dc22-4fd8-816f-f20bfc2f1136"/>
    <ds:schemaRef ds:uri="c5637d46-c23a-4551-971d-60f2c760cc70"/>
  </ds:schemaRefs>
</ds:datastoreItem>
</file>

<file path=customXml/itemProps2.xml><?xml version="1.0" encoding="utf-8"?>
<ds:datastoreItem xmlns:ds="http://schemas.openxmlformats.org/officeDocument/2006/customXml" ds:itemID="{7B4DC388-6A32-4C00-9EA4-43E674A322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8D3BA5-6D57-49D9-B695-6306EA49CFD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D6CE234-75B5-47AC-ACC2-071F62EC7E8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2953</TotalTime>
  <Pages>5</Pages>
  <Words>1666</Words>
  <Characters>9499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cp:lastModifiedBy>Ághová, Simona</cp:lastModifiedBy>
  <cp:revision>151</cp:revision>
  <cp:lastPrinted>2023-03-27T12:13:00Z</cp:lastPrinted>
  <dcterms:created xsi:type="dcterms:W3CDTF">2023-06-21T09:29:00Z</dcterms:created>
  <dcterms:modified xsi:type="dcterms:W3CDTF">2026-03-25T15:38:00Z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0x0101006240FF51C7248444AEC2EB25BAA02C95</vt:lpwstr>
  </property>
  <property fmtid="{D5CDD505-2E9C-101B-9397-08002B2CF9AE}" pid="4" name="Order">
    <vt:r8>867600</vt:r8>
  </property>
  <property fmtid="{D5CDD505-2E9C-101B-9397-08002B2CF9AE}" pid="5" name="MediaServiceImageTags">
    <vt:lpwstr/>
  </property>
  <property fmtid="{D5CDD505-2E9C-101B-9397-08002B2CF9AE}" pid="7" name="docLang">
    <vt:lpwstr>sk</vt:lpwstr>
  </property>
</Properties>
</file>