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1B6DBA" w14:textId="77777777" w:rsidR="0079301C" w:rsidRDefault="00000000">
      <w:pPr>
        <w:pStyle w:val="Nadpis3"/>
      </w:pPr>
      <w:bookmarkStart w:id="0" w:name="X00dc0a4fb038bc04aa3be652db362d06e779e94"/>
      <w:r>
        <w:t>Poznámky k účtovnej závierke – Mikro účtovná jednotka</w:t>
      </w:r>
    </w:p>
    <w:p w14:paraId="27CD40F2" w14:textId="52EE4532" w:rsidR="0079301C" w:rsidRDefault="00000000" w:rsidP="004065FC">
      <w:pPr>
        <w:pStyle w:val="FirstParagraph"/>
      </w:pPr>
      <w:r>
        <w:rPr>
          <w:b/>
          <w:bCs/>
        </w:rPr>
        <w:t>Účtovné obdobie:</w:t>
      </w:r>
      <w:r>
        <w:t xml:space="preserve"> od </w:t>
      </w:r>
      <w:r w:rsidR="004065FC">
        <w:t>23.10.2025</w:t>
      </w:r>
      <w:r>
        <w:t xml:space="preserve"> do </w:t>
      </w:r>
      <w:r w:rsidR="004065FC">
        <w:t>31.12.2025</w:t>
      </w:r>
      <w:r>
        <w:pict w14:anchorId="7166F3A5">
          <v:rect id="_x0000_i1025" style="width:0;height:1.5pt" o:hralign="center" o:hrstd="t" o:hr="t"/>
        </w:pict>
      </w:r>
    </w:p>
    <w:p w14:paraId="08413D17" w14:textId="77777777" w:rsidR="0079301C" w:rsidRDefault="00000000">
      <w:pPr>
        <w:pStyle w:val="Nadpis2"/>
      </w:pPr>
      <w:bookmarkStart w:id="1" w:name="účtovná-jednotka"/>
      <w:bookmarkEnd w:id="0"/>
      <w:r>
        <w:t>1. Účtovná jednotka</w:t>
      </w:r>
    </w:p>
    <w:p w14:paraId="49D13F2C" w14:textId="54C11FA7" w:rsidR="0079301C" w:rsidRDefault="00000000">
      <w:pPr>
        <w:pStyle w:val="Compact"/>
        <w:numPr>
          <w:ilvl w:val="0"/>
          <w:numId w:val="2"/>
        </w:num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>:</w:t>
      </w:r>
      <w:r w:rsidR="004065FC">
        <w:t xml:space="preserve"> RAFANDA </w:t>
      </w:r>
      <w:proofErr w:type="spellStart"/>
      <w:r w:rsidR="004065FC">
        <w:t>s.r.o.</w:t>
      </w:r>
      <w:proofErr w:type="spellEnd"/>
    </w:p>
    <w:p w14:paraId="7B714E14" w14:textId="5CCEF85B" w:rsidR="0079301C" w:rsidRDefault="00000000">
      <w:pPr>
        <w:pStyle w:val="Compact"/>
        <w:numPr>
          <w:ilvl w:val="0"/>
          <w:numId w:val="2"/>
        </w:numPr>
      </w:pPr>
      <w:r>
        <w:rPr>
          <w:b/>
          <w:bCs/>
        </w:rPr>
        <w:t>Sídlo:</w:t>
      </w:r>
      <w:r>
        <w:t xml:space="preserve"> </w:t>
      </w:r>
      <w:proofErr w:type="spellStart"/>
      <w:r w:rsidR="004065FC">
        <w:t>Považské</w:t>
      </w:r>
      <w:proofErr w:type="spellEnd"/>
      <w:r w:rsidR="004065FC">
        <w:t xml:space="preserve"> </w:t>
      </w:r>
      <w:proofErr w:type="spellStart"/>
      <w:r w:rsidR="004065FC">
        <w:t>Podhradie</w:t>
      </w:r>
      <w:proofErr w:type="spellEnd"/>
      <w:r w:rsidR="004065FC">
        <w:t xml:space="preserve"> 125, 017 01 </w:t>
      </w:r>
      <w:proofErr w:type="spellStart"/>
      <w:r w:rsidR="004065FC">
        <w:t>Považská</w:t>
      </w:r>
      <w:proofErr w:type="spellEnd"/>
      <w:r w:rsidR="004065FC">
        <w:t xml:space="preserve"> </w:t>
      </w:r>
      <w:proofErr w:type="spellStart"/>
      <w:r w:rsidR="004065FC">
        <w:t>Bystrica</w:t>
      </w:r>
      <w:proofErr w:type="spellEnd"/>
      <w:r w:rsidR="004065FC">
        <w:t xml:space="preserve"> </w:t>
      </w:r>
    </w:p>
    <w:p w14:paraId="44CD3FF7" w14:textId="5BA0B060" w:rsidR="0079301C" w:rsidRDefault="00000000">
      <w:pPr>
        <w:pStyle w:val="Compact"/>
        <w:numPr>
          <w:ilvl w:val="0"/>
          <w:numId w:val="2"/>
        </w:numPr>
      </w:pPr>
      <w:r>
        <w:rPr>
          <w:b/>
          <w:bCs/>
        </w:rPr>
        <w:t>IČO:</w:t>
      </w:r>
      <w:r>
        <w:t xml:space="preserve"> </w:t>
      </w:r>
      <w:r w:rsidR="004065FC">
        <w:t>57277982</w:t>
      </w:r>
    </w:p>
    <w:p w14:paraId="111BB363" w14:textId="39D8AD9C" w:rsidR="0079301C" w:rsidRPr="004065FC" w:rsidRDefault="00000000">
      <w:pPr>
        <w:pStyle w:val="Compact"/>
        <w:numPr>
          <w:ilvl w:val="0"/>
          <w:numId w:val="2"/>
        </w:numPr>
      </w:pPr>
      <w:r>
        <w:rPr>
          <w:b/>
          <w:bCs/>
        </w:rPr>
        <w:t>Predmet činnosti:</w:t>
      </w:r>
      <w:r>
        <w:t xml:space="preserve"> </w:t>
      </w:r>
      <w:proofErr w:type="spellStart"/>
      <w:r w:rsidR="004065FC" w:rsidRPr="004065FC">
        <w:t>sprostredkovateľská</w:t>
      </w:r>
      <w:proofErr w:type="spellEnd"/>
      <w:r w:rsidR="004065FC" w:rsidRPr="004065FC">
        <w:t xml:space="preserve"> </w:t>
      </w:r>
      <w:proofErr w:type="spellStart"/>
      <w:r w:rsidR="004065FC" w:rsidRPr="004065FC">
        <w:t>činnosť</w:t>
      </w:r>
      <w:proofErr w:type="spellEnd"/>
      <w:r w:rsidR="004065FC" w:rsidRPr="004065FC">
        <w:t xml:space="preserve"> v </w:t>
      </w:r>
      <w:proofErr w:type="spellStart"/>
      <w:r w:rsidR="004065FC" w:rsidRPr="004065FC">
        <w:t>oblasti</w:t>
      </w:r>
      <w:proofErr w:type="spellEnd"/>
      <w:r w:rsidR="004065FC" w:rsidRPr="004065FC">
        <w:t xml:space="preserve"> </w:t>
      </w:r>
      <w:proofErr w:type="spellStart"/>
      <w:r w:rsidR="004065FC" w:rsidRPr="004065FC">
        <w:t>obchodu</w:t>
      </w:r>
      <w:proofErr w:type="spellEnd"/>
    </w:p>
    <w:p w14:paraId="4D3A2036" w14:textId="796732C4" w:rsidR="004065FC" w:rsidRDefault="004065FC" w:rsidP="004065FC">
      <w:pPr>
        <w:pStyle w:val="Compact"/>
        <w:ind w:left="720"/>
      </w:pPr>
      <w:r w:rsidRPr="004065FC">
        <w:t xml:space="preserve">                                         </w:t>
      </w:r>
      <w:proofErr w:type="spellStart"/>
      <w:r>
        <w:t>k</w:t>
      </w:r>
      <w:r w:rsidRPr="004065FC">
        <w:t>úpa</w:t>
      </w:r>
      <w:proofErr w:type="spellEnd"/>
      <w:r w:rsidRPr="004065FC">
        <w:t xml:space="preserve"> </w:t>
      </w:r>
      <w:proofErr w:type="spellStart"/>
      <w:r w:rsidRPr="004065FC">
        <w:t>tovaru</w:t>
      </w:r>
      <w:proofErr w:type="spellEnd"/>
      <w:r w:rsidRPr="004065FC">
        <w:t xml:space="preserve"> </w:t>
      </w:r>
      <w:proofErr w:type="spellStart"/>
      <w:r w:rsidRPr="004065FC">
        <w:t>na</w:t>
      </w:r>
      <w:proofErr w:type="spellEnd"/>
      <w:r w:rsidRPr="004065FC">
        <w:t xml:space="preserve"> </w:t>
      </w:r>
      <w:proofErr w:type="spellStart"/>
      <w:r w:rsidRPr="004065FC">
        <w:t>účely</w:t>
      </w:r>
      <w:proofErr w:type="spellEnd"/>
      <w:r w:rsidRPr="004065FC">
        <w:t xml:space="preserve"> </w:t>
      </w:r>
      <w:proofErr w:type="spellStart"/>
      <w:r w:rsidRPr="004065FC">
        <w:t>jeho</w:t>
      </w:r>
      <w:proofErr w:type="spellEnd"/>
      <w:r w:rsidRPr="004065FC">
        <w:t xml:space="preserve"> </w:t>
      </w:r>
      <w:proofErr w:type="spellStart"/>
      <w:r w:rsidRPr="004065FC">
        <w:t>predaja</w:t>
      </w:r>
      <w:proofErr w:type="spellEnd"/>
    </w:p>
    <w:p w14:paraId="23B9DDFB" w14:textId="77777777" w:rsidR="009D67DF" w:rsidRDefault="009D67DF" w:rsidP="004065FC">
      <w:pPr>
        <w:pStyle w:val="Compact"/>
        <w:ind w:left="720"/>
      </w:pPr>
    </w:p>
    <w:p w14:paraId="15069B76" w14:textId="78CCE13F" w:rsidR="004065FC" w:rsidRDefault="004065FC" w:rsidP="004065FC">
      <w:pPr>
        <w:pStyle w:val="Compact"/>
        <w:ind w:left="720"/>
      </w:pPr>
      <w:proofErr w:type="spellStart"/>
      <w:r>
        <w:t>Spoločnosť</w:t>
      </w:r>
      <w:proofErr w:type="spellEnd"/>
      <w:r>
        <w:t xml:space="preserve"> je </w:t>
      </w:r>
      <w:proofErr w:type="spellStart"/>
      <w:r>
        <w:t>zapísaná</w:t>
      </w:r>
      <w:proofErr w:type="spellEnd"/>
      <w:r>
        <w:t xml:space="preserve"> do OR </w:t>
      </w:r>
      <w:proofErr w:type="spellStart"/>
      <w:proofErr w:type="gramStart"/>
      <w:r>
        <w:t>okr.súdu</w:t>
      </w:r>
      <w:proofErr w:type="spellEnd"/>
      <w:proofErr w:type="gramEnd"/>
      <w:r>
        <w:t xml:space="preserve"> TN, </w:t>
      </w:r>
      <w:proofErr w:type="spellStart"/>
      <w:r>
        <w:t>oddiel</w:t>
      </w:r>
      <w:proofErr w:type="spellEnd"/>
      <w:r>
        <w:t xml:space="preserve"> </w:t>
      </w:r>
      <w:proofErr w:type="spellStart"/>
      <w:r>
        <w:t>Sro</w:t>
      </w:r>
      <w:proofErr w:type="spellEnd"/>
      <w:r>
        <w:t xml:space="preserve">, </w:t>
      </w:r>
      <w:proofErr w:type="spellStart"/>
      <w:r>
        <w:t>vložka</w:t>
      </w:r>
      <w:proofErr w:type="spellEnd"/>
      <w:r>
        <w:t xml:space="preserve"> č.56669/R</w:t>
      </w:r>
    </w:p>
    <w:p w14:paraId="053B2ABB" w14:textId="77777777" w:rsidR="009D67DF" w:rsidRDefault="009D67DF" w:rsidP="004065FC">
      <w:pPr>
        <w:pStyle w:val="Compact"/>
        <w:ind w:left="720"/>
      </w:pPr>
    </w:p>
    <w:p w14:paraId="729ECAC0" w14:textId="67F04178" w:rsidR="009D67DF" w:rsidRPr="004065FC" w:rsidRDefault="009D67DF" w:rsidP="004065FC">
      <w:pPr>
        <w:pStyle w:val="Compact"/>
        <w:ind w:left="720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riadnu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</w:t>
      </w:r>
    </w:p>
    <w:p w14:paraId="6EBD8978" w14:textId="77777777" w:rsidR="0079301C" w:rsidRDefault="00000000">
      <w:r>
        <w:pict w14:anchorId="159DED97">
          <v:rect id="_x0000_i1026" style="width:0;height:1.5pt" o:hralign="center" o:hrstd="t" o:hr="t"/>
        </w:pict>
      </w:r>
    </w:p>
    <w:p w14:paraId="784FBCBF" w14:textId="77777777" w:rsidR="0079301C" w:rsidRDefault="00000000">
      <w:pPr>
        <w:pStyle w:val="Nadpis2"/>
      </w:pPr>
      <w:bookmarkStart w:id="2" w:name="použité-účtovné-metódy"/>
      <w:bookmarkEnd w:id="1"/>
      <w:r>
        <w:t>2. Použité účtovné metódy</w:t>
      </w:r>
    </w:p>
    <w:p w14:paraId="2608EAD7" w14:textId="48254C31" w:rsidR="0079301C" w:rsidRDefault="00000000">
      <w:pPr>
        <w:pStyle w:val="Compact"/>
        <w:numPr>
          <w:ilvl w:val="0"/>
          <w:numId w:val="3"/>
        </w:numPr>
      </w:pPr>
      <w:r>
        <w:rPr>
          <w:b/>
          <w:bCs/>
        </w:rPr>
        <w:t>Zásoby:</w:t>
      </w:r>
      <w:r>
        <w:t xml:space="preserve"> (FIFO / vážený priemer / </w:t>
      </w:r>
      <w:proofErr w:type="spellStart"/>
      <w:r>
        <w:t>skutočné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>)</w:t>
      </w:r>
      <w:r w:rsidR="004065FC">
        <w:t xml:space="preserve"> – bez </w:t>
      </w:r>
      <w:proofErr w:type="spellStart"/>
      <w:r w:rsidR="004065FC">
        <w:t>náplne</w:t>
      </w:r>
      <w:proofErr w:type="spellEnd"/>
      <w:r w:rsidR="004065FC">
        <w:t xml:space="preserve"> </w:t>
      </w:r>
    </w:p>
    <w:p w14:paraId="3F2612E5" w14:textId="410F2266" w:rsidR="0079301C" w:rsidRDefault="00000000">
      <w:pPr>
        <w:pStyle w:val="Compact"/>
        <w:numPr>
          <w:ilvl w:val="0"/>
          <w:numId w:val="3"/>
        </w:numPr>
      </w:pPr>
      <w:r>
        <w:rPr>
          <w:b/>
          <w:bCs/>
        </w:rPr>
        <w:t>Dlhodobý majetok:</w:t>
      </w:r>
      <w:r>
        <w:t xml:space="preserve"> oceňovaný po obstarávacej cene, odpisovaný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zákonných</w:t>
      </w:r>
      <w:proofErr w:type="spellEnd"/>
      <w:r>
        <w:t xml:space="preserve"> </w:t>
      </w:r>
      <w:proofErr w:type="spellStart"/>
      <w:r>
        <w:t>odpisových</w:t>
      </w:r>
      <w:proofErr w:type="spellEnd"/>
      <w:r>
        <w:t xml:space="preserve"> </w:t>
      </w:r>
      <w:proofErr w:type="spellStart"/>
      <w:r>
        <w:t>skupín</w:t>
      </w:r>
      <w:proofErr w:type="spellEnd"/>
      <w:r w:rsidR="004065FC">
        <w:t xml:space="preserve"> – ÚJ </w:t>
      </w:r>
      <w:proofErr w:type="spellStart"/>
      <w:r w:rsidR="004065FC">
        <w:t>neobstarala</w:t>
      </w:r>
      <w:proofErr w:type="spellEnd"/>
    </w:p>
    <w:p w14:paraId="32AFBE66" w14:textId="75559719" w:rsidR="0079301C" w:rsidRDefault="00000000">
      <w:pPr>
        <w:pStyle w:val="Compact"/>
        <w:numPr>
          <w:ilvl w:val="0"/>
          <w:numId w:val="3"/>
        </w:numPr>
      </w:pPr>
      <w:r>
        <w:rPr>
          <w:b/>
          <w:bCs/>
        </w:rPr>
        <w:t>Cenné papiere:</w:t>
      </w:r>
      <w:r>
        <w:t xml:space="preserve"> (historická cena / </w:t>
      </w:r>
      <w:proofErr w:type="spellStart"/>
      <w:r>
        <w:t>trhová</w:t>
      </w:r>
      <w:proofErr w:type="spellEnd"/>
      <w:r>
        <w:t xml:space="preserve"> </w:t>
      </w:r>
      <w:proofErr w:type="spellStart"/>
      <w:r>
        <w:t>cena</w:t>
      </w:r>
      <w:proofErr w:type="spellEnd"/>
      <w:r>
        <w:t>)</w:t>
      </w:r>
      <w:r w:rsidR="004065FC">
        <w:t xml:space="preserve"> – ÚJ </w:t>
      </w:r>
      <w:proofErr w:type="spellStart"/>
      <w:r w:rsidR="004065FC">
        <w:t>nevlastní</w:t>
      </w:r>
      <w:proofErr w:type="spellEnd"/>
      <w:r w:rsidR="004065FC">
        <w:t xml:space="preserve"> </w:t>
      </w:r>
    </w:p>
    <w:p w14:paraId="1B28156A" w14:textId="2889F89F" w:rsidR="0079301C" w:rsidRDefault="00000000">
      <w:pPr>
        <w:pStyle w:val="Compact"/>
        <w:numPr>
          <w:ilvl w:val="0"/>
          <w:numId w:val="3"/>
        </w:numPr>
      </w:pPr>
      <w:r>
        <w:rPr>
          <w:b/>
          <w:bCs/>
        </w:rPr>
        <w:t>Kurzové rozdiely:</w:t>
      </w:r>
      <w:r>
        <w:t xml:space="preserve"> </w:t>
      </w:r>
      <w:proofErr w:type="spellStart"/>
      <w:r>
        <w:t>účtované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dennej</w:t>
      </w:r>
      <w:proofErr w:type="spellEnd"/>
      <w:r>
        <w:t>/</w:t>
      </w:r>
      <w:proofErr w:type="spellStart"/>
      <w:r>
        <w:t>mesačnej</w:t>
      </w:r>
      <w:proofErr w:type="spellEnd"/>
      <w:r>
        <w:t xml:space="preserve"> </w:t>
      </w:r>
      <w:proofErr w:type="spellStart"/>
      <w:r>
        <w:t>ceny</w:t>
      </w:r>
      <w:proofErr w:type="spellEnd"/>
      <w:r w:rsidR="004065FC">
        <w:t xml:space="preserve"> – bez </w:t>
      </w:r>
      <w:proofErr w:type="spellStart"/>
      <w:r w:rsidR="004065FC">
        <w:t>náplne</w:t>
      </w:r>
      <w:proofErr w:type="spellEnd"/>
    </w:p>
    <w:p w14:paraId="6BCA4C7C" w14:textId="53636C3C" w:rsidR="0079301C" w:rsidRDefault="00000000">
      <w:pPr>
        <w:pStyle w:val="Compact"/>
        <w:numPr>
          <w:ilvl w:val="0"/>
          <w:numId w:val="3"/>
        </w:numPr>
      </w:pPr>
      <w:r>
        <w:rPr>
          <w:b/>
          <w:bCs/>
        </w:rPr>
        <w:t>Rezervy a opravné položky:</w:t>
      </w:r>
      <w:r>
        <w:t xml:space="preserve"> </w:t>
      </w:r>
      <w:proofErr w:type="spellStart"/>
      <w:r w:rsidR="004065FC">
        <w:t>neboli</w:t>
      </w:r>
      <w:proofErr w:type="spellEnd"/>
      <w:r w:rsidR="004065FC">
        <w:t xml:space="preserve"> </w:t>
      </w:r>
      <w:proofErr w:type="spellStart"/>
      <w:r w:rsidR="004065FC">
        <w:t>tvorené</w:t>
      </w:r>
      <w:proofErr w:type="spellEnd"/>
      <w:r w:rsidR="004065FC">
        <w:t xml:space="preserve"> </w:t>
      </w:r>
    </w:p>
    <w:p w14:paraId="4AE52E1A" w14:textId="77777777" w:rsidR="0079301C" w:rsidRDefault="00000000">
      <w:r>
        <w:pict w14:anchorId="66B07C04">
          <v:rect id="_x0000_i1027" style="width:0;height:1.5pt" o:hralign="center" o:hrstd="t" o:hr="t"/>
        </w:pict>
      </w:r>
    </w:p>
    <w:p w14:paraId="55267B6D" w14:textId="77777777" w:rsidR="0079301C" w:rsidRDefault="00000000">
      <w:pPr>
        <w:pStyle w:val="Nadpis2"/>
      </w:pPr>
      <w:bookmarkStart w:id="3" w:name="doplňujúce-informácie-k-účtom"/>
      <w:bookmarkEnd w:id="2"/>
      <w:r>
        <w:t>3. Doplňujúce informácie k účtom</w:t>
      </w:r>
    </w:p>
    <w:tbl>
      <w:tblPr>
        <w:tblStyle w:val="Table"/>
        <w:tblW w:w="5000" w:type="pct"/>
        <w:tblLayout w:type="fixed"/>
        <w:tblLook w:val="0020" w:firstRow="1" w:lastRow="0" w:firstColumn="0" w:lastColumn="0" w:noHBand="0" w:noVBand="0"/>
      </w:tblPr>
      <w:tblGrid>
        <w:gridCol w:w="1683"/>
        <w:gridCol w:w="1684"/>
        <w:gridCol w:w="3849"/>
        <w:gridCol w:w="2406"/>
      </w:tblGrid>
      <w:tr w:rsidR="0079301C" w14:paraId="617793EA" w14:textId="77777777" w:rsidTr="0079301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386" w:type="dxa"/>
          </w:tcPr>
          <w:p w14:paraId="4059F896" w14:textId="77777777" w:rsidR="0079301C" w:rsidRDefault="00000000">
            <w:pPr>
              <w:pStyle w:val="Compact"/>
            </w:pPr>
            <w:r>
              <w:t>Účet</w:t>
            </w:r>
          </w:p>
        </w:tc>
        <w:tc>
          <w:tcPr>
            <w:tcW w:w="1386" w:type="dxa"/>
          </w:tcPr>
          <w:p w14:paraId="56A27339" w14:textId="77777777" w:rsidR="0079301C" w:rsidRDefault="00000000">
            <w:pPr>
              <w:pStyle w:val="Compact"/>
            </w:pPr>
            <w:r>
              <w:t>Popis</w:t>
            </w:r>
          </w:p>
        </w:tc>
        <w:tc>
          <w:tcPr>
            <w:tcW w:w="3168" w:type="dxa"/>
          </w:tcPr>
          <w:p w14:paraId="312B3EA7" w14:textId="77777777" w:rsidR="0079301C" w:rsidRDefault="00000000">
            <w:pPr>
              <w:pStyle w:val="Compact"/>
            </w:pPr>
            <w:r>
              <w:t>Stav k 31.12.</w:t>
            </w:r>
          </w:p>
        </w:tc>
        <w:tc>
          <w:tcPr>
            <w:tcW w:w="1980" w:type="dxa"/>
          </w:tcPr>
          <w:p w14:paraId="630F6A8D" w14:textId="77777777" w:rsidR="0079301C" w:rsidRDefault="00000000">
            <w:pPr>
              <w:pStyle w:val="Compact"/>
            </w:pPr>
            <w:r>
              <w:t>Poznámka</w:t>
            </w:r>
          </w:p>
        </w:tc>
      </w:tr>
      <w:tr w:rsidR="0079301C" w14:paraId="2B883348" w14:textId="77777777">
        <w:tc>
          <w:tcPr>
            <w:tcW w:w="1386" w:type="dxa"/>
          </w:tcPr>
          <w:p w14:paraId="4372590A" w14:textId="77777777" w:rsidR="0079301C" w:rsidRDefault="00000000">
            <w:pPr>
              <w:pStyle w:val="Compact"/>
            </w:pPr>
            <w:r>
              <w:t>211</w:t>
            </w:r>
          </w:p>
        </w:tc>
        <w:tc>
          <w:tcPr>
            <w:tcW w:w="1386" w:type="dxa"/>
          </w:tcPr>
          <w:p w14:paraId="14CEB717" w14:textId="77777777" w:rsidR="0079301C" w:rsidRDefault="00000000">
            <w:pPr>
              <w:pStyle w:val="Compact"/>
            </w:pPr>
            <w:r>
              <w:t>Pokladnica</w:t>
            </w:r>
          </w:p>
        </w:tc>
        <w:tc>
          <w:tcPr>
            <w:tcW w:w="3168" w:type="dxa"/>
          </w:tcPr>
          <w:p w14:paraId="5952BAC1" w14:textId="225476B4" w:rsidR="0079301C" w:rsidRDefault="004065FC">
            <w:pPr>
              <w:pStyle w:val="Compact"/>
            </w:pPr>
            <w:r>
              <w:t>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55D3704E" w14:textId="77777777" w:rsidR="0079301C" w:rsidRDefault="00000000">
            <w:pPr>
              <w:pStyle w:val="Compact"/>
            </w:pPr>
            <w:r>
              <w:t>______</w:t>
            </w:r>
          </w:p>
        </w:tc>
      </w:tr>
      <w:tr w:rsidR="0079301C" w14:paraId="2808D159" w14:textId="77777777">
        <w:tc>
          <w:tcPr>
            <w:tcW w:w="1386" w:type="dxa"/>
          </w:tcPr>
          <w:p w14:paraId="23242DEB" w14:textId="77777777" w:rsidR="0079301C" w:rsidRDefault="00000000">
            <w:pPr>
              <w:pStyle w:val="Compact"/>
            </w:pPr>
            <w:r>
              <w:t>221</w:t>
            </w:r>
          </w:p>
        </w:tc>
        <w:tc>
          <w:tcPr>
            <w:tcW w:w="1386" w:type="dxa"/>
          </w:tcPr>
          <w:p w14:paraId="3E026544" w14:textId="77777777" w:rsidR="0079301C" w:rsidRDefault="00000000">
            <w:pPr>
              <w:pStyle w:val="Compact"/>
            </w:pPr>
            <w:r>
              <w:t>Bankový účet</w:t>
            </w:r>
          </w:p>
        </w:tc>
        <w:tc>
          <w:tcPr>
            <w:tcW w:w="3168" w:type="dxa"/>
          </w:tcPr>
          <w:p w14:paraId="7CF3B3D2" w14:textId="1DE2F439" w:rsidR="0079301C" w:rsidRDefault="004065FC">
            <w:pPr>
              <w:pStyle w:val="Compact"/>
            </w:pPr>
            <w:r>
              <w:t>383,13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2C46827D" w14:textId="77777777" w:rsidR="0079301C" w:rsidRDefault="00000000">
            <w:pPr>
              <w:pStyle w:val="Compact"/>
            </w:pPr>
            <w:r>
              <w:t>______</w:t>
            </w:r>
          </w:p>
        </w:tc>
      </w:tr>
      <w:tr w:rsidR="0079301C" w14:paraId="5CAC8E86" w14:textId="77777777">
        <w:tc>
          <w:tcPr>
            <w:tcW w:w="1386" w:type="dxa"/>
          </w:tcPr>
          <w:p w14:paraId="7554184C" w14:textId="77777777" w:rsidR="0079301C" w:rsidRDefault="00000000">
            <w:pPr>
              <w:pStyle w:val="Compact"/>
            </w:pPr>
            <w:r>
              <w:t>311</w:t>
            </w:r>
          </w:p>
        </w:tc>
        <w:tc>
          <w:tcPr>
            <w:tcW w:w="1386" w:type="dxa"/>
          </w:tcPr>
          <w:p w14:paraId="36351B10" w14:textId="77777777" w:rsidR="0079301C" w:rsidRDefault="00000000">
            <w:pPr>
              <w:pStyle w:val="Compact"/>
            </w:pPr>
            <w:r>
              <w:t>Pohľadávky</w:t>
            </w:r>
          </w:p>
        </w:tc>
        <w:tc>
          <w:tcPr>
            <w:tcW w:w="3168" w:type="dxa"/>
          </w:tcPr>
          <w:p w14:paraId="2E5C0D9B" w14:textId="2B5D6ADA" w:rsidR="0079301C" w:rsidRDefault="004065FC">
            <w:pPr>
              <w:pStyle w:val="Compact"/>
            </w:pPr>
            <w:r>
              <w:t>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1C82B027" w14:textId="12CF7BB8" w:rsidR="0079301C" w:rsidRDefault="00000000">
            <w:pPr>
              <w:pStyle w:val="Compact"/>
            </w:pPr>
            <w:r>
              <w:t xml:space="preserve">Zostávajúce </w:t>
            </w:r>
            <w:proofErr w:type="spellStart"/>
            <w:r>
              <w:t>pohľadávky</w:t>
            </w:r>
            <w:proofErr w:type="spellEnd"/>
            <w:r>
              <w:t xml:space="preserve"> po </w:t>
            </w:r>
            <w:proofErr w:type="spellStart"/>
            <w:r>
              <w:t>splatnosti</w:t>
            </w:r>
            <w:proofErr w:type="spellEnd"/>
            <w:r>
              <w:t>: ___</w:t>
            </w:r>
            <w:r w:rsidR="004065FC">
              <w:t>0</w:t>
            </w:r>
            <w:r>
              <w:t>___ €</w:t>
            </w:r>
          </w:p>
        </w:tc>
      </w:tr>
      <w:tr w:rsidR="0079301C" w14:paraId="07A7752F" w14:textId="77777777">
        <w:tc>
          <w:tcPr>
            <w:tcW w:w="1386" w:type="dxa"/>
          </w:tcPr>
          <w:p w14:paraId="62E49A05" w14:textId="77777777" w:rsidR="0079301C" w:rsidRDefault="00000000">
            <w:pPr>
              <w:pStyle w:val="Compact"/>
            </w:pPr>
            <w:r>
              <w:t>321</w:t>
            </w:r>
          </w:p>
        </w:tc>
        <w:tc>
          <w:tcPr>
            <w:tcW w:w="1386" w:type="dxa"/>
          </w:tcPr>
          <w:p w14:paraId="76F5AEDE" w14:textId="77777777" w:rsidR="0079301C" w:rsidRDefault="00000000">
            <w:pPr>
              <w:pStyle w:val="Compact"/>
            </w:pPr>
            <w:r>
              <w:t>Dodávatelia</w:t>
            </w:r>
          </w:p>
        </w:tc>
        <w:tc>
          <w:tcPr>
            <w:tcW w:w="3168" w:type="dxa"/>
          </w:tcPr>
          <w:p w14:paraId="4A4280EB" w14:textId="50CB312C" w:rsidR="0079301C" w:rsidRDefault="004065FC">
            <w:pPr>
              <w:pStyle w:val="Compact"/>
            </w:pPr>
            <w:r>
              <w:t>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7458A464" w14:textId="3CC9F758" w:rsidR="0079301C" w:rsidRDefault="00000000">
            <w:pPr>
              <w:pStyle w:val="Compact"/>
            </w:pPr>
            <w:r>
              <w:t xml:space="preserve">Zostávajúce </w:t>
            </w:r>
            <w:proofErr w:type="spellStart"/>
            <w:r>
              <w:t>záväzky</w:t>
            </w:r>
            <w:proofErr w:type="spellEnd"/>
            <w:r>
              <w:t xml:space="preserve"> po </w:t>
            </w:r>
            <w:proofErr w:type="spellStart"/>
            <w:r>
              <w:t>splatnosti</w:t>
            </w:r>
            <w:proofErr w:type="spellEnd"/>
            <w:r>
              <w:t>: __</w:t>
            </w:r>
            <w:r w:rsidR="004065FC">
              <w:t>0</w:t>
            </w:r>
            <w:r>
              <w:t>____ €</w:t>
            </w:r>
          </w:p>
        </w:tc>
      </w:tr>
      <w:tr w:rsidR="0079301C" w14:paraId="1984ECCD" w14:textId="77777777">
        <w:tc>
          <w:tcPr>
            <w:tcW w:w="1386" w:type="dxa"/>
          </w:tcPr>
          <w:p w14:paraId="3E47526F" w14:textId="77777777" w:rsidR="0079301C" w:rsidRDefault="00000000">
            <w:pPr>
              <w:pStyle w:val="Compact"/>
            </w:pPr>
            <w:r>
              <w:t>343</w:t>
            </w:r>
          </w:p>
        </w:tc>
        <w:tc>
          <w:tcPr>
            <w:tcW w:w="1386" w:type="dxa"/>
          </w:tcPr>
          <w:p w14:paraId="5132354E" w14:textId="77777777" w:rsidR="0079301C" w:rsidRDefault="00000000">
            <w:pPr>
              <w:pStyle w:val="Compact"/>
            </w:pPr>
            <w:r>
              <w:t>DPH</w:t>
            </w:r>
          </w:p>
        </w:tc>
        <w:tc>
          <w:tcPr>
            <w:tcW w:w="3168" w:type="dxa"/>
          </w:tcPr>
          <w:p w14:paraId="0E33C808" w14:textId="56CCE9E8" w:rsidR="0079301C" w:rsidRDefault="004065FC">
            <w:pPr>
              <w:pStyle w:val="Compact"/>
            </w:pPr>
            <w:r>
              <w:t>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738D9473" w14:textId="77777777" w:rsidR="0079301C" w:rsidRDefault="00000000">
            <w:pPr>
              <w:pStyle w:val="Compact"/>
            </w:pPr>
            <w:r>
              <w:t>Nie je platiteľom DPH / DPH zahrnutá do nákladov</w:t>
            </w:r>
          </w:p>
        </w:tc>
      </w:tr>
      <w:tr w:rsidR="0079301C" w14:paraId="017133B3" w14:textId="77777777">
        <w:tc>
          <w:tcPr>
            <w:tcW w:w="1386" w:type="dxa"/>
          </w:tcPr>
          <w:p w14:paraId="1B7D330A" w14:textId="77777777" w:rsidR="0079301C" w:rsidRDefault="00000000">
            <w:pPr>
              <w:pStyle w:val="Compact"/>
            </w:pPr>
            <w:r>
              <w:lastRenderedPageBreak/>
              <w:t>411</w:t>
            </w:r>
          </w:p>
        </w:tc>
        <w:tc>
          <w:tcPr>
            <w:tcW w:w="1386" w:type="dxa"/>
          </w:tcPr>
          <w:p w14:paraId="2D1BD3CF" w14:textId="77777777" w:rsidR="0079301C" w:rsidRDefault="00000000">
            <w:pPr>
              <w:pStyle w:val="Compact"/>
            </w:pPr>
            <w:r>
              <w:t>Základné imanie</w:t>
            </w:r>
          </w:p>
        </w:tc>
        <w:tc>
          <w:tcPr>
            <w:tcW w:w="3168" w:type="dxa"/>
          </w:tcPr>
          <w:p w14:paraId="1F99897D" w14:textId="372B4A55" w:rsidR="0079301C" w:rsidRDefault="004065FC">
            <w:pPr>
              <w:pStyle w:val="Compact"/>
            </w:pPr>
            <w:r>
              <w:t>5.000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603C395B" w14:textId="5D94A062" w:rsidR="0079301C" w:rsidRDefault="00000000">
            <w:pPr>
              <w:pStyle w:val="Compact"/>
            </w:pPr>
            <w:proofErr w:type="spellStart"/>
            <w:r>
              <w:t>Splatené</w:t>
            </w:r>
            <w:proofErr w:type="spellEnd"/>
            <w:r>
              <w:t xml:space="preserve">: </w:t>
            </w:r>
            <w:r w:rsidR="004065FC">
              <w:t>5.000</w:t>
            </w:r>
            <w:r>
              <w:t xml:space="preserve">€, </w:t>
            </w:r>
            <w:proofErr w:type="spellStart"/>
            <w:r>
              <w:t>Nesplatené</w:t>
            </w:r>
            <w:proofErr w:type="spellEnd"/>
            <w:r>
              <w:t>:</w:t>
            </w:r>
            <w:r w:rsidR="004065FC">
              <w:t xml:space="preserve"> </w:t>
            </w:r>
            <w:proofErr w:type="gramStart"/>
            <w:r w:rsidR="004065FC">
              <w:t xml:space="preserve">0 </w:t>
            </w:r>
            <w:r>
              <w:t xml:space="preserve"> €</w:t>
            </w:r>
            <w:proofErr w:type="gramEnd"/>
          </w:p>
        </w:tc>
      </w:tr>
      <w:tr w:rsidR="0079301C" w14:paraId="325871BE" w14:textId="77777777">
        <w:tc>
          <w:tcPr>
            <w:tcW w:w="1386" w:type="dxa"/>
          </w:tcPr>
          <w:p w14:paraId="6ED9131F" w14:textId="77777777" w:rsidR="0079301C" w:rsidRDefault="00000000">
            <w:pPr>
              <w:pStyle w:val="Compact"/>
            </w:pPr>
            <w:r>
              <w:t>353</w:t>
            </w:r>
          </w:p>
        </w:tc>
        <w:tc>
          <w:tcPr>
            <w:tcW w:w="1386" w:type="dxa"/>
          </w:tcPr>
          <w:p w14:paraId="18BF75D7" w14:textId="77777777" w:rsidR="0079301C" w:rsidRDefault="00000000">
            <w:pPr>
              <w:pStyle w:val="Compact"/>
            </w:pPr>
            <w:r>
              <w:t>Upísané vlastné imanie</w:t>
            </w:r>
          </w:p>
        </w:tc>
        <w:tc>
          <w:tcPr>
            <w:tcW w:w="3168" w:type="dxa"/>
          </w:tcPr>
          <w:p w14:paraId="04187594" w14:textId="24AD3546" w:rsidR="0079301C" w:rsidRDefault="009D67DF">
            <w:pPr>
              <w:pStyle w:val="Compact"/>
            </w:pPr>
            <w:r>
              <w:t>0</w:t>
            </w:r>
            <w:r w:rsidR="00000000">
              <w:t xml:space="preserve"> €</w:t>
            </w:r>
          </w:p>
        </w:tc>
        <w:tc>
          <w:tcPr>
            <w:tcW w:w="1980" w:type="dxa"/>
          </w:tcPr>
          <w:p w14:paraId="39635248" w14:textId="2E74F7FE" w:rsidR="0079301C" w:rsidRDefault="009D67DF">
            <w:pPr>
              <w:pStyle w:val="Compact"/>
            </w:pPr>
            <w:proofErr w:type="spellStart"/>
            <w:r>
              <w:t>Splatené</w:t>
            </w:r>
            <w:proofErr w:type="spellEnd"/>
            <w:r>
              <w:t xml:space="preserve"> </w:t>
            </w:r>
          </w:p>
        </w:tc>
      </w:tr>
    </w:tbl>
    <w:p w14:paraId="06105AD9" w14:textId="77777777" w:rsidR="0079301C" w:rsidRDefault="00000000">
      <w:r>
        <w:pict w14:anchorId="1B928E35">
          <v:rect id="_x0000_i1028" style="width:0;height:1.5pt" o:hralign="center" o:hrstd="t" o:hr="t"/>
        </w:pict>
      </w:r>
    </w:p>
    <w:p w14:paraId="3C79DB9F" w14:textId="77777777" w:rsidR="0079301C" w:rsidRDefault="00000000">
      <w:pPr>
        <w:pStyle w:val="Nadpis2"/>
      </w:pPr>
      <w:bookmarkStart w:id="4" w:name="záväzky-a-pohľadávky"/>
      <w:bookmarkEnd w:id="3"/>
      <w:r>
        <w:t>4. Záväzky a pohľadávky</w:t>
      </w:r>
    </w:p>
    <w:p w14:paraId="29EB43B8" w14:textId="1B659CBF" w:rsidR="0079301C" w:rsidRDefault="00000000">
      <w:pPr>
        <w:pStyle w:val="Compact"/>
        <w:numPr>
          <w:ilvl w:val="0"/>
          <w:numId w:val="4"/>
        </w:numPr>
      </w:pPr>
      <w:r>
        <w:t xml:space="preserve">Podstatné pohľadávky a záväzky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: </w:t>
      </w:r>
      <w:proofErr w:type="spellStart"/>
      <w:r w:rsidR="004065FC">
        <w:t>pôžička</w:t>
      </w:r>
      <w:proofErr w:type="spellEnd"/>
      <w:r w:rsidR="004065FC">
        <w:t xml:space="preserve"> od </w:t>
      </w:r>
      <w:proofErr w:type="spellStart"/>
      <w:r w:rsidR="004065FC">
        <w:t>spoločníka</w:t>
      </w:r>
      <w:proofErr w:type="spellEnd"/>
      <w:r w:rsidR="004065FC">
        <w:t xml:space="preserve"> </w:t>
      </w:r>
      <w:proofErr w:type="spellStart"/>
      <w:r w:rsidR="004065FC">
        <w:t>vo</w:t>
      </w:r>
      <w:proofErr w:type="spellEnd"/>
      <w:r w:rsidR="004065FC">
        <w:t xml:space="preserve"> </w:t>
      </w:r>
      <w:proofErr w:type="spellStart"/>
      <w:r w:rsidR="004065FC">
        <w:t>výške</w:t>
      </w:r>
      <w:proofErr w:type="spellEnd"/>
      <w:r w:rsidR="004065FC">
        <w:t xml:space="preserve"> 17.500€</w:t>
      </w:r>
    </w:p>
    <w:p w14:paraId="4191C555" w14:textId="0739673A" w:rsidR="0079301C" w:rsidRDefault="00000000">
      <w:pPr>
        <w:pStyle w:val="Compact"/>
        <w:numPr>
          <w:ilvl w:val="0"/>
          <w:numId w:val="4"/>
        </w:numPr>
      </w:pPr>
      <w:proofErr w:type="spellStart"/>
      <w:r>
        <w:t>Splatnosť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>:</w:t>
      </w:r>
      <w:r w:rsidR="004065FC">
        <w:t xml:space="preserve"> -</w:t>
      </w:r>
    </w:p>
    <w:p w14:paraId="104C1F67" w14:textId="77777777" w:rsidR="0079301C" w:rsidRDefault="00000000">
      <w:r>
        <w:pict w14:anchorId="6066382E">
          <v:rect id="_x0000_i1029" style="width:0;height:1.5pt" o:hralign="center" o:hrstd="t" o:hr="t"/>
        </w:pict>
      </w:r>
    </w:p>
    <w:p w14:paraId="535D7DDF" w14:textId="77777777" w:rsidR="0079301C" w:rsidRDefault="00000000">
      <w:pPr>
        <w:pStyle w:val="Nadpis2"/>
      </w:pPr>
      <w:bookmarkStart w:id="5" w:name="zamestnanci-a-osobitné-dane"/>
      <w:bookmarkEnd w:id="4"/>
      <w:r>
        <w:t>5. Zamestnanci a osobitné dane</w:t>
      </w:r>
    </w:p>
    <w:p w14:paraId="44B2AA7B" w14:textId="47A9DF22" w:rsidR="0079301C" w:rsidRDefault="00000000">
      <w:pPr>
        <w:pStyle w:val="Compact"/>
        <w:numPr>
          <w:ilvl w:val="0"/>
          <w:numId w:val="5"/>
        </w:numPr>
      </w:pPr>
      <w:r>
        <w:t xml:space="preserve">Počet zamestnancov k 31.12.: </w:t>
      </w:r>
      <w:proofErr w:type="spellStart"/>
      <w:r w:rsidR="004065FC">
        <w:t>spoločnosť</w:t>
      </w:r>
      <w:proofErr w:type="spellEnd"/>
      <w:r w:rsidR="004065FC">
        <w:t xml:space="preserve"> </w:t>
      </w:r>
      <w:proofErr w:type="spellStart"/>
      <w:r w:rsidR="004065FC">
        <w:t>nemá</w:t>
      </w:r>
      <w:proofErr w:type="spellEnd"/>
      <w:r w:rsidR="004065FC">
        <w:t xml:space="preserve"> </w:t>
      </w:r>
      <w:proofErr w:type="spellStart"/>
      <w:r w:rsidR="004065FC">
        <w:t>zamestnancov</w:t>
      </w:r>
      <w:proofErr w:type="spellEnd"/>
    </w:p>
    <w:p w14:paraId="1542FBB1" w14:textId="1891CCEB" w:rsidR="0079301C" w:rsidRDefault="00000000">
      <w:pPr>
        <w:pStyle w:val="Compact"/>
        <w:numPr>
          <w:ilvl w:val="0"/>
          <w:numId w:val="5"/>
        </w:numPr>
      </w:pPr>
      <w:r>
        <w:t xml:space="preserve">Povinnosti voči Sociálnej poisťovni a zdravotným poisťovniam: </w:t>
      </w:r>
      <w:r w:rsidR="004065FC">
        <w:t xml:space="preserve">- </w:t>
      </w:r>
      <w:proofErr w:type="spellStart"/>
      <w:r w:rsidR="004065FC">
        <w:t>spoločnosti</w:t>
      </w:r>
      <w:proofErr w:type="spellEnd"/>
      <w:r w:rsidR="004065FC">
        <w:t xml:space="preserve"> </w:t>
      </w:r>
      <w:proofErr w:type="spellStart"/>
      <w:r w:rsidR="004065FC">
        <w:t>sa</w:t>
      </w:r>
      <w:proofErr w:type="spellEnd"/>
      <w:r w:rsidR="004065FC">
        <w:t xml:space="preserve"> </w:t>
      </w:r>
      <w:proofErr w:type="spellStart"/>
      <w:r w:rsidR="004065FC">
        <w:t>netýka</w:t>
      </w:r>
      <w:proofErr w:type="spellEnd"/>
    </w:p>
    <w:p w14:paraId="45BE61F5" w14:textId="77777777" w:rsidR="0079301C" w:rsidRDefault="00000000">
      <w:r>
        <w:pict w14:anchorId="4C862E01">
          <v:rect id="_x0000_i1030" style="width:0;height:1.5pt" o:hralign="center" o:hrstd="t" o:hr="t"/>
        </w:pict>
      </w:r>
    </w:p>
    <w:p w14:paraId="33C0D7BC" w14:textId="77777777" w:rsidR="0079301C" w:rsidRDefault="00000000">
      <w:pPr>
        <w:pStyle w:val="Nadpis2"/>
      </w:pPr>
      <w:bookmarkStart w:id="6" w:name="podstatné-udalosti-po-účtovnom-období"/>
      <w:bookmarkEnd w:id="5"/>
      <w:r>
        <w:t>6. Podstatné udalosti po účtovnom období</w:t>
      </w:r>
    </w:p>
    <w:p w14:paraId="08211813" w14:textId="69A78E25" w:rsidR="0079301C" w:rsidRDefault="00000000">
      <w:pPr>
        <w:pStyle w:val="Compact"/>
        <w:numPr>
          <w:ilvl w:val="0"/>
          <w:numId w:val="6"/>
        </w:numPr>
      </w:pPr>
      <w:r>
        <w:t xml:space="preserve">Udalosti, ktoré môžu mať vplyv na budúcu finančnú situáciu: </w:t>
      </w:r>
      <w:proofErr w:type="spellStart"/>
      <w:r w:rsidR="004065FC">
        <w:t>žiadne</w:t>
      </w:r>
      <w:proofErr w:type="spellEnd"/>
      <w:r w:rsidR="004065FC">
        <w:t xml:space="preserve"> </w:t>
      </w:r>
      <w:proofErr w:type="spellStart"/>
      <w:r w:rsidR="004065FC">
        <w:t>takéto</w:t>
      </w:r>
      <w:proofErr w:type="spellEnd"/>
      <w:r w:rsidR="004065FC">
        <w:t xml:space="preserve"> </w:t>
      </w:r>
      <w:proofErr w:type="spellStart"/>
      <w:r w:rsidR="004065FC">
        <w:t>udalosti</w:t>
      </w:r>
      <w:proofErr w:type="spellEnd"/>
      <w:r w:rsidR="004065FC">
        <w:t xml:space="preserve"> </w:t>
      </w:r>
      <w:proofErr w:type="spellStart"/>
      <w:r w:rsidR="009D67DF">
        <w:t>nenastali</w:t>
      </w:r>
      <w:proofErr w:type="spellEnd"/>
    </w:p>
    <w:p w14:paraId="78A53D08" w14:textId="77777777" w:rsidR="0079301C" w:rsidRDefault="00000000">
      <w:r>
        <w:pict w14:anchorId="529FA86A">
          <v:rect id="_x0000_i1031" style="width:0;height:1.5pt" o:hralign="center" o:hrstd="t" o:hr="t"/>
        </w:pict>
      </w:r>
    </w:p>
    <w:p w14:paraId="76235B95" w14:textId="77777777" w:rsidR="0079301C" w:rsidRDefault="00000000">
      <w:pPr>
        <w:pStyle w:val="Nadpis2"/>
      </w:pPr>
      <w:bookmarkStart w:id="7" w:name="iné-doplňujúce-informácie"/>
      <w:bookmarkEnd w:id="6"/>
      <w:r>
        <w:t>7. Iné doplňujúce informácie</w:t>
      </w:r>
    </w:p>
    <w:p w14:paraId="457D50C0" w14:textId="1C1133A6" w:rsidR="0079301C" w:rsidRDefault="00000000">
      <w:pPr>
        <w:pStyle w:val="Compact"/>
        <w:numPr>
          <w:ilvl w:val="0"/>
          <w:numId w:val="7"/>
        </w:numPr>
      </w:pPr>
      <w:r>
        <w:t xml:space="preserve">Spôsob účtovania rezerv </w:t>
      </w:r>
      <w:proofErr w:type="gramStart"/>
      <w:r>
        <w:t>a</w:t>
      </w:r>
      <w:proofErr w:type="gramEnd"/>
      <w:r>
        <w:t xml:space="preserve"> opravných </w:t>
      </w:r>
      <w:proofErr w:type="spellStart"/>
      <w:r>
        <w:t>položiek</w:t>
      </w:r>
      <w:proofErr w:type="spellEnd"/>
      <w:r>
        <w:t xml:space="preserve">: </w:t>
      </w:r>
      <w:r w:rsidR="004065FC">
        <w:t xml:space="preserve">- bez </w:t>
      </w:r>
      <w:proofErr w:type="spellStart"/>
      <w:r w:rsidR="004065FC">
        <w:t>náplne</w:t>
      </w:r>
      <w:proofErr w:type="spellEnd"/>
    </w:p>
    <w:p w14:paraId="738FA5B2" w14:textId="61C87274" w:rsidR="0079301C" w:rsidRDefault="00000000">
      <w:pPr>
        <w:pStyle w:val="Compact"/>
        <w:numPr>
          <w:ilvl w:val="0"/>
          <w:numId w:val="7"/>
        </w:numPr>
      </w:pPr>
      <w:r>
        <w:t xml:space="preserve">Spôsob účtovania dlhodobého majetku </w:t>
      </w:r>
      <w:proofErr w:type="gramStart"/>
      <w:r>
        <w:t>a</w:t>
      </w:r>
      <w:proofErr w:type="gramEnd"/>
      <w:r>
        <w:t xml:space="preserve"> odpisov: </w:t>
      </w:r>
      <w:proofErr w:type="spellStart"/>
      <w:r w:rsidR="004065FC">
        <w:t>spoločnosť</w:t>
      </w:r>
      <w:proofErr w:type="spellEnd"/>
      <w:r w:rsidR="004065FC">
        <w:t xml:space="preserve"> </w:t>
      </w:r>
      <w:proofErr w:type="spellStart"/>
      <w:r w:rsidR="004065FC">
        <w:t>nevlastní</w:t>
      </w:r>
      <w:proofErr w:type="spellEnd"/>
      <w:r w:rsidR="004065FC">
        <w:t xml:space="preserve"> </w:t>
      </w:r>
      <w:proofErr w:type="spellStart"/>
      <w:r w:rsidR="004065FC">
        <w:t>žiadny</w:t>
      </w:r>
      <w:proofErr w:type="spellEnd"/>
      <w:r w:rsidR="004065FC">
        <w:t xml:space="preserve"> </w:t>
      </w:r>
      <w:proofErr w:type="spellStart"/>
      <w:r w:rsidR="004065FC">
        <w:t>majetok</w:t>
      </w:r>
      <w:proofErr w:type="spellEnd"/>
    </w:p>
    <w:p w14:paraId="68D49699" w14:textId="49FBE4D6" w:rsidR="0079301C" w:rsidRDefault="00000000">
      <w:pPr>
        <w:pStyle w:val="Compact"/>
        <w:numPr>
          <w:ilvl w:val="0"/>
          <w:numId w:val="7"/>
        </w:numPr>
      </w:pPr>
      <w:proofErr w:type="spellStart"/>
      <w:r>
        <w:t>Ďalšie</w:t>
      </w:r>
      <w:proofErr w:type="spellEnd"/>
      <w:r>
        <w:t xml:space="preserve"> </w:t>
      </w:r>
      <w:proofErr w:type="spellStart"/>
      <w:r>
        <w:t>podstatné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: </w:t>
      </w:r>
      <w:r w:rsidR="004065FC">
        <w:t xml:space="preserve">- bez </w:t>
      </w:r>
      <w:proofErr w:type="spellStart"/>
      <w:r w:rsidR="004065FC">
        <w:t>náplne</w:t>
      </w:r>
      <w:proofErr w:type="spellEnd"/>
    </w:p>
    <w:p w14:paraId="3EA24C04" w14:textId="77777777" w:rsidR="0079301C" w:rsidRDefault="00000000">
      <w:r>
        <w:pict w14:anchorId="520CD25C">
          <v:rect id="_x0000_i1032" style="width:0;height:1.5pt" o:hralign="center" o:hrstd="t" o:hr="t"/>
        </w:pict>
      </w:r>
      <w:bookmarkEnd w:id="7"/>
    </w:p>
    <w:sectPr w:rsidR="0079301C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B138342C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61545F22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409574302">
    <w:abstractNumId w:val="0"/>
  </w:num>
  <w:num w:numId="2" w16cid:durableId="1998919707">
    <w:abstractNumId w:val="1"/>
  </w:num>
  <w:num w:numId="3" w16cid:durableId="969819519">
    <w:abstractNumId w:val="1"/>
  </w:num>
  <w:num w:numId="4" w16cid:durableId="129565395">
    <w:abstractNumId w:val="1"/>
  </w:num>
  <w:num w:numId="5" w16cid:durableId="1455903191">
    <w:abstractNumId w:val="1"/>
  </w:num>
  <w:num w:numId="6" w16cid:durableId="1352992268">
    <w:abstractNumId w:val="1"/>
  </w:num>
  <w:num w:numId="7" w16cid:durableId="731346208">
    <w:abstractNumId w:val="1"/>
  </w:num>
  <w:num w:numId="8" w16cid:durableId="6776555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01C"/>
    <w:rsid w:val="000649B8"/>
    <w:rsid w:val="004065FC"/>
    <w:rsid w:val="0079301C"/>
    <w:rsid w:val="007D3174"/>
    <w:rsid w:val="009D67DF"/>
    <w:rsid w:val="00AF6B3C"/>
    <w:rsid w:val="00F01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DBC70"/>
  <w15:docId w15:val="{A4FCF490-913D-4E20-834B-1F4F9F5CE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292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Edita Ševelová</dc:creator>
  <cp:keywords/>
  <cp:lastModifiedBy>Edita Ševelová</cp:lastModifiedBy>
  <cp:revision>2</cp:revision>
  <dcterms:created xsi:type="dcterms:W3CDTF">2026-03-26T14:32:00Z</dcterms:created>
  <dcterms:modified xsi:type="dcterms:W3CDTF">2026-03-26T14:32:00Z</dcterms:modified>
</cp:coreProperties>
</file>