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81197" w14:textId="77777777" w:rsidR="00C81150" w:rsidRPr="00580852" w:rsidRDefault="00C81150" w:rsidP="00C81150">
      <w:pPr>
        <w:pStyle w:val="Heading1"/>
      </w:pPr>
      <w:r w:rsidRPr="00580852">
        <w:t>VŠEOBECNÉ INFORMÁCIE</w:t>
      </w:r>
    </w:p>
    <w:p w14:paraId="04581198" w14:textId="77777777" w:rsidR="00C81150" w:rsidRPr="00580852" w:rsidRDefault="00C81150" w:rsidP="00C81150">
      <w:pPr>
        <w:rPr>
          <w:b/>
          <w:snapToGrid w:val="0"/>
          <w:u w:val="single"/>
          <w:lang w:eastAsia="sk-SK"/>
        </w:rPr>
      </w:pPr>
    </w:p>
    <w:p w14:paraId="04581199" w14:textId="77777777" w:rsidR="00C81150" w:rsidRPr="00580852" w:rsidRDefault="00C81150" w:rsidP="00C81150">
      <w:pPr>
        <w:pStyle w:val="Heading2"/>
      </w:pPr>
      <w:r w:rsidRPr="00580852">
        <w:t>Základné údaje o spoločnosti</w:t>
      </w:r>
    </w:p>
    <w:p w14:paraId="0458119A" w14:textId="77777777" w:rsidR="00C81150" w:rsidRPr="00580852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C81150" w:rsidRPr="00580852" w14:paraId="0458119D" w14:textId="77777777" w:rsidTr="009A69DE">
        <w:tc>
          <w:tcPr>
            <w:tcW w:w="3969" w:type="dxa"/>
          </w:tcPr>
          <w:p w14:paraId="0458119B" w14:textId="77777777" w:rsidR="00C81150" w:rsidRPr="00580852" w:rsidRDefault="00C81150" w:rsidP="001B30A4">
            <w:pPr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</w:tcPr>
          <w:p w14:paraId="0458119C" w14:textId="77777777" w:rsidR="00C3759C" w:rsidRPr="00580852" w:rsidRDefault="00771F80" w:rsidP="001B30A4">
            <w:pPr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JTA</w:t>
            </w:r>
            <w:r w:rsidR="0061757D">
              <w:rPr>
                <w:snapToGrid w:val="0"/>
                <w:szCs w:val="17"/>
                <w:lang w:eastAsia="sk-SK"/>
              </w:rPr>
              <w:t xml:space="preserve"> Global s.r.o.</w:t>
            </w:r>
          </w:p>
        </w:tc>
      </w:tr>
      <w:tr w:rsidR="00C81150" w:rsidRPr="00580852" w14:paraId="045811A0" w14:textId="77777777" w:rsidTr="00E73922">
        <w:trPr>
          <w:trHeight w:val="287"/>
        </w:trPr>
        <w:tc>
          <w:tcPr>
            <w:tcW w:w="3969" w:type="dxa"/>
          </w:tcPr>
          <w:p w14:paraId="0458119E" w14:textId="77777777" w:rsidR="00C81150" w:rsidRPr="00580852" w:rsidRDefault="00C81150" w:rsidP="001B30A4">
            <w:pPr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0458119F" w14:textId="77777777" w:rsidR="00C81150" w:rsidRPr="00580852" w:rsidRDefault="00E55DDE" w:rsidP="001B30A4">
            <w:pPr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24.04</w:t>
            </w:r>
            <w:r w:rsidR="009202DB">
              <w:rPr>
                <w:snapToGrid w:val="0"/>
                <w:szCs w:val="17"/>
                <w:lang w:eastAsia="sk-SK"/>
              </w:rPr>
              <w:t>.20</w:t>
            </w:r>
            <w:r>
              <w:rPr>
                <w:snapToGrid w:val="0"/>
                <w:szCs w:val="17"/>
                <w:lang w:eastAsia="sk-SK"/>
              </w:rPr>
              <w:t>13</w:t>
            </w:r>
          </w:p>
        </w:tc>
      </w:tr>
      <w:tr w:rsidR="00C81150" w:rsidRPr="00580852" w14:paraId="045811A3" w14:textId="77777777" w:rsidTr="00E73922">
        <w:trPr>
          <w:trHeight w:val="277"/>
        </w:trPr>
        <w:tc>
          <w:tcPr>
            <w:tcW w:w="3969" w:type="dxa"/>
          </w:tcPr>
          <w:p w14:paraId="045811A1" w14:textId="77777777" w:rsidR="00C81150" w:rsidRPr="00580852" w:rsidRDefault="00C81150" w:rsidP="001B30A4">
            <w:pPr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045811A2" w14:textId="77777777" w:rsidR="00C81150" w:rsidRPr="00580852" w:rsidRDefault="00E55DDE" w:rsidP="009202DB">
            <w:pPr>
              <w:rPr>
                <w:snapToGrid w:val="0"/>
                <w:szCs w:val="17"/>
                <w:lang w:eastAsia="sk-SK"/>
              </w:rPr>
            </w:pPr>
            <w:r>
              <w:rPr>
                <w:rStyle w:val="ra"/>
                <w:szCs w:val="17"/>
              </w:rPr>
              <w:t>23.05</w:t>
            </w:r>
            <w:r w:rsidR="009202DB">
              <w:rPr>
                <w:rStyle w:val="ra"/>
                <w:szCs w:val="17"/>
              </w:rPr>
              <w:t>.20</w:t>
            </w:r>
            <w:r>
              <w:rPr>
                <w:rStyle w:val="ra"/>
                <w:szCs w:val="17"/>
              </w:rPr>
              <w:t>13</w:t>
            </w:r>
          </w:p>
        </w:tc>
      </w:tr>
      <w:tr w:rsidR="00C81150" w:rsidRPr="00580852" w14:paraId="045811A8" w14:textId="77777777" w:rsidTr="009A69DE">
        <w:tc>
          <w:tcPr>
            <w:tcW w:w="3969" w:type="dxa"/>
          </w:tcPr>
          <w:p w14:paraId="045811A4" w14:textId="77777777" w:rsidR="00C81150" w:rsidRPr="00580852" w:rsidRDefault="00C81150" w:rsidP="001B30A4">
            <w:pPr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</w:tcPr>
          <w:p w14:paraId="045811A5" w14:textId="77777777" w:rsidR="007C4E0E" w:rsidRDefault="007C4E0E" w:rsidP="007C4E0E">
            <w:pPr>
              <w:rPr>
                <w:rStyle w:val="ra"/>
                <w:szCs w:val="17"/>
              </w:rPr>
            </w:pPr>
            <w:r>
              <w:rPr>
                <w:rStyle w:val="ra"/>
                <w:szCs w:val="17"/>
              </w:rPr>
              <w:t>- sprostredkovateľská činnosť v oblasti obchodu</w:t>
            </w:r>
          </w:p>
          <w:p w14:paraId="045811A6" w14:textId="77777777" w:rsidR="007C4E0E" w:rsidRPr="009202DB" w:rsidRDefault="007C4E0E" w:rsidP="007C4E0E">
            <w:pPr>
              <w:rPr>
                <w:rStyle w:val="ra"/>
                <w:szCs w:val="17"/>
              </w:rPr>
            </w:pPr>
            <w:r>
              <w:rPr>
                <w:rStyle w:val="ra"/>
                <w:szCs w:val="17"/>
              </w:rPr>
              <w:t>- kúpa tovaru na účely jeho predaja konečnému spotrebiteľovi (maloobchod) alebo iným prevádzkovateľom živností (veľkoobchod)</w:t>
            </w:r>
          </w:p>
          <w:p w14:paraId="045811A7" w14:textId="77777777" w:rsidR="00E15B06" w:rsidRPr="00580852" w:rsidRDefault="007C4E0E" w:rsidP="007C4E0E">
            <w:pPr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- výroba výrobkov obranného priemyslu</w:t>
            </w:r>
            <w:r w:rsidRPr="00580852">
              <w:rPr>
                <w:snapToGrid w:val="0"/>
                <w:szCs w:val="17"/>
                <w:lang w:eastAsia="sk-SK"/>
              </w:rPr>
              <w:t xml:space="preserve"> </w:t>
            </w:r>
          </w:p>
        </w:tc>
      </w:tr>
      <w:tr w:rsidR="0063395C" w:rsidRPr="00580852" w14:paraId="045811AB" w14:textId="77777777" w:rsidTr="009A69DE">
        <w:tc>
          <w:tcPr>
            <w:tcW w:w="3969" w:type="dxa"/>
          </w:tcPr>
          <w:p w14:paraId="045811A9" w14:textId="77777777" w:rsidR="0063395C" w:rsidRPr="00580852" w:rsidRDefault="0063395C" w:rsidP="001B30A4">
            <w:pPr>
              <w:rPr>
                <w:b/>
                <w:sz w:val="15"/>
                <w:szCs w:val="15"/>
              </w:rPr>
            </w:pPr>
          </w:p>
        </w:tc>
        <w:tc>
          <w:tcPr>
            <w:tcW w:w="5242" w:type="dxa"/>
          </w:tcPr>
          <w:p w14:paraId="045811AA" w14:textId="77777777" w:rsidR="0063395C" w:rsidRPr="00580852" w:rsidRDefault="0063395C" w:rsidP="009202DB">
            <w:pPr>
              <w:rPr>
                <w:rStyle w:val="ra"/>
                <w:szCs w:val="17"/>
              </w:rPr>
            </w:pPr>
          </w:p>
        </w:tc>
      </w:tr>
    </w:tbl>
    <w:p w14:paraId="045811AC" w14:textId="77777777" w:rsidR="00C81150" w:rsidRPr="00580852" w:rsidRDefault="00C81150" w:rsidP="00C81150">
      <w:pPr>
        <w:rPr>
          <w:snapToGrid w:val="0"/>
          <w:lang w:eastAsia="sk-SK"/>
        </w:rPr>
      </w:pPr>
    </w:p>
    <w:p w14:paraId="045811AD" w14:textId="77777777" w:rsidR="00C81150" w:rsidRDefault="00C81150" w:rsidP="00C81150">
      <w:pPr>
        <w:pStyle w:val="Heading2"/>
      </w:pPr>
      <w:r w:rsidRPr="00580852">
        <w:t>Zamestnanci</w:t>
      </w:r>
    </w:p>
    <w:p w14:paraId="045811AE" w14:textId="77777777" w:rsidR="0063395C" w:rsidRDefault="0063395C" w:rsidP="0063395C"/>
    <w:p w14:paraId="045811AF" w14:textId="77777777" w:rsidR="0063395C" w:rsidRPr="0063395C" w:rsidRDefault="0063395C" w:rsidP="0063395C">
      <w:pPr>
        <w:rPr>
          <w:snapToGrid w:val="0"/>
          <w:lang w:eastAsia="sk-SK"/>
        </w:rPr>
      </w:pPr>
      <w:r w:rsidRPr="0063395C">
        <w:rPr>
          <w:snapToGrid w:val="0"/>
          <w:lang w:eastAsia="sk-SK"/>
        </w:rPr>
        <w:t>Údaje o počte zamestnancov za bežné účtovné obdobie a bezprostredne predchádzajúce účtovné obdobie sú uvedené v nasledujúcom prehľade:</w:t>
      </w:r>
    </w:p>
    <w:p w14:paraId="045811B0" w14:textId="77777777" w:rsidR="0063395C" w:rsidRPr="0063395C" w:rsidRDefault="0063395C" w:rsidP="0063395C"/>
    <w:bookmarkStart w:id="0" w:name="_MON_1520008166"/>
    <w:bookmarkEnd w:id="0"/>
    <w:p w14:paraId="045811B1" w14:textId="478EAA1B" w:rsidR="00162043" w:rsidRPr="00580852" w:rsidRDefault="00CC6734" w:rsidP="00162043">
      <w:r w:rsidRPr="00580852">
        <w:rPr>
          <w:snapToGrid w:val="0"/>
          <w:lang w:eastAsia="sk-SK"/>
        </w:rPr>
        <w:object w:dxaOrig="9598" w:dyaOrig="1949" w14:anchorId="0458126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458.45pt;height:95.25pt" o:ole="">
            <v:imagedata r:id="rId8" o:title=""/>
            <w10:bordertop type="single" width="4"/>
            <w10:borderleft type="single" width="4"/>
          </v:shape>
          <o:OLEObject Type="Embed" ProgID="Excel.Sheet.8" ShapeID="_x0000_i1036" DrawAspect="Content" ObjectID="_1836053315" r:id="rId9"/>
        </w:object>
      </w:r>
    </w:p>
    <w:p w14:paraId="045811B2" w14:textId="77777777" w:rsidR="00EA2044" w:rsidRPr="00580852" w:rsidRDefault="003D7DC6" w:rsidP="00EA2044">
      <w:pPr>
        <w:pStyle w:val="Heading2"/>
      </w:pPr>
      <w:r w:rsidRPr="00580852">
        <w:t>Informácie o neobmedzenom ručení</w:t>
      </w:r>
    </w:p>
    <w:p w14:paraId="045811B3" w14:textId="77777777" w:rsidR="00EA2044" w:rsidRPr="00580852" w:rsidRDefault="00EA2044" w:rsidP="00EA2044">
      <w:pPr>
        <w:rPr>
          <w:b/>
          <w:snapToGrid w:val="0"/>
          <w:lang w:eastAsia="sk-SK"/>
        </w:rPr>
      </w:pPr>
    </w:p>
    <w:p w14:paraId="045811B4" w14:textId="77777777" w:rsidR="00EA2044" w:rsidRDefault="00EA2044" w:rsidP="00EA2044">
      <w:pPr>
        <w:rPr>
          <w:b/>
          <w:snapToGrid w:val="0"/>
          <w:lang w:eastAsia="sk-SK"/>
        </w:rPr>
      </w:pPr>
      <w:r w:rsidRPr="00580852">
        <w:rPr>
          <w:snapToGrid w:val="0"/>
          <w:lang w:eastAsia="sk-SK"/>
        </w:rPr>
        <w:t xml:space="preserve">Spoločnosť nie je ani neobmedzene ručiacim spoločníkom verejnej obchodnej </w:t>
      </w:r>
      <w:r w:rsidR="00771F80">
        <w:rPr>
          <w:snapToGrid w:val="0"/>
          <w:lang w:eastAsia="sk-SK"/>
        </w:rPr>
        <w:t xml:space="preserve">spoločnosti a ani </w:t>
      </w:r>
      <w:r w:rsidRPr="00580852">
        <w:rPr>
          <w:snapToGrid w:val="0"/>
          <w:lang w:eastAsia="sk-SK"/>
        </w:rPr>
        <w:t>komplementárom komanditnej spoločnosti</w:t>
      </w:r>
      <w:r w:rsidRPr="00580852">
        <w:rPr>
          <w:b/>
          <w:snapToGrid w:val="0"/>
          <w:lang w:eastAsia="sk-SK"/>
        </w:rPr>
        <w:t>.</w:t>
      </w:r>
    </w:p>
    <w:p w14:paraId="045811B5" w14:textId="77777777" w:rsidR="00C81150" w:rsidRPr="00580852" w:rsidRDefault="00C81150" w:rsidP="00C81150">
      <w:pPr>
        <w:rPr>
          <w:snapToGrid w:val="0"/>
          <w:lang w:eastAsia="sk-SK"/>
        </w:rPr>
      </w:pPr>
    </w:p>
    <w:p w14:paraId="045811B6" w14:textId="77777777" w:rsidR="00C81150" w:rsidRPr="00580852" w:rsidRDefault="00C81150" w:rsidP="00E06C1A">
      <w:pPr>
        <w:pStyle w:val="Heading2"/>
      </w:pPr>
      <w:r w:rsidRPr="00580852">
        <w:t>Právny dôvod zostavenia účtovnej závierky</w:t>
      </w:r>
    </w:p>
    <w:p w14:paraId="045811B7" w14:textId="77777777" w:rsidR="00162043" w:rsidRPr="00580852" w:rsidRDefault="00162043" w:rsidP="00C81150">
      <w:pPr>
        <w:rPr>
          <w:snapToGrid w:val="0"/>
          <w:lang w:eastAsia="sk-SK"/>
        </w:rPr>
      </w:pPr>
    </w:p>
    <w:p w14:paraId="045811B8" w14:textId="16B02DC4" w:rsidR="005142BD" w:rsidRDefault="00276FE3" w:rsidP="00C81150">
      <w:pPr>
        <w:rPr>
          <w:snapToGrid w:val="0"/>
        </w:rPr>
      </w:pPr>
      <w:r w:rsidRPr="00276FE3">
        <w:rPr>
          <w:snapToGrid w:val="0"/>
        </w:rPr>
        <w:t xml:space="preserve">Táto účtovná závierka je riadna individuálna účtovná závierka za </w:t>
      </w:r>
      <w:r w:rsidR="00771F80">
        <w:rPr>
          <w:snapToGrid w:val="0"/>
          <w:szCs w:val="17"/>
          <w:lang w:eastAsia="sk-SK"/>
        </w:rPr>
        <w:t>JTA</w:t>
      </w:r>
      <w:r w:rsidR="0061757D">
        <w:rPr>
          <w:snapToGrid w:val="0"/>
          <w:szCs w:val="17"/>
          <w:lang w:eastAsia="sk-SK"/>
        </w:rPr>
        <w:t xml:space="preserve"> Global s.r.o.</w:t>
      </w:r>
      <w:r w:rsidRPr="00276FE3">
        <w:rPr>
          <w:snapToGrid w:val="0"/>
          <w:sz w:val="15"/>
          <w:szCs w:val="15"/>
        </w:rPr>
        <w:t xml:space="preserve"> </w:t>
      </w:r>
      <w:r w:rsidR="00B93EF5">
        <w:rPr>
          <w:snapToGrid w:val="0"/>
        </w:rPr>
        <w:t>a b</w:t>
      </w:r>
      <w:r w:rsidR="005142BD" w:rsidRPr="005142BD">
        <w:rPr>
          <w:snapToGrid w:val="0"/>
        </w:rPr>
        <w:t>ola zostavená za úč</w:t>
      </w:r>
      <w:r w:rsidR="00A714E1">
        <w:rPr>
          <w:snapToGrid w:val="0"/>
        </w:rPr>
        <w:t xml:space="preserve">tovné obdobie od 1. </w:t>
      </w:r>
      <w:r w:rsidR="00344D18">
        <w:rPr>
          <w:snapToGrid w:val="0"/>
        </w:rPr>
        <w:t>januára</w:t>
      </w:r>
      <w:r w:rsidR="009A21AF">
        <w:rPr>
          <w:snapToGrid w:val="0"/>
        </w:rPr>
        <w:t xml:space="preserve"> 202</w:t>
      </w:r>
      <w:r w:rsidR="00A7746F">
        <w:rPr>
          <w:snapToGrid w:val="0"/>
        </w:rPr>
        <w:t>5</w:t>
      </w:r>
      <w:r w:rsidR="004A01FC">
        <w:rPr>
          <w:snapToGrid w:val="0"/>
        </w:rPr>
        <w:t xml:space="preserve"> do 31</w:t>
      </w:r>
      <w:r w:rsidR="00A714E1">
        <w:rPr>
          <w:snapToGrid w:val="0"/>
        </w:rPr>
        <w:t xml:space="preserve">. </w:t>
      </w:r>
      <w:r w:rsidR="004A01FC">
        <w:rPr>
          <w:snapToGrid w:val="0"/>
        </w:rPr>
        <w:t>decembra</w:t>
      </w:r>
      <w:r w:rsidR="00AA1AAE">
        <w:rPr>
          <w:snapToGrid w:val="0"/>
        </w:rPr>
        <w:t xml:space="preserve"> </w:t>
      </w:r>
      <w:r w:rsidR="00422DEC">
        <w:rPr>
          <w:snapToGrid w:val="0"/>
        </w:rPr>
        <w:t>202</w:t>
      </w:r>
      <w:r w:rsidR="00A7746F">
        <w:rPr>
          <w:snapToGrid w:val="0"/>
        </w:rPr>
        <w:t>5</w:t>
      </w:r>
      <w:r w:rsidR="005142BD" w:rsidRPr="005142BD">
        <w:rPr>
          <w:snapToGrid w:val="0"/>
        </w:rPr>
        <w:t xml:space="preserve"> podľa slovenských právnych predpisov a to zákona o účtovníctve a postupov účtovania pre podnikateľov. </w:t>
      </w:r>
    </w:p>
    <w:p w14:paraId="045811B9" w14:textId="77777777" w:rsidR="005210D8" w:rsidRPr="00580852" w:rsidRDefault="005210D8" w:rsidP="00C81150">
      <w:pPr>
        <w:rPr>
          <w:snapToGrid w:val="0"/>
          <w:lang w:eastAsia="sk-SK"/>
        </w:rPr>
      </w:pPr>
    </w:p>
    <w:p w14:paraId="045811BA" w14:textId="7EE2F8C2" w:rsidR="00C81150" w:rsidRPr="00580852" w:rsidRDefault="00C81150" w:rsidP="0051753F">
      <w:pPr>
        <w:pStyle w:val="Heading2"/>
      </w:pPr>
      <w:r w:rsidRPr="00580852">
        <w:t>Schválen</w:t>
      </w:r>
      <w:r w:rsidR="00AC79A3" w:rsidRPr="00580852">
        <w:t xml:space="preserve">ie účtovnej závierky </w:t>
      </w:r>
      <w:r w:rsidR="0051753F" w:rsidRPr="0051753F">
        <w:t>za účtovné obdobie od 1.</w:t>
      </w:r>
      <w:r w:rsidR="00A714E1">
        <w:t xml:space="preserve"> </w:t>
      </w:r>
      <w:r w:rsidR="00B93EF5">
        <w:t>januára</w:t>
      </w:r>
      <w:r w:rsidR="005B44F4">
        <w:t xml:space="preserve"> 202</w:t>
      </w:r>
      <w:r w:rsidR="00A7746F">
        <w:t>4</w:t>
      </w:r>
      <w:r w:rsidR="00A714E1">
        <w:t xml:space="preserve"> do 3</w:t>
      </w:r>
      <w:r w:rsidR="00344D18">
        <w:t>1</w:t>
      </w:r>
      <w:r w:rsidR="00A714E1">
        <w:t xml:space="preserve">. </w:t>
      </w:r>
      <w:r w:rsidR="00344D18">
        <w:t>decembra</w:t>
      </w:r>
      <w:r w:rsidR="005B44F4">
        <w:t xml:space="preserve"> 202</w:t>
      </w:r>
      <w:r w:rsidR="00A7746F">
        <w:t>4</w:t>
      </w:r>
    </w:p>
    <w:p w14:paraId="045811BB" w14:textId="77777777" w:rsidR="00AC79A3" w:rsidRPr="00580852" w:rsidRDefault="00AC79A3" w:rsidP="000710DE">
      <w:pPr>
        <w:ind w:firstLine="720"/>
        <w:rPr>
          <w:lang w:eastAsia="sk-SK"/>
        </w:rPr>
      </w:pPr>
    </w:p>
    <w:p w14:paraId="045811BC" w14:textId="4A0A0174" w:rsidR="00252BB3" w:rsidRDefault="009F097F" w:rsidP="00252BB3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Účtovnú závierku spoločnosti </w:t>
      </w:r>
      <w:r w:rsidR="00771F80">
        <w:rPr>
          <w:snapToGrid w:val="0"/>
          <w:lang w:eastAsia="sk-SK"/>
        </w:rPr>
        <w:t>JTA</w:t>
      </w:r>
      <w:r w:rsidR="0061757D">
        <w:rPr>
          <w:snapToGrid w:val="0"/>
          <w:lang w:eastAsia="sk-SK"/>
        </w:rPr>
        <w:t xml:space="preserve"> Global s.r.o.</w:t>
      </w:r>
      <w:r w:rsidRPr="00507587">
        <w:rPr>
          <w:snapToGrid w:val="0"/>
          <w:lang w:eastAsia="sk-SK"/>
        </w:rPr>
        <w:t xml:space="preserve"> </w:t>
      </w:r>
      <w:r w:rsidR="005142BD" w:rsidRPr="005142BD">
        <w:rPr>
          <w:snapToGrid w:val="0"/>
          <w:lang w:eastAsia="sk-SK"/>
        </w:rPr>
        <w:t xml:space="preserve">za účtovné obdobie od 1. </w:t>
      </w:r>
      <w:r w:rsidR="00B93EF5">
        <w:rPr>
          <w:snapToGrid w:val="0"/>
          <w:lang w:eastAsia="sk-SK"/>
        </w:rPr>
        <w:t>januára</w:t>
      </w:r>
      <w:r w:rsidR="005B44F4">
        <w:rPr>
          <w:snapToGrid w:val="0"/>
          <w:lang w:eastAsia="sk-SK"/>
        </w:rPr>
        <w:t xml:space="preserve"> 202</w:t>
      </w:r>
      <w:r w:rsidR="00A7746F">
        <w:rPr>
          <w:snapToGrid w:val="0"/>
          <w:lang w:eastAsia="sk-SK"/>
        </w:rPr>
        <w:t>4</w:t>
      </w:r>
      <w:r w:rsidR="00A714E1">
        <w:rPr>
          <w:snapToGrid w:val="0"/>
          <w:lang w:eastAsia="sk-SK"/>
        </w:rPr>
        <w:t xml:space="preserve"> do 3</w:t>
      </w:r>
      <w:r w:rsidR="00344D18">
        <w:rPr>
          <w:snapToGrid w:val="0"/>
          <w:lang w:eastAsia="sk-SK"/>
        </w:rPr>
        <w:t>1</w:t>
      </w:r>
      <w:r w:rsidR="00A714E1">
        <w:rPr>
          <w:snapToGrid w:val="0"/>
          <w:lang w:eastAsia="sk-SK"/>
        </w:rPr>
        <w:t xml:space="preserve">. </w:t>
      </w:r>
      <w:r w:rsidR="00344D18">
        <w:rPr>
          <w:snapToGrid w:val="0"/>
          <w:lang w:eastAsia="sk-SK"/>
        </w:rPr>
        <w:t>decembra</w:t>
      </w:r>
      <w:r w:rsidR="00422DEC">
        <w:rPr>
          <w:snapToGrid w:val="0"/>
          <w:lang w:eastAsia="sk-SK"/>
        </w:rPr>
        <w:t xml:space="preserve"> 202</w:t>
      </w:r>
      <w:r w:rsidR="00A7746F">
        <w:rPr>
          <w:snapToGrid w:val="0"/>
          <w:lang w:eastAsia="sk-SK"/>
        </w:rPr>
        <w:t>4</w:t>
      </w:r>
      <w:r w:rsidR="005142BD" w:rsidRPr="005142BD">
        <w:rPr>
          <w:snapToGrid w:val="0"/>
          <w:lang w:eastAsia="sk-SK"/>
        </w:rPr>
        <w:t xml:space="preserve"> schválilo riadne valné zhro</w:t>
      </w:r>
      <w:r w:rsidR="007756A7">
        <w:rPr>
          <w:snapToGrid w:val="0"/>
          <w:lang w:eastAsia="sk-SK"/>
        </w:rPr>
        <w:t xml:space="preserve">maždenie, ktoré sa </w:t>
      </w:r>
      <w:r w:rsidR="005B44F4">
        <w:rPr>
          <w:snapToGrid w:val="0"/>
          <w:lang w:eastAsia="sk-SK"/>
        </w:rPr>
        <w:t>konalo dňa 04.0</w:t>
      </w:r>
      <w:r w:rsidR="003013A6">
        <w:rPr>
          <w:snapToGrid w:val="0"/>
          <w:lang w:eastAsia="sk-SK"/>
        </w:rPr>
        <w:t>4</w:t>
      </w:r>
      <w:r w:rsidR="005B44F4">
        <w:rPr>
          <w:snapToGrid w:val="0"/>
          <w:lang w:eastAsia="sk-SK"/>
        </w:rPr>
        <w:t>.202</w:t>
      </w:r>
      <w:r w:rsidR="003013A6">
        <w:rPr>
          <w:snapToGrid w:val="0"/>
          <w:lang w:eastAsia="sk-SK"/>
        </w:rPr>
        <w:t>5</w:t>
      </w:r>
      <w:r w:rsidR="005A2C77">
        <w:rPr>
          <w:snapToGrid w:val="0"/>
          <w:lang w:eastAsia="sk-SK"/>
        </w:rPr>
        <w:t xml:space="preserve"> </w:t>
      </w:r>
      <w:r w:rsidR="005142BD" w:rsidRPr="005142BD">
        <w:rPr>
          <w:snapToGrid w:val="0"/>
          <w:lang w:eastAsia="sk-SK"/>
        </w:rPr>
        <w:t>Výsledok hospodárenia za predchádzajúce účtovné obdobie o</w:t>
      </w:r>
      <w:r w:rsidR="00A714E1">
        <w:rPr>
          <w:snapToGrid w:val="0"/>
          <w:lang w:eastAsia="sk-SK"/>
        </w:rPr>
        <w:t xml:space="preserve">d 1. </w:t>
      </w:r>
      <w:r w:rsidR="00B93EF5">
        <w:rPr>
          <w:snapToGrid w:val="0"/>
          <w:lang w:eastAsia="sk-SK"/>
        </w:rPr>
        <w:t>januára</w:t>
      </w:r>
      <w:r w:rsidR="005B44F4">
        <w:rPr>
          <w:snapToGrid w:val="0"/>
          <w:lang w:eastAsia="sk-SK"/>
        </w:rPr>
        <w:t xml:space="preserve"> 202</w:t>
      </w:r>
      <w:r w:rsidR="003013A6">
        <w:rPr>
          <w:snapToGrid w:val="0"/>
          <w:lang w:eastAsia="sk-SK"/>
        </w:rPr>
        <w:t>4</w:t>
      </w:r>
      <w:r w:rsidR="00A714E1">
        <w:rPr>
          <w:snapToGrid w:val="0"/>
          <w:lang w:eastAsia="sk-SK"/>
        </w:rPr>
        <w:t xml:space="preserve"> do 3</w:t>
      </w:r>
      <w:r w:rsidR="00344D18">
        <w:rPr>
          <w:snapToGrid w:val="0"/>
          <w:lang w:eastAsia="sk-SK"/>
        </w:rPr>
        <w:t>1</w:t>
      </w:r>
      <w:r w:rsidR="00A714E1">
        <w:rPr>
          <w:snapToGrid w:val="0"/>
          <w:lang w:eastAsia="sk-SK"/>
        </w:rPr>
        <w:t xml:space="preserve">. </w:t>
      </w:r>
      <w:r w:rsidR="00344D18">
        <w:rPr>
          <w:snapToGrid w:val="0"/>
          <w:lang w:eastAsia="sk-SK"/>
        </w:rPr>
        <w:t>decembra</w:t>
      </w:r>
      <w:r w:rsidR="005B44F4">
        <w:rPr>
          <w:snapToGrid w:val="0"/>
          <w:lang w:eastAsia="sk-SK"/>
        </w:rPr>
        <w:t xml:space="preserve"> 202</w:t>
      </w:r>
      <w:r w:rsidR="003013A6">
        <w:rPr>
          <w:snapToGrid w:val="0"/>
          <w:lang w:eastAsia="sk-SK"/>
        </w:rPr>
        <w:t>4</w:t>
      </w:r>
      <w:r w:rsidR="00771F80">
        <w:rPr>
          <w:snapToGrid w:val="0"/>
          <w:lang w:eastAsia="sk-SK"/>
        </w:rPr>
        <w:t xml:space="preserve"> </w:t>
      </w:r>
      <w:r w:rsidR="005142BD" w:rsidRPr="005142BD">
        <w:rPr>
          <w:snapToGrid w:val="0"/>
          <w:lang w:eastAsia="sk-SK"/>
        </w:rPr>
        <w:t xml:space="preserve">bol </w:t>
      </w:r>
      <w:r w:rsidR="00252BB3" w:rsidRPr="00E92A76">
        <w:rPr>
          <w:snapToGrid w:val="0"/>
          <w:lang w:eastAsia="sk-SK"/>
        </w:rPr>
        <w:t>preúčtovaný na účet 42</w:t>
      </w:r>
      <w:r w:rsidR="00422DEC">
        <w:rPr>
          <w:snapToGrid w:val="0"/>
          <w:lang w:eastAsia="sk-SK"/>
        </w:rPr>
        <w:t xml:space="preserve">8 Nerozdelený zisk minulých rokov </w:t>
      </w:r>
      <w:r w:rsidR="0061757D">
        <w:rPr>
          <w:snapToGrid w:val="0"/>
          <w:lang w:eastAsia="sk-SK"/>
        </w:rPr>
        <w:t>vo výške</w:t>
      </w:r>
      <w:r w:rsidR="00252BB3" w:rsidRPr="006A6932">
        <w:rPr>
          <w:snapToGrid w:val="0"/>
          <w:lang w:eastAsia="sk-SK"/>
        </w:rPr>
        <w:t xml:space="preserve"> </w:t>
      </w:r>
      <w:r w:rsidR="003013A6">
        <w:rPr>
          <w:snapToGrid w:val="0"/>
          <w:lang w:eastAsia="sk-SK"/>
        </w:rPr>
        <w:t>2490,20</w:t>
      </w:r>
      <w:r w:rsidR="0061757D">
        <w:rPr>
          <w:snapToGrid w:val="0"/>
          <w:lang w:eastAsia="sk-SK"/>
        </w:rPr>
        <w:t xml:space="preserve"> </w:t>
      </w:r>
      <w:r w:rsidR="00252BB3" w:rsidRPr="006A6932">
        <w:rPr>
          <w:snapToGrid w:val="0"/>
          <w:lang w:eastAsia="sk-SK"/>
        </w:rPr>
        <w:t>EUR.</w:t>
      </w:r>
    </w:p>
    <w:p w14:paraId="045811BD" w14:textId="77777777" w:rsidR="005142BD" w:rsidRDefault="005142BD" w:rsidP="000710DE">
      <w:pPr>
        <w:rPr>
          <w:snapToGrid w:val="0"/>
          <w:lang w:eastAsia="sk-SK"/>
        </w:rPr>
      </w:pPr>
    </w:p>
    <w:p w14:paraId="045811BE" w14:textId="77777777" w:rsidR="00C81150" w:rsidRPr="00580852" w:rsidRDefault="00C81150" w:rsidP="00094FB1">
      <w:pPr>
        <w:pStyle w:val="Heading2"/>
      </w:pPr>
      <w:r w:rsidRPr="00580852">
        <w:t>Členovia orgánov spoločnosti</w:t>
      </w:r>
    </w:p>
    <w:p w14:paraId="045811BF" w14:textId="77777777" w:rsidR="00C81150" w:rsidRPr="00580852" w:rsidRDefault="00C81150" w:rsidP="00C81150"/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2622"/>
        <w:gridCol w:w="4891"/>
      </w:tblGrid>
      <w:tr w:rsidR="0061757D" w:rsidRPr="006C6ADF" w14:paraId="045811C3" w14:textId="77777777" w:rsidTr="00566232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811C0" w14:textId="77777777" w:rsidR="0061757D" w:rsidRPr="006C6ADF" w:rsidRDefault="0061757D" w:rsidP="00566232">
            <w:pPr>
              <w:jc w:val="center"/>
              <w:rPr>
                <w:b/>
                <w:sz w:val="15"/>
                <w:szCs w:val="15"/>
              </w:rPr>
            </w:pPr>
            <w:bookmarkStart w:id="1" w:name="OLE_LINK1"/>
            <w:r w:rsidRPr="006C6ADF">
              <w:rPr>
                <w:b/>
                <w:sz w:val="15"/>
                <w:szCs w:val="15"/>
              </w:rPr>
              <w:t>Orgán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811C1" w14:textId="77777777" w:rsidR="0061757D" w:rsidRPr="006C6ADF" w:rsidRDefault="0061757D" w:rsidP="00566232">
            <w:pPr>
              <w:jc w:val="center"/>
              <w:rPr>
                <w:b/>
                <w:sz w:val="15"/>
                <w:szCs w:val="15"/>
              </w:rPr>
            </w:pPr>
            <w:r w:rsidRPr="006C6ADF">
              <w:rPr>
                <w:b/>
                <w:sz w:val="15"/>
                <w:szCs w:val="15"/>
              </w:rPr>
              <w:t>Funkcia</w:t>
            </w:r>
          </w:p>
        </w:tc>
        <w:tc>
          <w:tcPr>
            <w:tcW w:w="4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811C2" w14:textId="77777777" w:rsidR="0061757D" w:rsidRPr="006C6ADF" w:rsidRDefault="0061757D" w:rsidP="00566232">
            <w:pPr>
              <w:jc w:val="center"/>
              <w:rPr>
                <w:b/>
                <w:sz w:val="15"/>
                <w:szCs w:val="15"/>
              </w:rPr>
            </w:pPr>
            <w:r w:rsidRPr="006C6ADF">
              <w:rPr>
                <w:b/>
                <w:sz w:val="15"/>
                <w:szCs w:val="15"/>
              </w:rPr>
              <w:t>Meno</w:t>
            </w:r>
          </w:p>
        </w:tc>
      </w:tr>
      <w:tr w:rsidR="0061757D" w:rsidRPr="006C6ADF" w14:paraId="045811C7" w14:textId="77777777" w:rsidTr="00566232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1C4" w14:textId="77777777" w:rsidR="0061757D" w:rsidRPr="006C6ADF" w:rsidRDefault="0061757D" w:rsidP="00566232">
            <w:pPr>
              <w:jc w:val="center"/>
              <w:rPr>
                <w:sz w:val="15"/>
                <w:szCs w:val="15"/>
              </w:rPr>
            </w:pPr>
            <w:r w:rsidRPr="006C6ADF">
              <w:rPr>
                <w:sz w:val="15"/>
                <w:szCs w:val="15"/>
              </w:rPr>
              <w:t>a</w:t>
            </w:r>
          </w:p>
        </w:tc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1C5" w14:textId="77777777" w:rsidR="0061757D" w:rsidRPr="006C6ADF" w:rsidRDefault="0061757D" w:rsidP="00566232">
            <w:pPr>
              <w:jc w:val="center"/>
              <w:rPr>
                <w:sz w:val="15"/>
                <w:szCs w:val="15"/>
              </w:rPr>
            </w:pPr>
            <w:r w:rsidRPr="006C6ADF">
              <w:rPr>
                <w:sz w:val="15"/>
                <w:szCs w:val="15"/>
              </w:rPr>
              <w:t>b</w:t>
            </w:r>
          </w:p>
        </w:tc>
        <w:tc>
          <w:tcPr>
            <w:tcW w:w="4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1C6" w14:textId="77777777" w:rsidR="0061757D" w:rsidRPr="006C6ADF" w:rsidRDefault="0061757D" w:rsidP="00566232">
            <w:pPr>
              <w:jc w:val="center"/>
              <w:rPr>
                <w:sz w:val="15"/>
                <w:szCs w:val="15"/>
              </w:rPr>
            </w:pPr>
            <w:r w:rsidRPr="006C6ADF">
              <w:rPr>
                <w:sz w:val="15"/>
                <w:szCs w:val="15"/>
              </w:rPr>
              <w:t>C</w:t>
            </w:r>
          </w:p>
        </w:tc>
      </w:tr>
      <w:tr w:rsidR="0061757D" w:rsidRPr="006C6ADF" w14:paraId="045811CB" w14:textId="77777777" w:rsidTr="00566232">
        <w:trPr>
          <w:cantSplit/>
          <w:trHeight w:val="263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1C8" w14:textId="77777777" w:rsidR="0061757D" w:rsidRPr="006C6ADF" w:rsidRDefault="0061757D" w:rsidP="00566232">
            <w:pPr>
              <w:rPr>
                <w:snapToGrid w:val="0"/>
                <w:sz w:val="15"/>
                <w:lang w:eastAsia="sk-SK"/>
              </w:rPr>
            </w:pPr>
            <w:r w:rsidRPr="006C6ADF">
              <w:rPr>
                <w:snapToGrid w:val="0"/>
                <w:sz w:val="15"/>
                <w:lang w:eastAsia="sk-SK"/>
              </w:rPr>
              <w:t>Štatutárny orgán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11C9" w14:textId="77777777" w:rsidR="0061757D" w:rsidRPr="006C6ADF" w:rsidRDefault="0061757D" w:rsidP="00566232">
            <w:pPr>
              <w:rPr>
                <w:snapToGrid w:val="0"/>
                <w:sz w:val="15"/>
                <w:lang w:eastAsia="sk-SK"/>
              </w:rPr>
            </w:pPr>
            <w:r w:rsidRPr="006C6ADF">
              <w:rPr>
                <w:snapToGrid w:val="0"/>
                <w:sz w:val="15"/>
                <w:lang w:eastAsia="sk-SK"/>
              </w:rPr>
              <w:t>Konateľ</w:t>
            </w:r>
            <w:r>
              <w:rPr>
                <w:snapToGrid w:val="0"/>
                <w:sz w:val="15"/>
                <w:lang w:eastAsia="sk-SK"/>
              </w:rPr>
              <w:t xml:space="preserve"> a spoločník</w:t>
            </w:r>
          </w:p>
        </w:tc>
        <w:tc>
          <w:tcPr>
            <w:tcW w:w="4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11CA" w14:textId="77777777" w:rsidR="0061757D" w:rsidRPr="00FB46B7" w:rsidRDefault="0061757D" w:rsidP="00566232">
            <w:pPr>
              <w:rPr>
                <w:snapToGrid w:val="0"/>
                <w:sz w:val="15"/>
                <w:lang w:eastAsia="sk-SK"/>
              </w:rPr>
            </w:pPr>
            <w:r>
              <w:rPr>
                <w:rStyle w:val="ra"/>
              </w:rPr>
              <w:t>Alexander Pechersky od 23.05.2013 do 21.07.2016</w:t>
            </w:r>
          </w:p>
        </w:tc>
      </w:tr>
      <w:tr w:rsidR="0061757D" w:rsidRPr="006C6ADF" w14:paraId="045811CF" w14:textId="77777777" w:rsidTr="00566232">
        <w:trPr>
          <w:cantSplit/>
          <w:trHeight w:val="263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1CC" w14:textId="77777777" w:rsidR="0061757D" w:rsidRPr="006C6ADF" w:rsidRDefault="0061757D" w:rsidP="00566232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Štatutárny orgán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11CD" w14:textId="77777777" w:rsidR="0061757D" w:rsidRPr="006C6ADF" w:rsidRDefault="0061757D" w:rsidP="00566232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 a spoločník</w:t>
            </w:r>
          </w:p>
        </w:tc>
        <w:tc>
          <w:tcPr>
            <w:tcW w:w="4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11CE" w14:textId="77777777" w:rsidR="0061757D" w:rsidRDefault="0061757D" w:rsidP="00566232">
            <w:pPr>
              <w:rPr>
                <w:rStyle w:val="ra"/>
              </w:rPr>
            </w:pPr>
            <w:r>
              <w:rPr>
                <w:rStyle w:val="ra"/>
              </w:rPr>
              <w:t>Jana Štefunková od 21.07.2016 do 05.01.2018</w:t>
            </w:r>
          </w:p>
        </w:tc>
      </w:tr>
      <w:tr w:rsidR="0061757D" w:rsidRPr="006C6ADF" w14:paraId="045811D3" w14:textId="77777777" w:rsidTr="00566232">
        <w:trPr>
          <w:cantSplit/>
          <w:trHeight w:val="263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1D0" w14:textId="77777777" w:rsidR="0061757D" w:rsidRPr="006C6ADF" w:rsidRDefault="0061757D" w:rsidP="00566232">
            <w:pPr>
              <w:rPr>
                <w:snapToGrid w:val="0"/>
                <w:sz w:val="15"/>
                <w:lang w:eastAsia="sk-SK"/>
              </w:rPr>
            </w:pPr>
            <w:r w:rsidRPr="006C6ADF">
              <w:rPr>
                <w:snapToGrid w:val="0"/>
                <w:sz w:val="15"/>
                <w:lang w:eastAsia="sk-SK"/>
              </w:rPr>
              <w:t>Štatutárny orgán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11D1" w14:textId="77777777" w:rsidR="0061757D" w:rsidRPr="006C6ADF" w:rsidRDefault="0061757D" w:rsidP="00566232">
            <w:pPr>
              <w:rPr>
                <w:snapToGrid w:val="0"/>
                <w:sz w:val="15"/>
                <w:lang w:eastAsia="sk-SK"/>
              </w:rPr>
            </w:pPr>
            <w:r w:rsidRPr="006C6ADF">
              <w:rPr>
                <w:snapToGrid w:val="0"/>
                <w:sz w:val="15"/>
                <w:lang w:eastAsia="sk-SK"/>
              </w:rPr>
              <w:t>Konateľ</w:t>
            </w:r>
            <w:r>
              <w:rPr>
                <w:snapToGrid w:val="0"/>
                <w:sz w:val="15"/>
                <w:lang w:eastAsia="sk-SK"/>
              </w:rPr>
              <w:t xml:space="preserve"> a spoločník</w:t>
            </w:r>
          </w:p>
        </w:tc>
        <w:tc>
          <w:tcPr>
            <w:tcW w:w="4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11D2" w14:textId="77777777" w:rsidR="0061757D" w:rsidRPr="00FB46B7" w:rsidRDefault="0061757D" w:rsidP="0061757D">
            <w:pPr>
              <w:rPr>
                <w:snapToGrid w:val="0"/>
                <w:sz w:val="15"/>
                <w:lang w:eastAsia="sk-SK"/>
              </w:rPr>
            </w:pPr>
            <w:r>
              <w:rPr>
                <w:rStyle w:val="ra"/>
              </w:rPr>
              <w:t>Alexander Pechersky od 05.01.2018</w:t>
            </w:r>
          </w:p>
        </w:tc>
      </w:tr>
      <w:bookmarkEnd w:id="1"/>
    </w:tbl>
    <w:p w14:paraId="045811D4" w14:textId="77777777" w:rsidR="00580852" w:rsidRPr="00580852" w:rsidRDefault="00580852" w:rsidP="00580852"/>
    <w:p w14:paraId="045811D5" w14:textId="77777777" w:rsidR="009B24D3" w:rsidRDefault="009B24D3" w:rsidP="00580852"/>
    <w:p w14:paraId="045811D6" w14:textId="77777777" w:rsidR="0024104E" w:rsidRDefault="0024104E" w:rsidP="00580852"/>
    <w:p w14:paraId="045811D7" w14:textId="77777777" w:rsidR="0024104E" w:rsidRDefault="0024104E" w:rsidP="00580852"/>
    <w:p w14:paraId="045811D8" w14:textId="77777777" w:rsidR="00036A79" w:rsidRDefault="00036A79" w:rsidP="00580852"/>
    <w:p w14:paraId="045811D9" w14:textId="77777777" w:rsidR="00036A79" w:rsidRDefault="00036A79" w:rsidP="00580852"/>
    <w:p w14:paraId="045811DA" w14:textId="77777777" w:rsidR="00C81150" w:rsidRPr="00580852" w:rsidRDefault="00C81150" w:rsidP="00C81150">
      <w:pPr>
        <w:pStyle w:val="Heading2"/>
      </w:pPr>
      <w:r w:rsidRPr="00580852">
        <w:lastRenderedPageBreak/>
        <w:t>Štruktúra spoločníkov a ich podiel na základnom imaní</w:t>
      </w:r>
      <w:r w:rsidR="003E7606" w:rsidRPr="00580852">
        <w:t xml:space="preserve"> </w:t>
      </w:r>
    </w:p>
    <w:p w14:paraId="045811DB" w14:textId="77777777" w:rsidR="00162043" w:rsidRPr="00580852" w:rsidRDefault="00162043" w:rsidP="0016204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7"/>
        <w:gridCol w:w="1584"/>
        <w:gridCol w:w="1584"/>
        <w:gridCol w:w="1728"/>
        <w:gridCol w:w="1584"/>
      </w:tblGrid>
      <w:tr w:rsidR="00074078" w:rsidRPr="00580852" w14:paraId="045811E1" w14:textId="77777777" w:rsidTr="00D05921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811DC" w14:textId="77777777" w:rsidR="00074078" w:rsidRPr="00580852" w:rsidRDefault="00074078" w:rsidP="00230AB9">
            <w:pPr>
              <w:jc w:val="center"/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Spoločník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1DD" w14:textId="77777777" w:rsidR="00074078" w:rsidRPr="00580852" w:rsidRDefault="00074078" w:rsidP="00230AB9">
            <w:pPr>
              <w:jc w:val="center"/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811DE" w14:textId="77777777" w:rsidR="00074078" w:rsidRPr="00580852" w:rsidRDefault="00074078" w:rsidP="00230AB9">
            <w:pPr>
              <w:jc w:val="center"/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811DF" w14:textId="77777777" w:rsidR="00074078" w:rsidRPr="00580852" w:rsidRDefault="00074078" w:rsidP="00230AB9">
            <w:pPr>
              <w:jc w:val="center"/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Iný podiel na ostatných položkách VI ako na ZI</w:t>
            </w:r>
          </w:p>
          <w:p w14:paraId="045811E0" w14:textId="77777777" w:rsidR="00074078" w:rsidRPr="00580852" w:rsidRDefault="00074078" w:rsidP="00230AB9">
            <w:pPr>
              <w:jc w:val="center"/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v %</w:t>
            </w:r>
          </w:p>
        </w:tc>
      </w:tr>
      <w:tr w:rsidR="00074078" w:rsidRPr="00580852" w14:paraId="045811E7" w14:textId="77777777" w:rsidTr="00D05921">
        <w:trPr>
          <w:trHeight w:val="231"/>
          <w:jc w:val="center"/>
        </w:trPr>
        <w:tc>
          <w:tcPr>
            <w:tcW w:w="280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45811E2" w14:textId="77777777" w:rsidR="00074078" w:rsidRPr="00580852" w:rsidRDefault="00074078" w:rsidP="00230AB9">
            <w:pPr>
              <w:rPr>
                <w:sz w:val="15"/>
                <w:szCs w:val="15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811E3" w14:textId="77777777" w:rsidR="00074078" w:rsidRPr="00580852" w:rsidRDefault="00074078" w:rsidP="00230AB9">
            <w:pPr>
              <w:jc w:val="center"/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811E4" w14:textId="77777777" w:rsidR="00074078" w:rsidRPr="00580852" w:rsidRDefault="00074078" w:rsidP="00230AB9">
            <w:pPr>
              <w:jc w:val="center"/>
              <w:rPr>
                <w:b/>
                <w:sz w:val="15"/>
                <w:szCs w:val="15"/>
              </w:rPr>
            </w:pPr>
            <w:r w:rsidRPr="00580852">
              <w:rPr>
                <w:b/>
                <w:sz w:val="15"/>
                <w:szCs w:val="15"/>
              </w:rPr>
              <w:t>v %</w:t>
            </w:r>
          </w:p>
        </w:tc>
        <w:tc>
          <w:tcPr>
            <w:tcW w:w="172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45811E5" w14:textId="77777777" w:rsidR="00074078" w:rsidRPr="00580852" w:rsidRDefault="00074078" w:rsidP="00230AB9">
            <w:pPr>
              <w:rPr>
                <w:sz w:val="15"/>
                <w:szCs w:val="15"/>
              </w:rPr>
            </w:pPr>
          </w:p>
        </w:tc>
        <w:tc>
          <w:tcPr>
            <w:tcW w:w="158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45811E6" w14:textId="77777777" w:rsidR="00074078" w:rsidRPr="00580852" w:rsidRDefault="00074078" w:rsidP="00230AB9">
            <w:pPr>
              <w:rPr>
                <w:sz w:val="15"/>
                <w:szCs w:val="15"/>
              </w:rPr>
            </w:pPr>
          </w:p>
        </w:tc>
      </w:tr>
      <w:tr w:rsidR="00074078" w:rsidRPr="00580852" w14:paraId="045811ED" w14:textId="77777777" w:rsidTr="00D05921">
        <w:trPr>
          <w:trHeight w:val="107"/>
          <w:jc w:val="center"/>
        </w:trPr>
        <w:tc>
          <w:tcPr>
            <w:tcW w:w="2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11E8" w14:textId="77777777" w:rsidR="00074078" w:rsidRPr="00580852" w:rsidRDefault="00074078" w:rsidP="00230AB9">
            <w:pPr>
              <w:jc w:val="center"/>
              <w:rPr>
                <w:sz w:val="15"/>
                <w:szCs w:val="15"/>
              </w:rPr>
            </w:pPr>
            <w:r w:rsidRPr="00580852">
              <w:rPr>
                <w:sz w:val="15"/>
                <w:szCs w:val="15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45811E9" w14:textId="77777777" w:rsidR="00074078" w:rsidRPr="00580852" w:rsidRDefault="00074078" w:rsidP="00230AB9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80852">
              <w:rPr>
                <w:rFonts w:cs="Arial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45811EA" w14:textId="77777777" w:rsidR="00074078" w:rsidRPr="00580852" w:rsidRDefault="00074078" w:rsidP="00230AB9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80852">
              <w:rPr>
                <w:rFonts w:cs="Arial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11EB" w14:textId="77777777" w:rsidR="00074078" w:rsidRPr="00580852" w:rsidRDefault="00986DB0" w:rsidP="00230AB9">
            <w:pPr>
              <w:jc w:val="center"/>
              <w:rPr>
                <w:sz w:val="15"/>
                <w:szCs w:val="15"/>
              </w:rPr>
            </w:pPr>
            <w:r w:rsidRPr="00580852">
              <w:rPr>
                <w:sz w:val="15"/>
                <w:szCs w:val="15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11EC" w14:textId="77777777" w:rsidR="00074078" w:rsidRPr="00580852" w:rsidRDefault="00074078" w:rsidP="00230AB9">
            <w:pPr>
              <w:jc w:val="center"/>
              <w:rPr>
                <w:sz w:val="15"/>
                <w:szCs w:val="15"/>
              </w:rPr>
            </w:pPr>
            <w:r w:rsidRPr="00580852">
              <w:rPr>
                <w:sz w:val="15"/>
                <w:szCs w:val="15"/>
              </w:rPr>
              <w:t>e</w:t>
            </w:r>
          </w:p>
        </w:tc>
      </w:tr>
      <w:tr w:rsidR="00074078" w:rsidRPr="00580852" w14:paraId="045811F4" w14:textId="77777777" w:rsidTr="00D05921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811EE" w14:textId="77777777" w:rsidR="00074078" w:rsidRDefault="0061757D" w:rsidP="0061757D">
            <w:pPr>
              <w:jc w:val="left"/>
              <w:rPr>
                <w:rStyle w:val="ra"/>
                <w:szCs w:val="17"/>
              </w:rPr>
            </w:pPr>
            <w:r>
              <w:rPr>
                <w:rStyle w:val="ra"/>
                <w:szCs w:val="17"/>
              </w:rPr>
              <w:t>J</w:t>
            </w:r>
            <w:r w:rsidR="00771F80">
              <w:rPr>
                <w:rStyle w:val="ra"/>
                <w:szCs w:val="17"/>
              </w:rPr>
              <w:t>TA</w:t>
            </w:r>
            <w:r>
              <w:rPr>
                <w:rStyle w:val="ra"/>
                <w:szCs w:val="17"/>
              </w:rPr>
              <w:t xml:space="preserve"> Global s.r.o.</w:t>
            </w:r>
            <w:r w:rsidR="00E06C1A" w:rsidRPr="00580852">
              <w:rPr>
                <w:rStyle w:val="ra"/>
                <w:szCs w:val="17"/>
              </w:rPr>
              <w:t xml:space="preserve"> </w:t>
            </w:r>
            <w:r w:rsidR="00E06C1A" w:rsidRPr="00580852">
              <w:rPr>
                <w:szCs w:val="17"/>
              </w:rPr>
              <w:br/>
            </w:r>
            <w:r w:rsidR="00A453C6">
              <w:rPr>
                <w:rStyle w:val="ra"/>
                <w:szCs w:val="17"/>
              </w:rPr>
              <w:t>Belehradská 71/1</w:t>
            </w:r>
          </w:p>
          <w:p w14:paraId="045811EF" w14:textId="77777777" w:rsidR="0061757D" w:rsidRPr="00580852" w:rsidRDefault="00771F80" w:rsidP="00A453C6">
            <w:pPr>
              <w:jc w:val="left"/>
              <w:rPr>
                <w:szCs w:val="17"/>
              </w:rPr>
            </w:pPr>
            <w:r>
              <w:rPr>
                <w:rStyle w:val="ra"/>
              </w:rPr>
              <w:t xml:space="preserve">Bratislava </w:t>
            </w:r>
            <w:r w:rsidR="00A453C6">
              <w:rPr>
                <w:rStyle w:val="ra"/>
              </w:rPr>
              <w:t>831 04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11F0" w14:textId="77777777" w:rsidR="00074078" w:rsidRPr="00580852" w:rsidRDefault="00771F80" w:rsidP="00B212CD">
            <w:pPr>
              <w:jc w:val="center"/>
              <w:rPr>
                <w:rFonts w:cs="Arial"/>
                <w:szCs w:val="17"/>
                <w:lang w:eastAsia="sk-SK"/>
              </w:rPr>
            </w:pPr>
            <w:r>
              <w:rPr>
                <w:rFonts w:cs="Arial"/>
                <w:szCs w:val="17"/>
                <w:lang w:eastAsia="sk-SK"/>
              </w:rPr>
              <w:t>5 00</w:t>
            </w:r>
            <w:r w:rsidR="006E43A5" w:rsidRPr="00580852">
              <w:rPr>
                <w:rFonts w:cs="Arial"/>
                <w:szCs w:val="17"/>
                <w:lang w:eastAsia="sk-SK"/>
              </w:rPr>
              <w:t>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11F1" w14:textId="77777777" w:rsidR="00074078" w:rsidRPr="00580852" w:rsidRDefault="00E06C1A" w:rsidP="00CB7C92">
            <w:pPr>
              <w:jc w:val="center"/>
              <w:rPr>
                <w:rFonts w:cs="Arial"/>
                <w:szCs w:val="17"/>
                <w:lang w:eastAsia="sk-SK"/>
              </w:rPr>
            </w:pPr>
            <w:r w:rsidRPr="00580852">
              <w:rPr>
                <w:rFonts w:cs="Arial"/>
                <w:szCs w:val="17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11F2" w14:textId="77777777" w:rsidR="00074078" w:rsidRPr="00580852" w:rsidRDefault="00B57A11" w:rsidP="00CB7C92">
            <w:pPr>
              <w:jc w:val="center"/>
              <w:rPr>
                <w:szCs w:val="17"/>
              </w:rPr>
            </w:pPr>
            <w:r w:rsidRPr="00580852">
              <w:rPr>
                <w:szCs w:val="17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811F3" w14:textId="77777777" w:rsidR="00074078" w:rsidRPr="00580852" w:rsidRDefault="00265986" w:rsidP="00CB7C92">
            <w:pPr>
              <w:jc w:val="center"/>
              <w:rPr>
                <w:szCs w:val="17"/>
              </w:rPr>
            </w:pPr>
            <w:r w:rsidRPr="00580852">
              <w:rPr>
                <w:szCs w:val="17"/>
              </w:rPr>
              <w:t>-</w:t>
            </w:r>
          </w:p>
        </w:tc>
      </w:tr>
      <w:tr w:rsidR="00074078" w:rsidRPr="00580852" w14:paraId="045811FA" w14:textId="77777777" w:rsidTr="00D05921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1F5" w14:textId="77777777" w:rsidR="00074078" w:rsidRPr="00580852" w:rsidRDefault="00074078" w:rsidP="00CB7C92">
            <w:pPr>
              <w:jc w:val="left"/>
              <w:rPr>
                <w:b/>
                <w:szCs w:val="17"/>
              </w:rPr>
            </w:pPr>
            <w:r w:rsidRPr="00580852">
              <w:rPr>
                <w:b/>
                <w:szCs w:val="17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11F6" w14:textId="77777777" w:rsidR="00074078" w:rsidRPr="00580852" w:rsidRDefault="00771F80" w:rsidP="00B212CD">
            <w:pPr>
              <w:jc w:val="center"/>
              <w:rPr>
                <w:rFonts w:cs="Arial"/>
                <w:b/>
                <w:szCs w:val="17"/>
                <w:lang w:eastAsia="sk-SK"/>
              </w:rPr>
            </w:pPr>
            <w:r>
              <w:rPr>
                <w:rFonts w:cs="Arial"/>
                <w:b/>
                <w:szCs w:val="17"/>
                <w:lang w:eastAsia="sk-SK"/>
              </w:rPr>
              <w:t>5 000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11F7" w14:textId="77777777" w:rsidR="00074078" w:rsidRPr="00580852" w:rsidRDefault="00E06C1A" w:rsidP="00CB7C92">
            <w:pPr>
              <w:jc w:val="center"/>
              <w:rPr>
                <w:rFonts w:cs="Arial"/>
                <w:b/>
                <w:szCs w:val="17"/>
                <w:lang w:eastAsia="sk-SK"/>
              </w:rPr>
            </w:pPr>
            <w:r w:rsidRPr="00580852">
              <w:rPr>
                <w:rFonts w:cs="Arial"/>
                <w:b/>
                <w:szCs w:val="17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11F8" w14:textId="77777777" w:rsidR="00074078" w:rsidRPr="00580852" w:rsidRDefault="00B57A11" w:rsidP="00CB7C92">
            <w:pPr>
              <w:jc w:val="center"/>
              <w:rPr>
                <w:b/>
                <w:szCs w:val="17"/>
              </w:rPr>
            </w:pPr>
            <w:r w:rsidRPr="00580852">
              <w:rPr>
                <w:b/>
                <w:szCs w:val="17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11F9" w14:textId="77777777" w:rsidR="00074078" w:rsidRPr="00580852" w:rsidRDefault="00265986" w:rsidP="00CB7C92">
            <w:pPr>
              <w:jc w:val="center"/>
              <w:rPr>
                <w:b/>
                <w:szCs w:val="17"/>
              </w:rPr>
            </w:pPr>
            <w:r w:rsidRPr="00580852">
              <w:rPr>
                <w:b/>
                <w:szCs w:val="17"/>
              </w:rPr>
              <w:t>-</w:t>
            </w:r>
          </w:p>
        </w:tc>
      </w:tr>
    </w:tbl>
    <w:p w14:paraId="045811FB" w14:textId="77777777" w:rsidR="00EA2044" w:rsidRPr="00310FF3" w:rsidRDefault="00EA2044" w:rsidP="00EA2044">
      <w:pPr>
        <w:rPr>
          <w:strike/>
          <w:sz w:val="20"/>
        </w:rPr>
      </w:pPr>
    </w:p>
    <w:p w14:paraId="045811FC" w14:textId="77777777" w:rsidR="00EA2044" w:rsidRPr="00580852" w:rsidRDefault="00EA2044" w:rsidP="00EA2044">
      <w:pPr>
        <w:pStyle w:val="Heading2"/>
      </w:pPr>
      <w:r w:rsidRPr="00580852">
        <w:t>Konsolidovaná účtovná závierka</w:t>
      </w:r>
    </w:p>
    <w:p w14:paraId="045811FD" w14:textId="77777777" w:rsidR="00EA2044" w:rsidRPr="00580852" w:rsidRDefault="00EA2044" w:rsidP="00EA2044">
      <w:pPr>
        <w:jc w:val="center"/>
        <w:rPr>
          <w:sz w:val="20"/>
        </w:rPr>
      </w:pPr>
    </w:p>
    <w:p w14:paraId="045811FE" w14:textId="77777777" w:rsidR="00D06F92" w:rsidRDefault="00DD160D" w:rsidP="00DD160D">
      <w:pPr>
        <w:rPr>
          <w:szCs w:val="17"/>
          <w:lang w:eastAsia="sk-SK"/>
        </w:rPr>
      </w:pPr>
      <w:r>
        <w:t xml:space="preserve">Spoločnosť </w:t>
      </w:r>
      <w:r w:rsidR="0061757D">
        <w:t>JT</w:t>
      </w:r>
      <w:r w:rsidR="00771F80">
        <w:t>A</w:t>
      </w:r>
      <w:r w:rsidR="0061757D">
        <w:t xml:space="preserve"> Global s.r.o.</w:t>
      </w:r>
      <w:r>
        <w:t xml:space="preserve"> </w:t>
      </w:r>
      <w:r w:rsidR="00E16211">
        <w:t xml:space="preserve">nie </w:t>
      </w:r>
      <w:r>
        <w:t xml:space="preserve">je súčasťou konsolidovaného celku. </w:t>
      </w:r>
    </w:p>
    <w:p w14:paraId="045811FF" w14:textId="77777777" w:rsidR="00986DB0" w:rsidRPr="00580852" w:rsidRDefault="00986DB0" w:rsidP="00C81150">
      <w:pPr>
        <w:rPr>
          <w:sz w:val="20"/>
        </w:rPr>
      </w:pPr>
    </w:p>
    <w:p w14:paraId="04581200" w14:textId="77777777" w:rsidR="00C81150" w:rsidRPr="00580852" w:rsidRDefault="00C81150" w:rsidP="00C81150">
      <w:pPr>
        <w:pStyle w:val="Heading1"/>
      </w:pPr>
      <w:bookmarkStart w:id="2" w:name="_Ref150575427"/>
      <w:r w:rsidRPr="00580852">
        <w:t>POUŽITÉ ÚČTOVNÉ ZÁSADY A ÚČTOVNÉ METÓDY</w:t>
      </w:r>
      <w:bookmarkEnd w:id="2"/>
    </w:p>
    <w:p w14:paraId="04581201" w14:textId="77777777" w:rsidR="00EA2044" w:rsidRPr="00580852" w:rsidRDefault="00EA2044" w:rsidP="00EA2044"/>
    <w:p w14:paraId="04581202" w14:textId="77777777" w:rsidR="00AD51BF" w:rsidRPr="0073031E" w:rsidRDefault="00AD51BF" w:rsidP="00AD51BF">
      <w:pPr>
        <w:numPr>
          <w:ilvl w:val="0"/>
          <w:numId w:val="6"/>
        </w:numPr>
        <w:rPr>
          <w:snapToGrid w:val="0"/>
          <w:lang w:eastAsia="sk-SK"/>
        </w:rPr>
      </w:pPr>
      <w:r w:rsidRPr="0073031E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04581203" w14:textId="77777777" w:rsidR="00AD51BF" w:rsidRPr="0073031E" w:rsidRDefault="00AD51BF" w:rsidP="00AD51BF">
      <w:pPr>
        <w:tabs>
          <w:tab w:val="num" w:pos="540"/>
        </w:tabs>
        <w:ind w:left="540" w:hanging="540"/>
      </w:pPr>
    </w:p>
    <w:p w14:paraId="04581204" w14:textId="46D70A87" w:rsidR="00AD51BF" w:rsidRPr="0073031E" w:rsidRDefault="007F6D10" w:rsidP="007F6D10">
      <w:pPr>
        <w:numPr>
          <w:ilvl w:val="0"/>
          <w:numId w:val="6"/>
        </w:numPr>
      </w:pPr>
      <w:r w:rsidRPr="007F6D10">
        <w:t>Účtovná závier</w:t>
      </w:r>
      <w:r w:rsidR="008C1B47">
        <w:t xml:space="preserve">ka za obdobie od 1. </w:t>
      </w:r>
      <w:r w:rsidR="00C3362A">
        <w:t>januára</w:t>
      </w:r>
      <w:r w:rsidR="005B44F4">
        <w:t xml:space="preserve"> 202</w:t>
      </w:r>
      <w:r w:rsidR="00503F30">
        <w:t>5</w:t>
      </w:r>
      <w:r w:rsidR="008C1B47">
        <w:t xml:space="preserve"> do 3</w:t>
      </w:r>
      <w:r w:rsidR="002F16A0">
        <w:t>1</w:t>
      </w:r>
      <w:r w:rsidR="008C1B47">
        <w:t xml:space="preserve">. </w:t>
      </w:r>
      <w:r w:rsidR="002F16A0">
        <w:t>decembra</w:t>
      </w:r>
      <w:r w:rsidR="00097545">
        <w:t xml:space="preserve"> 202</w:t>
      </w:r>
      <w:r w:rsidR="00503F30">
        <w:t>5</w:t>
      </w:r>
      <w:r w:rsidRPr="007F6D10">
        <w:t xml:space="preserve"> bola spracovaná za predpokladu nepretržitého pokračovania činnosti.</w:t>
      </w:r>
      <w:r w:rsidR="00AD51BF" w:rsidRPr="0073031E">
        <w:t xml:space="preserve"> </w:t>
      </w:r>
    </w:p>
    <w:p w14:paraId="04581205" w14:textId="77777777" w:rsidR="00AD51BF" w:rsidRPr="0073031E" w:rsidRDefault="00AD51BF" w:rsidP="00AD51BF">
      <w:pPr>
        <w:tabs>
          <w:tab w:val="num" w:pos="540"/>
        </w:tabs>
        <w:ind w:left="540" w:hanging="540"/>
      </w:pPr>
    </w:p>
    <w:p w14:paraId="04581206" w14:textId="77777777" w:rsidR="00AD51BF" w:rsidRPr="0073031E" w:rsidRDefault="00AD51BF" w:rsidP="00AD51BF">
      <w:pPr>
        <w:numPr>
          <w:ilvl w:val="0"/>
          <w:numId w:val="6"/>
        </w:numPr>
      </w:pPr>
      <w:r w:rsidRPr="0073031E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04581207" w14:textId="77777777" w:rsidR="00AD51BF" w:rsidRPr="0073031E" w:rsidRDefault="00AD51BF" w:rsidP="00AD51BF">
      <w:pPr>
        <w:tabs>
          <w:tab w:val="num" w:pos="540"/>
        </w:tabs>
        <w:ind w:left="540" w:hanging="540"/>
      </w:pPr>
    </w:p>
    <w:p w14:paraId="04581208" w14:textId="77777777" w:rsidR="00AD51BF" w:rsidRPr="0073031E" w:rsidRDefault="00AD51BF" w:rsidP="00AD51BF">
      <w:pPr>
        <w:numPr>
          <w:ilvl w:val="0"/>
          <w:numId w:val="6"/>
        </w:numPr>
      </w:pPr>
      <w:r w:rsidRPr="0073031E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4581209" w14:textId="77777777" w:rsidR="00AD51BF" w:rsidRPr="0073031E" w:rsidRDefault="00AD51BF" w:rsidP="00AD51BF">
      <w:pPr>
        <w:tabs>
          <w:tab w:val="num" w:pos="540"/>
        </w:tabs>
        <w:ind w:left="540" w:hanging="540"/>
      </w:pPr>
    </w:p>
    <w:p w14:paraId="0458120A" w14:textId="77777777" w:rsidR="00AD51BF" w:rsidRPr="0073031E" w:rsidRDefault="00AD51BF" w:rsidP="00AD51BF">
      <w:pPr>
        <w:numPr>
          <w:ilvl w:val="0"/>
          <w:numId w:val="6"/>
        </w:numPr>
      </w:pPr>
      <w:r w:rsidRPr="0073031E">
        <w:t>Moment zaúčtovania výnosov – výnosy sa účtujú pri splnení dodacích podmienok, nakoľko v tomto okamihu prechádzajú na odberateľa významné riziká a vlastnícke práva.</w:t>
      </w:r>
    </w:p>
    <w:p w14:paraId="0458120B" w14:textId="77777777" w:rsidR="00AD51BF" w:rsidRDefault="00AD51BF" w:rsidP="00AD51BF">
      <w:pPr>
        <w:tabs>
          <w:tab w:val="num" w:pos="540"/>
        </w:tabs>
        <w:ind w:left="540" w:hanging="540"/>
      </w:pPr>
    </w:p>
    <w:p w14:paraId="0458120C" w14:textId="77777777" w:rsidR="00AD51BF" w:rsidRPr="0073031E" w:rsidRDefault="00AD51BF" w:rsidP="00AD51BF">
      <w:pPr>
        <w:numPr>
          <w:ilvl w:val="0"/>
          <w:numId w:val="6"/>
        </w:numPr>
      </w:pPr>
      <w:r w:rsidRPr="0073031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0458120D" w14:textId="77777777" w:rsidR="00AD51BF" w:rsidRPr="0073031E" w:rsidRDefault="00AD51BF" w:rsidP="00AD51BF">
      <w:pPr>
        <w:tabs>
          <w:tab w:val="num" w:pos="540"/>
        </w:tabs>
        <w:ind w:left="540" w:hanging="540"/>
      </w:pPr>
    </w:p>
    <w:p w14:paraId="0458120E" w14:textId="77777777" w:rsidR="00AD51BF" w:rsidRPr="0073031E" w:rsidRDefault="00AD51BF" w:rsidP="00AD51BF">
      <w:pPr>
        <w:numPr>
          <w:ilvl w:val="0"/>
          <w:numId w:val="6"/>
        </w:numPr>
      </w:pPr>
      <w:r w:rsidRPr="0073031E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0458120F" w14:textId="77777777" w:rsidR="00AD51BF" w:rsidRPr="0073031E" w:rsidRDefault="00AD51BF" w:rsidP="00AD51BF">
      <w:pPr>
        <w:tabs>
          <w:tab w:val="num" w:pos="540"/>
        </w:tabs>
        <w:ind w:left="540" w:hanging="540"/>
      </w:pPr>
    </w:p>
    <w:p w14:paraId="04581210" w14:textId="77777777" w:rsidR="00AD51BF" w:rsidRDefault="00AD51BF" w:rsidP="00AD51BF">
      <w:pPr>
        <w:numPr>
          <w:ilvl w:val="0"/>
          <w:numId w:val="6"/>
        </w:numPr>
      </w:pPr>
      <w:r w:rsidRPr="0073031E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04581211" w14:textId="77777777" w:rsidR="00AD51BF" w:rsidRDefault="00AD51BF" w:rsidP="00AD51BF">
      <w:pPr>
        <w:pStyle w:val="ListParagraph"/>
      </w:pPr>
    </w:p>
    <w:p w14:paraId="04581212" w14:textId="77777777" w:rsidR="00AD51BF" w:rsidRPr="00FC5234" w:rsidRDefault="00AD51BF" w:rsidP="00AD51BF">
      <w:pPr>
        <w:pStyle w:val="Heading2"/>
        <w:numPr>
          <w:ilvl w:val="1"/>
          <w:numId w:val="4"/>
        </w:numPr>
        <w:rPr>
          <w:b w:val="0"/>
          <w:bCs w:val="0"/>
          <w:iCs w:val="0"/>
          <w:szCs w:val="20"/>
        </w:rPr>
      </w:pPr>
      <w:r w:rsidRPr="00FC5234">
        <w:rPr>
          <w:b w:val="0"/>
          <w:bCs w:val="0"/>
          <w:iCs w:val="0"/>
          <w:szCs w:val="20"/>
        </w:rPr>
        <w:t>Zostatky účtov, ktoré vykazuje súvaha, a ktorými sa účtovné obdobie začína, nadväzujú na zostatky účtov, ktorými sa predchádzajúce účtovné obdobie uzavrelo.</w:t>
      </w:r>
    </w:p>
    <w:p w14:paraId="04581213" w14:textId="77777777" w:rsidR="00AD51BF" w:rsidRPr="0073031E" w:rsidRDefault="00AD51BF" w:rsidP="00AD51BF"/>
    <w:p w14:paraId="04581214" w14:textId="77777777" w:rsidR="00AD51BF" w:rsidRPr="0073031E" w:rsidRDefault="00AD51BF" w:rsidP="00AD51BF">
      <w:pPr>
        <w:pStyle w:val="Heading2"/>
        <w:numPr>
          <w:ilvl w:val="1"/>
          <w:numId w:val="4"/>
        </w:numPr>
      </w:pPr>
      <w:bookmarkStart w:id="3" w:name="_Ref150575436"/>
      <w:r w:rsidRPr="0073031E">
        <w:t>Spôsob ocenenia jednotlivých zložiek majetku a záväzkov – prvé ocenenie</w:t>
      </w:r>
      <w:bookmarkEnd w:id="3"/>
    </w:p>
    <w:p w14:paraId="04581215" w14:textId="77777777" w:rsidR="00AD51BF" w:rsidRPr="0073031E" w:rsidRDefault="00AD51BF" w:rsidP="00AD51BF">
      <w:pPr>
        <w:rPr>
          <w:sz w:val="20"/>
        </w:rPr>
      </w:pPr>
    </w:p>
    <w:p w14:paraId="04581216" w14:textId="77777777" w:rsidR="00AD51BF" w:rsidRPr="0073031E" w:rsidRDefault="00AD51BF" w:rsidP="00AD51BF">
      <w:r w:rsidRPr="0073031E">
        <w:t>Pri obstaraní majetku sa uplatňuje princíp obstarávacích cien (t. j. historických cien). Ocenenie jednotlivých položiek majetku a záväzkov je takéto:</w:t>
      </w:r>
    </w:p>
    <w:p w14:paraId="04581217" w14:textId="77777777" w:rsidR="00AD51BF" w:rsidRDefault="00AD51BF" w:rsidP="00AD51BF">
      <w:pPr>
        <w:rPr>
          <w:sz w:val="20"/>
        </w:rPr>
      </w:pPr>
    </w:p>
    <w:p w14:paraId="04581218" w14:textId="77777777" w:rsidR="00AD51BF" w:rsidRPr="007A621F" w:rsidRDefault="00AD51BF" w:rsidP="00AD51BF">
      <w:pPr>
        <w:pStyle w:val="ListParagraph"/>
        <w:numPr>
          <w:ilvl w:val="0"/>
          <w:numId w:val="5"/>
        </w:numPr>
        <w:contextualSpacing/>
      </w:pPr>
      <w:r>
        <w:t>Dlhodobý nehmotný majetok obstaraný kúpou bol v účtovníctve ocenený v obstarávacej cene. Drobný dlhodobý nehmotný majetok do výšky 2400 EUR je jednorázovo odpísaný do nákladov spoločnosti v roku obstarania.</w:t>
      </w:r>
    </w:p>
    <w:p w14:paraId="04581219" w14:textId="77777777" w:rsidR="00AD51BF" w:rsidRPr="0073031E" w:rsidRDefault="00AD51BF" w:rsidP="00AD51BF">
      <w:pPr>
        <w:rPr>
          <w:sz w:val="20"/>
        </w:rPr>
      </w:pPr>
    </w:p>
    <w:p w14:paraId="0458121A" w14:textId="77777777" w:rsidR="00AD51BF" w:rsidRPr="0073031E" w:rsidRDefault="00AD51BF" w:rsidP="00AD51BF">
      <w:pPr>
        <w:numPr>
          <w:ilvl w:val="0"/>
          <w:numId w:val="5"/>
        </w:numPr>
      </w:pPr>
      <w:r w:rsidRPr="0073031E">
        <w:lastRenderedPageBreak/>
        <w:t>Dlhodobý hmotný majetok obstaraný kúpou – obstarávacou cenou. Obstarávacia cena je cena, za ktorú sa majetok obstaral, a náklady súvisiace s jeho obstaraním (prepravné a clo).</w:t>
      </w:r>
    </w:p>
    <w:p w14:paraId="0458121B" w14:textId="77777777" w:rsidR="00AD51BF" w:rsidRPr="0073031E" w:rsidRDefault="00AD51BF" w:rsidP="00AD51BF"/>
    <w:p w14:paraId="0458121C" w14:textId="77777777" w:rsidR="00AD51BF" w:rsidRPr="0073031E" w:rsidRDefault="00AD51BF" w:rsidP="00AD51BF">
      <w:pPr>
        <w:numPr>
          <w:ilvl w:val="0"/>
          <w:numId w:val="5"/>
        </w:numPr>
      </w:pPr>
      <w:r w:rsidRPr="0073031E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0458121D" w14:textId="77777777" w:rsidR="00AD51BF" w:rsidRPr="0073031E" w:rsidRDefault="00AD51BF" w:rsidP="00AD51BF"/>
    <w:p w14:paraId="0458121E" w14:textId="77777777" w:rsidR="00AD51BF" w:rsidRPr="0073031E" w:rsidRDefault="00AD51BF" w:rsidP="00AD51BF">
      <w:pPr>
        <w:numPr>
          <w:ilvl w:val="0"/>
          <w:numId w:val="5"/>
        </w:numPr>
      </w:pPr>
      <w:r w:rsidRPr="0073031E">
        <w:t>Zásoby obstarané kúpou:</w:t>
      </w:r>
    </w:p>
    <w:p w14:paraId="0458121F" w14:textId="77777777" w:rsidR="00AD51BF" w:rsidRPr="0073031E" w:rsidRDefault="00AD51BF" w:rsidP="00AD51BF">
      <w:pPr>
        <w:numPr>
          <w:ilvl w:val="0"/>
          <w:numId w:val="7"/>
        </w:numPr>
        <w:rPr>
          <w:snapToGrid w:val="0"/>
          <w:lang w:eastAsia="sk-SK"/>
        </w:rPr>
      </w:pPr>
      <w:r w:rsidRPr="0073031E">
        <w:rPr>
          <w:snapToGrid w:val="0"/>
          <w:lang w:eastAsia="sk-SK"/>
        </w:rPr>
        <w:t xml:space="preserve">Nakupovaný materiál – obstarávacou cenou. Pri úbytku rovnakého druhu zásob sa používa metóda </w:t>
      </w:r>
      <w:r>
        <w:rPr>
          <w:snapToGrid w:val="0"/>
          <w:lang w:eastAsia="sk-SK"/>
        </w:rPr>
        <w:t>váženého aritmetického priemeru</w:t>
      </w:r>
      <w:r w:rsidRPr="0073031E">
        <w:rPr>
          <w:snapToGrid w:val="0"/>
          <w:lang w:eastAsia="sk-SK"/>
        </w:rPr>
        <w:t xml:space="preserve">. </w:t>
      </w:r>
    </w:p>
    <w:p w14:paraId="04581220" w14:textId="77777777" w:rsidR="00AD51BF" w:rsidRPr="0073031E" w:rsidRDefault="00AD51BF" w:rsidP="00AD51BF">
      <w:pPr>
        <w:numPr>
          <w:ilvl w:val="0"/>
          <w:numId w:val="7"/>
        </w:numPr>
        <w:rPr>
          <w:sz w:val="20"/>
        </w:rPr>
      </w:pPr>
      <w:r w:rsidRPr="0073031E">
        <w:rPr>
          <w:snapToGrid w:val="0"/>
          <w:lang w:eastAsia="sk-SK"/>
        </w:rPr>
        <w:t xml:space="preserve">Nakupovaný tovar – obstarávacou cenou. Pri úbytku rovnakého druhu zásob sa používa metóda </w:t>
      </w:r>
      <w:r>
        <w:rPr>
          <w:snapToGrid w:val="0"/>
          <w:lang w:eastAsia="sk-SK"/>
        </w:rPr>
        <w:t>váženého aritmetického priemeru</w:t>
      </w:r>
      <w:r w:rsidRPr="0073031E">
        <w:rPr>
          <w:snapToGrid w:val="0"/>
          <w:lang w:eastAsia="sk-SK"/>
        </w:rPr>
        <w:t>.</w:t>
      </w:r>
    </w:p>
    <w:p w14:paraId="04581221" w14:textId="77777777" w:rsidR="00AD51BF" w:rsidRPr="0073031E" w:rsidRDefault="00AD51BF" w:rsidP="00AD51BF"/>
    <w:p w14:paraId="04581222" w14:textId="77777777" w:rsidR="00AD51BF" w:rsidRPr="0073031E" w:rsidRDefault="00AD51BF" w:rsidP="00AD51BF">
      <w:pPr>
        <w:numPr>
          <w:ilvl w:val="0"/>
          <w:numId w:val="5"/>
        </w:numPr>
      </w:pPr>
      <w:r w:rsidRPr="0073031E">
        <w:t>Pohľadávky:</w:t>
      </w:r>
    </w:p>
    <w:p w14:paraId="04581223" w14:textId="77777777" w:rsidR="00AD51BF" w:rsidRPr="0073031E" w:rsidRDefault="00AD51BF" w:rsidP="00AD51BF">
      <w:pPr>
        <w:numPr>
          <w:ilvl w:val="0"/>
          <w:numId w:val="9"/>
        </w:numPr>
        <w:rPr>
          <w:snapToGrid w:val="0"/>
          <w:lang w:eastAsia="sk-SK"/>
        </w:rPr>
      </w:pPr>
      <w:r w:rsidRPr="0073031E">
        <w:rPr>
          <w:snapToGrid w:val="0"/>
          <w:lang w:eastAsia="sk-SK"/>
        </w:rPr>
        <w:t>pri ich vzniku alebo bezodplatnom nadobudnutí – menovitou hodnotou,</w:t>
      </w:r>
    </w:p>
    <w:p w14:paraId="04581224" w14:textId="77777777" w:rsidR="00AD51BF" w:rsidRPr="0073031E" w:rsidRDefault="00AD51BF" w:rsidP="00AD51BF">
      <w:pPr>
        <w:numPr>
          <w:ilvl w:val="0"/>
          <w:numId w:val="9"/>
        </w:numPr>
        <w:rPr>
          <w:snapToGrid w:val="0"/>
          <w:lang w:eastAsia="sk-SK"/>
        </w:rPr>
      </w:pPr>
      <w:r w:rsidRPr="0073031E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4581225" w14:textId="77777777" w:rsidR="00AD51BF" w:rsidRPr="0073031E" w:rsidRDefault="00AD51BF" w:rsidP="00AD51BF">
      <w:pPr>
        <w:ind w:left="539"/>
        <w:rPr>
          <w:highlight w:val="yellow"/>
        </w:rPr>
      </w:pPr>
    </w:p>
    <w:p w14:paraId="04581226" w14:textId="77777777" w:rsidR="00AD51BF" w:rsidRPr="0073031E" w:rsidRDefault="00AD51BF" w:rsidP="00AD51BF">
      <w:pPr>
        <w:numPr>
          <w:ilvl w:val="0"/>
          <w:numId w:val="5"/>
        </w:numPr>
      </w:pPr>
      <w:r w:rsidRPr="0073031E">
        <w:t xml:space="preserve">Krátkodobý finančný majetok – </w:t>
      </w:r>
      <w:bookmarkStart w:id="4" w:name="OLE_LINK7"/>
      <w:r>
        <w:t>peňažné prostriedky a ceniny sú ocenené v ich menovitej hodnote.</w:t>
      </w:r>
      <w:bookmarkEnd w:id="4"/>
    </w:p>
    <w:p w14:paraId="04581227" w14:textId="77777777" w:rsidR="00AD51BF" w:rsidRPr="0073031E" w:rsidRDefault="00AD51BF" w:rsidP="00AD51BF"/>
    <w:p w14:paraId="04581228" w14:textId="77777777" w:rsidR="00AD51BF" w:rsidRPr="0073031E" w:rsidRDefault="00AD51BF" w:rsidP="00AD51BF">
      <w:pPr>
        <w:numPr>
          <w:ilvl w:val="0"/>
          <w:numId w:val="5"/>
        </w:numPr>
      </w:pPr>
      <w:r w:rsidRPr="0073031E">
        <w:t>Časové rozlíšenie na strane aktív súvahy – očakávanou menovitou hodnotou.</w:t>
      </w:r>
    </w:p>
    <w:p w14:paraId="04581229" w14:textId="77777777" w:rsidR="00AD51BF" w:rsidRPr="0073031E" w:rsidRDefault="00AD51BF" w:rsidP="00AD51BF"/>
    <w:p w14:paraId="0458122A" w14:textId="77777777" w:rsidR="00AD51BF" w:rsidRPr="0073031E" w:rsidRDefault="00AD51BF" w:rsidP="00AD51BF">
      <w:pPr>
        <w:numPr>
          <w:ilvl w:val="0"/>
          <w:numId w:val="5"/>
        </w:numPr>
      </w:pPr>
      <w:r w:rsidRPr="0073031E">
        <w:t>Záväzky:</w:t>
      </w:r>
    </w:p>
    <w:p w14:paraId="0458122B" w14:textId="77777777" w:rsidR="00AD51BF" w:rsidRPr="0073031E" w:rsidRDefault="00AD51BF" w:rsidP="00AD51BF">
      <w:pPr>
        <w:numPr>
          <w:ilvl w:val="0"/>
          <w:numId w:val="10"/>
        </w:numPr>
        <w:rPr>
          <w:snapToGrid w:val="0"/>
          <w:lang w:eastAsia="sk-SK"/>
        </w:rPr>
      </w:pPr>
      <w:r w:rsidRPr="0073031E">
        <w:rPr>
          <w:snapToGrid w:val="0"/>
          <w:lang w:eastAsia="sk-SK"/>
        </w:rPr>
        <w:t>pri ich vzniku – menovitou hodnotou,</w:t>
      </w:r>
    </w:p>
    <w:p w14:paraId="0458122C" w14:textId="77777777" w:rsidR="00AD51BF" w:rsidRPr="0073031E" w:rsidRDefault="00AD51BF" w:rsidP="00AD51BF">
      <w:pPr>
        <w:numPr>
          <w:ilvl w:val="0"/>
          <w:numId w:val="10"/>
        </w:numPr>
        <w:rPr>
          <w:snapToGrid w:val="0"/>
          <w:lang w:eastAsia="sk-SK"/>
        </w:rPr>
      </w:pPr>
      <w:r w:rsidRPr="0073031E">
        <w:rPr>
          <w:snapToGrid w:val="0"/>
          <w:lang w:eastAsia="sk-SK"/>
        </w:rPr>
        <w:t>pri prevzatí – obstarávacou cenou.</w:t>
      </w:r>
    </w:p>
    <w:p w14:paraId="0458122D" w14:textId="77777777" w:rsidR="00AD51BF" w:rsidRPr="0073031E" w:rsidRDefault="00AD51BF" w:rsidP="00AD51BF">
      <w:pPr>
        <w:rPr>
          <w:snapToGrid w:val="0"/>
          <w:lang w:eastAsia="sk-SK"/>
        </w:rPr>
      </w:pPr>
    </w:p>
    <w:p w14:paraId="0458122E" w14:textId="77777777" w:rsidR="00AD51BF" w:rsidRPr="0073031E" w:rsidRDefault="00AD51BF" w:rsidP="00AD51BF">
      <w:pPr>
        <w:numPr>
          <w:ilvl w:val="0"/>
          <w:numId w:val="5"/>
        </w:numPr>
      </w:pPr>
      <w:r w:rsidRPr="0073031E">
        <w:t xml:space="preserve">Rezervy – v očakávanej výške záväzku. </w:t>
      </w:r>
    </w:p>
    <w:p w14:paraId="0458122F" w14:textId="77777777" w:rsidR="00AD51BF" w:rsidRPr="0073031E" w:rsidRDefault="00AD51BF" w:rsidP="00AD51BF">
      <w:pPr>
        <w:ind w:left="539"/>
      </w:pPr>
    </w:p>
    <w:p w14:paraId="04581230" w14:textId="77777777" w:rsidR="00AD51BF" w:rsidRPr="0073031E" w:rsidRDefault="00AD51BF" w:rsidP="00AD51BF">
      <w:pPr>
        <w:numPr>
          <w:ilvl w:val="0"/>
          <w:numId w:val="5"/>
        </w:numPr>
      </w:pPr>
      <w:r w:rsidRPr="0073031E">
        <w:t xml:space="preserve">Dlhopisy, pôžičky, úvery: </w:t>
      </w:r>
    </w:p>
    <w:p w14:paraId="04581231" w14:textId="77777777" w:rsidR="00AD51BF" w:rsidRPr="0073031E" w:rsidRDefault="00AD51BF" w:rsidP="00AD51BF">
      <w:pPr>
        <w:numPr>
          <w:ilvl w:val="0"/>
          <w:numId w:val="11"/>
        </w:numPr>
        <w:rPr>
          <w:snapToGrid w:val="0"/>
          <w:lang w:eastAsia="sk-SK"/>
        </w:rPr>
      </w:pPr>
      <w:r w:rsidRPr="0073031E">
        <w:rPr>
          <w:snapToGrid w:val="0"/>
          <w:lang w:eastAsia="sk-SK"/>
        </w:rPr>
        <w:t>pri ich vzniku – menovitou hodnotou,</w:t>
      </w:r>
    </w:p>
    <w:p w14:paraId="04581232" w14:textId="77777777" w:rsidR="00AD51BF" w:rsidRPr="00CD1BC1" w:rsidRDefault="00AD51BF" w:rsidP="00AD51BF">
      <w:pPr>
        <w:numPr>
          <w:ilvl w:val="0"/>
          <w:numId w:val="11"/>
        </w:numPr>
        <w:rPr>
          <w:snapToGrid w:val="0"/>
          <w:lang w:eastAsia="sk-SK"/>
        </w:rPr>
      </w:pPr>
      <w:r w:rsidRPr="0073031E">
        <w:rPr>
          <w:snapToGrid w:val="0"/>
          <w:lang w:eastAsia="sk-SK"/>
        </w:rPr>
        <w:t>pri prevzatí – obstarávacou cenou.</w:t>
      </w:r>
    </w:p>
    <w:p w14:paraId="04581233" w14:textId="77777777" w:rsidR="00AD51BF" w:rsidRPr="0073031E" w:rsidRDefault="00AD51BF" w:rsidP="00AD51BF">
      <w:pPr>
        <w:ind w:left="539"/>
      </w:pPr>
      <w:r w:rsidRPr="0073031E">
        <w:t>Úroky z dlhopisov, pôžičiek a úverov sa účtujú do obdobia, s ktorým časovo a vecne súvisia.</w:t>
      </w:r>
    </w:p>
    <w:p w14:paraId="04581234" w14:textId="77777777" w:rsidR="00AD51BF" w:rsidRPr="0073031E" w:rsidRDefault="00AD51BF" w:rsidP="00AD51BF">
      <w:pPr>
        <w:ind w:left="539"/>
      </w:pPr>
    </w:p>
    <w:p w14:paraId="04581235" w14:textId="77777777" w:rsidR="00AD51BF" w:rsidRDefault="00AD51BF" w:rsidP="00AD51BF">
      <w:pPr>
        <w:numPr>
          <w:ilvl w:val="0"/>
          <w:numId w:val="5"/>
        </w:numPr>
      </w:pPr>
      <w:r w:rsidRPr="0073031E">
        <w:t>Časové rozlíšenie na strane pasív súvahy – očakávanou menovitou hodnotou.</w:t>
      </w:r>
    </w:p>
    <w:p w14:paraId="04581236" w14:textId="77777777" w:rsidR="00AD51BF" w:rsidRDefault="00AD51BF" w:rsidP="00AD51BF">
      <w:pPr>
        <w:ind w:left="539"/>
      </w:pPr>
    </w:p>
    <w:p w14:paraId="04581237" w14:textId="77777777" w:rsidR="00AD51BF" w:rsidRDefault="00AD51BF" w:rsidP="00AD51BF">
      <w:pPr>
        <w:numPr>
          <w:ilvl w:val="0"/>
          <w:numId w:val="5"/>
        </w:numPr>
      </w:pPr>
      <w:r>
        <w:t>Deriváty, majetok a záväzky zabezpečené derivátmi – nakúpené deriváty sa oceňujú v momente obstarania v obstarávacej cene. Následne sa preceňujú ku dňu ku ktorému sa zostavuje účtovná závierka s reálnou hodnotou.</w:t>
      </w:r>
    </w:p>
    <w:p w14:paraId="04581238" w14:textId="77777777" w:rsidR="00564CFF" w:rsidRPr="0073031E" w:rsidRDefault="00564CFF" w:rsidP="00AD51BF"/>
    <w:p w14:paraId="04581239" w14:textId="256BC5C2" w:rsidR="00AD51BF" w:rsidRDefault="002D4987" w:rsidP="00AD51BF">
      <w:pPr>
        <w:numPr>
          <w:ilvl w:val="0"/>
          <w:numId w:val="5"/>
        </w:numPr>
      </w:pPr>
      <w:r w:rsidRPr="002D4987">
        <w:t>Daň z príjmov splatná – podľa slovenského zákona o daniach z príjmov sa splatné dane z príjmov určujú z účtovného zisku po úpravách o niektoré položky na daňové účely. Sadzba da</w:t>
      </w:r>
      <w:r w:rsidR="007854C6">
        <w:t>ne pre kalendárny rok 20</w:t>
      </w:r>
      <w:r w:rsidR="005B44F4">
        <w:t>2</w:t>
      </w:r>
      <w:r w:rsidR="00503F30">
        <w:t>5</w:t>
      </w:r>
      <w:r w:rsidR="00097545">
        <w:t xml:space="preserve"> je </w:t>
      </w:r>
      <w:r w:rsidR="00422DEC">
        <w:t>1</w:t>
      </w:r>
      <w:r w:rsidR="00503F30">
        <w:t>0</w:t>
      </w:r>
      <w:r w:rsidR="00275330">
        <w:t xml:space="preserve"> </w:t>
      </w:r>
      <w:r w:rsidR="0078209C">
        <w:t>%.</w:t>
      </w:r>
    </w:p>
    <w:p w14:paraId="0458123A" w14:textId="77777777" w:rsidR="00422DEC" w:rsidRDefault="00422DEC" w:rsidP="00422DEC">
      <w:pPr>
        <w:pStyle w:val="ListParagraph"/>
      </w:pPr>
    </w:p>
    <w:p w14:paraId="0458123B" w14:textId="77777777" w:rsidR="00422DEC" w:rsidRPr="0073031E" w:rsidRDefault="00422DEC" w:rsidP="00422DEC">
      <w:pPr>
        <w:ind w:left="539"/>
      </w:pPr>
    </w:p>
    <w:p w14:paraId="0458123C" w14:textId="77777777" w:rsidR="00AD51BF" w:rsidRPr="0073031E" w:rsidRDefault="00AD51BF" w:rsidP="00AD51BF">
      <w:pPr>
        <w:pStyle w:val="Heading2"/>
      </w:pPr>
      <w:bookmarkStart w:id="5" w:name="_Ref150575465"/>
      <w:r w:rsidRPr="0073031E">
        <w:t>Spôsob ocenenia jednotlivých zložiek majetku a záväzkov – nasledujúce ocenenie</w:t>
      </w:r>
      <w:bookmarkEnd w:id="5"/>
    </w:p>
    <w:p w14:paraId="0458123D" w14:textId="77777777" w:rsidR="00AD51BF" w:rsidRPr="0073031E" w:rsidRDefault="00AD51BF" w:rsidP="00AD51BF"/>
    <w:p w14:paraId="0458123E" w14:textId="77777777" w:rsidR="00AD51BF" w:rsidRPr="0073031E" w:rsidRDefault="00AD51BF" w:rsidP="00AD51BF">
      <w:pPr>
        <w:ind w:left="567"/>
      </w:pPr>
      <w:bookmarkStart w:id="6" w:name="_Ref150575467"/>
      <w:r w:rsidRPr="0073031E">
        <w:t>Predpokladané riziká, straty a zníženia hodnoty, ktoré sa týkajú majetku a záväzkov, sa vyjadrujú prostredníctvom rezerv a odpisov.</w:t>
      </w:r>
      <w:bookmarkEnd w:id="6"/>
      <w:r w:rsidRPr="0073031E">
        <w:t xml:space="preserve"> </w:t>
      </w:r>
    </w:p>
    <w:p w14:paraId="0458123F" w14:textId="77777777" w:rsidR="00AD51BF" w:rsidRPr="0073031E" w:rsidRDefault="00AD51BF" w:rsidP="00AD51BF"/>
    <w:p w14:paraId="04581240" w14:textId="77777777" w:rsidR="00AD51BF" w:rsidRPr="0073031E" w:rsidRDefault="00AD51BF" w:rsidP="00AD51BF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73031E">
        <w:rPr>
          <w:snapToGrid w:val="0"/>
          <w:u w:val="single"/>
          <w:lang w:eastAsia="sk-SK"/>
        </w:rPr>
        <w:t>Rezervy</w:t>
      </w:r>
      <w:r w:rsidRPr="0073031E">
        <w:rPr>
          <w:snapToGrid w:val="0"/>
          <w:lang w:eastAsia="sk-SK"/>
        </w:rPr>
        <w:t xml:space="preserve"> – účtujú sa v očakávanej výške záväzku. </w:t>
      </w:r>
    </w:p>
    <w:p w14:paraId="04581241" w14:textId="77777777" w:rsidR="00AD51BF" w:rsidRPr="0073031E" w:rsidRDefault="00AD51BF" w:rsidP="00AD51BF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73031E">
        <w:rPr>
          <w:snapToGrid w:val="0"/>
          <w:u w:val="single"/>
          <w:lang w:eastAsia="sk-SK"/>
        </w:rPr>
        <w:t xml:space="preserve">Plán odpisov </w:t>
      </w:r>
    </w:p>
    <w:p w14:paraId="04581242" w14:textId="77777777" w:rsidR="00AD51BF" w:rsidRPr="0073031E" w:rsidRDefault="00AD51BF" w:rsidP="00AD51BF">
      <w:pPr>
        <w:ind w:left="900"/>
        <w:rPr>
          <w:snapToGrid w:val="0"/>
          <w:lang w:eastAsia="sk-SK"/>
        </w:rPr>
      </w:pPr>
    </w:p>
    <w:p w14:paraId="04581243" w14:textId="77777777" w:rsidR="00AD51BF" w:rsidRPr="00574F04" w:rsidRDefault="00AD51BF" w:rsidP="00AD51BF">
      <w:pPr>
        <w:ind w:left="900"/>
        <w:rPr>
          <w:b/>
          <w:snapToGrid w:val="0"/>
          <w:lang w:eastAsia="sk-SK"/>
        </w:rPr>
      </w:pPr>
      <w:r w:rsidRPr="0073031E">
        <w:t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jeho zaradenia do používania.</w:t>
      </w:r>
    </w:p>
    <w:p w14:paraId="04581244" w14:textId="77777777" w:rsidR="00AD51BF" w:rsidRDefault="00AD51BF" w:rsidP="00EA2044">
      <w:pPr>
        <w:ind w:left="900"/>
      </w:pPr>
    </w:p>
    <w:p w14:paraId="04581245" w14:textId="77777777" w:rsidR="00EA2044" w:rsidRPr="00580852" w:rsidRDefault="00EA2044" w:rsidP="009F2C5E">
      <w:pPr>
        <w:ind w:left="900"/>
      </w:pPr>
      <w:r w:rsidRPr="00580852">
        <w:rPr>
          <w:snapToGrid w:val="0"/>
        </w:rPr>
        <w:t xml:space="preserve">Daňové odpisy sa uplatňujú podľa sadzieb uvedených v zákone o daniach z príjmov platných pre </w:t>
      </w:r>
      <w:r w:rsidRPr="00580852">
        <w:t>rovnomerné odpisovanie.</w:t>
      </w:r>
    </w:p>
    <w:p w14:paraId="04581246" w14:textId="77777777" w:rsidR="00EA2044" w:rsidRPr="00580852" w:rsidRDefault="00EA2044" w:rsidP="00EA2044">
      <w:pPr>
        <w:rPr>
          <w:sz w:val="20"/>
        </w:rPr>
      </w:pPr>
    </w:p>
    <w:p w14:paraId="04581247" w14:textId="77777777" w:rsidR="00EA2044" w:rsidRPr="00580852" w:rsidRDefault="00EA2044" w:rsidP="00EA2044">
      <w:pPr>
        <w:rPr>
          <w:sz w:val="20"/>
        </w:rPr>
      </w:pPr>
    </w:p>
    <w:p w14:paraId="04581248" w14:textId="77777777" w:rsidR="00E34A60" w:rsidRDefault="00E34A60" w:rsidP="00E34A60"/>
    <w:p w14:paraId="04581249" w14:textId="77777777" w:rsidR="00E607C9" w:rsidRDefault="00E607C9" w:rsidP="00E34A60"/>
    <w:p w14:paraId="0458124A" w14:textId="77777777" w:rsidR="00E607C9" w:rsidRPr="00580852" w:rsidRDefault="00E607C9" w:rsidP="00E34A60"/>
    <w:p w14:paraId="0458124B" w14:textId="77777777" w:rsidR="00E34A60" w:rsidRPr="00580852" w:rsidRDefault="00E34A60" w:rsidP="00E34A60"/>
    <w:p w14:paraId="0458124C" w14:textId="77777777" w:rsidR="006617F9" w:rsidRPr="00580852" w:rsidRDefault="006617F9" w:rsidP="006617F9">
      <w:pPr>
        <w:pStyle w:val="Heading1"/>
      </w:pPr>
      <w:r w:rsidRPr="00580852">
        <w:lastRenderedPageBreak/>
        <w:t>ÚDAJE VYKÁZANÉ NA STRANE AKTÍV SÚVAHY</w:t>
      </w:r>
    </w:p>
    <w:p w14:paraId="0458124D" w14:textId="77777777" w:rsidR="006617F9" w:rsidRPr="00580852" w:rsidRDefault="006617F9" w:rsidP="006617F9">
      <w:pPr>
        <w:rPr>
          <w:b/>
          <w:snapToGrid w:val="0"/>
          <w:u w:val="single"/>
          <w:lang w:eastAsia="sk-SK"/>
        </w:rPr>
      </w:pPr>
    </w:p>
    <w:p w14:paraId="0458124E" w14:textId="77777777" w:rsidR="006617F9" w:rsidRPr="00580852" w:rsidRDefault="00997F1F" w:rsidP="006617F9">
      <w:pPr>
        <w:pStyle w:val="Heading2"/>
      </w:pPr>
      <w:r>
        <w:t xml:space="preserve">Dlhodobý hmotný </w:t>
      </w:r>
      <w:r w:rsidR="006037FB">
        <w:t xml:space="preserve">a nehmotný </w:t>
      </w:r>
      <w:r>
        <w:t>majetok</w:t>
      </w:r>
    </w:p>
    <w:p w14:paraId="0458124F" w14:textId="77777777" w:rsidR="006617F9" w:rsidRPr="00580852" w:rsidRDefault="006617F9" w:rsidP="006617F9">
      <w:pPr>
        <w:pStyle w:val="Heading3"/>
        <w:numPr>
          <w:ilvl w:val="0"/>
          <w:numId w:val="0"/>
        </w:numPr>
        <w:ind w:left="539"/>
      </w:pPr>
    </w:p>
    <w:p w14:paraId="04581251" w14:textId="440EFB7C" w:rsidR="006037FB" w:rsidRDefault="006037FB" w:rsidP="006037FB">
      <w:r w:rsidRPr="006037FB">
        <w:t xml:space="preserve">Spoločnosť </w:t>
      </w:r>
      <w:r>
        <w:t>v účtovnom období od 1. januára do 31. decembra</w:t>
      </w:r>
      <w:r w:rsidR="00097545">
        <w:t xml:space="preserve"> 202</w:t>
      </w:r>
      <w:r w:rsidR="00F95608">
        <w:t>4</w:t>
      </w:r>
      <w:r>
        <w:t xml:space="preserve"> </w:t>
      </w:r>
      <w:r w:rsidRPr="006037FB">
        <w:t>neevidovala dlhodobý nehmotný</w:t>
      </w:r>
      <w:r w:rsidR="00F95608">
        <w:t xml:space="preserve"> majetok. Spoločnosť eviduje </w:t>
      </w:r>
      <w:r w:rsidRPr="006037FB">
        <w:t>dlhodobý hmotný majetok</w:t>
      </w:r>
      <w:r w:rsidR="00F95608">
        <w:t xml:space="preserve">, motorové vozidlo zaradené do majetku dňa </w:t>
      </w:r>
      <w:r w:rsidR="00E3476D">
        <w:t>3</w:t>
      </w:r>
      <w:r w:rsidR="00F95608">
        <w:t>1.0</w:t>
      </w:r>
      <w:r w:rsidR="00E3476D">
        <w:t>7</w:t>
      </w:r>
      <w:r w:rsidR="00F95608">
        <w:t>.2024, v</w:t>
      </w:r>
      <w:r w:rsidR="00E3476D">
        <w:t> </w:t>
      </w:r>
      <w:r w:rsidR="00F95608">
        <w:t>hodnote</w:t>
      </w:r>
      <w:r w:rsidR="00E3476D">
        <w:t xml:space="preserve"> 10 333,33</w:t>
      </w:r>
      <w:r w:rsidR="00B92332">
        <w:t xml:space="preserve"> Eur</w:t>
      </w:r>
      <w:r w:rsidR="00E3476D">
        <w:t>.</w:t>
      </w:r>
      <w:r w:rsidR="00F95608">
        <w:t xml:space="preserve"> Majetok sa zaradil do 1.odpisovej skupiny a bude sa odpisovať</w:t>
      </w:r>
      <w:r w:rsidR="00BE3C33">
        <w:t xml:space="preserve"> lineárne</w:t>
      </w:r>
      <w:r w:rsidR="00F95608">
        <w:t xml:space="preserve"> 4 roky.</w:t>
      </w:r>
      <w:r w:rsidR="007E5761">
        <w:t xml:space="preserve"> M</w:t>
      </w:r>
      <w:r w:rsidR="0035680E">
        <w:t>otorov</w:t>
      </w:r>
      <w:r w:rsidR="00055B77">
        <w:t>é</w:t>
      </w:r>
      <w:r w:rsidR="0035680E">
        <w:t xml:space="preserve"> vozidlo bolo d</w:t>
      </w:r>
      <w:r w:rsidR="00055B77">
        <w:t>ň</w:t>
      </w:r>
      <w:r w:rsidR="00055B77">
        <w:rPr>
          <w:lang w:val="en-US"/>
        </w:rPr>
        <w:t>a 1.9.2025</w:t>
      </w:r>
      <w:r w:rsidR="0035680E">
        <w:t xml:space="preserve"> vyraden</w:t>
      </w:r>
      <w:r w:rsidR="00055B77">
        <w:t>é z majetku</w:t>
      </w:r>
      <w:r w:rsidR="0035680E">
        <w:t xml:space="preserve"> v</w:t>
      </w:r>
      <w:r w:rsidR="007301E1">
        <w:t> </w:t>
      </w:r>
      <w:r w:rsidR="0035680E">
        <w:t>ho</w:t>
      </w:r>
      <w:r w:rsidR="00055B77">
        <w:t>dnote</w:t>
      </w:r>
      <w:r w:rsidR="007301E1">
        <w:t xml:space="preserve"> 10 333,33</w:t>
      </w:r>
      <w:r w:rsidR="00055B77">
        <w:t xml:space="preserve"> Eur</w:t>
      </w:r>
      <w:r w:rsidR="007301E1">
        <w:t xml:space="preserve"> (ZÚH </w:t>
      </w:r>
      <w:r w:rsidR="007406D6">
        <w:t>7319,41)</w:t>
      </w:r>
      <w:r w:rsidR="00055B77">
        <w:t>. Dôvodom vyradenia bol predaj motorového vozidla konateľovi.</w:t>
      </w:r>
    </w:p>
    <w:p w14:paraId="16EDB7E0" w14:textId="77777777" w:rsidR="00055B77" w:rsidRDefault="00055B77" w:rsidP="006037FB"/>
    <w:p w14:paraId="61DCAAFD" w14:textId="77777777" w:rsidR="00055B77" w:rsidRDefault="00055B77" w:rsidP="006037FB"/>
    <w:p w14:paraId="04581252" w14:textId="77777777" w:rsidR="003F4F35" w:rsidRDefault="003F4F35" w:rsidP="003F4F35">
      <w:pPr>
        <w:pStyle w:val="Heading2"/>
      </w:pPr>
      <w:r>
        <w:t>Dlhodobý finančný majetok</w:t>
      </w:r>
    </w:p>
    <w:p w14:paraId="04581253" w14:textId="77777777" w:rsidR="003F4F35" w:rsidRPr="003F4F35" w:rsidRDefault="003F4F35" w:rsidP="003F4F35"/>
    <w:p w14:paraId="04581254" w14:textId="46526345" w:rsidR="003F4F35" w:rsidRDefault="003F4F35" w:rsidP="003F4F35">
      <w:r w:rsidRPr="006037FB">
        <w:t xml:space="preserve">Spoločnosť </w:t>
      </w:r>
      <w:r>
        <w:t>v účtovnom období o</w:t>
      </w:r>
      <w:r w:rsidR="00097545">
        <w:t>d</w:t>
      </w:r>
      <w:r w:rsidR="00F95608">
        <w:t xml:space="preserve"> 1. januára do 31. decembra 202</w:t>
      </w:r>
      <w:r w:rsidR="00CC6734">
        <w:t>5</w:t>
      </w:r>
      <w:r>
        <w:t xml:space="preserve"> neevidovala dlhodobý finančný majetok. </w:t>
      </w:r>
    </w:p>
    <w:p w14:paraId="04581255" w14:textId="77777777" w:rsidR="003F4F35" w:rsidRPr="003F4F35" w:rsidRDefault="003F4F35" w:rsidP="003F4F35"/>
    <w:p w14:paraId="04581256" w14:textId="77777777" w:rsidR="00F430E3" w:rsidRDefault="00F430E3" w:rsidP="00F92BD2">
      <w:pPr>
        <w:rPr>
          <w:snapToGrid w:val="0"/>
          <w:lang w:eastAsia="sk-SK"/>
        </w:rPr>
      </w:pPr>
    </w:p>
    <w:p w14:paraId="04581257" w14:textId="77777777" w:rsidR="00C35D65" w:rsidRPr="00580852" w:rsidRDefault="00C35D65" w:rsidP="00C35D65">
      <w:pPr>
        <w:pStyle w:val="Heading1"/>
      </w:pPr>
      <w:r w:rsidRPr="00580852">
        <w:t xml:space="preserve">ÚDAJE VYKÁZANÉ NA STRANE </w:t>
      </w:r>
      <w:r>
        <w:t>PAsÍV</w:t>
      </w:r>
      <w:r w:rsidRPr="00580852">
        <w:t xml:space="preserve"> SÚVAHY</w:t>
      </w:r>
    </w:p>
    <w:p w14:paraId="04581258" w14:textId="77777777" w:rsidR="00172B11" w:rsidRPr="00580852" w:rsidRDefault="00172B11" w:rsidP="007550D8">
      <w:pPr>
        <w:rPr>
          <w:b/>
          <w:snapToGrid w:val="0"/>
          <w:lang w:eastAsia="sk-SK"/>
        </w:rPr>
      </w:pPr>
    </w:p>
    <w:p w14:paraId="04581259" w14:textId="77777777" w:rsidR="007A5A77" w:rsidRDefault="007A5A77" w:rsidP="0074448F"/>
    <w:p w14:paraId="0458125A" w14:textId="77777777" w:rsidR="0074448F" w:rsidRPr="00580852" w:rsidRDefault="008B650B" w:rsidP="008711DF">
      <w:pPr>
        <w:pStyle w:val="Heading2"/>
      </w:pPr>
      <w:r>
        <w:t xml:space="preserve">Záväzky </w:t>
      </w:r>
    </w:p>
    <w:p w14:paraId="0458125B" w14:textId="77777777" w:rsidR="0074448F" w:rsidRPr="00580852" w:rsidRDefault="0074448F" w:rsidP="0074448F">
      <w:pPr>
        <w:rPr>
          <w:snapToGrid w:val="0"/>
          <w:lang w:eastAsia="sk-SK"/>
        </w:rPr>
      </w:pPr>
    </w:p>
    <w:p w14:paraId="0458125C" w14:textId="77777777" w:rsidR="0074448F" w:rsidRPr="00580852" w:rsidRDefault="00A86336" w:rsidP="00462813">
      <w:pPr>
        <w:pStyle w:val="Heading3"/>
        <w:numPr>
          <w:ilvl w:val="0"/>
          <w:numId w:val="0"/>
        </w:numPr>
        <w:ind w:left="539" w:hanging="539"/>
      </w:pPr>
      <w:r w:rsidRPr="00580852">
        <w:t xml:space="preserve">Členenie </w:t>
      </w:r>
      <w:r w:rsidR="0076510D" w:rsidRPr="00580852">
        <w:t>záväzkov</w:t>
      </w:r>
      <w:r w:rsidR="00F328E5">
        <w:t xml:space="preserve"> z</w:t>
      </w:r>
      <w:r w:rsidR="00A15C59">
        <w:t xml:space="preserve"> </w:t>
      </w:r>
      <w:r w:rsidR="00F328E5">
        <w:t>obchodného styku</w:t>
      </w:r>
      <w:r w:rsidRPr="00580852">
        <w:t xml:space="preserve"> celkom, vrátane skupiny:</w:t>
      </w:r>
    </w:p>
    <w:p w14:paraId="0458125D" w14:textId="77777777" w:rsidR="00F0692C" w:rsidRPr="00580852" w:rsidRDefault="00F0692C" w:rsidP="00F0692C"/>
    <w:bookmarkStart w:id="7" w:name="_MON_1474983945"/>
    <w:bookmarkEnd w:id="7"/>
    <w:p w14:paraId="0458125E" w14:textId="724D6B93" w:rsidR="002F78A4" w:rsidRPr="006007CB" w:rsidRDefault="009E7C3D" w:rsidP="002F78A4">
      <w:pPr>
        <w:rPr>
          <w:snapToGrid w:val="0"/>
          <w:lang w:eastAsia="sk-SK"/>
        </w:rPr>
      </w:pPr>
      <w:r w:rsidRPr="00580852">
        <w:rPr>
          <w:snapToGrid w:val="0"/>
          <w:lang w:eastAsia="sk-SK"/>
        </w:rPr>
        <w:object w:dxaOrig="9439" w:dyaOrig="2987" w14:anchorId="0458126F">
          <v:shape id="_x0000_i1038" type="#_x0000_t75" style="width:453.4pt;height:138.1pt" o:ole="">
            <v:imagedata r:id="rId10" o:title=""/>
            <w10:bordertop type="single" width="4"/>
            <w10:borderleft type="single" width="4"/>
          </v:shape>
          <o:OLEObject Type="Embed" ProgID="Excel.Sheet.8" ShapeID="_x0000_i1038" DrawAspect="Content" ObjectID="_1836053316" r:id="rId11"/>
        </w:object>
      </w:r>
    </w:p>
    <w:p w14:paraId="0458125F" w14:textId="77777777" w:rsidR="00A64F92" w:rsidRDefault="00A64F92" w:rsidP="00CF590C">
      <w:pPr>
        <w:tabs>
          <w:tab w:val="left" w:pos="1710"/>
        </w:tabs>
        <w:rPr>
          <w:snapToGrid w:val="0"/>
          <w:lang w:eastAsia="sk-SK"/>
        </w:rPr>
      </w:pPr>
    </w:p>
    <w:p w14:paraId="04581260" w14:textId="77777777" w:rsidR="00C35D65" w:rsidRPr="005210D8" w:rsidRDefault="00C35D65" w:rsidP="00C35D65">
      <w:pPr>
        <w:pStyle w:val="Heading1"/>
      </w:pPr>
      <w:r w:rsidRPr="005210D8">
        <w:t>Výnosy a náklady</w:t>
      </w:r>
    </w:p>
    <w:p w14:paraId="04581261" w14:textId="77777777" w:rsidR="00C35D65" w:rsidRDefault="00C35D65" w:rsidP="00C35D65">
      <w:pPr>
        <w:rPr>
          <w:rFonts w:eastAsiaTheme="minorHAnsi"/>
          <w:lang w:eastAsia="sk-SK"/>
        </w:rPr>
      </w:pPr>
    </w:p>
    <w:p w14:paraId="04581262" w14:textId="77777777" w:rsidR="00C35D65" w:rsidRDefault="00C35D65" w:rsidP="00C35D65">
      <w:pPr>
        <w:rPr>
          <w:snapToGrid w:val="0"/>
        </w:rPr>
      </w:pPr>
      <w:r>
        <w:rPr>
          <w:snapToGrid w:val="0"/>
        </w:rPr>
        <w:t xml:space="preserve">Spoločnosti nevznikli </w:t>
      </w:r>
      <w:r>
        <w:rPr>
          <w:snapToGrid w:val="0"/>
          <w:color w:val="000000"/>
        </w:rPr>
        <w:t xml:space="preserve"> v bežnom a bezprostredne predchádzajúcom účtovnom období </w:t>
      </w:r>
      <w:r>
        <w:rPr>
          <w:snapToGrid w:val="0"/>
        </w:rPr>
        <w:t>žiadne výnosy a náklady, ktoré majú výnimočný rozsah, alebo výskyt.</w:t>
      </w:r>
    </w:p>
    <w:p w14:paraId="04581263" w14:textId="77777777" w:rsidR="00A64F92" w:rsidRDefault="00A64F92" w:rsidP="00CF590C">
      <w:pPr>
        <w:tabs>
          <w:tab w:val="left" w:pos="1710"/>
        </w:tabs>
        <w:rPr>
          <w:snapToGrid w:val="0"/>
          <w:lang w:eastAsia="sk-SK"/>
        </w:rPr>
      </w:pPr>
    </w:p>
    <w:p w14:paraId="04581264" w14:textId="77777777" w:rsidR="001E2635" w:rsidRPr="00580852" w:rsidRDefault="001E2635" w:rsidP="001E2635">
      <w:pPr>
        <w:pStyle w:val="Heading1"/>
      </w:pPr>
      <w:r w:rsidRPr="00580852">
        <w:t>INÉ AKTÍVA A INÉ PASÍVA</w:t>
      </w:r>
    </w:p>
    <w:p w14:paraId="04581265" w14:textId="77777777" w:rsidR="001E2635" w:rsidRPr="00580852" w:rsidRDefault="001E2635" w:rsidP="001E2635">
      <w:pPr>
        <w:rPr>
          <w:snapToGrid w:val="0"/>
          <w:lang w:eastAsia="sk-SK"/>
        </w:rPr>
      </w:pPr>
    </w:p>
    <w:p w14:paraId="04581266" w14:textId="0FDA05E4" w:rsidR="001E2635" w:rsidRPr="00580852" w:rsidRDefault="001E2635" w:rsidP="001E2635">
      <w:pPr>
        <w:rPr>
          <w:snapToGrid w:val="0"/>
        </w:rPr>
      </w:pPr>
      <w:r w:rsidRPr="00580852">
        <w:rPr>
          <w:snapToGrid w:val="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</w:t>
      </w:r>
      <w:r w:rsidR="001A1183">
        <w:rPr>
          <w:snapToGrid w:val="0"/>
        </w:rPr>
        <w:t>1</w:t>
      </w:r>
      <w:r w:rsidRPr="00580852">
        <w:rPr>
          <w:snapToGrid w:val="0"/>
        </w:rPr>
        <w:t>. </w:t>
      </w:r>
      <w:r w:rsidR="001A1183">
        <w:rPr>
          <w:snapToGrid w:val="0"/>
        </w:rPr>
        <w:t>decembra</w:t>
      </w:r>
      <w:r w:rsidRPr="00580852">
        <w:rPr>
          <w:snapToGrid w:val="0"/>
        </w:rPr>
        <w:t xml:space="preserve"> 20</w:t>
      </w:r>
      <w:r w:rsidR="00F95608">
        <w:rPr>
          <w:snapToGrid w:val="0"/>
        </w:rPr>
        <w:t>2</w:t>
      </w:r>
      <w:r w:rsidR="009E7C3D">
        <w:rPr>
          <w:snapToGrid w:val="0"/>
        </w:rPr>
        <w:t>5</w:t>
      </w:r>
      <w:r w:rsidRPr="00580852">
        <w:rPr>
          <w:snapToGrid w:val="0"/>
        </w:rPr>
        <w:t xml:space="preserve"> daňové p</w:t>
      </w:r>
      <w:r w:rsidR="00EF36BD">
        <w:rPr>
          <w:snapToGrid w:val="0"/>
        </w:rPr>
        <w:t>r</w:t>
      </w:r>
      <w:r w:rsidR="00EA74A0">
        <w:rPr>
          <w:snapToGrid w:val="0"/>
        </w:rPr>
        <w:t>iznania spoločnosti za roky 20</w:t>
      </w:r>
      <w:r w:rsidR="009E7C3D">
        <w:rPr>
          <w:snapToGrid w:val="0"/>
        </w:rPr>
        <w:t>20</w:t>
      </w:r>
      <w:r w:rsidR="00AC79A3" w:rsidRPr="00580852">
        <w:rPr>
          <w:snapToGrid w:val="0"/>
        </w:rPr>
        <w:t xml:space="preserve"> až </w:t>
      </w:r>
      <w:r w:rsidR="00892FA3" w:rsidRPr="00580852">
        <w:rPr>
          <w:snapToGrid w:val="0"/>
        </w:rPr>
        <w:t>20</w:t>
      </w:r>
      <w:r w:rsidR="00097545">
        <w:rPr>
          <w:snapToGrid w:val="0"/>
        </w:rPr>
        <w:t>2</w:t>
      </w:r>
      <w:r w:rsidR="009E7C3D">
        <w:rPr>
          <w:snapToGrid w:val="0"/>
        </w:rPr>
        <w:t>5</w:t>
      </w:r>
      <w:r w:rsidRPr="00580852">
        <w:rPr>
          <w:snapToGrid w:val="0"/>
        </w:rPr>
        <w:t xml:space="preserve"> otvorené a môžu sa stať predmetom kontroly.</w:t>
      </w:r>
    </w:p>
    <w:p w14:paraId="04581267" w14:textId="77777777" w:rsidR="00462813" w:rsidRPr="00580852" w:rsidRDefault="00462813" w:rsidP="001E2635">
      <w:pPr>
        <w:rPr>
          <w:snapToGrid w:val="0"/>
          <w:color w:val="000000"/>
          <w:lang w:eastAsia="sk-SK"/>
        </w:rPr>
      </w:pPr>
    </w:p>
    <w:p w14:paraId="04581268" w14:textId="77777777" w:rsidR="001E2635" w:rsidRPr="00580852" w:rsidRDefault="001E2635" w:rsidP="001E2635">
      <w:pPr>
        <w:pStyle w:val="Heading1"/>
      </w:pPr>
      <w:bookmarkStart w:id="8" w:name="_MON_1446960054"/>
      <w:bookmarkEnd w:id="8"/>
      <w:r w:rsidRPr="00580852">
        <w:t>SKUTOČNOSTI, KTORÉ NASTALI PO DNI, KU KTORÉMU SA ZOSTAVUJE ÚČTOVNÁ ZÁVIERKA, A DO DŇA ZOSTAVENIA ÚČTOVNEJ ZÁVIERKY</w:t>
      </w:r>
    </w:p>
    <w:p w14:paraId="04581269" w14:textId="77777777" w:rsidR="001E2635" w:rsidRPr="00580852" w:rsidRDefault="001E2635" w:rsidP="001E2635">
      <w:pPr>
        <w:rPr>
          <w:u w:val="single"/>
        </w:rPr>
      </w:pPr>
    </w:p>
    <w:p w14:paraId="0458126A" w14:textId="77777777" w:rsidR="001E2635" w:rsidRPr="00580852" w:rsidRDefault="001E2635" w:rsidP="001E2635"/>
    <w:p w14:paraId="0458126B" w14:textId="142E46C9" w:rsidR="00BC77C8" w:rsidRDefault="001E2635" w:rsidP="00422DEC">
      <w:pPr>
        <w:rPr>
          <w:snapToGrid w:val="0"/>
          <w:lang w:eastAsia="sk-SK"/>
        </w:rPr>
      </w:pPr>
      <w:r w:rsidRPr="00580852">
        <w:rPr>
          <w:snapToGrid w:val="0"/>
          <w:lang w:eastAsia="sk-SK"/>
        </w:rPr>
        <w:t>Po 3</w:t>
      </w:r>
      <w:r w:rsidR="001A1183">
        <w:rPr>
          <w:snapToGrid w:val="0"/>
          <w:lang w:eastAsia="sk-SK"/>
        </w:rPr>
        <w:t>1</w:t>
      </w:r>
      <w:r w:rsidRPr="00580852">
        <w:rPr>
          <w:snapToGrid w:val="0"/>
          <w:lang w:eastAsia="sk-SK"/>
        </w:rPr>
        <w:t xml:space="preserve">. </w:t>
      </w:r>
      <w:r w:rsidR="001A1183">
        <w:rPr>
          <w:snapToGrid w:val="0"/>
          <w:lang w:eastAsia="sk-SK"/>
        </w:rPr>
        <w:t>decembri</w:t>
      </w:r>
      <w:r w:rsidRPr="00580852">
        <w:rPr>
          <w:snapToGrid w:val="0"/>
          <w:lang w:eastAsia="sk-SK"/>
        </w:rPr>
        <w:t xml:space="preserve"> 20</w:t>
      </w:r>
      <w:r w:rsidR="00F95608">
        <w:rPr>
          <w:snapToGrid w:val="0"/>
          <w:lang w:eastAsia="sk-SK"/>
        </w:rPr>
        <w:t>2</w:t>
      </w:r>
      <w:r w:rsidR="009E7C3D">
        <w:rPr>
          <w:snapToGrid w:val="0"/>
          <w:lang w:eastAsia="sk-SK"/>
        </w:rPr>
        <w:t>5</w:t>
      </w:r>
      <w:r w:rsidRPr="00580852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  <w:r w:rsidR="00392486">
        <w:rPr>
          <w:snapToGrid w:val="0"/>
          <w:lang w:eastAsia="sk-SK"/>
        </w:rPr>
        <w:t xml:space="preserve"> </w:t>
      </w:r>
    </w:p>
    <w:p w14:paraId="0458126C" w14:textId="77777777" w:rsidR="00C84950" w:rsidRDefault="00C84950" w:rsidP="001E2635">
      <w:pPr>
        <w:rPr>
          <w:snapToGrid w:val="0"/>
          <w:lang w:eastAsia="sk-SK"/>
        </w:rPr>
      </w:pPr>
    </w:p>
    <w:p w14:paraId="0458126D" w14:textId="77777777" w:rsidR="00302C4D" w:rsidRDefault="00302C4D">
      <w:pPr>
        <w:jc w:val="left"/>
        <w:rPr>
          <w:snapToGrid w:val="0"/>
          <w:color w:val="000000"/>
          <w:lang w:eastAsia="sk-SK"/>
        </w:rPr>
      </w:pPr>
    </w:p>
    <w:sectPr w:rsidR="00302C4D" w:rsidSect="003D7DC6">
      <w:headerReference w:type="default" r:id="rId12"/>
      <w:footerReference w:type="default" r:id="rId13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81272" w14:textId="77777777" w:rsidR="0097371A" w:rsidRDefault="0097371A">
      <w:r>
        <w:separator/>
      </w:r>
    </w:p>
  </w:endnote>
  <w:endnote w:type="continuationSeparator" w:id="0">
    <w:p w14:paraId="04581273" w14:textId="77777777" w:rsidR="0097371A" w:rsidRDefault="009737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518813"/>
      <w:docPartObj>
        <w:docPartGallery w:val="Page Numbers (Bottom of Page)"/>
        <w:docPartUnique/>
      </w:docPartObj>
    </w:sdtPr>
    <w:sdtEndPr/>
    <w:sdtContent>
      <w:p w14:paraId="04581290" w14:textId="77777777" w:rsidR="00D134D4" w:rsidRDefault="00BE3C33" w:rsidP="008720C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81270" w14:textId="77777777" w:rsidR="0097371A" w:rsidRDefault="0097371A">
      <w:r>
        <w:separator/>
      </w:r>
    </w:p>
  </w:footnote>
  <w:footnote w:type="continuationSeparator" w:id="0">
    <w:p w14:paraId="04581271" w14:textId="77777777" w:rsidR="0097371A" w:rsidRDefault="009737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14"/>
      <w:gridCol w:w="3658"/>
      <w:gridCol w:w="775"/>
      <w:gridCol w:w="239"/>
      <w:gridCol w:w="239"/>
      <w:gridCol w:w="239"/>
      <w:gridCol w:w="239"/>
      <w:gridCol w:w="238"/>
      <w:gridCol w:w="239"/>
      <w:gridCol w:w="239"/>
      <w:gridCol w:w="239"/>
      <w:gridCol w:w="239"/>
      <w:gridCol w:w="214"/>
    </w:tblGrid>
    <w:tr w:rsidR="00D134D4" w:rsidRPr="002B2E75" w14:paraId="04581280" w14:textId="77777777" w:rsidTr="00BA2C34">
      <w:trPr>
        <w:trHeight w:val="57"/>
      </w:trPr>
      <w:tc>
        <w:tcPr>
          <w:tcW w:w="131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04581274" w14:textId="77777777" w:rsidR="00D134D4" w:rsidRPr="002B2E75" w:rsidRDefault="00D134D4" w:rsidP="00BA2C34">
          <w:pPr>
            <w:rPr>
              <w:rFonts w:cs="Arial"/>
              <w:szCs w:val="22"/>
              <w:lang w:eastAsia="sk-SK"/>
            </w:rPr>
          </w:pPr>
          <w:r w:rsidRPr="002B2E75">
            <w:rPr>
              <w:rFonts w:cs="Arial"/>
              <w:szCs w:val="22"/>
              <w:lang w:eastAsia="sk-SK"/>
            </w:rPr>
            <w:t>Poznámky Úč POD</w:t>
          </w:r>
          <w:r>
            <w:rPr>
              <w:rFonts w:cs="Arial"/>
              <w:szCs w:val="22"/>
              <w:lang w:eastAsia="sk-SK"/>
            </w:rPr>
            <w:t>V</w:t>
          </w:r>
          <w:r w:rsidRPr="002B2E75">
            <w:rPr>
              <w:rFonts w:cs="Arial"/>
              <w:szCs w:val="22"/>
              <w:lang w:eastAsia="sk-SK"/>
            </w:rPr>
            <w:t xml:space="preserve"> 3 - 0</w:t>
          </w:r>
          <w:r>
            <w:rPr>
              <w:rFonts w:cs="Arial"/>
              <w:szCs w:val="22"/>
              <w:lang w:eastAsia="sk-SK"/>
            </w:rPr>
            <w:t>1</w:t>
          </w:r>
        </w:p>
      </w:tc>
      <w:tc>
        <w:tcPr>
          <w:tcW w:w="2404" w:type="pct"/>
          <w:gridSpan w:val="2"/>
          <w:tcBorders>
            <w:top w:val="nil"/>
            <w:left w:val="single" w:sz="4" w:space="0" w:color="auto"/>
            <w:right w:val="single" w:sz="4" w:space="0" w:color="auto"/>
          </w:tcBorders>
          <w:noWrap/>
        </w:tcPr>
        <w:p w14:paraId="04581275" w14:textId="77777777" w:rsidR="00D134D4" w:rsidRPr="002B2E75" w:rsidRDefault="00D134D4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 xml:space="preserve">                                                             DIČ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04581276" w14:textId="77777777" w:rsidR="00D134D4" w:rsidRPr="002B2E75" w:rsidRDefault="00D134D4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2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77" w14:textId="77777777" w:rsidR="00D134D4" w:rsidRPr="002B2E75" w:rsidRDefault="00D134D4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0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78" w14:textId="77777777" w:rsidR="00D134D4" w:rsidRPr="002B2E75" w:rsidRDefault="00D134D4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2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79" w14:textId="77777777" w:rsidR="00D134D4" w:rsidRPr="002B2E75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3</w:t>
          </w:r>
        </w:p>
      </w:tc>
      <w:tc>
        <w:tcPr>
          <w:tcW w:w="129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7A" w14:textId="77777777" w:rsidR="00D134D4" w:rsidRPr="002B2E75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7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7B" w14:textId="77777777" w:rsidR="00D134D4" w:rsidRPr="002B2E75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7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7C" w14:textId="77777777" w:rsidR="00D134D4" w:rsidRPr="002B2E75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3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7D" w14:textId="77777777" w:rsidR="00D134D4" w:rsidRPr="002B2E75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8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7E" w14:textId="77777777" w:rsidR="00D134D4" w:rsidRPr="002B2E75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9</w:t>
          </w:r>
        </w:p>
      </w:tc>
      <w:tc>
        <w:tcPr>
          <w:tcW w:w="11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7F" w14:textId="77777777" w:rsidR="00D134D4" w:rsidRPr="002B2E75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5</w:t>
          </w:r>
        </w:p>
      </w:tc>
    </w:tr>
    <w:tr w:rsidR="00D134D4" w:rsidRPr="002B2E75" w14:paraId="0458128B" w14:textId="77777777" w:rsidTr="00BA2C34">
      <w:trPr>
        <w:gridBefore w:val="2"/>
        <w:wBefore w:w="3295" w:type="pct"/>
        <w:trHeight w:val="57"/>
      </w:trPr>
      <w:tc>
        <w:tcPr>
          <w:tcW w:w="420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14:paraId="04581281" w14:textId="77777777" w:rsidR="00D134D4" w:rsidRDefault="00D134D4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IČO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04581282" w14:textId="77777777" w:rsidR="00D134D4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4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83" w14:textId="77777777" w:rsidR="00D134D4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7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84" w14:textId="77777777" w:rsidR="00D134D4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1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85" w14:textId="77777777" w:rsidR="00D134D4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5</w:t>
          </w:r>
        </w:p>
      </w:tc>
      <w:tc>
        <w:tcPr>
          <w:tcW w:w="129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86" w14:textId="77777777" w:rsidR="00D134D4" w:rsidRDefault="00E55DDE" w:rsidP="009202DB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7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87" w14:textId="77777777" w:rsidR="00D134D4" w:rsidRDefault="00D134D4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7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88" w14:textId="77777777" w:rsidR="00D134D4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2</w:t>
          </w:r>
        </w:p>
      </w:tc>
      <w:tc>
        <w:tcPr>
          <w:tcW w:w="13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581289" w14:textId="77777777" w:rsidR="00D134D4" w:rsidRDefault="00E55DDE" w:rsidP="00BA2C34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1</w:t>
          </w:r>
        </w:p>
      </w:tc>
      <w:tc>
        <w:tcPr>
          <w:tcW w:w="248" w:type="pct"/>
          <w:gridSpan w:val="2"/>
          <w:tcBorders>
            <w:top w:val="single" w:sz="4" w:space="0" w:color="auto"/>
            <w:left w:val="single" w:sz="4" w:space="0" w:color="auto"/>
            <w:bottom w:val="nil"/>
          </w:tcBorders>
        </w:tcPr>
        <w:p w14:paraId="0458128A" w14:textId="77777777" w:rsidR="00D134D4" w:rsidRDefault="00D134D4" w:rsidP="00BA2C34">
          <w:pPr>
            <w:rPr>
              <w:rFonts w:cs="Arial"/>
              <w:szCs w:val="22"/>
              <w:lang w:eastAsia="sk-SK"/>
            </w:rPr>
          </w:pPr>
        </w:p>
      </w:tc>
    </w:tr>
  </w:tbl>
  <w:p w14:paraId="0458128C" w14:textId="77777777" w:rsidR="00D134D4" w:rsidRDefault="00771F80" w:rsidP="00BA2C34">
    <w:pPr>
      <w:pStyle w:val="Header"/>
      <w:rPr>
        <w:snapToGrid w:val="0"/>
        <w:szCs w:val="17"/>
        <w:lang w:eastAsia="sk-SK"/>
      </w:rPr>
    </w:pPr>
    <w:r>
      <w:rPr>
        <w:snapToGrid w:val="0"/>
        <w:szCs w:val="17"/>
        <w:lang w:eastAsia="sk-SK"/>
      </w:rPr>
      <w:t>JTA</w:t>
    </w:r>
    <w:r w:rsidR="0061757D">
      <w:rPr>
        <w:snapToGrid w:val="0"/>
        <w:szCs w:val="17"/>
        <w:lang w:eastAsia="sk-SK"/>
      </w:rPr>
      <w:t xml:space="preserve"> Global</w:t>
    </w:r>
    <w:r w:rsidR="00E55DDE">
      <w:rPr>
        <w:snapToGrid w:val="0"/>
        <w:szCs w:val="17"/>
        <w:lang w:eastAsia="sk-SK"/>
      </w:rPr>
      <w:t xml:space="preserve"> s.r.o.</w:t>
    </w:r>
  </w:p>
  <w:p w14:paraId="0458128D" w14:textId="511EB4B0" w:rsidR="00097545" w:rsidRDefault="00D134D4" w:rsidP="00E55DDE">
    <w:pPr>
      <w:pStyle w:val="Header"/>
      <w:tabs>
        <w:tab w:val="clear" w:pos="9072"/>
        <w:tab w:val="left" w:pos="7620"/>
      </w:tabs>
    </w:pPr>
    <w:r>
      <w:t>Poznámky účto</w:t>
    </w:r>
    <w:r w:rsidR="00097545">
      <w:t>v</w:t>
    </w:r>
    <w:r w:rsidR="005B44F4">
      <w:t>nej závierky k 31. decembru 202</w:t>
    </w:r>
    <w:r w:rsidR="00CF07C2">
      <w:t>5</w:t>
    </w:r>
  </w:p>
  <w:p w14:paraId="0458128E" w14:textId="77777777" w:rsidR="00D134D4" w:rsidRDefault="00D134D4" w:rsidP="008720CE">
    <w:pPr>
      <w:pStyle w:val="Header"/>
      <w:pBdr>
        <w:bottom w:val="single" w:sz="4" w:space="1" w:color="auto"/>
      </w:pBdr>
    </w:pPr>
    <w:r>
      <w:t>(</w:t>
    </w:r>
    <w:r>
      <w:rPr>
        <w:snapToGrid w:val="0"/>
        <w:lang w:eastAsia="sk-SK"/>
      </w:rPr>
      <w:t>údaje v tabuľkách sú uvedené v celých eurách</w:t>
    </w:r>
    <w:r>
      <w:t>, ak nie je uvedené inak)</w:t>
    </w:r>
  </w:p>
  <w:p w14:paraId="0458128F" w14:textId="77777777" w:rsidR="00D134D4" w:rsidRDefault="00D134D4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05679"/>
    <w:multiLevelType w:val="hybridMultilevel"/>
    <w:tmpl w:val="E4B0BC60"/>
    <w:lvl w:ilvl="0" w:tplc="E7AC664C">
      <w:start w:val="25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48A43A32"/>
    <w:lvl w:ilvl="0" w:tplc="1EE8F7CC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  <w:b w:val="0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4C617F"/>
    <w:multiLevelType w:val="hybridMultilevel"/>
    <w:tmpl w:val="D9D2C966"/>
    <w:lvl w:ilvl="0" w:tplc="EAC2D15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BCB451B"/>
    <w:multiLevelType w:val="hybridMultilevel"/>
    <w:tmpl w:val="B56219A8"/>
    <w:lvl w:ilvl="0" w:tplc="5AEA4F8A">
      <w:start w:val="5"/>
      <w:numFmt w:val="upperRoman"/>
      <w:lvlText w:val="%1."/>
      <w:lvlJc w:val="left"/>
      <w:pPr>
        <w:ind w:left="1080" w:hanging="720"/>
      </w:pPr>
      <w:rPr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929238589">
    <w:abstractNumId w:val="33"/>
  </w:num>
  <w:num w:numId="2" w16cid:durableId="2075927273">
    <w:abstractNumId w:val="16"/>
  </w:num>
  <w:num w:numId="3" w16cid:durableId="115148491">
    <w:abstractNumId w:val="22"/>
  </w:num>
  <w:num w:numId="4" w16cid:durableId="192546371">
    <w:abstractNumId w:val="3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07378033">
    <w:abstractNumId w:val="6"/>
  </w:num>
  <w:num w:numId="6" w16cid:durableId="397242101">
    <w:abstractNumId w:val="8"/>
  </w:num>
  <w:num w:numId="7" w16cid:durableId="847058240">
    <w:abstractNumId w:val="20"/>
  </w:num>
  <w:num w:numId="8" w16cid:durableId="1290431420">
    <w:abstractNumId w:val="11"/>
  </w:num>
  <w:num w:numId="9" w16cid:durableId="2009939800">
    <w:abstractNumId w:val="10"/>
  </w:num>
  <w:num w:numId="10" w16cid:durableId="297999582">
    <w:abstractNumId w:val="24"/>
  </w:num>
  <w:num w:numId="11" w16cid:durableId="1869027101">
    <w:abstractNumId w:val="18"/>
  </w:num>
  <w:num w:numId="12" w16cid:durableId="1422877508">
    <w:abstractNumId w:val="31"/>
  </w:num>
  <w:num w:numId="13" w16cid:durableId="714157750">
    <w:abstractNumId w:val="1"/>
  </w:num>
  <w:num w:numId="14" w16cid:durableId="1299266788">
    <w:abstractNumId w:val="17"/>
  </w:num>
  <w:num w:numId="15" w16cid:durableId="1683048109">
    <w:abstractNumId w:val="32"/>
  </w:num>
  <w:num w:numId="16" w16cid:durableId="591857517">
    <w:abstractNumId w:val="9"/>
  </w:num>
  <w:num w:numId="17" w16cid:durableId="168450508">
    <w:abstractNumId w:val="5"/>
  </w:num>
  <w:num w:numId="18" w16cid:durableId="1923946900">
    <w:abstractNumId w:val="21"/>
  </w:num>
  <w:num w:numId="19" w16cid:durableId="633144954">
    <w:abstractNumId w:val="28"/>
  </w:num>
  <w:num w:numId="20" w16cid:durableId="574626084">
    <w:abstractNumId w:val="4"/>
  </w:num>
  <w:num w:numId="21" w16cid:durableId="615599915">
    <w:abstractNumId w:val="25"/>
  </w:num>
  <w:num w:numId="22" w16cid:durableId="1159806433">
    <w:abstractNumId w:val="14"/>
  </w:num>
  <w:num w:numId="23" w16cid:durableId="2145386630">
    <w:abstractNumId w:val="27"/>
  </w:num>
  <w:num w:numId="24" w16cid:durableId="1648901922">
    <w:abstractNumId w:val="29"/>
  </w:num>
  <w:num w:numId="25" w16cid:durableId="1675958384">
    <w:abstractNumId w:val="23"/>
  </w:num>
  <w:num w:numId="26" w16cid:durableId="232391544">
    <w:abstractNumId w:val="3"/>
  </w:num>
  <w:num w:numId="27" w16cid:durableId="1397244221">
    <w:abstractNumId w:val="13"/>
  </w:num>
  <w:num w:numId="28" w16cid:durableId="1921253656">
    <w:abstractNumId w:val="15"/>
  </w:num>
  <w:num w:numId="29" w16cid:durableId="588579936">
    <w:abstractNumId w:val="12"/>
  </w:num>
  <w:num w:numId="30" w16cid:durableId="1046686028">
    <w:abstractNumId w:val="2"/>
  </w:num>
  <w:num w:numId="31" w16cid:durableId="781610784">
    <w:abstractNumId w:val="26"/>
  </w:num>
  <w:num w:numId="32" w16cid:durableId="1963681388">
    <w:abstractNumId w:val="30"/>
  </w:num>
  <w:num w:numId="33" w16cid:durableId="1893538032">
    <w:abstractNumId w:val="33"/>
  </w:num>
  <w:num w:numId="34" w16cid:durableId="318120542">
    <w:abstractNumId w:val="33"/>
  </w:num>
  <w:num w:numId="35" w16cid:durableId="762727568">
    <w:abstractNumId w:val="33"/>
  </w:num>
  <w:num w:numId="36" w16cid:durableId="938369830">
    <w:abstractNumId w:val="33"/>
  </w:num>
  <w:num w:numId="37" w16cid:durableId="2089181855">
    <w:abstractNumId w:val="33"/>
  </w:num>
  <w:num w:numId="38" w16cid:durableId="2066567290">
    <w:abstractNumId w:val="33"/>
  </w:num>
  <w:num w:numId="39" w16cid:durableId="503209560">
    <w:abstractNumId w:val="33"/>
  </w:num>
  <w:num w:numId="40" w16cid:durableId="1965188821">
    <w:abstractNumId w:val="0"/>
  </w:num>
  <w:num w:numId="41" w16cid:durableId="305553773">
    <w:abstractNumId w:val="7"/>
  </w:num>
  <w:num w:numId="42" w16cid:durableId="1238244412">
    <w:abstractNumId w:val="33"/>
  </w:num>
  <w:num w:numId="43" w16cid:durableId="565068165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065763626">
    <w:abstractNumId w:val="33"/>
  </w:num>
  <w:num w:numId="45" w16cid:durableId="2117940234">
    <w:abstractNumId w:val="19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70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1150"/>
    <w:rsid w:val="000003CC"/>
    <w:rsid w:val="00001636"/>
    <w:rsid w:val="000022B6"/>
    <w:rsid w:val="00004219"/>
    <w:rsid w:val="00006292"/>
    <w:rsid w:val="000067FD"/>
    <w:rsid w:val="000117E1"/>
    <w:rsid w:val="000136A4"/>
    <w:rsid w:val="000152FD"/>
    <w:rsid w:val="00023033"/>
    <w:rsid w:val="000235D2"/>
    <w:rsid w:val="0002626E"/>
    <w:rsid w:val="00032131"/>
    <w:rsid w:val="000353FE"/>
    <w:rsid w:val="0003554D"/>
    <w:rsid w:val="00036A79"/>
    <w:rsid w:val="0003701A"/>
    <w:rsid w:val="00037AC2"/>
    <w:rsid w:val="000405F3"/>
    <w:rsid w:val="00040F64"/>
    <w:rsid w:val="00042DF7"/>
    <w:rsid w:val="0005000A"/>
    <w:rsid w:val="00050A1F"/>
    <w:rsid w:val="00052B21"/>
    <w:rsid w:val="000537E1"/>
    <w:rsid w:val="00054E0E"/>
    <w:rsid w:val="00055B77"/>
    <w:rsid w:val="00056E54"/>
    <w:rsid w:val="00061A44"/>
    <w:rsid w:val="0006470D"/>
    <w:rsid w:val="000710DE"/>
    <w:rsid w:val="000714F2"/>
    <w:rsid w:val="00074078"/>
    <w:rsid w:val="0007487F"/>
    <w:rsid w:val="000749B3"/>
    <w:rsid w:val="00075809"/>
    <w:rsid w:val="00076D86"/>
    <w:rsid w:val="000850E9"/>
    <w:rsid w:val="000859EC"/>
    <w:rsid w:val="0008685D"/>
    <w:rsid w:val="00087D03"/>
    <w:rsid w:val="000945C5"/>
    <w:rsid w:val="00094FB1"/>
    <w:rsid w:val="00097545"/>
    <w:rsid w:val="000A4EC6"/>
    <w:rsid w:val="000B2CF0"/>
    <w:rsid w:val="000B4588"/>
    <w:rsid w:val="000B49B0"/>
    <w:rsid w:val="000B6949"/>
    <w:rsid w:val="000D05E2"/>
    <w:rsid w:val="000D070D"/>
    <w:rsid w:val="000D6844"/>
    <w:rsid w:val="000E049B"/>
    <w:rsid w:val="000E1F3A"/>
    <w:rsid w:val="000E4315"/>
    <w:rsid w:val="000E45AE"/>
    <w:rsid w:val="000E6250"/>
    <w:rsid w:val="000E62C7"/>
    <w:rsid w:val="000E73E5"/>
    <w:rsid w:val="000E7AF1"/>
    <w:rsid w:val="000F0414"/>
    <w:rsid w:val="000F2546"/>
    <w:rsid w:val="000F3D4D"/>
    <w:rsid w:val="000F61F9"/>
    <w:rsid w:val="001017C9"/>
    <w:rsid w:val="00101F81"/>
    <w:rsid w:val="001042FF"/>
    <w:rsid w:val="00107422"/>
    <w:rsid w:val="00111C30"/>
    <w:rsid w:val="00111CEF"/>
    <w:rsid w:val="00113235"/>
    <w:rsid w:val="001145C2"/>
    <w:rsid w:val="001150E9"/>
    <w:rsid w:val="00121CDF"/>
    <w:rsid w:val="00122964"/>
    <w:rsid w:val="001240DE"/>
    <w:rsid w:val="001242CD"/>
    <w:rsid w:val="001246A7"/>
    <w:rsid w:val="0012624E"/>
    <w:rsid w:val="001332A6"/>
    <w:rsid w:val="00134C67"/>
    <w:rsid w:val="001406B8"/>
    <w:rsid w:val="00140F4A"/>
    <w:rsid w:val="001418F7"/>
    <w:rsid w:val="0014209F"/>
    <w:rsid w:val="0014371C"/>
    <w:rsid w:val="00144ACF"/>
    <w:rsid w:val="0014756B"/>
    <w:rsid w:val="00147580"/>
    <w:rsid w:val="00150313"/>
    <w:rsid w:val="00150CFF"/>
    <w:rsid w:val="00162043"/>
    <w:rsid w:val="001635B3"/>
    <w:rsid w:val="00171DA5"/>
    <w:rsid w:val="00171F23"/>
    <w:rsid w:val="00172B11"/>
    <w:rsid w:val="0017506B"/>
    <w:rsid w:val="00180682"/>
    <w:rsid w:val="00182445"/>
    <w:rsid w:val="00182674"/>
    <w:rsid w:val="001827FF"/>
    <w:rsid w:val="00182DF1"/>
    <w:rsid w:val="00183EA9"/>
    <w:rsid w:val="00184620"/>
    <w:rsid w:val="0019050E"/>
    <w:rsid w:val="0019430E"/>
    <w:rsid w:val="0019470B"/>
    <w:rsid w:val="00196745"/>
    <w:rsid w:val="001A0511"/>
    <w:rsid w:val="001A09A7"/>
    <w:rsid w:val="001A0C60"/>
    <w:rsid w:val="001A1183"/>
    <w:rsid w:val="001A133A"/>
    <w:rsid w:val="001A321D"/>
    <w:rsid w:val="001A509C"/>
    <w:rsid w:val="001B07EA"/>
    <w:rsid w:val="001B30A4"/>
    <w:rsid w:val="001B4342"/>
    <w:rsid w:val="001C082B"/>
    <w:rsid w:val="001C0BFA"/>
    <w:rsid w:val="001C38DB"/>
    <w:rsid w:val="001C3983"/>
    <w:rsid w:val="001D2C69"/>
    <w:rsid w:val="001D504C"/>
    <w:rsid w:val="001E01F8"/>
    <w:rsid w:val="001E2635"/>
    <w:rsid w:val="001E3B1E"/>
    <w:rsid w:val="001E46AF"/>
    <w:rsid w:val="001E4A7D"/>
    <w:rsid w:val="001E4ADF"/>
    <w:rsid w:val="001E60EB"/>
    <w:rsid w:val="001E636C"/>
    <w:rsid w:val="001F07DF"/>
    <w:rsid w:val="001F32F4"/>
    <w:rsid w:val="00211884"/>
    <w:rsid w:val="0021368A"/>
    <w:rsid w:val="0021637E"/>
    <w:rsid w:val="002172E5"/>
    <w:rsid w:val="0022293F"/>
    <w:rsid w:val="0022342D"/>
    <w:rsid w:val="002278BC"/>
    <w:rsid w:val="00230678"/>
    <w:rsid w:val="00230AB9"/>
    <w:rsid w:val="00236903"/>
    <w:rsid w:val="0024015E"/>
    <w:rsid w:val="0024104E"/>
    <w:rsid w:val="00243314"/>
    <w:rsid w:val="00252A4A"/>
    <w:rsid w:val="00252BB3"/>
    <w:rsid w:val="00252C1F"/>
    <w:rsid w:val="002547D9"/>
    <w:rsid w:val="00263848"/>
    <w:rsid w:val="00264589"/>
    <w:rsid w:val="00264D66"/>
    <w:rsid w:val="00264F50"/>
    <w:rsid w:val="00265986"/>
    <w:rsid w:val="0026657C"/>
    <w:rsid w:val="002675CF"/>
    <w:rsid w:val="00270694"/>
    <w:rsid w:val="00273C27"/>
    <w:rsid w:val="002747FF"/>
    <w:rsid w:val="00275330"/>
    <w:rsid w:val="002760B1"/>
    <w:rsid w:val="00276FE3"/>
    <w:rsid w:val="00277B07"/>
    <w:rsid w:val="0028408A"/>
    <w:rsid w:val="00285EA0"/>
    <w:rsid w:val="0028631C"/>
    <w:rsid w:val="00286639"/>
    <w:rsid w:val="00291742"/>
    <w:rsid w:val="002953FC"/>
    <w:rsid w:val="00295DB1"/>
    <w:rsid w:val="00296A43"/>
    <w:rsid w:val="002A0242"/>
    <w:rsid w:val="002A472F"/>
    <w:rsid w:val="002A5B4D"/>
    <w:rsid w:val="002B0713"/>
    <w:rsid w:val="002B11F0"/>
    <w:rsid w:val="002B30C2"/>
    <w:rsid w:val="002B3AE4"/>
    <w:rsid w:val="002B3E34"/>
    <w:rsid w:val="002B4AC2"/>
    <w:rsid w:val="002B7A69"/>
    <w:rsid w:val="002C3655"/>
    <w:rsid w:val="002C561E"/>
    <w:rsid w:val="002C6D21"/>
    <w:rsid w:val="002C7762"/>
    <w:rsid w:val="002D0432"/>
    <w:rsid w:val="002D3A2D"/>
    <w:rsid w:val="002D4987"/>
    <w:rsid w:val="002D64A2"/>
    <w:rsid w:val="002D6583"/>
    <w:rsid w:val="002E0403"/>
    <w:rsid w:val="002E19BA"/>
    <w:rsid w:val="002E6281"/>
    <w:rsid w:val="002E6B4D"/>
    <w:rsid w:val="002E7E87"/>
    <w:rsid w:val="002F16A0"/>
    <w:rsid w:val="002F39FD"/>
    <w:rsid w:val="002F4762"/>
    <w:rsid w:val="002F78A4"/>
    <w:rsid w:val="003013A6"/>
    <w:rsid w:val="00302C4D"/>
    <w:rsid w:val="00306504"/>
    <w:rsid w:val="00306B95"/>
    <w:rsid w:val="00310FF3"/>
    <w:rsid w:val="0031154A"/>
    <w:rsid w:val="00311A1D"/>
    <w:rsid w:val="003129CA"/>
    <w:rsid w:val="00314503"/>
    <w:rsid w:val="00315A07"/>
    <w:rsid w:val="0031622B"/>
    <w:rsid w:val="00316355"/>
    <w:rsid w:val="00317278"/>
    <w:rsid w:val="003200A2"/>
    <w:rsid w:val="00321F75"/>
    <w:rsid w:val="003276C4"/>
    <w:rsid w:val="00330AB2"/>
    <w:rsid w:val="003319FC"/>
    <w:rsid w:val="00332B4B"/>
    <w:rsid w:val="00332CF7"/>
    <w:rsid w:val="003350B8"/>
    <w:rsid w:val="003374BE"/>
    <w:rsid w:val="003407DC"/>
    <w:rsid w:val="00342BE3"/>
    <w:rsid w:val="00342F4F"/>
    <w:rsid w:val="00344D18"/>
    <w:rsid w:val="0034615A"/>
    <w:rsid w:val="003468F9"/>
    <w:rsid w:val="00346BA9"/>
    <w:rsid w:val="00346C49"/>
    <w:rsid w:val="0035078F"/>
    <w:rsid w:val="00354434"/>
    <w:rsid w:val="0035680E"/>
    <w:rsid w:val="00364D6E"/>
    <w:rsid w:val="003661CA"/>
    <w:rsid w:val="00366EAD"/>
    <w:rsid w:val="003678A6"/>
    <w:rsid w:val="00370233"/>
    <w:rsid w:val="00370B93"/>
    <w:rsid w:val="00373C79"/>
    <w:rsid w:val="00375EAA"/>
    <w:rsid w:val="00382AED"/>
    <w:rsid w:val="0038746E"/>
    <w:rsid w:val="00391980"/>
    <w:rsid w:val="00392486"/>
    <w:rsid w:val="00394CF8"/>
    <w:rsid w:val="003A1DCB"/>
    <w:rsid w:val="003A28A0"/>
    <w:rsid w:val="003A41F6"/>
    <w:rsid w:val="003A661C"/>
    <w:rsid w:val="003A6DD6"/>
    <w:rsid w:val="003B3C94"/>
    <w:rsid w:val="003B4669"/>
    <w:rsid w:val="003C0DDB"/>
    <w:rsid w:val="003C4297"/>
    <w:rsid w:val="003D0DC9"/>
    <w:rsid w:val="003D2A08"/>
    <w:rsid w:val="003D3953"/>
    <w:rsid w:val="003D6591"/>
    <w:rsid w:val="003D76C3"/>
    <w:rsid w:val="003D7DC6"/>
    <w:rsid w:val="003E1C38"/>
    <w:rsid w:val="003E4B90"/>
    <w:rsid w:val="003E7606"/>
    <w:rsid w:val="003F070A"/>
    <w:rsid w:val="003F0FCA"/>
    <w:rsid w:val="003F37E5"/>
    <w:rsid w:val="003F39C0"/>
    <w:rsid w:val="003F4F35"/>
    <w:rsid w:val="003F68D8"/>
    <w:rsid w:val="003F7C9C"/>
    <w:rsid w:val="00400C0A"/>
    <w:rsid w:val="00401144"/>
    <w:rsid w:val="004026F7"/>
    <w:rsid w:val="004028D7"/>
    <w:rsid w:val="004032CB"/>
    <w:rsid w:val="004060AA"/>
    <w:rsid w:val="00406551"/>
    <w:rsid w:val="00406C57"/>
    <w:rsid w:val="0041301E"/>
    <w:rsid w:val="00417846"/>
    <w:rsid w:val="004222FE"/>
    <w:rsid w:val="0042240E"/>
    <w:rsid w:val="00422482"/>
    <w:rsid w:val="00422DEC"/>
    <w:rsid w:val="00423CBD"/>
    <w:rsid w:val="00425DB7"/>
    <w:rsid w:val="00425F00"/>
    <w:rsid w:val="0042614E"/>
    <w:rsid w:val="00427DF8"/>
    <w:rsid w:val="0043110A"/>
    <w:rsid w:val="00437B9A"/>
    <w:rsid w:val="00442948"/>
    <w:rsid w:val="004431DF"/>
    <w:rsid w:val="00445464"/>
    <w:rsid w:val="004467D0"/>
    <w:rsid w:val="00446B24"/>
    <w:rsid w:val="00450A2B"/>
    <w:rsid w:val="00453985"/>
    <w:rsid w:val="00461963"/>
    <w:rsid w:val="00462813"/>
    <w:rsid w:val="00463418"/>
    <w:rsid w:val="00465787"/>
    <w:rsid w:val="00465890"/>
    <w:rsid w:val="0047190D"/>
    <w:rsid w:val="00473632"/>
    <w:rsid w:val="00473947"/>
    <w:rsid w:val="004770B0"/>
    <w:rsid w:val="00477E08"/>
    <w:rsid w:val="004824AB"/>
    <w:rsid w:val="00486F25"/>
    <w:rsid w:val="00487854"/>
    <w:rsid w:val="004911E0"/>
    <w:rsid w:val="004914B7"/>
    <w:rsid w:val="004923A7"/>
    <w:rsid w:val="0049337E"/>
    <w:rsid w:val="00493FD3"/>
    <w:rsid w:val="00495F39"/>
    <w:rsid w:val="004964F5"/>
    <w:rsid w:val="004979AC"/>
    <w:rsid w:val="004A01FC"/>
    <w:rsid w:val="004A2EAC"/>
    <w:rsid w:val="004A34C2"/>
    <w:rsid w:val="004A4EBF"/>
    <w:rsid w:val="004B1BFC"/>
    <w:rsid w:val="004B3606"/>
    <w:rsid w:val="004B5287"/>
    <w:rsid w:val="004B5701"/>
    <w:rsid w:val="004B6CE3"/>
    <w:rsid w:val="004B6E83"/>
    <w:rsid w:val="004C2E97"/>
    <w:rsid w:val="004C3A2B"/>
    <w:rsid w:val="004D1784"/>
    <w:rsid w:val="004D3D2E"/>
    <w:rsid w:val="004D44BD"/>
    <w:rsid w:val="004E1AD1"/>
    <w:rsid w:val="004E1CB2"/>
    <w:rsid w:val="004E3477"/>
    <w:rsid w:val="004F020E"/>
    <w:rsid w:val="004F5ECA"/>
    <w:rsid w:val="004F6090"/>
    <w:rsid w:val="004F6AB1"/>
    <w:rsid w:val="004F7DC4"/>
    <w:rsid w:val="005009EF"/>
    <w:rsid w:val="00501142"/>
    <w:rsid w:val="00502FB9"/>
    <w:rsid w:val="00503472"/>
    <w:rsid w:val="00503F30"/>
    <w:rsid w:val="0050427A"/>
    <w:rsid w:val="005053EA"/>
    <w:rsid w:val="00507587"/>
    <w:rsid w:val="00511BA5"/>
    <w:rsid w:val="00511DA2"/>
    <w:rsid w:val="005142BD"/>
    <w:rsid w:val="00515FF0"/>
    <w:rsid w:val="00516FB6"/>
    <w:rsid w:val="0051753F"/>
    <w:rsid w:val="005210D8"/>
    <w:rsid w:val="00523A38"/>
    <w:rsid w:val="005309D1"/>
    <w:rsid w:val="00530A1A"/>
    <w:rsid w:val="00532125"/>
    <w:rsid w:val="0053243B"/>
    <w:rsid w:val="00533B5A"/>
    <w:rsid w:val="005341F2"/>
    <w:rsid w:val="00534F3F"/>
    <w:rsid w:val="00535EA4"/>
    <w:rsid w:val="00541067"/>
    <w:rsid w:val="005410E9"/>
    <w:rsid w:val="0054112A"/>
    <w:rsid w:val="00542472"/>
    <w:rsid w:val="00542B27"/>
    <w:rsid w:val="00546524"/>
    <w:rsid w:val="00550FD1"/>
    <w:rsid w:val="0055258C"/>
    <w:rsid w:val="005551A7"/>
    <w:rsid w:val="0055567A"/>
    <w:rsid w:val="005571E5"/>
    <w:rsid w:val="00560EDB"/>
    <w:rsid w:val="00561CDA"/>
    <w:rsid w:val="0056233F"/>
    <w:rsid w:val="00562D97"/>
    <w:rsid w:val="00564CFF"/>
    <w:rsid w:val="00566707"/>
    <w:rsid w:val="00570C4B"/>
    <w:rsid w:val="00575052"/>
    <w:rsid w:val="00576A7B"/>
    <w:rsid w:val="00577700"/>
    <w:rsid w:val="00580852"/>
    <w:rsid w:val="00580DDC"/>
    <w:rsid w:val="00580F29"/>
    <w:rsid w:val="0058100C"/>
    <w:rsid w:val="0058172A"/>
    <w:rsid w:val="005834F8"/>
    <w:rsid w:val="00584733"/>
    <w:rsid w:val="005916FF"/>
    <w:rsid w:val="005A1198"/>
    <w:rsid w:val="005A28AA"/>
    <w:rsid w:val="005A2BC5"/>
    <w:rsid w:val="005A2C77"/>
    <w:rsid w:val="005A6B20"/>
    <w:rsid w:val="005A6E1C"/>
    <w:rsid w:val="005B1CB3"/>
    <w:rsid w:val="005B3268"/>
    <w:rsid w:val="005B44F4"/>
    <w:rsid w:val="005B4585"/>
    <w:rsid w:val="005B57EA"/>
    <w:rsid w:val="005B66D9"/>
    <w:rsid w:val="005B6728"/>
    <w:rsid w:val="005C01A3"/>
    <w:rsid w:val="005C1278"/>
    <w:rsid w:val="005C2062"/>
    <w:rsid w:val="005C33EF"/>
    <w:rsid w:val="005C36A9"/>
    <w:rsid w:val="005C501F"/>
    <w:rsid w:val="005D5E02"/>
    <w:rsid w:val="005E7A89"/>
    <w:rsid w:val="005E7ACE"/>
    <w:rsid w:val="005E7CE9"/>
    <w:rsid w:val="005F07B4"/>
    <w:rsid w:val="005F0809"/>
    <w:rsid w:val="00600203"/>
    <w:rsid w:val="006007CB"/>
    <w:rsid w:val="006037FB"/>
    <w:rsid w:val="00603B09"/>
    <w:rsid w:val="006069EA"/>
    <w:rsid w:val="0060713D"/>
    <w:rsid w:val="006105A6"/>
    <w:rsid w:val="00612799"/>
    <w:rsid w:val="00614C42"/>
    <w:rsid w:val="00615B8D"/>
    <w:rsid w:val="00617453"/>
    <w:rsid w:val="0061757D"/>
    <w:rsid w:val="006204AE"/>
    <w:rsid w:val="00620E24"/>
    <w:rsid w:val="00621694"/>
    <w:rsid w:val="00622078"/>
    <w:rsid w:val="00624F94"/>
    <w:rsid w:val="00626BD5"/>
    <w:rsid w:val="00627C85"/>
    <w:rsid w:val="006307C8"/>
    <w:rsid w:val="00630E9F"/>
    <w:rsid w:val="00632151"/>
    <w:rsid w:val="006325C6"/>
    <w:rsid w:val="006326CF"/>
    <w:rsid w:val="0063395C"/>
    <w:rsid w:val="00640D4A"/>
    <w:rsid w:val="00644717"/>
    <w:rsid w:val="0065127C"/>
    <w:rsid w:val="006531CC"/>
    <w:rsid w:val="00656398"/>
    <w:rsid w:val="00657D71"/>
    <w:rsid w:val="006617F9"/>
    <w:rsid w:val="00661FE0"/>
    <w:rsid w:val="00662935"/>
    <w:rsid w:val="0066336D"/>
    <w:rsid w:val="00663565"/>
    <w:rsid w:val="006636E0"/>
    <w:rsid w:val="006640B2"/>
    <w:rsid w:val="00665077"/>
    <w:rsid w:val="0066542F"/>
    <w:rsid w:val="00665E5D"/>
    <w:rsid w:val="006673E0"/>
    <w:rsid w:val="00670CB7"/>
    <w:rsid w:val="00671A3B"/>
    <w:rsid w:val="00673866"/>
    <w:rsid w:val="006749B8"/>
    <w:rsid w:val="00674CFF"/>
    <w:rsid w:val="006762BE"/>
    <w:rsid w:val="00676341"/>
    <w:rsid w:val="00681D3E"/>
    <w:rsid w:val="00682174"/>
    <w:rsid w:val="0068249F"/>
    <w:rsid w:val="00685C5A"/>
    <w:rsid w:val="00685FA8"/>
    <w:rsid w:val="00686E5E"/>
    <w:rsid w:val="00691327"/>
    <w:rsid w:val="00691714"/>
    <w:rsid w:val="00693E9D"/>
    <w:rsid w:val="006946D1"/>
    <w:rsid w:val="006968D7"/>
    <w:rsid w:val="006A0388"/>
    <w:rsid w:val="006A0788"/>
    <w:rsid w:val="006A2845"/>
    <w:rsid w:val="006A3DAE"/>
    <w:rsid w:val="006A49A3"/>
    <w:rsid w:val="006A6932"/>
    <w:rsid w:val="006B36BF"/>
    <w:rsid w:val="006B4DBD"/>
    <w:rsid w:val="006B77FF"/>
    <w:rsid w:val="006B7B39"/>
    <w:rsid w:val="006C2072"/>
    <w:rsid w:val="006C2D64"/>
    <w:rsid w:val="006C49F0"/>
    <w:rsid w:val="006C782A"/>
    <w:rsid w:val="006C7F55"/>
    <w:rsid w:val="006D1EE9"/>
    <w:rsid w:val="006D2D8C"/>
    <w:rsid w:val="006D37F6"/>
    <w:rsid w:val="006D4FD0"/>
    <w:rsid w:val="006D5E71"/>
    <w:rsid w:val="006D675E"/>
    <w:rsid w:val="006D785A"/>
    <w:rsid w:val="006E02DE"/>
    <w:rsid w:val="006E21BC"/>
    <w:rsid w:val="006E43A5"/>
    <w:rsid w:val="006E6861"/>
    <w:rsid w:val="006E7E62"/>
    <w:rsid w:val="006F1C45"/>
    <w:rsid w:val="006F1E58"/>
    <w:rsid w:val="006F4D01"/>
    <w:rsid w:val="006F75C3"/>
    <w:rsid w:val="00700BF1"/>
    <w:rsid w:val="007061B2"/>
    <w:rsid w:val="00707DA4"/>
    <w:rsid w:val="00707F36"/>
    <w:rsid w:val="0071072F"/>
    <w:rsid w:val="007137B5"/>
    <w:rsid w:val="00713F40"/>
    <w:rsid w:val="00715E9D"/>
    <w:rsid w:val="00716EED"/>
    <w:rsid w:val="007204B4"/>
    <w:rsid w:val="007239D9"/>
    <w:rsid w:val="00723FE5"/>
    <w:rsid w:val="00724FB6"/>
    <w:rsid w:val="007301E1"/>
    <w:rsid w:val="007330F3"/>
    <w:rsid w:val="00733878"/>
    <w:rsid w:val="00735B08"/>
    <w:rsid w:val="007406D6"/>
    <w:rsid w:val="00741156"/>
    <w:rsid w:val="0074448F"/>
    <w:rsid w:val="007500BC"/>
    <w:rsid w:val="0075124D"/>
    <w:rsid w:val="00751B5B"/>
    <w:rsid w:val="00753CDA"/>
    <w:rsid w:val="007550D8"/>
    <w:rsid w:val="00760EE4"/>
    <w:rsid w:val="007612A8"/>
    <w:rsid w:val="007622E1"/>
    <w:rsid w:val="00763E3F"/>
    <w:rsid w:val="007644D5"/>
    <w:rsid w:val="00764CB4"/>
    <w:rsid w:val="0076510D"/>
    <w:rsid w:val="00765D0B"/>
    <w:rsid w:val="007667A8"/>
    <w:rsid w:val="0076719C"/>
    <w:rsid w:val="00767DF9"/>
    <w:rsid w:val="00771B59"/>
    <w:rsid w:val="00771F80"/>
    <w:rsid w:val="007737E9"/>
    <w:rsid w:val="00773AD0"/>
    <w:rsid w:val="00774339"/>
    <w:rsid w:val="007756A7"/>
    <w:rsid w:val="0077790F"/>
    <w:rsid w:val="0078209C"/>
    <w:rsid w:val="007854C6"/>
    <w:rsid w:val="00786113"/>
    <w:rsid w:val="00787EDF"/>
    <w:rsid w:val="00792085"/>
    <w:rsid w:val="007931E9"/>
    <w:rsid w:val="00796E4F"/>
    <w:rsid w:val="007978F7"/>
    <w:rsid w:val="00797B3D"/>
    <w:rsid w:val="007A22B6"/>
    <w:rsid w:val="007A4BF9"/>
    <w:rsid w:val="007A4E31"/>
    <w:rsid w:val="007A5032"/>
    <w:rsid w:val="007A575C"/>
    <w:rsid w:val="007A5A77"/>
    <w:rsid w:val="007A772D"/>
    <w:rsid w:val="007A7A28"/>
    <w:rsid w:val="007B127D"/>
    <w:rsid w:val="007C01EF"/>
    <w:rsid w:val="007C2DFF"/>
    <w:rsid w:val="007C3DA2"/>
    <w:rsid w:val="007C4D83"/>
    <w:rsid w:val="007C4E0E"/>
    <w:rsid w:val="007C6CEF"/>
    <w:rsid w:val="007C6D77"/>
    <w:rsid w:val="007C6EDD"/>
    <w:rsid w:val="007C6EFA"/>
    <w:rsid w:val="007C6F10"/>
    <w:rsid w:val="007D08DE"/>
    <w:rsid w:val="007D3D98"/>
    <w:rsid w:val="007D506E"/>
    <w:rsid w:val="007D510B"/>
    <w:rsid w:val="007D6C8D"/>
    <w:rsid w:val="007D77C0"/>
    <w:rsid w:val="007E0083"/>
    <w:rsid w:val="007E0345"/>
    <w:rsid w:val="007E062F"/>
    <w:rsid w:val="007E1801"/>
    <w:rsid w:val="007E1BF2"/>
    <w:rsid w:val="007E3630"/>
    <w:rsid w:val="007E5761"/>
    <w:rsid w:val="007F1711"/>
    <w:rsid w:val="007F2B64"/>
    <w:rsid w:val="007F4087"/>
    <w:rsid w:val="007F6D10"/>
    <w:rsid w:val="007F7B42"/>
    <w:rsid w:val="00800D02"/>
    <w:rsid w:val="0080344C"/>
    <w:rsid w:val="0080678F"/>
    <w:rsid w:val="00813FA7"/>
    <w:rsid w:val="00821F7C"/>
    <w:rsid w:val="0082436F"/>
    <w:rsid w:val="00824C92"/>
    <w:rsid w:val="00831A26"/>
    <w:rsid w:val="008363D0"/>
    <w:rsid w:val="008405E3"/>
    <w:rsid w:val="008427A3"/>
    <w:rsid w:val="008436DB"/>
    <w:rsid w:val="00844839"/>
    <w:rsid w:val="00844AD1"/>
    <w:rsid w:val="00845626"/>
    <w:rsid w:val="00845D8F"/>
    <w:rsid w:val="00852B8C"/>
    <w:rsid w:val="0085309B"/>
    <w:rsid w:val="00853C59"/>
    <w:rsid w:val="008561C1"/>
    <w:rsid w:val="008577B1"/>
    <w:rsid w:val="00862276"/>
    <w:rsid w:val="00866BA4"/>
    <w:rsid w:val="008711DF"/>
    <w:rsid w:val="008720CE"/>
    <w:rsid w:val="008734F6"/>
    <w:rsid w:val="00874696"/>
    <w:rsid w:val="008767EC"/>
    <w:rsid w:val="008774FE"/>
    <w:rsid w:val="008801F7"/>
    <w:rsid w:val="00880DFD"/>
    <w:rsid w:val="0088286A"/>
    <w:rsid w:val="00887889"/>
    <w:rsid w:val="008879ED"/>
    <w:rsid w:val="00890E23"/>
    <w:rsid w:val="00892FA3"/>
    <w:rsid w:val="008941E6"/>
    <w:rsid w:val="00894E0B"/>
    <w:rsid w:val="008960E7"/>
    <w:rsid w:val="008A676A"/>
    <w:rsid w:val="008A75C5"/>
    <w:rsid w:val="008B051F"/>
    <w:rsid w:val="008B33B1"/>
    <w:rsid w:val="008B33D9"/>
    <w:rsid w:val="008B35AE"/>
    <w:rsid w:val="008B3A70"/>
    <w:rsid w:val="008B59FF"/>
    <w:rsid w:val="008B60B2"/>
    <w:rsid w:val="008B650B"/>
    <w:rsid w:val="008B6566"/>
    <w:rsid w:val="008C0858"/>
    <w:rsid w:val="008C0971"/>
    <w:rsid w:val="008C09A5"/>
    <w:rsid w:val="008C1B47"/>
    <w:rsid w:val="008C45AE"/>
    <w:rsid w:val="008C6798"/>
    <w:rsid w:val="008D16E6"/>
    <w:rsid w:val="008D3DD2"/>
    <w:rsid w:val="008D4449"/>
    <w:rsid w:val="008D4CF5"/>
    <w:rsid w:val="008D4CF7"/>
    <w:rsid w:val="008E3271"/>
    <w:rsid w:val="008E4D96"/>
    <w:rsid w:val="008E4E23"/>
    <w:rsid w:val="008E5534"/>
    <w:rsid w:val="008E5AD9"/>
    <w:rsid w:val="008E6204"/>
    <w:rsid w:val="008F103E"/>
    <w:rsid w:val="008F1958"/>
    <w:rsid w:val="008F47BD"/>
    <w:rsid w:val="008F57AE"/>
    <w:rsid w:val="008F5874"/>
    <w:rsid w:val="008F6290"/>
    <w:rsid w:val="008F673F"/>
    <w:rsid w:val="008F68A9"/>
    <w:rsid w:val="008F75EF"/>
    <w:rsid w:val="009000D1"/>
    <w:rsid w:val="00904FDA"/>
    <w:rsid w:val="009078A4"/>
    <w:rsid w:val="009135D4"/>
    <w:rsid w:val="00914918"/>
    <w:rsid w:val="009202DB"/>
    <w:rsid w:val="0092096E"/>
    <w:rsid w:val="009217A3"/>
    <w:rsid w:val="00931707"/>
    <w:rsid w:val="009326EA"/>
    <w:rsid w:val="00932FDF"/>
    <w:rsid w:val="00936F55"/>
    <w:rsid w:val="0094772F"/>
    <w:rsid w:val="0095019F"/>
    <w:rsid w:val="00950360"/>
    <w:rsid w:val="00950E5F"/>
    <w:rsid w:val="009510F2"/>
    <w:rsid w:val="00955CBF"/>
    <w:rsid w:val="00956922"/>
    <w:rsid w:val="00957CE4"/>
    <w:rsid w:val="00960C7F"/>
    <w:rsid w:val="00963D66"/>
    <w:rsid w:val="009676A1"/>
    <w:rsid w:val="00970DA3"/>
    <w:rsid w:val="009710C5"/>
    <w:rsid w:val="00971433"/>
    <w:rsid w:val="00971545"/>
    <w:rsid w:val="0097371A"/>
    <w:rsid w:val="009741C2"/>
    <w:rsid w:val="00976C16"/>
    <w:rsid w:val="00976E6D"/>
    <w:rsid w:val="00980034"/>
    <w:rsid w:val="00980A9F"/>
    <w:rsid w:val="00981317"/>
    <w:rsid w:val="00982060"/>
    <w:rsid w:val="00982B62"/>
    <w:rsid w:val="0098481C"/>
    <w:rsid w:val="00986D97"/>
    <w:rsid w:val="00986DB0"/>
    <w:rsid w:val="00987A49"/>
    <w:rsid w:val="00987FA4"/>
    <w:rsid w:val="009900E8"/>
    <w:rsid w:val="00991711"/>
    <w:rsid w:val="0099511B"/>
    <w:rsid w:val="00995F7E"/>
    <w:rsid w:val="0099632C"/>
    <w:rsid w:val="00996F4A"/>
    <w:rsid w:val="009972E3"/>
    <w:rsid w:val="00997F1F"/>
    <w:rsid w:val="009A21AF"/>
    <w:rsid w:val="009A2BF6"/>
    <w:rsid w:val="009A4EF5"/>
    <w:rsid w:val="009A6178"/>
    <w:rsid w:val="009A69DE"/>
    <w:rsid w:val="009A7A87"/>
    <w:rsid w:val="009B22A6"/>
    <w:rsid w:val="009B24D3"/>
    <w:rsid w:val="009B2C12"/>
    <w:rsid w:val="009B39DE"/>
    <w:rsid w:val="009B4808"/>
    <w:rsid w:val="009B4B8C"/>
    <w:rsid w:val="009B5601"/>
    <w:rsid w:val="009C239A"/>
    <w:rsid w:val="009C2E3F"/>
    <w:rsid w:val="009C3A62"/>
    <w:rsid w:val="009C4A3C"/>
    <w:rsid w:val="009D0D90"/>
    <w:rsid w:val="009D18F8"/>
    <w:rsid w:val="009D202F"/>
    <w:rsid w:val="009D2902"/>
    <w:rsid w:val="009D37A3"/>
    <w:rsid w:val="009D7891"/>
    <w:rsid w:val="009E376E"/>
    <w:rsid w:val="009E6269"/>
    <w:rsid w:val="009E689E"/>
    <w:rsid w:val="009E74B8"/>
    <w:rsid w:val="009E7C3D"/>
    <w:rsid w:val="009F097F"/>
    <w:rsid w:val="009F0986"/>
    <w:rsid w:val="009F2C5E"/>
    <w:rsid w:val="009F4036"/>
    <w:rsid w:val="009F50C9"/>
    <w:rsid w:val="009F6ABA"/>
    <w:rsid w:val="009F7FD4"/>
    <w:rsid w:val="00A033EC"/>
    <w:rsid w:val="00A04FC0"/>
    <w:rsid w:val="00A05395"/>
    <w:rsid w:val="00A0722C"/>
    <w:rsid w:val="00A10374"/>
    <w:rsid w:val="00A109AB"/>
    <w:rsid w:val="00A10B51"/>
    <w:rsid w:val="00A14DD0"/>
    <w:rsid w:val="00A15C59"/>
    <w:rsid w:val="00A172C5"/>
    <w:rsid w:val="00A2124F"/>
    <w:rsid w:val="00A22709"/>
    <w:rsid w:val="00A25A3F"/>
    <w:rsid w:val="00A313C2"/>
    <w:rsid w:val="00A31A80"/>
    <w:rsid w:val="00A31FC7"/>
    <w:rsid w:val="00A33967"/>
    <w:rsid w:val="00A33FE8"/>
    <w:rsid w:val="00A34E3E"/>
    <w:rsid w:val="00A35ED1"/>
    <w:rsid w:val="00A36CCE"/>
    <w:rsid w:val="00A405B3"/>
    <w:rsid w:val="00A4512F"/>
    <w:rsid w:val="00A452C3"/>
    <w:rsid w:val="00A453C6"/>
    <w:rsid w:val="00A526A3"/>
    <w:rsid w:val="00A553C8"/>
    <w:rsid w:val="00A5597B"/>
    <w:rsid w:val="00A6041A"/>
    <w:rsid w:val="00A61446"/>
    <w:rsid w:val="00A617B8"/>
    <w:rsid w:val="00A625CE"/>
    <w:rsid w:val="00A626AB"/>
    <w:rsid w:val="00A6322D"/>
    <w:rsid w:val="00A64140"/>
    <w:rsid w:val="00A64F92"/>
    <w:rsid w:val="00A664B5"/>
    <w:rsid w:val="00A70F68"/>
    <w:rsid w:val="00A714E1"/>
    <w:rsid w:val="00A72847"/>
    <w:rsid w:val="00A73A2D"/>
    <w:rsid w:val="00A7746F"/>
    <w:rsid w:val="00A77E8F"/>
    <w:rsid w:val="00A77F21"/>
    <w:rsid w:val="00A806CF"/>
    <w:rsid w:val="00A81D7D"/>
    <w:rsid w:val="00A86179"/>
    <w:rsid w:val="00A86336"/>
    <w:rsid w:val="00A87675"/>
    <w:rsid w:val="00A91914"/>
    <w:rsid w:val="00A95ED1"/>
    <w:rsid w:val="00A9669A"/>
    <w:rsid w:val="00A971AB"/>
    <w:rsid w:val="00A97322"/>
    <w:rsid w:val="00AA01E0"/>
    <w:rsid w:val="00AA0A88"/>
    <w:rsid w:val="00AA1AAE"/>
    <w:rsid w:val="00AA4B5C"/>
    <w:rsid w:val="00AB01D4"/>
    <w:rsid w:val="00AB1238"/>
    <w:rsid w:val="00AB13D8"/>
    <w:rsid w:val="00AB1EEC"/>
    <w:rsid w:val="00AB23D3"/>
    <w:rsid w:val="00AB7BAC"/>
    <w:rsid w:val="00AC00D1"/>
    <w:rsid w:val="00AC1645"/>
    <w:rsid w:val="00AC172D"/>
    <w:rsid w:val="00AC3203"/>
    <w:rsid w:val="00AC6223"/>
    <w:rsid w:val="00AC705D"/>
    <w:rsid w:val="00AC75D4"/>
    <w:rsid w:val="00AC79A3"/>
    <w:rsid w:val="00AC7F2B"/>
    <w:rsid w:val="00AD0828"/>
    <w:rsid w:val="00AD51BF"/>
    <w:rsid w:val="00AD79DF"/>
    <w:rsid w:val="00AE1CF1"/>
    <w:rsid w:val="00AE52B5"/>
    <w:rsid w:val="00AE5916"/>
    <w:rsid w:val="00AE7683"/>
    <w:rsid w:val="00AF17E8"/>
    <w:rsid w:val="00AF3C58"/>
    <w:rsid w:val="00AF44D1"/>
    <w:rsid w:val="00AF6E7D"/>
    <w:rsid w:val="00B04512"/>
    <w:rsid w:val="00B07E11"/>
    <w:rsid w:val="00B1172C"/>
    <w:rsid w:val="00B13049"/>
    <w:rsid w:val="00B13D0A"/>
    <w:rsid w:val="00B17595"/>
    <w:rsid w:val="00B17B66"/>
    <w:rsid w:val="00B20CF2"/>
    <w:rsid w:val="00B212CD"/>
    <w:rsid w:val="00B23F0F"/>
    <w:rsid w:val="00B25E1E"/>
    <w:rsid w:val="00B37692"/>
    <w:rsid w:val="00B406B1"/>
    <w:rsid w:val="00B4459D"/>
    <w:rsid w:val="00B451A4"/>
    <w:rsid w:val="00B455CF"/>
    <w:rsid w:val="00B4668A"/>
    <w:rsid w:val="00B47BCA"/>
    <w:rsid w:val="00B47DA5"/>
    <w:rsid w:val="00B5174A"/>
    <w:rsid w:val="00B5295B"/>
    <w:rsid w:val="00B57A11"/>
    <w:rsid w:val="00B61076"/>
    <w:rsid w:val="00B6112E"/>
    <w:rsid w:val="00B63B55"/>
    <w:rsid w:val="00B65291"/>
    <w:rsid w:val="00B653B8"/>
    <w:rsid w:val="00B65953"/>
    <w:rsid w:val="00B70B1E"/>
    <w:rsid w:val="00B70EFA"/>
    <w:rsid w:val="00B717C6"/>
    <w:rsid w:val="00B75477"/>
    <w:rsid w:val="00B77AA1"/>
    <w:rsid w:val="00B81A2C"/>
    <w:rsid w:val="00B82C77"/>
    <w:rsid w:val="00B8408D"/>
    <w:rsid w:val="00B859D1"/>
    <w:rsid w:val="00B87857"/>
    <w:rsid w:val="00B90040"/>
    <w:rsid w:val="00B912E6"/>
    <w:rsid w:val="00B91B79"/>
    <w:rsid w:val="00B92332"/>
    <w:rsid w:val="00B930A4"/>
    <w:rsid w:val="00B93EF5"/>
    <w:rsid w:val="00B94B14"/>
    <w:rsid w:val="00BA136D"/>
    <w:rsid w:val="00BA2C34"/>
    <w:rsid w:val="00BA5EB0"/>
    <w:rsid w:val="00BA7C82"/>
    <w:rsid w:val="00BB171D"/>
    <w:rsid w:val="00BB3410"/>
    <w:rsid w:val="00BC173E"/>
    <w:rsid w:val="00BC2217"/>
    <w:rsid w:val="00BC328D"/>
    <w:rsid w:val="00BC38A7"/>
    <w:rsid w:val="00BC4FEE"/>
    <w:rsid w:val="00BC689C"/>
    <w:rsid w:val="00BC77C8"/>
    <w:rsid w:val="00BC7AE5"/>
    <w:rsid w:val="00BD0FF8"/>
    <w:rsid w:val="00BD1F35"/>
    <w:rsid w:val="00BD23FD"/>
    <w:rsid w:val="00BD4E8F"/>
    <w:rsid w:val="00BE09FD"/>
    <w:rsid w:val="00BE0B52"/>
    <w:rsid w:val="00BE1582"/>
    <w:rsid w:val="00BE3C33"/>
    <w:rsid w:val="00BE6F6C"/>
    <w:rsid w:val="00BF15BF"/>
    <w:rsid w:val="00BF1B39"/>
    <w:rsid w:val="00BF238A"/>
    <w:rsid w:val="00BF32D4"/>
    <w:rsid w:val="00BF48C0"/>
    <w:rsid w:val="00BF5F04"/>
    <w:rsid w:val="00BF6B91"/>
    <w:rsid w:val="00C003E1"/>
    <w:rsid w:val="00C013FE"/>
    <w:rsid w:val="00C043DB"/>
    <w:rsid w:val="00C12459"/>
    <w:rsid w:val="00C2132D"/>
    <w:rsid w:val="00C220DE"/>
    <w:rsid w:val="00C22C41"/>
    <w:rsid w:val="00C23B14"/>
    <w:rsid w:val="00C24598"/>
    <w:rsid w:val="00C24632"/>
    <w:rsid w:val="00C24C44"/>
    <w:rsid w:val="00C25475"/>
    <w:rsid w:val="00C25B74"/>
    <w:rsid w:val="00C267FB"/>
    <w:rsid w:val="00C26F3B"/>
    <w:rsid w:val="00C307BA"/>
    <w:rsid w:val="00C31C90"/>
    <w:rsid w:val="00C3362A"/>
    <w:rsid w:val="00C34C4F"/>
    <w:rsid w:val="00C35755"/>
    <w:rsid w:val="00C35D65"/>
    <w:rsid w:val="00C3759C"/>
    <w:rsid w:val="00C40A7A"/>
    <w:rsid w:val="00C40CB9"/>
    <w:rsid w:val="00C42074"/>
    <w:rsid w:val="00C440BC"/>
    <w:rsid w:val="00C45803"/>
    <w:rsid w:val="00C45CC6"/>
    <w:rsid w:val="00C47C97"/>
    <w:rsid w:val="00C5218F"/>
    <w:rsid w:val="00C54EF1"/>
    <w:rsid w:val="00C55985"/>
    <w:rsid w:val="00C639A5"/>
    <w:rsid w:val="00C6442D"/>
    <w:rsid w:val="00C67296"/>
    <w:rsid w:val="00C67B68"/>
    <w:rsid w:val="00C70063"/>
    <w:rsid w:val="00C7546A"/>
    <w:rsid w:val="00C7708F"/>
    <w:rsid w:val="00C80873"/>
    <w:rsid w:val="00C81150"/>
    <w:rsid w:val="00C82B5A"/>
    <w:rsid w:val="00C84950"/>
    <w:rsid w:val="00C857F9"/>
    <w:rsid w:val="00C86B2A"/>
    <w:rsid w:val="00C8712A"/>
    <w:rsid w:val="00C900BF"/>
    <w:rsid w:val="00C90F8B"/>
    <w:rsid w:val="00C913A1"/>
    <w:rsid w:val="00C966BF"/>
    <w:rsid w:val="00C9783A"/>
    <w:rsid w:val="00CA17E9"/>
    <w:rsid w:val="00CA2FC3"/>
    <w:rsid w:val="00CA3AAD"/>
    <w:rsid w:val="00CA45B3"/>
    <w:rsid w:val="00CA57CC"/>
    <w:rsid w:val="00CB0D49"/>
    <w:rsid w:val="00CB1400"/>
    <w:rsid w:val="00CB407B"/>
    <w:rsid w:val="00CB6975"/>
    <w:rsid w:val="00CB7C92"/>
    <w:rsid w:val="00CC10B2"/>
    <w:rsid w:val="00CC15D5"/>
    <w:rsid w:val="00CC5BFB"/>
    <w:rsid w:val="00CC6734"/>
    <w:rsid w:val="00CC77A8"/>
    <w:rsid w:val="00CD0C6C"/>
    <w:rsid w:val="00CD0D52"/>
    <w:rsid w:val="00CD115F"/>
    <w:rsid w:val="00CD1B3A"/>
    <w:rsid w:val="00CD3126"/>
    <w:rsid w:val="00CD5E9C"/>
    <w:rsid w:val="00CE5606"/>
    <w:rsid w:val="00CE782C"/>
    <w:rsid w:val="00CE7C54"/>
    <w:rsid w:val="00CF07C2"/>
    <w:rsid w:val="00CF2070"/>
    <w:rsid w:val="00CF590C"/>
    <w:rsid w:val="00D000FD"/>
    <w:rsid w:val="00D05921"/>
    <w:rsid w:val="00D06CD6"/>
    <w:rsid w:val="00D06F92"/>
    <w:rsid w:val="00D104FA"/>
    <w:rsid w:val="00D134D4"/>
    <w:rsid w:val="00D136FB"/>
    <w:rsid w:val="00D16519"/>
    <w:rsid w:val="00D2258E"/>
    <w:rsid w:val="00D226FB"/>
    <w:rsid w:val="00D255B6"/>
    <w:rsid w:val="00D26133"/>
    <w:rsid w:val="00D273CE"/>
    <w:rsid w:val="00D27902"/>
    <w:rsid w:val="00D31407"/>
    <w:rsid w:val="00D338D0"/>
    <w:rsid w:val="00D35AC9"/>
    <w:rsid w:val="00D464EE"/>
    <w:rsid w:val="00D46E48"/>
    <w:rsid w:val="00D50748"/>
    <w:rsid w:val="00D514E9"/>
    <w:rsid w:val="00D52EBB"/>
    <w:rsid w:val="00D55A35"/>
    <w:rsid w:val="00D5641E"/>
    <w:rsid w:val="00D5659E"/>
    <w:rsid w:val="00D5663A"/>
    <w:rsid w:val="00D56BE5"/>
    <w:rsid w:val="00D604A3"/>
    <w:rsid w:val="00D6067B"/>
    <w:rsid w:val="00D60FE2"/>
    <w:rsid w:val="00D6100C"/>
    <w:rsid w:val="00D614F9"/>
    <w:rsid w:val="00D6217F"/>
    <w:rsid w:val="00D62680"/>
    <w:rsid w:val="00D636A0"/>
    <w:rsid w:val="00D64CF3"/>
    <w:rsid w:val="00D66628"/>
    <w:rsid w:val="00D66C94"/>
    <w:rsid w:val="00D67C5F"/>
    <w:rsid w:val="00D67EA4"/>
    <w:rsid w:val="00D712F9"/>
    <w:rsid w:val="00D7273D"/>
    <w:rsid w:val="00D73C30"/>
    <w:rsid w:val="00D80980"/>
    <w:rsid w:val="00D82BDD"/>
    <w:rsid w:val="00D85570"/>
    <w:rsid w:val="00D86C95"/>
    <w:rsid w:val="00D87344"/>
    <w:rsid w:val="00D87EBE"/>
    <w:rsid w:val="00D87F4B"/>
    <w:rsid w:val="00D924D4"/>
    <w:rsid w:val="00D94929"/>
    <w:rsid w:val="00D97C7B"/>
    <w:rsid w:val="00DA1DF3"/>
    <w:rsid w:val="00DA2EB5"/>
    <w:rsid w:val="00DA64CA"/>
    <w:rsid w:val="00DA64E7"/>
    <w:rsid w:val="00DA7B78"/>
    <w:rsid w:val="00DB0F36"/>
    <w:rsid w:val="00DB1D14"/>
    <w:rsid w:val="00DB27A7"/>
    <w:rsid w:val="00DB2CCC"/>
    <w:rsid w:val="00DB51AF"/>
    <w:rsid w:val="00DB57C6"/>
    <w:rsid w:val="00DC1FDB"/>
    <w:rsid w:val="00DD160D"/>
    <w:rsid w:val="00DD505F"/>
    <w:rsid w:val="00DD5063"/>
    <w:rsid w:val="00DD755D"/>
    <w:rsid w:val="00DE036E"/>
    <w:rsid w:val="00DE422B"/>
    <w:rsid w:val="00DF0A8B"/>
    <w:rsid w:val="00DF13B5"/>
    <w:rsid w:val="00DF3D9E"/>
    <w:rsid w:val="00DF5A6E"/>
    <w:rsid w:val="00DF5D82"/>
    <w:rsid w:val="00DF702F"/>
    <w:rsid w:val="00E000B6"/>
    <w:rsid w:val="00E009B2"/>
    <w:rsid w:val="00E01BB0"/>
    <w:rsid w:val="00E01F02"/>
    <w:rsid w:val="00E036ED"/>
    <w:rsid w:val="00E0574B"/>
    <w:rsid w:val="00E06627"/>
    <w:rsid w:val="00E06C1A"/>
    <w:rsid w:val="00E1084E"/>
    <w:rsid w:val="00E13B6F"/>
    <w:rsid w:val="00E15821"/>
    <w:rsid w:val="00E15B06"/>
    <w:rsid w:val="00E16211"/>
    <w:rsid w:val="00E17966"/>
    <w:rsid w:val="00E17EF8"/>
    <w:rsid w:val="00E20B7E"/>
    <w:rsid w:val="00E225DE"/>
    <w:rsid w:val="00E22A96"/>
    <w:rsid w:val="00E23309"/>
    <w:rsid w:val="00E239D6"/>
    <w:rsid w:val="00E31366"/>
    <w:rsid w:val="00E31673"/>
    <w:rsid w:val="00E32AB8"/>
    <w:rsid w:val="00E332EF"/>
    <w:rsid w:val="00E3476D"/>
    <w:rsid w:val="00E34A60"/>
    <w:rsid w:val="00E36EDB"/>
    <w:rsid w:val="00E41CDD"/>
    <w:rsid w:val="00E428E0"/>
    <w:rsid w:val="00E432B3"/>
    <w:rsid w:val="00E4714A"/>
    <w:rsid w:val="00E51117"/>
    <w:rsid w:val="00E541EE"/>
    <w:rsid w:val="00E55D22"/>
    <w:rsid w:val="00E55DDE"/>
    <w:rsid w:val="00E607C9"/>
    <w:rsid w:val="00E60EEA"/>
    <w:rsid w:val="00E63433"/>
    <w:rsid w:val="00E64CFE"/>
    <w:rsid w:val="00E6553C"/>
    <w:rsid w:val="00E65749"/>
    <w:rsid w:val="00E662ED"/>
    <w:rsid w:val="00E71B35"/>
    <w:rsid w:val="00E71DA5"/>
    <w:rsid w:val="00E71EAD"/>
    <w:rsid w:val="00E73922"/>
    <w:rsid w:val="00E74167"/>
    <w:rsid w:val="00E765E0"/>
    <w:rsid w:val="00E82A4D"/>
    <w:rsid w:val="00E85386"/>
    <w:rsid w:val="00E85D95"/>
    <w:rsid w:val="00E86226"/>
    <w:rsid w:val="00E91590"/>
    <w:rsid w:val="00E9181D"/>
    <w:rsid w:val="00E9245A"/>
    <w:rsid w:val="00E93D3E"/>
    <w:rsid w:val="00E97A20"/>
    <w:rsid w:val="00E97E6E"/>
    <w:rsid w:val="00EA2044"/>
    <w:rsid w:val="00EA28FC"/>
    <w:rsid w:val="00EA2C6B"/>
    <w:rsid w:val="00EA3E71"/>
    <w:rsid w:val="00EA6015"/>
    <w:rsid w:val="00EA6B52"/>
    <w:rsid w:val="00EA74A0"/>
    <w:rsid w:val="00EB02BE"/>
    <w:rsid w:val="00EB02F1"/>
    <w:rsid w:val="00EB106B"/>
    <w:rsid w:val="00EB68F4"/>
    <w:rsid w:val="00EC0AF8"/>
    <w:rsid w:val="00EC0EB7"/>
    <w:rsid w:val="00EC3082"/>
    <w:rsid w:val="00EC4E28"/>
    <w:rsid w:val="00EC5951"/>
    <w:rsid w:val="00ED01A2"/>
    <w:rsid w:val="00ED48C7"/>
    <w:rsid w:val="00ED4AE9"/>
    <w:rsid w:val="00ED6F6B"/>
    <w:rsid w:val="00EE084E"/>
    <w:rsid w:val="00EE35A1"/>
    <w:rsid w:val="00EE3813"/>
    <w:rsid w:val="00EF26CC"/>
    <w:rsid w:val="00EF36BD"/>
    <w:rsid w:val="00EF395A"/>
    <w:rsid w:val="00F010F3"/>
    <w:rsid w:val="00F0549C"/>
    <w:rsid w:val="00F0692C"/>
    <w:rsid w:val="00F10153"/>
    <w:rsid w:val="00F108BA"/>
    <w:rsid w:val="00F10AB8"/>
    <w:rsid w:val="00F11E8E"/>
    <w:rsid w:val="00F14DE8"/>
    <w:rsid w:val="00F20B4F"/>
    <w:rsid w:val="00F20FAF"/>
    <w:rsid w:val="00F230D6"/>
    <w:rsid w:val="00F246DF"/>
    <w:rsid w:val="00F249D0"/>
    <w:rsid w:val="00F30400"/>
    <w:rsid w:val="00F328E5"/>
    <w:rsid w:val="00F32C6C"/>
    <w:rsid w:val="00F34718"/>
    <w:rsid w:val="00F3588F"/>
    <w:rsid w:val="00F35AF5"/>
    <w:rsid w:val="00F36C36"/>
    <w:rsid w:val="00F36EBF"/>
    <w:rsid w:val="00F430E3"/>
    <w:rsid w:val="00F43C6C"/>
    <w:rsid w:val="00F44489"/>
    <w:rsid w:val="00F4557C"/>
    <w:rsid w:val="00F50F2E"/>
    <w:rsid w:val="00F543F4"/>
    <w:rsid w:val="00F547ED"/>
    <w:rsid w:val="00F559E3"/>
    <w:rsid w:val="00F57187"/>
    <w:rsid w:val="00F6471E"/>
    <w:rsid w:val="00F6596E"/>
    <w:rsid w:val="00F67CDD"/>
    <w:rsid w:val="00F71CDD"/>
    <w:rsid w:val="00F721EA"/>
    <w:rsid w:val="00F726E5"/>
    <w:rsid w:val="00F72F75"/>
    <w:rsid w:val="00F75715"/>
    <w:rsid w:val="00F766C0"/>
    <w:rsid w:val="00F80258"/>
    <w:rsid w:val="00F805D0"/>
    <w:rsid w:val="00F8234C"/>
    <w:rsid w:val="00F86E35"/>
    <w:rsid w:val="00F8715A"/>
    <w:rsid w:val="00F87E69"/>
    <w:rsid w:val="00F9053D"/>
    <w:rsid w:val="00F924C0"/>
    <w:rsid w:val="00F92BD2"/>
    <w:rsid w:val="00F952BD"/>
    <w:rsid w:val="00F95608"/>
    <w:rsid w:val="00F95790"/>
    <w:rsid w:val="00F96756"/>
    <w:rsid w:val="00F9774B"/>
    <w:rsid w:val="00FA07CB"/>
    <w:rsid w:val="00FA14D4"/>
    <w:rsid w:val="00FA1FFD"/>
    <w:rsid w:val="00FA345A"/>
    <w:rsid w:val="00FA3971"/>
    <w:rsid w:val="00FA4FC3"/>
    <w:rsid w:val="00FA671C"/>
    <w:rsid w:val="00FA7807"/>
    <w:rsid w:val="00FB01DC"/>
    <w:rsid w:val="00FB19B5"/>
    <w:rsid w:val="00FB3A22"/>
    <w:rsid w:val="00FB493B"/>
    <w:rsid w:val="00FB5BCF"/>
    <w:rsid w:val="00FC0B60"/>
    <w:rsid w:val="00FC1120"/>
    <w:rsid w:val="00FC2433"/>
    <w:rsid w:val="00FC31A9"/>
    <w:rsid w:val="00FC5041"/>
    <w:rsid w:val="00FC5BA7"/>
    <w:rsid w:val="00FC7212"/>
    <w:rsid w:val="00FD1CE3"/>
    <w:rsid w:val="00FD2F0B"/>
    <w:rsid w:val="00FD5E8B"/>
    <w:rsid w:val="00FD610B"/>
    <w:rsid w:val="00FD7F31"/>
    <w:rsid w:val="00FE053A"/>
    <w:rsid w:val="00FE5861"/>
    <w:rsid w:val="00FE6092"/>
    <w:rsid w:val="00FF24B1"/>
    <w:rsid w:val="00FF31A7"/>
    <w:rsid w:val="00FF3591"/>
    <w:rsid w:val="00FF5544"/>
    <w:rsid w:val="00FF5B89"/>
    <w:rsid w:val="00FF5EF4"/>
    <w:rsid w:val="00FF5F0C"/>
    <w:rsid w:val="00FF6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7"/>
    <o:shapelayout v:ext="edit">
      <o:idmap v:ext="edit" data="1"/>
    </o:shapelayout>
  </w:shapeDefaults>
  <w:decimalSymbol w:val="."/>
  <w:listSeparator w:val=","/>
  <w14:docId w14:val="04581197"/>
  <w15:docId w15:val="{601AB9EC-A370-4762-8D9C-CF1A73ED7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uiPriority w:val="99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link w:val="FooterChar"/>
    <w:uiPriority w:val="99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al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Title">
    <w:name w:val="Title"/>
    <w:basedOn w:val="Normal"/>
    <w:next w:val="Normal"/>
    <w:link w:val="Title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link w:val="Title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ra">
    <w:name w:val="ra"/>
    <w:basedOn w:val="DefaultParagraphFont"/>
    <w:rsid w:val="00D338D0"/>
  </w:style>
  <w:style w:type="character" w:customStyle="1" w:styleId="ro">
    <w:name w:val="ro"/>
    <w:basedOn w:val="DefaultParagraphFont"/>
    <w:rsid w:val="00A405B3"/>
  </w:style>
  <w:style w:type="paragraph" w:styleId="ListParagraph">
    <w:name w:val="List Paragraph"/>
    <w:basedOn w:val="Normal"/>
    <w:uiPriority w:val="34"/>
    <w:qFormat/>
    <w:rsid w:val="00147580"/>
    <w:pPr>
      <w:ind w:left="708"/>
    </w:pPr>
  </w:style>
  <w:style w:type="character" w:customStyle="1" w:styleId="FooterChar">
    <w:name w:val="Footer Char"/>
    <w:basedOn w:val="DefaultParagraphFont"/>
    <w:link w:val="Footer"/>
    <w:uiPriority w:val="99"/>
    <w:rsid w:val="008720CE"/>
    <w:rPr>
      <w:rFonts w:ascii="Verdana" w:hAnsi="Verdana"/>
      <w:sz w:val="17"/>
      <w:lang w:eastAsia="en-US"/>
    </w:rPr>
  </w:style>
  <w:style w:type="paragraph" w:customStyle="1" w:styleId="Default">
    <w:name w:val="Default"/>
    <w:rsid w:val="009202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08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791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03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0F1A9-51B9-4DA2-99C4-7BF771DA08C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8ccdd79-b790-40fe-8cde-4bf6ce2eec57}" enabled="1" method="Standard" siteId="{74b72ba8-5684-402c-98da-e38799398d7d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4</Pages>
  <Words>1353</Words>
  <Characters>8002</Characters>
  <Application>Microsoft Office Word</Application>
  <DocSecurity>0</DocSecurity>
  <Lines>275</Lines>
  <Paragraphs>137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9218</CharactersWithSpaces>
  <SharedDoc>false</SharedDoc>
  <HLinks>
    <vt:vector size="12" baseType="variant">
      <vt:variant>
        <vt:i4>917612</vt:i4>
      </vt:variant>
      <vt:variant>
        <vt:i4>3</vt:i4>
      </vt:variant>
      <vt:variant>
        <vt:i4>0</vt:i4>
      </vt:variant>
      <vt:variant>
        <vt:i4>5</vt:i4>
      </vt:variant>
      <vt:variant>
        <vt:lpwstr>http://orsr.sk/hladaj_osoba.asp?PR=Fuchs&amp;MENO=Klaus&amp;SID=0&amp;T=f0&amp;R=0</vt:lpwstr>
      </vt:variant>
      <vt:variant>
        <vt:lpwstr/>
      </vt:variant>
      <vt:variant>
        <vt:i4>2228369</vt:i4>
      </vt:variant>
      <vt:variant>
        <vt:i4>0</vt:i4>
      </vt:variant>
      <vt:variant>
        <vt:i4>0</vt:i4>
      </vt:variant>
      <vt:variant>
        <vt:i4>5</vt:i4>
      </vt:variant>
      <vt:variant>
        <vt:lpwstr>http://orsr.sk/hladaj_osoba.asp?PR=Fügerl&amp;MENO=Martina&amp;SID=0&amp;T=f0&amp;R=1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Michaela Miháľová</cp:lastModifiedBy>
  <cp:revision>51</cp:revision>
  <cp:lastPrinted>2023-06-29T13:05:00Z</cp:lastPrinted>
  <dcterms:created xsi:type="dcterms:W3CDTF">2016-03-26T10:13:00Z</dcterms:created>
  <dcterms:modified xsi:type="dcterms:W3CDTF">2026-03-26T17:02:00Z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