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10FF1" w14:textId="776AD942" w:rsidR="00C81150" w:rsidRPr="005E6988" w:rsidRDefault="00C81150" w:rsidP="00C81150">
      <w:pPr>
        <w:rPr>
          <w:u w:val="single"/>
        </w:rPr>
      </w:pPr>
      <w:r w:rsidRPr="005E6988">
        <w:rPr>
          <w:u w:val="single"/>
        </w:rPr>
        <w:t>Poznámka:</w:t>
      </w:r>
    </w:p>
    <w:p w14:paraId="372D7149" w14:textId="77777777" w:rsidR="00C81150" w:rsidRPr="005E6988" w:rsidRDefault="00C81150" w:rsidP="00C81150">
      <w:pPr>
        <w:rPr>
          <w:snapToGrid w:val="0"/>
          <w:sz w:val="14"/>
          <w:szCs w:val="14"/>
          <w:lang w:eastAsia="sk-SK"/>
        </w:rPr>
      </w:pPr>
    </w:p>
    <w:p w14:paraId="655FC41A" w14:textId="4D87E6C4" w:rsidR="00C81150" w:rsidRPr="005E6988" w:rsidRDefault="00615A60" w:rsidP="00C81150">
      <w:pPr>
        <w:rPr>
          <w:snapToGrid w:val="0"/>
          <w:lang w:eastAsia="sk-SK"/>
        </w:rPr>
      </w:pPr>
      <w:r w:rsidRPr="005E6988">
        <w:rPr>
          <w:snapToGrid w:val="0"/>
          <w:lang w:eastAsia="sk-SK"/>
        </w:rPr>
        <w:t xml:space="preserve">V poznámkach sa uvádzajú informácie ustanovené </w:t>
      </w:r>
      <w:r w:rsidR="00F875F2" w:rsidRPr="005E6988">
        <w:rPr>
          <w:snapToGrid w:val="0"/>
          <w:lang w:eastAsia="sk-SK"/>
        </w:rPr>
        <w:t>opatrením o</w:t>
      </w:r>
      <w:r w:rsidR="004B7838" w:rsidRPr="005E6988">
        <w:rPr>
          <w:snapToGrid w:val="0"/>
          <w:lang w:eastAsia="sk-SK"/>
        </w:rPr>
        <w:t> </w:t>
      </w:r>
      <w:r w:rsidR="00F875F2" w:rsidRPr="005E6988">
        <w:rPr>
          <w:snapToGrid w:val="0"/>
          <w:lang w:eastAsia="sk-SK"/>
        </w:rPr>
        <w:t>obsahu</w:t>
      </w:r>
      <w:r w:rsidR="004B7838" w:rsidRPr="005E6988">
        <w:rPr>
          <w:snapToGrid w:val="0"/>
          <w:lang w:eastAsia="sk-SK"/>
        </w:rPr>
        <w:t xml:space="preserve"> poznámok k</w:t>
      </w:r>
      <w:r w:rsidR="00F875F2" w:rsidRPr="005E6988">
        <w:rPr>
          <w:snapToGrid w:val="0"/>
          <w:lang w:eastAsia="sk-SK"/>
        </w:rPr>
        <w:t xml:space="preserve"> individuáln</w:t>
      </w:r>
      <w:r w:rsidR="004B7838" w:rsidRPr="005E6988">
        <w:rPr>
          <w:snapToGrid w:val="0"/>
          <w:lang w:eastAsia="sk-SK"/>
        </w:rPr>
        <w:t>ej</w:t>
      </w:r>
      <w:r w:rsidR="00F875F2" w:rsidRPr="005E6988">
        <w:rPr>
          <w:snapToGrid w:val="0"/>
          <w:lang w:eastAsia="sk-SK"/>
        </w:rPr>
        <w:t xml:space="preserve"> účtovn</w:t>
      </w:r>
      <w:r w:rsidR="004B7838" w:rsidRPr="005E6988">
        <w:rPr>
          <w:snapToGrid w:val="0"/>
          <w:lang w:eastAsia="sk-SK"/>
        </w:rPr>
        <w:t>ej závierke</w:t>
      </w:r>
      <w:r w:rsidR="00F875F2" w:rsidRPr="005E6988">
        <w:rPr>
          <w:snapToGrid w:val="0"/>
          <w:lang w:eastAsia="sk-SK"/>
        </w:rPr>
        <w:t>, pre ktoré má účtovná jednotka obsahovú náplň</w:t>
      </w:r>
      <w:r w:rsidRPr="005E6988">
        <w:rPr>
          <w:snapToGrid w:val="0"/>
          <w:lang w:eastAsia="sk-SK"/>
        </w:rPr>
        <w:t>.</w:t>
      </w:r>
      <w:r w:rsidR="00F875F2" w:rsidRPr="005E6988">
        <w:rPr>
          <w:snapToGrid w:val="0"/>
          <w:lang w:eastAsia="sk-SK"/>
        </w:rPr>
        <w:t xml:space="preserve"> </w:t>
      </w:r>
      <w:r w:rsidR="00C81150" w:rsidRPr="005E6988">
        <w:rPr>
          <w:snapToGrid w:val="0"/>
          <w:lang w:eastAsia="sk-SK"/>
        </w:rPr>
        <w:t>Všetky údaje a informácie uvedené v týchto poznámkach vychádzajú z účtovníctva a nadväzujú na</w:t>
      </w:r>
      <w:r w:rsidR="004B7838" w:rsidRPr="005E6988">
        <w:rPr>
          <w:snapToGrid w:val="0"/>
          <w:lang w:eastAsia="sk-SK"/>
        </w:rPr>
        <w:t xml:space="preserve"> individ</w:t>
      </w:r>
      <w:r w:rsidR="00837CD1" w:rsidRPr="005E6988">
        <w:rPr>
          <w:snapToGrid w:val="0"/>
          <w:lang w:eastAsia="sk-SK"/>
        </w:rPr>
        <w:t>u</w:t>
      </w:r>
      <w:r w:rsidR="004B7838" w:rsidRPr="005E6988">
        <w:rPr>
          <w:snapToGrid w:val="0"/>
          <w:lang w:eastAsia="sk-SK"/>
        </w:rPr>
        <w:t>álne</w:t>
      </w:r>
      <w:r w:rsidR="00C81150" w:rsidRPr="005E6988">
        <w:rPr>
          <w:snapToGrid w:val="0"/>
          <w:lang w:eastAsia="sk-SK"/>
        </w:rPr>
        <w:t> účtovné výkazy. Hodnotové údaje sú uvedené v</w:t>
      </w:r>
      <w:r w:rsidR="00F875F2" w:rsidRPr="005E6988">
        <w:rPr>
          <w:snapToGrid w:val="0"/>
          <w:lang w:eastAsia="sk-SK"/>
        </w:rPr>
        <w:t xml:space="preserve"> celých </w:t>
      </w:r>
      <w:r w:rsidR="00BE09FD" w:rsidRPr="005E6988">
        <w:rPr>
          <w:snapToGrid w:val="0"/>
          <w:lang w:eastAsia="sk-SK"/>
        </w:rPr>
        <w:t>eur</w:t>
      </w:r>
      <w:r w:rsidR="00950360" w:rsidRPr="005E6988">
        <w:rPr>
          <w:snapToGrid w:val="0"/>
          <w:lang w:eastAsia="sk-SK"/>
        </w:rPr>
        <w:t>ách</w:t>
      </w:r>
      <w:r w:rsidR="00C81150" w:rsidRPr="005E6988">
        <w:rPr>
          <w:snapToGrid w:val="0"/>
          <w:lang w:eastAsia="sk-SK"/>
        </w:rPr>
        <w:t xml:space="preserve"> (pokiaľ nie je uvedené inak). </w:t>
      </w:r>
    </w:p>
    <w:p w14:paraId="25F2F755" w14:textId="77777777" w:rsidR="00C81150" w:rsidRPr="005E6988" w:rsidRDefault="00C81150" w:rsidP="00C81150">
      <w:pPr>
        <w:rPr>
          <w:snapToGrid w:val="0"/>
          <w:sz w:val="14"/>
          <w:szCs w:val="14"/>
          <w:lang w:eastAsia="sk-SK"/>
        </w:rPr>
      </w:pPr>
    </w:p>
    <w:p w14:paraId="75074234" w14:textId="77777777" w:rsidR="00C81150" w:rsidRPr="005E6988" w:rsidRDefault="00C81150" w:rsidP="00C81150">
      <w:pPr>
        <w:rPr>
          <w:sz w:val="14"/>
          <w:szCs w:val="14"/>
        </w:rPr>
      </w:pPr>
    </w:p>
    <w:p w14:paraId="3283CC4A" w14:textId="77777777" w:rsidR="00C81150" w:rsidRPr="005E6988" w:rsidRDefault="00C81150" w:rsidP="00C81150">
      <w:pPr>
        <w:pStyle w:val="Nadpis1"/>
      </w:pPr>
      <w:r w:rsidRPr="005E6988">
        <w:t>VŠEOBECNÉ INFORMÁCIE</w:t>
      </w:r>
    </w:p>
    <w:p w14:paraId="0540EF0E" w14:textId="6FC4A098" w:rsidR="00C81150" w:rsidRPr="005E6988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p w14:paraId="6551DCB4" w14:textId="77777777" w:rsidR="00F82118" w:rsidRPr="005E6988" w:rsidRDefault="00F82118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p w14:paraId="307E3959" w14:textId="0F4351FF" w:rsidR="00FE002D" w:rsidRPr="005E6988" w:rsidRDefault="00C81150" w:rsidP="00FE002D">
      <w:pPr>
        <w:pStyle w:val="Nadpis2"/>
      </w:pPr>
      <w:r w:rsidRPr="005E6988">
        <w:t>Základné údaje o</w:t>
      </w:r>
      <w:r w:rsidR="00FE002D" w:rsidRPr="005E6988">
        <w:t> </w:t>
      </w:r>
      <w:r w:rsidRPr="005E6988">
        <w:t>spoločnosti</w:t>
      </w:r>
    </w:p>
    <w:p w14:paraId="756AEA7D" w14:textId="77777777" w:rsidR="00FE002D" w:rsidRPr="005E6988" w:rsidRDefault="00FE002D" w:rsidP="00FE002D">
      <w:pPr>
        <w:rPr>
          <w:b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FE002D" w:rsidRPr="005E6988" w14:paraId="192F4D4E" w14:textId="77777777" w:rsidTr="00001FCE">
        <w:tc>
          <w:tcPr>
            <w:tcW w:w="3969" w:type="dxa"/>
            <w:tcBorders>
              <w:top w:val="single" w:sz="8" w:space="0" w:color="auto"/>
              <w:bottom w:val="dotted" w:sz="4" w:space="0" w:color="auto"/>
            </w:tcBorders>
          </w:tcPr>
          <w:p w14:paraId="21B2B17A" w14:textId="77777777" w:rsidR="00FE002D" w:rsidRPr="005E6988" w:rsidRDefault="00FE002D" w:rsidP="00001FCE">
            <w:pPr>
              <w:rPr>
                <w:b/>
                <w:szCs w:val="17"/>
              </w:rPr>
            </w:pPr>
            <w:r w:rsidRPr="005E6988">
              <w:rPr>
                <w:b/>
                <w:szCs w:val="17"/>
              </w:rPr>
              <w:t>Obchodné meno a sídlo</w:t>
            </w:r>
          </w:p>
        </w:tc>
        <w:tc>
          <w:tcPr>
            <w:tcW w:w="5103" w:type="dxa"/>
            <w:tcBorders>
              <w:top w:val="single" w:sz="8" w:space="0" w:color="auto"/>
              <w:bottom w:val="dotted" w:sz="4" w:space="0" w:color="auto"/>
            </w:tcBorders>
          </w:tcPr>
          <w:p w14:paraId="1F3040B6" w14:textId="308DD868" w:rsidR="005162BE" w:rsidRPr="005E6988" w:rsidRDefault="00722BF8" w:rsidP="00C77ED6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color w:val="FF0000"/>
                <w:szCs w:val="17"/>
                <w:lang w:eastAsia="sk-SK"/>
              </w:rPr>
            </w:pPr>
            <w:r w:rsidRPr="005E6988">
              <w:rPr>
                <w:snapToGrid w:val="0"/>
                <w:szCs w:val="17"/>
                <w:lang w:eastAsia="sk-SK"/>
              </w:rPr>
              <w:t xml:space="preserve">GREE </w:t>
            </w:r>
            <w:proofErr w:type="spellStart"/>
            <w:r w:rsidRPr="005E6988">
              <w:rPr>
                <w:snapToGrid w:val="0"/>
                <w:szCs w:val="17"/>
                <w:lang w:eastAsia="sk-SK"/>
              </w:rPr>
              <w:t>Czech</w:t>
            </w:r>
            <w:proofErr w:type="spellEnd"/>
            <w:r w:rsidRPr="005E6988">
              <w:rPr>
                <w:snapToGrid w:val="0"/>
                <w:szCs w:val="17"/>
                <w:lang w:eastAsia="sk-SK"/>
              </w:rPr>
              <w:t xml:space="preserve"> &amp; Slovak s.r.o.</w:t>
            </w:r>
            <w:r w:rsidR="0086538E" w:rsidRPr="005E6988">
              <w:rPr>
                <w:snapToGrid w:val="0"/>
                <w:szCs w:val="17"/>
                <w:lang w:eastAsia="sk-SK"/>
              </w:rPr>
              <w:t xml:space="preserve">, Technická </w:t>
            </w:r>
            <w:r w:rsidR="005E6988" w:rsidRPr="005E6988">
              <w:rPr>
                <w:snapToGrid w:val="0"/>
                <w:szCs w:val="17"/>
                <w:lang w:eastAsia="sk-SK"/>
              </w:rPr>
              <w:t>4</w:t>
            </w:r>
            <w:r w:rsidR="0086538E" w:rsidRPr="005E6988">
              <w:rPr>
                <w:snapToGrid w:val="0"/>
                <w:szCs w:val="17"/>
                <w:lang w:eastAsia="sk-SK"/>
              </w:rPr>
              <w:t>, 821</w:t>
            </w:r>
            <w:r w:rsidR="00EF3752" w:rsidRPr="005E6988">
              <w:rPr>
                <w:snapToGrid w:val="0"/>
                <w:szCs w:val="17"/>
                <w:lang w:eastAsia="sk-SK"/>
              </w:rPr>
              <w:t xml:space="preserve"> </w:t>
            </w:r>
            <w:r w:rsidR="0086538E" w:rsidRPr="005E6988">
              <w:rPr>
                <w:snapToGrid w:val="0"/>
                <w:szCs w:val="17"/>
                <w:lang w:eastAsia="sk-SK"/>
              </w:rPr>
              <w:t>04 Bratislava</w:t>
            </w:r>
          </w:p>
        </w:tc>
      </w:tr>
      <w:tr w:rsidR="00FE002D" w:rsidRPr="005E6988" w14:paraId="32CFEC16" w14:textId="77777777" w:rsidTr="00001FCE">
        <w:tc>
          <w:tcPr>
            <w:tcW w:w="3969" w:type="dxa"/>
            <w:tcBorders>
              <w:top w:val="dotted" w:sz="4" w:space="0" w:color="auto"/>
            </w:tcBorders>
          </w:tcPr>
          <w:p w14:paraId="46B562E1" w14:textId="77777777" w:rsidR="00FE002D" w:rsidRPr="005E6988" w:rsidRDefault="00FE002D" w:rsidP="00001FCE">
            <w:pPr>
              <w:rPr>
                <w:b/>
                <w:szCs w:val="17"/>
              </w:rPr>
            </w:pPr>
            <w:r w:rsidRPr="005E6988">
              <w:rPr>
                <w:b/>
                <w:szCs w:val="17"/>
              </w:rPr>
              <w:t>Hospodárska činnosť</w:t>
            </w:r>
          </w:p>
        </w:tc>
        <w:tc>
          <w:tcPr>
            <w:tcW w:w="5103" w:type="dxa"/>
            <w:tcBorders>
              <w:top w:val="dotted" w:sz="4" w:space="0" w:color="auto"/>
            </w:tcBorders>
          </w:tcPr>
          <w:p w14:paraId="34C04447" w14:textId="232711CC" w:rsidR="00C77ED6" w:rsidRPr="005E6988" w:rsidRDefault="00EF3752" w:rsidP="00C77ED6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Cs w:val="17"/>
                <w:lang w:eastAsia="sk-SK"/>
              </w:rPr>
            </w:pPr>
            <w:r w:rsidRPr="005E6988">
              <w:rPr>
                <w:snapToGrid w:val="0"/>
                <w:szCs w:val="17"/>
                <w:lang w:eastAsia="sk-SK"/>
              </w:rPr>
              <w:t>kúpa tovaru na účely jeho predaja iným prevádzkovateľom živnosti (veľkoobchod)</w:t>
            </w:r>
          </w:p>
          <w:p w14:paraId="73377D54" w14:textId="1FCA229F" w:rsidR="003879BA" w:rsidRPr="005E6988" w:rsidRDefault="00EF3752" w:rsidP="00722BF8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color w:val="FF0000"/>
                <w:szCs w:val="17"/>
                <w:lang w:eastAsia="sk-SK"/>
              </w:rPr>
            </w:pPr>
            <w:r w:rsidRPr="005E6988">
              <w:rPr>
                <w:snapToGrid w:val="0"/>
                <w:szCs w:val="17"/>
                <w:lang w:eastAsia="sk-SK"/>
              </w:rPr>
              <w:t>sprostredkovateľská činnosť v oblasti obchodu, služieb, výroby</w:t>
            </w:r>
          </w:p>
        </w:tc>
      </w:tr>
    </w:tbl>
    <w:p w14:paraId="6DA0E979" w14:textId="43F653B7" w:rsidR="00FE002D" w:rsidRPr="005E6988" w:rsidRDefault="00FE002D" w:rsidP="00FE002D">
      <w:pPr>
        <w:rPr>
          <w:snapToGrid w:val="0"/>
          <w:sz w:val="14"/>
          <w:szCs w:val="14"/>
          <w:lang w:eastAsia="sk-SK"/>
        </w:rPr>
      </w:pPr>
    </w:p>
    <w:p w14:paraId="5BF6641A" w14:textId="77777777" w:rsidR="00F82118" w:rsidRPr="005E6988" w:rsidRDefault="00F82118" w:rsidP="00FE002D">
      <w:pPr>
        <w:rPr>
          <w:snapToGrid w:val="0"/>
          <w:sz w:val="14"/>
          <w:szCs w:val="14"/>
          <w:lang w:eastAsia="sk-SK"/>
        </w:rPr>
      </w:pPr>
    </w:p>
    <w:p w14:paraId="5129ACDC" w14:textId="77777777" w:rsidR="00FE002D" w:rsidRPr="005E6988" w:rsidRDefault="00FE002D" w:rsidP="00FE002D">
      <w:pPr>
        <w:rPr>
          <w:snapToGrid w:val="0"/>
          <w:szCs w:val="17"/>
          <w:lang w:eastAsia="sk-SK"/>
        </w:rPr>
      </w:pPr>
    </w:p>
    <w:p w14:paraId="46D94EF6" w14:textId="77777777" w:rsidR="00FE002D" w:rsidRPr="005E6988" w:rsidRDefault="00FE002D" w:rsidP="00FE002D">
      <w:pPr>
        <w:pStyle w:val="Nadpis2"/>
        <w:rPr>
          <w:szCs w:val="17"/>
        </w:rPr>
      </w:pPr>
      <w:r w:rsidRPr="005E6988">
        <w:rPr>
          <w:szCs w:val="17"/>
        </w:rPr>
        <w:t>Zamestnanci</w:t>
      </w:r>
    </w:p>
    <w:p w14:paraId="19B70172" w14:textId="77777777" w:rsidR="00FE002D" w:rsidRPr="005E6988" w:rsidRDefault="00FE002D" w:rsidP="00FE002D">
      <w:pPr>
        <w:rPr>
          <w:snapToGrid w:val="0"/>
          <w:szCs w:val="17"/>
          <w:lang w:eastAsia="sk-SK"/>
        </w:rPr>
      </w:pPr>
      <w:r w:rsidRPr="005E6988">
        <w:rPr>
          <w:rFonts w:cs="Arial"/>
          <w:b/>
          <w:bCs/>
          <w:i/>
          <w:iCs/>
          <w:szCs w:val="17"/>
          <w:lang w:eastAsia="sk-SK"/>
        </w:rPr>
        <w:t xml:space="preserve"> </w:t>
      </w:r>
    </w:p>
    <w:p w14:paraId="03967BF9" w14:textId="3E0D90DE" w:rsidR="00FE002D" w:rsidRPr="005E6988" w:rsidRDefault="00722BF8" w:rsidP="00FE002D">
      <w:pPr>
        <w:rPr>
          <w:snapToGrid w:val="0"/>
          <w:szCs w:val="17"/>
          <w:lang w:eastAsia="sk-SK"/>
        </w:rPr>
      </w:pPr>
      <w:r w:rsidRPr="005E6988">
        <w:rPr>
          <w:snapToGrid w:val="0"/>
          <w:szCs w:val="17"/>
          <w:lang w:eastAsia="sk-SK"/>
        </w:rPr>
        <w:t>Spoločnosť nemala v roku 202</w:t>
      </w:r>
      <w:r w:rsidR="005E6988" w:rsidRPr="005E6988">
        <w:rPr>
          <w:snapToGrid w:val="0"/>
          <w:szCs w:val="17"/>
          <w:lang w:eastAsia="sk-SK"/>
        </w:rPr>
        <w:t>5</w:t>
      </w:r>
      <w:r w:rsidRPr="005E6988">
        <w:rPr>
          <w:snapToGrid w:val="0"/>
          <w:szCs w:val="17"/>
          <w:lang w:eastAsia="sk-SK"/>
        </w:rPr>
        <w:t xml:space="preserve"> ani v roku 202</w:t>
      </w:r>
      <w:r w:rsidR="005E6988" w:rsidRPr="005E6988">
        <w:rPr>
          <w:snapToGrid w:val="0"/>
          <w:szCs w:val="17"/>
          <w:lang w:eastAsia="sk-SK"/>
        </w:rPr>
        <w:t>4</w:t>
      </w:r>
      <w:r w:rsidRPr="005E6988">
        <w:rPr>
          <w:snapToGrid w:val="0"/>
          <w:szCs w:val="17"/>
          <w:lang w:eastAsia="sk-SK"/>
        </w:rPr>
        <w:t xml:space="preserve"> žiadnych zamestnancov</w:t>
      </w:r>
    </w:p>
    <w:p w14:paraId="2566B1ED" w14:textId="119746D2" w:rsidR="00F82118" w:rsidRPr="005E6988" w:rsidRDefault="00F82118" w:rsidP="00FE002D">
      <w:pPr>
        <w:rPr>
          <w:snapToGrid w:val="0"/>
          <w:szCs w:val="17"/>
          <w:lang w:eastAsia="sk-SK"/>
        </w:rPr>
      </w:pPr>
    </w:p>
    <w:p w14:paraId="073CD64F" w14:textId="77777777" w:rsidR="00F82118" w:rsidRPr="005E6988" w:rsidRDefault="00F82118" w:rsidP="00FE002D">
      <w:pPr>
        <w:rPr>
          <w:snapToGrid w:val="0"/>
          <w:szCs w:val="17"/>
          <w:lang w:eastAsia="sk-SK"/>
        </w:rPr>
      </w:pPr>
    </w:p>
    <w:p w14:paraId="17842656" w14:textId="77777777" w:rsidR="00FE002D" w:rsidRPr="005E6988" w:rsidRDefault="00FE002D" w:rsidP="00FE002D">
      <w:pPr>
        <w:pStyle w:val="Nadpis2"/>
        <w:rPr>
          <w:szCs w:val="17"/>
        </w:rPr>
      </w:pPr>
      <w:r w:rsidRPr="005E6988">
        <w:rPr>
          <w:szCs w:val="17"/>
        </w:rPr>
        <w:t>Právny dôvod zostavenia účtovnej závierky</w:t>
      </w:r>
    </w:p>
    <w:p w14:paraId="43BF8037" w14:textId="77777777" w:rsidR="00FE002D" w:rsidRPr="005E6988" w:rsidRDefault="00FE002D" w:rsidP="00FE002D">
      <w:pPr>
        <w:rPr>
          <w:snapToGrid w:val="0"/>
          <w:szCs w:val="17"/>
          <w:lang w:eastAsia="sk-SK"/>
        </w:rPr>
      </w:pPr>
    </w:p>
    <w:p w14:paraId="24A6A90E" w14:textId="7C36E684" w:rsidR="00FE002D" w:rsidRPr="005E6988" w:rsidRDefault="00FE002D" w:rsidP="00FE002D">
      <w:pPr>
        <w:rPr>
          <w:snapToGrid w:val="0"/>
          <w:lang w:eastAsia="sk-SK"/>
        </w:rPr>
      </w:pPr>
      <w:r w:rsidRPr="005E6988">
        <w:rPr>
          <w:snapToGrid w:val="0"/>
          <w:lang w:eastAsia="sk-SK"/>
        </w:rPr>
        <w:t>Táto účtovná závierka je riadna individuál</w:t>
      </w:r>
      <w:r w:rsidR="00322A62" w:rsidRPr="005E6988">
        <w:rPr>
          <w:snapToGrid w:val="0"/>
          <w:lang w:eastAsia="sk-SK"/>
        </w:rPr>
        <w:t xml:space="preserve">na účtovná závierka </w:t>
      </w:r>
      <w:r w:rsidR="00322A62" w:rsidRPr="005E6988">
        <w:rPr>
          <w:snapToGrid w:val="0"/>
          <w:szCs w:val="17"/>
          <w:lang w:eastAsia="sk-SK"/>
        </w:rPr>
        <w:t xml:space="preserve">spoločnosti </w:t>
      </w:r>
      <w:r w:rsidR="00722BF8" w:rsidRPr="005E6988">
        <w:rPr>
          <w:snapToGrid w:val="0"/>
          <w:szCs w:val="17"/>
          <w:lang w:eastAsia="sk-SK"/>
        </w:rPr>
        <w:t xml:space="preserve">GREE </w:t>
      </w:r>
      <w:proofErr w:type="spellStart"/>
      <w:r w:rsidR="00722BF8" w:rsidRPr="005E6988">
        <w:rPr>
          <w:snapToGrid w:val="0"/>
          <w:szCs w:val="17"/>
          <w:lang w:eastAsia="sk-SK"/>
        </w:rPr>
        <w:t>Czech</w:t>
      </w:r>
      <w:proofErr w:type="spellEnd"/>
      <w:r w:rsidR="00722BF8" w:rsidRPr="005E6988">
        <w:rPr>
          <w:snapToGrid w:val="0"/>
          <w:szCs w:val="17"/>
          <w:lang w:eastAsia="sk-SK"/>
        </w:rPr>
        <w:t xml:space="preserve"> &amp; Slovak s.r.o.</w:t>
      </w:r>
      <w:r w:rsidRPr="005E6988">
        <w:rPr>
          <w:snapToGrid w:val="0"/>
          <w:szCs w:val="17"/>
          <w:lang w:eastAsia="sk-SK"/>
        </w:rPr>
        <w:t xml:space="preserve"> </w:t>
      </w:r>
      <w:r w:rsidR="00796240" w:rsidRPr="005E6988">
        <w:rPr>
          <w:snapToGrid w:val="0"/>
          <w:szCs w:val="17"/>
          <w:lang w:eastAsia="sk-SK"/>
        </w:rPr>
        <w:t>B</w:t>
      </w:r>
      <w:r w:rsidRPr="005E6988">
        <w:rPr>
          <w:snapToGrid w:val="0"/>
          <w:szCs w:val="17"/>
          <w:lang w:eastAsia="sk-SK"/>
        </w:rPr>
        <w:t>ol</w:t>
      </w:r>
      <w:r w:rsidRPr="005E6988">
        <w:rPr>
          <w:snapToGrid w:val="0"/>
          <w:lang w:eastAsia="sk-SK"/>
        </w:rPr>
        <w:t>a zostavená za účtovné obdobie od</w:t>
      </w:r>
      <w:r w:rsidR="008C207F" w:rsidRPr="005E6988">
        <w:rPr>
          <w:snapToGrid w:val="0"/>
          <w:lang w:eastAsia="sk-SK"/>
        </w:rPr>
        <w:t xml:space="preserve"> </w:t>
      </w:r>
      <w:r w:rsidR="00796240" w:rsidRPr="005E6988">
        <w:rPr>
          <w:snapToGrid w:val="0"/>
          <w:lang w:eastAsia="sk-SK"/>
        </w:rPr>
        <w:t xml:space="preserve">1. januára </w:t>
      </w:r>
      <w:r w:rsidR="008C207F" w:rsidRPr="005E6988">
        <w:rPr>
          <w:snapToGrid w:val="0"/>
          <w:lang w:eastAsia="sk-SK"/>
        </w:rPr>
        <w:t>do 31. decembra 20</w:t>
      </w:r>
      <w:r w:rsidR="003E23AD" w:rsidRPr="005E6988">
        <w:rPr>
          <w:snapToGrid w:val="0"/>
          <w:lang w:eastAsia="sk-SK"/>
        </w:rPr>
        <w:t>2</w:t>
      </w:r>
      <w:r w:rsidR="005E6988" w:rsidRPr="005E6988">
        <w:rPr>
          <w:snapToGrid w:val="0"/>
          <w:lang w:eastAsia="sk-SK"/>
        </w:rPr>
        <w:t>5</w:t>
      </w:r>
      <w:r w:rsidRPr="005E6988">
        <w:rPr>
          <w:snapToGrid w:val="0"/>
          <w:lang w:eastAsia="sk-SK"/>
        </w:rPr>
        <w:t xml:space="preserve"> podľa slovenských právnych predpisov, a to zákona o</w:t>
      </w:r>
      <w:r w:rsidRPr="005E6988">
        <w:t> </w:t>
      </w:r>
      <w:r w:rsidRPr="005E6988">
        <w:rPr>
          <w:snapToGrid w:val="0"/>
          <w:lang w:eastAsia="sk-SK"/>
        </w:rPr>
        <w:t xml:space="preserve">účtovníctve a postupov účtovania pre podnikateľov. </w:t>
      </w:r>
    </w:p>
    <w:p w14:paraId="3FF03102" w14:textId="7C94F702" w:rsidR="00AB6F48" w:rsidRPr="005E6988" w:rsidRDefault="00AB6F48" w:rsidP="00FE002D">
      <w:pPr>
        <w:rPr>
          <w:snapToGrid w:val="0"/>
          <w:lang w:eastAsia="sk-SK"/>
        </w:rPr>
      </w:pPr>
    </w:p>
    <w:p w14:paraId="79D50D65" w14:textId="01E6E29C" w:rsidR="00AB6F48" w:rsidRPr="005E6988" w:rsidRDefault="00AB6F48" w:rsidP="00FE002D">
      <w:pPr>
        <w:rPr>
          <w:szCs w:val="18"/>
        </w:rPr>
      </w:pPr>
      <w:r w:rsidRPr="005E6988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</w:p>
    <w:p w14:paraId="11902157" w14:textId="2F099F9F" w:rsidR="00AB6F48" w:rsidRPr="005E6988" w:rsidRDefault="00AB6F48" w:rsidP="00FE002D">
      <w:pPr>
        <w:rPr>
          <w:snapToGrid w:val="0"/>
          <w:lang w:eastAsia="sk-SK"/>
        </w:rPr>
      </w:pPr>
    </w:p>
    <w:p w14:paraId="2B0A8428" w14:textId="77777777" w:rsidR="00FE002D" w:rsidRPr="005E6988" w:rsidRDefault="00FE002D" w:rsidP="00FE002D">
      <w:pPr>
        <w:rPr>
          <w:snapToGrid w:val="0"/>
          <w:szCs w:val="17"/>
          <w:lang w:eastAsia="sk-SK"/>
        </w:rPr>
      </w:pPr>
    </w:p>
    <w:p w14:paraId="24B05157" w14:textId="1152CB8D" w:rsidR="00FE002D" w:rsidRPr="005E6988" w:rsidRDefault="00FE002D" w:rsidP="00FE002D">
      <w:pPr>
        <w:pStyle w:val="Nadpis2"/>
        <w:rPr>
          <w:szCs w:val="17"/>
        </w:rPr>
      </w:pPr>
      <w:r w:rsidRPr="005E6988">
        <w:rPr>
          <w:szCs w:val="17"/>
        </w:rPr>
        <w:t xml:space="preserve">Schválenie účtovnej závierky </w:t>
      </w:r>
      <w:r w:rsidR="00EF3752" w:rsidRPr="005E6988">
        <w:rPr>
          <w:szCs w:val="17"/>
        </w:rPr>
        <w:t>za predchádzajúce účtovné obdobie</w:t>
      </w:r>
    </w:p>
    <w:p w14:paraId="1B2D3E04" w14:textId="77777777" w:rsidR="00FE002D" w:rsidRPr="005E6988" w:rsidRDefault="00FE002D" w:rsidP="00FE002D">
      <w:pPr>
        <w:rPr>
          <w:szCs w:val="17"/>
          <w:lang w:eastAsia="sk-SK"/>
        </w:rPr>
      </w:pPr>
    </w:p>
    <w:p w14:paraId="714ADFFA" w14:textId="6643323B" w:rsidR="00796240" w:rsidRPr="005E6988" w:rsidRDefault="00796240" w:rsidP="00796240">
      <w:pPr>
        <w:rPr>
          <w:snapToGrid w:val="0"/>
          <w:szCs w:val="17"/>
          <w:lang w:eastAsia="sk-SK"/>
        </w:rPr>
      </w:pPr>
      <w:r w:rsidRPr="005E6988">
        <w:rPr>
          <w:snapToGrid w:val="0"/>
          <w:szCs w:val="17"/>
          <w:lang w:eastAsia="sk-SK"/>
        </w:rPr>
        <w:t xml:space="preserve">Účtovná závierka spoločnosti </w:t>
      </w:r>
      <w:r w:rsidR="00722BF8" w:rsidRPr="005E6988">
        <w:rPr>
          <w:snapToGrid w:val="0"/>
          <w:szCs w:val="17"/>
          <w:lang w:eastAsia="sk-SK"/>
        </w:rPr>
        <w:t xml:space="preserve">GREE </w:t>
      </w:r>
      <w:proofErr w:type="spellStart"/>
      <w:r w:rsidR="00722BF8" w:rsidRPr="005E6988">
        <w:rPr>
          <w:snapToGrid w:val="0"/>
          <w:szCs w:val="17"/>
          <w:lang w:eastAsia="sk-SK"/>
        </w:rPr>
        <w:t>Czech</w:t>
      </w:r>
      <w:proofErr w:type="spellEnd"/>
      <w:r w:rsidR="00722BF8" w:rsidRPr="005E6988">
        <w:rPr>
          <w:snapToGrid w:val="0"/>
          <w:szCs w:val="17"/>
          <w:lang w:eastAsia="sk-SK"/>
        </w:rPr>
        <w:t xml:space="preserve"> &amp; Slovak s.r.o.,</w:t>
      </w:r>
      <w:r w:rsidRPr="005E6988">
        <w:rPr>
          <w:snapToGrid w:val="0"/>
          <w:szCs w:val="17"/>
          <w:lang w:eastAsia="sk-SK"/>
        </w:rPr>
        <w:t xml:space="preserve"> ktorá bola zostavená k 31. decembru 20</w:t>
      </w:r>
      <w:r w:rsidR="00722BF8" w:rsidRPr="005E6988">
        <w:rPr>
          <w:snapToGrid w:val="0"/>
          <w:szCs w:val="17"/>
          <w:lang w:eastAsia="sk-SK"/>
        </w:rPr>
        <w:t>2</w:t>
      </w:r>
      <w:r w:rsidR="005E6988" w:rsidRPr="005E6988">
        <w:rPr>
          <w:snapToGrid w:val="0"/>
          <w:szCs w:val="17"/>
          <w:lang w:eastAsia="sk-SK"/>
        </w:rPr>
        <w:t>4</w:t>
      </w:r>
      <w:r w:rsidRPr="005E6988">
        <w:rPr>
          <w:snapToGrid w:val="0"/>
          <w:szCs w:val="17"/>
          <w:lang w:eastAsia="sk-SK"/>
        </w:rPr>
        <w:t>, za</w:t>
      </w:r>
      <w:r w:rsidR="005D6994" w:rsidRPr="005E6988">
        <w:rPr>
          <w:snapToGrid w:val="0"/>
          <w:szCs w:val="17"/>
          <w:lang w:eastAsia="sk-SK"/>
        </w:rPr>
        <w:t> </w:t>
      </w:r>
      <w:r w:rsidRPr="005E6988">
        <w:rPr>
          <w:snapToGrid w:val="0"/>
          <w:szCs w:val="17"/>
          <w:lang w:eastAsia="sk-SK"/>
        </w:rPr>
        <w:t xml:space="preserve">bezprostredne predchádzajúce obdobie, bola schválená Valným zhromaždením dňa </w:t>
      </w:r>
      <w:r w:rsidR="005E6988" w:rsidRPr="005E6988">
        <w:rPr>
          <w:snapToGrid w:val="0"/>
          <w:szCs w:val="17"/>
          <w:lang w:eastAsia="sk-SK"/>
        </w:rPr>
        <w:t>17</w:t>
      </w:r>
      <w:r w:rsidRPr="005E6988">
        <w:rPr>
          <w:snapToGrid w:val="0"/>
          <w:szCs w:val="17"/>
          <w:lang w:eastAsia="sk-SK"/>
        </w:rPr>
        <w:t>. </w:t>
      </w:r>
      <w:r w:rsidR="00823F9C" w:rsidRPr="005E6988">
        <w:rPr>
          <w:snapToGrid w:val="0"/>
          <w:szCs w:val="17"/>
          <w:lang w:eastAsia="sk-SK"/>
        </w:rPr>
        <w:t>3</w:t>
      </w:r>
      <w:r w:rsidRPr="005E6988">
        <w:rPr>
          <w:snapToGrid w:val="0"/>
          <w:szCs w:val="17"/>
          <w:lang w:eastAsia="sk-SK"/>
        </w:rPr>
        <w:t>. 20</w:t>
      </w:r>
      <w:r w:rsidR="005D6994" w:rsidRPr="005E6988">
        <w:rPr>
          <w:snapToGrid w:val="0"/>
          <w:szCs w:val="17"/>
          <w:lang w:eastAsia="sk-SK"/>
        </w:rPr>
        <w:t>2</w:t>
      </w:r>
      <w:r w:rsidR="005E6988" w:rsidRPr="005E6988">
        <w:rPr>
          <w:snapToGrid w:val="0"/>
          <w:szCs w:val="17"/>
          <w:lang w:eastAsia="sk-SK"/>
        </w:rPr>
        <w:t>5</w:t>
      </w:r>
      <w:r w:rsidRPr="005E6988">
        <w:rPr>
          <w:snapToGrid w:val="0"/>
          <w:szCs w:val="17"/>
          <w:lang w:eastAsia="sk-SK"/>
        </w:rPr>
        <w:t>.</w:t>
      </w:r>
    </w:p>
    <w:p w14:paraId="17825412" w14:textId="7DDFE391" w:rsidR="007D434D" w:rsidRPr="005E6988" w:rsidRDefault="007D434D" w:rsidP="00C81150">
      <w:pPr>
        <w:rPr>
          <w:snapToGrid w:val="0"/>
          <w:szCs w:val="17"/>
          <w:lang w:eastAsia="sk-SK"/>
        </w:rPr>
      </w:pPr>
    </w:p>
    <w:p w14:paraId="2F166CD1" w14:textId="77777777" w:rsidR="007D434D" w:rsidRPr="005E6988" w:rsidRDefault="007D434D" w:rsidP="00C81150">
      <w:pPr>
        <w:rPr>
          <w:snapToGrid w:val="0"/>
          <w:szCs w:val="17"/>
          <w:lang w:eastAsia="sk-SK"/>
        </w:rPr>
      </w:pPr>
    </w:p>
    <w:p w14:paraId="01F2B826" w14:textId="77777777" w:rsidR="00C81150" w:rsidRPr="005E6988" w:rsidRDefault="00C81150" w:rsidP="00C81150">
      <w:pPr>
        <w:pStyle w:val="Nadpis2"/>
        <w:rPr>
          <w:szCs w:val="17"/>
        </w:rPr>
      </w:pPr>
      <w:r w:rsidRPr="005E6988">
        <w:rPr>
          <w:szCs w:val="17"/>
        </w:rPr>
        <w:t>Konsolidovaná účtovná závierka</w:t>
      </w:r>
    </w:p>
    <w:p w14:paraId="1E16964F" w14:textId="37667244" w:rsidR="00103C0F" w:rsidRPr="005E6988" w:rsidRDefault="00AB6F48" w:rsidP="007D434D">
      <w:pPr>
        <w:rPr>
          <w:szCs w:val="17"/>
        </w:rPr>
      </w:pPr>
      <w:r w:rsidRPr="005E6988">
        <w:rPr>
          <w:szCs w:val="17"/>
        </w:rPr>
        <w:tab/>
      </w:r>
    </w:p>
    <w:p w14:paraId="17852102" w14:textId="77777777" w:rsidR="00103C0F" w:rsidRPr="005E6988" w:rsidRDefault="00103C0F" w:rsidP="00103C0F">
      <w:pPr>
        <w:rPr>
          <w:rFonts w:cs="Arial Narrow"/>
          <w:szCs w:val="17"/>
        </w:rPr>
      </w:pPr>
      <w:r w:rsidRPr="005E6988">
        <w:rPr>
          <w:rFonts w:cs="Arial Narrow"/>
          <w:szCs w:val="17"/>
        </w:rPr>
        <w:t xml:space="preserve">a) Obchodné meno a sídlo účtovnej jednotky, ktorá zostavuje konsolidovanú účtovnú závierku za </w:t>
      </w:r>
      <w:r w:rsidRPr="005E6988">
        <w:rPr>
          <w:rFonts w:cs="Arial Narrow"/>
          <w:b/>
          <w:bCs/>
          <w:szCs w:val="17"/>
        </w:rPr>
        <w:t>najväčšiu skupinu</w:t>
      </w:r>
      <w:r w:rsidRPr="005E6988">
        <w:rPr>
          <w:rFonts w:cs="Arial Narrow"/>
          <w:szCs w:val="17"/>
        </w:rPr>
        <w:t>, ktorej súčasťou je účtovná jednotka ako dcérska účtovná jednotka (najvyšší stupeň konsolidácie):</w:t>
      </w:r>
    </w:p>
    <w:p w14:paraId="69500D29" w14:textId="5F756EEE" w:rsidR="00103C0F" w:rsidRPr="005E6988" w:rsidRDefault="00103C0F" w:rsidP="00103C0F">
      <w:pPr>
        <w:rPr>
          <w:rFonts w:cs="Arial Narrow"/>
          <w:szCs w:val="17"/>
        </w:rPr>
      </w:pPr>
      <w:r w:rsidRPr="005E6988">
        <w:rPr>
          <w:rFonts w:cs="Arial Narrow"/>
          <w:szCs w:val="17"/>
        </w:rPr>
        <w:t>Obchodné meno</w:t>
      </w:r>
      <w:r w:rsidR="00DE6018" w:rsidRPr="005E6988">
        <w:rPr>
          <w:rFonts w:cs="Arial Narrow"/>
          <w:szCs w:val="17"/>
        </w:rPr>
        <w:t xml:space="preserve"> a sídlo</w:t>
      </w:r>
      <w:r w:rsidRPr="005E6988">
        <w:rPr>
          <w:rFonts w:cs="Arial Narrow"/>
          <w:szCs w:val="17"/>
        </w:rPr>
        <w:t xml:space="preserve">: </w:t>
      </w:r>
      <w:proofErr w:type="spellStart"/>
      <w:r w:rsidR="00DE6018" w:rsidRPr="005E6988">
        <w:rPr>
          <w:szCs w:val="17"/>
        </w:rPr>
        <w:t>Beijer</w:t>
      </w:r>
      <w:proofErr w:type="spellEnd"/>
      <w:r w:rsidR="00DE6018" w:rsidRPr="005E6988">
        <w:rPr>
          <w:szCs w:val="17"/>
        </w:rPr>
        <w:t xml:space="preserve"> </w:t>
      </w:r>
      <w:proofErr w:type="spellStart"/>
      <w:r w:rsidR="00DE6018" w:rsidRPr="005E6988">
        <w:rPr>
          <w:szCs w:val="17"/>
        </w:rPr>
        <w:t>Ref</w:t>
      </w:r>
      <w:proofErr w:type="spellEnd"/>
      <w:r w:rsidR="00DE6018" w:rsidRPr="005E6988">
        <w:rPr>
          <w:szCs w:val="17"/>
        </w:rPr>
        <w:t xml:space="preserve"> AB (</w:t>
      </w:r>
      <w:proofErr w:type="spellStart"/>
      <w:r w:rsidR="00DE6018" w:rsidRPr="005E6988">
        <w:rPr>
          <w:szCs w:val="17"/>
        </w:rPr>
        <w:t>publ</w:t>
      </w:r>
      <w:proofErr w:type="spellEnd"/>
      <w:r w:rsidR="00DE6018" w:rsidRPr="005E6988">
        <w:rPr>
          <w:szCs w:val="17"/>
        </w:rPr>
        <w:t xml:space="preserve">), so sídlom </w:t>
      </w:r>
      <w:proofErr w:type="spellStart"/>
      <w:r w:rsidR="00DE6018" w:rsidRPr="005E6988">
        <w:rPr>
          <w:szCs w:val="17"/>
        </w:rPr>
        <w:t>Malmó</w:t>
      </w:r>
      <w:proofErr w:type="spellEnd"/>
      <w:r w:rsidR="00DE6018" w:rsidRPr="005E6988">
        <w:rPr>
          <w:szCs w:val="17"/>
        </w:rPr>
        <w:t xml:space="preserve">, </w:t>
      </w:r>
      <w:proofErr w:type="spellStart"/>
      <w:r w:rsidR="00DE6018" w:rsidRPr="005E6988">
        <w:rPr>
          <w:szCs w:val="17"/>
        </w:rPr>
        <w:t>Stortorget</w:t>
      </w:r>
      <w:proofErr w:type="spellEnd"/>
      <w:r w:rsidR="00DE6018" w:rsidRPr="005E6988">
        <w:rPr>
          <w:szCs w:val="17"/>
        </w:rPr>
        <w:t xml:space="preserve"> 8, Švédske krá</w:t>
      </w:r>
      <w:r w:rsidR="00CA724F">
        <w:rPr>
          <w:szCs w:val="17"/>
        </w:rPr>
        <w:t>ľ</w:t>
      </w:r>
      <w:r w:rsidR="00DE6018" w:rsidRPr="005E6988">
        <w:rPr>
          <w:szCs w:val="17"/>
        </w:rPr>
        <w:t>ovstvo</w:t>
      </w:r>
    </w:p>
    <w:p w14:paraId="3F15CA04" w14:textId="77777777" w:rsidR="00103C0F" w:rsidRPr="005E6988" w:rsidRDefault="00103C0F" w:rsidP="00103C0F">
      <w:pPr>
        <w:rPr>
          <w:rFonts w:cs="Arial Narrow"/>
          <w:szCs w:val="17"/>
        </w:rPr>
      </w:pPr>
    </w:p>
    <w:p w14:paraId="41F3D96A" w14:textId="5D8D520D" w:rsidR="00103C0F" w:rsidRPr="005E6988" w:rsidRDefault="00103C0F" w:rsidP="00103C0F">
      <w:pPr>
        <w:rPr>
          <w:rFonts w:cs="Arial Narrow"/>
          <w:szCs w:val="17"/>
        </w:rPr>
      </w:pPr>
      <w:r w:rsidRPr="005E6988">
        <w:rPr>
          <w:rFonts w:cs="Arial Narrow"/>
          <w:szCs w:val="17"/>
        </w:rPr>
        <w:t xml:space="preserve">b) Obchodné meno a sídlo účtovnej jednotky, ktorá zostavuje konsolidovanú účtovnú závierku za </w:t>
      </w:r>
      <w:r w:rsidRPr="005E6988">
        <w:rPr>
          <w:rFonts w:cs="Arial Narrow"/>
          <w:b/>
          <w:bCs/>
          <w:szCs w:val="17"/>
        </w:rPr>
        <w:t>najmenšiu skupinu</w:t>
      </w:r>
      <w:r w:rsidRPr="005E6988">
        <w:rPr>
          <w:rFonts w:cs="Arial Narrow"/>
          <w:szCs w:val="17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14:paraId="1C5D808D" w14:textId="1466C549" w:rsidR="00DE6018" w:rsidRPr="005E6988" w:rsidRDefault="00DE6018" w:rsidP="00841ED7">
      <w:pPr>
        <w:pStyle w:val="odstavec"/>
        <w:rPr>
          <w:sz w:val="17"/>
          <w:szCs w:val="17"/>
        </w:rPr>
      </w:pPr>
      <w:r w:rsidRPr="005E6988">
        <w:rPr>
          <w:sz w:val="17"/>
          <w:szCs w:val="17"/>
        </w:rPr>
        <w:t xml:space="preserve">Spoločnosť GREE </w:t>
      </w:r>
      <w:proofErr w:type="spellStart"/>
      <w:r w:rsidRPr="005E6988">
        <w:rPr>
          <w:sz w:val="17"/>
          <w:szCs w:val="17"/>
        </w:rPr>
        <w:t>Czech</w:t>
      </w:r>
      <w:proofErr w:type="spellEnd"/>
      <w:r w:rsidRPr="005E6988">
        <w:rPr>
          <w:sz w:val="17"/>
          <w:szCs w:val="17"/>
        </w:rPr>
        <w:t xml:space="preserve"> &amp; Slovak s.r.o., je dcérskou účtovnou jednotkou spoločnosti SINCLAIR Slovakia s.r.o. so sídlom Technická </w:t>
      </w:r>
      <w:r w:rsidR="005E6988" w:rsidRPr="005E6988">
        <w:rPr>
          <w:sz w:val="17"/>
          <w:szCs w:val="17"/>
        </w:rPr>
        <w:t>4</w:t>
      </w:r>
      <w:r w:rsidRPr="005E6988">
        <w:rPr>
          <w:sz w:val="17"/>
          <w:szCs w:val="17"/>
        </w:rPr>
        <w:t xml:space="preserve">, 821 04 Bratislava. Konsolidovanú účtovnú závierku za najmenšiu skupinu, ktorej súčasťou je účtovná jednotka ako dcérska účtovná jednotka a všetky jej dcérske spoločnosti zostavuje spoločnosť SINCLAIR </w:t>
      </w:r>
      <w:proofErr w:type="spellStart"/>
      <w:r w:rsidRPr="005E6988">
        <w:rPr>
          <w:sz w:val="17"/>
          <w:szCs w:val="17"/>
        </w:rPr>
        <w:t>Global</w:t>
      </w:r>
      <w:proofErr w:type="spellEnd"/>
      <w:r w:rsidRPr="005E6988">
        <w:rPr>
          <w:sz w:val="17"/>
          <w:szCs w:val="17"/>
        </w:rPr>
        <w:t xml:space="preserve"> Group s.r.o.</w:t>
      </w:r>
      <w:r w:rsidR="00841ED7">
        <w:rPr>
          <w:sz w:val="17"/>
          <w:szCs w:val="17"/>
        </w:rPr>
        <w:t xml:space="preserve">, </w:t>
      </w:r>
      <w:proofErr w:type="spellStart"/>
      <w:r w:rsidR="00841ED7" w:rsidRPr="00841ED7">
        <w:rPr>
          <w:sz w:val="17"/>
          <w:szCs w:val="17"/>
        </w:rPr>
        <w:t>Purkyňova</w:t>
      </w:r>
      <w:proofErr w:type="spellEnd"/>
      <w:r w:rsidR="00841ED7" w:rsidRPr="00841ED7">
        <w:rPr>
          <w:sz w:val="17"/>
          <w:szCs w:val="17"/>
        </w:rPr>
        <w:t xml:space="preserve"> 2740/45, </w:t>
      </w:r>
      <w:proofErr w:type="spellStart"/>
      <w:r w:rsidR="00841ED7" w:rsidRPr="00841ED7">
        <w:rPr>
          <w:sz w:val="17"/>
          <w:szCs w:val="17"/>
        </w:rPr>
        <w:t>Královo</w:t>
      </w:r>
      <w:proofErr w:type="spellEnd"/>
      <w:r w:rsidR="00841ED7" w:rsidRPr="00841ED7">
        <w:rPr>
          <w:sz w:val="17"/>
          <w:szCs w:val="17"/>
        </w:rPr>
        <w:t xml:space="preserve"> Pole, 612 00 Brno</w:t>
      </w:r>
      <w:r w:rsidR="00841ED7">
        <w:rPr>
          <w:sz w:val="17"/>
          <w:szCs w:val="17"/>
        </w:rPr>
        <w:t>.</w:t>
      </w:r>
    </w:p>
    <w:p w14:paraId="56A4E34C" w14:textId="77777777" w:rsidR="00103C0F" w:rsidRPr="005E6988" w:rsidRDefault="00103C0F" w:rsidP="00103C0F">
      <w:pPr>
        <w:pStyle w:val="odstavec"/>
        <w:rPr>
          <w:sz w:val="17"/>
          <w:szCs w:val="17"/>
        </w:rPr>
      </w:pPr>
    </w:p>
    <w:p w14:paraId="0EB0BF2B" w14:textId="3778D0D6" w:rsidR="00103C0F" w:rsidRPr="005E6988" w:rsidRDefault="00103C0F" w:rsidP="00103C0F">
      <w:pPr>
        <w:rPr>
          <w:rFonts w:cs="Arial Narrow"/>
          <w:szCs w:val="17"/>
        </w:rPr>
      </w:pPr>
      <w:r w:rsidRPr="005E6988">
        <w:rPr>
          <w:rFonts w:cs="Arial Narrow"/>
          <w:szCs w:val="17"/>
        </w:rPr>
        <w:t>c) Konsolidované účtovné závierku sú sprístupnené v sídle uvedených spoločností</w:t>
      </w:r>
      <w:r w:rsidR="00742564" w:rsidRPr="005E6988">
        <w:rPr>
          <w:rFonts w:cs="Arial Narrow"/>
          <w:szCs w:val="17"/>
        </w:rPr>
        <w:t xml:space="preserve"> </w:t>
      </w:r>
      <w:r w:rsidRPr="005E6988">
        <w:rPr>
          <w:rFonts w:cs="Arial Narrow"/>
          <w:szCs w:val="17"/>
        </w:rPr>
        <w:t>a uložené v príslušných registroch.</w:t>
      </w:r>
    </w:p>
    <w:p w14:paraId="2DA27EF5" w14:textId="77777777" w:rsidR="00103C0F" w:rsidRPr="005E6988" w:rsidRDefault="00103C0F" w:rsidP="00103C0F">
      <w:pPr>
        <w:rPr>
          <w:rFonts w:cs="Arial Narrow"/>
          <w:b/>
          <w:bCs/>
          <w:szCs w:val="17"/>
        </w:rPr>
      </w:pPr>
    </w:p>
    <w:p w14:paraId="4F2FA9CB" w14:textId="77777777" w:rsidR="00103C0F" w:rsidRPr="005E6988" w:rsidRDefault="00103C0F" w:rsidP="007D434D"/>
    <w:p w14:paraId="419E25CC" w14:textId="2E2CCDCD" w:rsidR="00F82118" w:rsidRPr="005E6988" w:rsidRDefault="00F82118" w:rsidP="00780B37">
      <w:pPr>
        <w:pStyle w:val="odstavec"/>
        <w:rPr>
          <w:sz w:val="17"/>
          <w:szCs w:val="17"/>
        </w:rPr>
      </w:pPr>
    </w:p>
    <w:p w14:paraId="07DFF1D7" w14:textId="354D79B5" w:rsidR="008D3BAC" w:rsidRPr="005E6988" w:rsidRDefault="008D3BAC" w:rsidP="00780B37">
      <w:pPr>
        <w:pStyle w:val="odstavec"/>
        <w:rPr>
          <w:sz w:val="17"/>
          <w:szCs w:val="17"/>
        </w:rPr>
      </w:pPr>
    </w:p>
    <w:p w14:paraId="7842DBDC" w14:textId="77777777" w:rsidR="008D3BAC" w:rsidRPr="005E6988" w:rsidRDefault="008D3BAC" w:rsidP="00780B37">
      <w:pPr>
        <w:pStyle w:val="odstavec"/>
        <w:rPr>
          <w:sz w:val="17"/>
          <w:szCs w:val="17"/>
        </w:rPr>
      </w:pPr>
    </w:p>
    <w:p w14:paraId="5AF6AA95" w14:textId="77777777" w:rsidR="00322A62" w:rsidRPr="005E6988" w:rsidRDefault="00322A62" w:rsidP="00780B37">
      <w:pPr>
        <w:pStyle w:val="odstavec"/>
        <w:rPr>
          <w:sz w:val="17"/>
          <w:szCs w:val="17"/>
        </w:rPr>
      </w:pPr>
    </w:p>
    <w:p w14:paraId="5712CDF9" w14:textId="77777777" w:rsidR="003F164C" w:rsidRPr="005E6988" w:rsidRDefault="003F164C" w:rsidP="003F164C">
      <w:pPr>
        <w:pStyle w:val="Nadpis1"/>
      </w:pPr>
      <w:r w:rsidRPr="005E6988">
        <w:t>INFORMÁCIE O ORGÁNOCH SPOLOčNOSTI</w:t>
      </w:r>
    </w:p>
    <w:p w14:paraId="0774B91B" w14:textId="77777777" w:rsidR="003F164C" w:rsidRPr="005E6988" w:rsidRDefault="003F164C" w:rsidP="009F5D65"/>
    <w:p w14:paraId="78B63DBA" w14:textId="02F827D2" w:rsidR="003F164C" w:rsidRPr="005E6988" w:rsidRDefault="003F164C" w:rsidP="009F5D65">
      <w:pPr>
        <w:pStyle w:val="Nadpis2"/>
        <w:numPr>
          <w:ilvl w:val="1"/>
          <w:numId w:val="57"/>
        </w:numPr>
      </w:pPr>
      <w:r w:rsidRPr="005E6988">
        <w:t>Záruky a iné zabezpečenia poskytnuté členom orgánov spoločnosti</w:t>
      </w:r>
    </w:p>
    <w:p w14:paraId="6265868C" w14:textId="734EEE29" w:rsidR="002C3B65" w:rsidRPr="005E6988" w:rsidRDefault="002C3B65" w:rsidP="009F5D65">
      <w:r w:rsidRPr="005E6988">
        <w:t>Členom orgánov spoločnosti neboli poskytnuté žiadne záruky a iné zabezpečenia</w:t>
      </w:r>
      <w:r w:rsidR="002F28F1" w:rsidRPr="005E6988">
        <w:t>.</w:t>
      </w:r>
    </w:p>
    <w:p w14:paraId="2E3D6BC2" w14:textId="77777777" w:rsidR="007E2CF3" w:rsidRPr="005E6988" w:rsidRDefault="007E2CF3" w:rsidP="009F5D65">
      <w:pPr>
        <w:rPr>
          <w:i/>
          <w:color w:val="FF0000"/>
        </w:rPr>
      </w:pPr>
    </w:p>
    <w:p w14:paraId="65DEB2DD" w14:textId="03E29D0E" w:rsidR="00F2412D" w:rsidRPr="005E6988" w:rsidRDefault="00F2412D" w:rsidP="00F2412D">
      <w:pPr>
        <w:pStyle w:val="Nadpis2"/>
        <w:numPr>
          <w:ilvl w:val="1"/>
          <w:numId w:val="57"/>
        </w:numPr>
        <w:rPr>
          <w:snapToGrid w:val="0"/>
        </w:rPr>
      </w:pPr>
      <w:r w:rsidRPr="005E6988">
        <w:rPr>
          <w:snapToGrid w:val="0"/>
        </w:rPr>
        <w:t>Pôžičky poskytnuté členom orgánov spoločnosti</w:t>
      </w:r>
    </w:p>
    <w:p w14:paraId="3D46BB12" w14:textId="512E5771" w:rsidR="002C3B65" w:rsidRPr="005E6988" w:rsidRDefault="002C3B65" w:rsidP="00F2412D">
      <w:r w:rsidRPr="005E6988">
        <w:t>Členom orgánov spoločnosti neboli poskytnuté žiadne pôžičky</w:t>
      </w:r>
    </w:p>
    <w:p w14:paraId="67E10C73" w14:textId="293A1FA4" w:rsidR="002C3B65" w:rsidRPr="005E6988" w:rsidRDefault="002C3B65" w:rsidP="002C3B65">
      <w:pPr>
        <w:jc w:val="left"/>
      </w:pPr>
      <w:bookmarkStart w:id="0" w:name="_Ref150575427"/>
    </w:p>
    <w:p w14:paraId="35DC8F13" w14:textId="77777777" w:rsidR="00F82118" w:rsidRPr="005E6988" w:rsidRDefault="00F82118" w:rsidP="002C3B65">
      <w:pPr>
        <w:jc w:val="left"/>
      </w:pPr>
    </w:p>
    <w:p w14:paraId="2AD13031" w14:textId="1CD3D949" w:rsidR="002C3B65" w:rsidRPr="005E6988" w:rsidRDefault="00B96590" w:rsidP="002C3B65">
      <w:pPr>
        <w:pStyle w:val="Nadpis1"/>
      </w:pPr>
      <w:r w:rsidRPr="005E6988">
        <w:t>informácie o prijatých postupoch</w:t>
      </w:r>
    </w:p>
    <w:p w14:paraId="50943A32" w14:textId="61DD0D28" w:rsidR="00FE002D" w:rsidRPr="005E6988" w:rsidRDefault="00780B37" w:rsidP="002C3B65">
      <w:pPr>
        <w:jc w:val="left"/>
      </w:pPr>
      <w:r w:rsidRPr="005E6988">
        <w:t xml:space="preserve"> </w:t>
      </w:r>
    </w:p>
    <w:bookmarkEnd w:id="0"/>
    <w:p w14:paraId="72775E2F" w14:textId="77777777" w:rsidR="00BE09FD" w:rsidRPr="005E6988" w:rsidRDefault="00C81150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5E6988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</w:t>
      </w:r>
      <w:r w:rsidR="00BE09FD" w:rsidRPr="005E6988">
        <w:rPr>
          <w:snapToGrid w:val="0"/>
          <w:lang w:eastAsia="sk-SK"/>
        </w:rPr>
        <w:t>eurách</w:t>
      </w:r>
      <w:r w:rsidRPr="005E6988">
        <w:rPr>
          <w:snapToGrid w:val="0"/>
          <w:lang w:eastAsia="sk-SK"/>
        </w:rPr>
        <w:t>.</w:t>
      </w:r>
    </w:p>
    <w:p w14:paraId="6D3A8D3A" w14:textId="77777777" w:rsidR="006439F2" w:rsidRPr="005E6988" w:rsidRDefault="006439F2" w:rsidP="00BE09FD">
      <w:pPr>
        <w:rPr>
          <w:snapToGrid w:val="0"/>
          <w:sz w:val="14"/>
          <w:szCs w:val="14"/>
          <w:lang w:eastAsia="sk-SK"/>
        </w:rPr>
      </w:pPr>
    </w:p>
    <w:p w14:paraId="08C15571" w14:textId="33BF85E8" w:rsidR="007F18F8" w:rsidRPr="005E6988" w:rsidRDefault="00C81150" w:rsidP="007F18F8">
      <w:pPr>
        <w:numPr>
          <w:ilvl w:val="0"/>
          <w:numId w:val="6"/>
        </w:numPr>
      </w:pPr>
      <w:r w:rsidRPr="005E6988">
        <w:t>Účtovná závierka za</w:t>
      </w:r>
      <w:r w:rsidR="00EF3752" w:rsidRPr="005E6988">
        <w:t xml:space="preserve"> účtovné obdobie</w:t>
      </w:r>
      <w:r w:rsidRPr="005E6988">
        <w:t xml:space="preserve"> rok</w:t>
      </w:r>
      <w:r w:rsidR="00ED2873" w:rsidRPr="005E6988">
        <w:t>u</w:t>
      </w:r>
      <w:r w:rsidRPr="005E6988">
        <w:t xml:space="preserve"> </w:t>
      </w:r>
      <w:r w:rsidR="008C207F" w:rsidRPr="005E6988">
        <w:t>20</w:t>
      </w:r>
      <w:r w:rsidR="005D6994" w:rsidRPr="005E6988">
        <w:t>2</w:t>
      </w:r>
      <w:r w:rsidR="005E6988" w:rsidRPr="005E6988">
        <w:t>5</w:t>
      </w:r>
      <w:r w:rsidR="003F164C" w:rsidRPr="005E6988">
        <w:t xml:space="preserve"> </w:t>
      </w:r>
      <w:r w:rsidR="00FE002D" w:rsidRPr="005E6988">
        <w:t>bola zostavená</w:t>
      </w:r>
      <w:r w:rsidRPr="005E6988">
        <w:t xml:space="preserve"> za predpokladu nepretržitého pokračovania činnosti</w:t>
      </w:r>
      <w:r w:rsidR="00FE002D" w:rsidRPr="005E6988">
        <w:t xml:space="preserve"> (</w:t>
      </w:r>
      <w:proofErr w:type="spellStart"/>
      <w:r w:rsidR="00FE002D" w:rsidRPr="005E6988">
        <w:t>going</w:t>
      </w:r>
      <w:proofErr w:type="spellEnd"/>
      <w:r w:rsidR="00FE002D" w:rsidRPr="005E6988">
        <w:t xml:space="preserve"> </w:t>
      </w:r>
      <w:proofErr w:type="spellStart"/>
      <w:r w:rsidR="00FE002D" w:rsidRPr="005E6988">
        <w:t>concern</w:t>
      </w:r>
      <w:proofErr w:type="spellEnd"/>
      <w:r w:rsidR="00FE002D" w:rsidRPr="005E6988">
        <w:t>)</w:t>
      </w:r>
      <w:r w:rsidRPr="005E6988">
        <w:t xml:space="preserve">. </w:t>
      </w:r>
    </w:p>
    <w:p w14:paraId="7BF77AAF" w14:textId="77777777" w:rsidR="007F18F8" w:rsidRPr="005E6988" w:rsidRDefault="007F18F8" w:rsidP="007F18F8">
      <w:pPr>
        <w:pStyle w:val="Odsekzoznamu"/>
      </w:pPr>
    </w:p>
    <w:p w14:paraId="58E89E7C" w14:textId="19061323" w:rsidR="00C81150" w:rsidRPr="005E6988" w:rsidRDefault="00C81150" w:rsidP="00CB407B">
      <w:pPr>
        <w:numPr>
          <w:ilvl w:val="0"/>
          <w:numId w:val="6"/>
        </w:numPr>
      </w:pPr>
      <w:r w:rsidRPr="005E6988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  <w:r w:rsidR="00C522EF" w:rsidRPr="005E6988">
        <w:t>Časovo sa nerozlišujú nevýznamné opakujúce náklady a</w:t>
      </w:r>
      <w:r w:rsidR="009A2D30" w:rsidRPr="005E6988">
        <w:t> výnosy</w:t>
      </w:r>
      <w:r w:rsidR="00C522EF" w:rsidRPr="005E6988">
        <w:t xml:space="preserve"> týkajúce sa posledného a prvého mesiaca účtovného obdobia.</w:t>
      </w:r>
    </w:p>
    <w:p w14:paraId="6F14E0F2" w14:textId="77777777" w:rsidR="00C81150" w:rsidRPr="005E6988" w:rsidRDefault="00C81150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14:paraId="0F06A552" w14:textId="77777777" w:rsidR="00C81150" w:rsidRPr="005E6988" w:rsidRDefault="00C81150" w:rsidP="00CB407B">
      <w:pPr>
        <w:numPr>
          <w:ilvl w:val="0"/>
          <w:numId w:val="6"/>
        </w:numPr>
      </w:pPr>
      <w:r w:rsidRPr="005E6988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14:paraId="0D00E294" w14:textId="77777777" w:rsidR="00C81150" w:rsidRPr="005E6988" w:rsidRDefault="00C81150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14:paraId="76010C8C" w14:textId="77777777" w:rsidR="00C81150" w:rsidRPr="005E6988" w:rsidRDefault="00C81150" w:rsidP="00CB407B">
      <w:pPr>
        <w:numPr>
          <w:ilvl w:val="0"/>
          <w:numId w:val="6"/>
        </w:numPr>
      </w:pPr>
      <w:r w:rsidRPr="005E6988">
        <w:t>Moment zaúčtovania výnosov – výnosy sa účtujú pri splnení dodacích podmienok, nakoľko v tomto okamihu prechádzajú na odberateľa významné riziká a vlastnícke práva.</w:t>
      </w:r>
    </w:p>
    <w:p w14:paraId="214B4D53" w14:textId="77777777" w:rsidR="00C81150" w:rsidRPr="005E6988" w:rsidRDefault="00C81150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14:paraId="60E2235F" w14:textId="77777777" w:rsidR="00C81150" w:rsidRPr="005E6988" w:rsidRDefault="00C81150" w:rsidP="00CB407B">
      <w:pPr>
        <w:numPr>
          <w:ilvl w:val="0"/>
          <w:numId w:val="6"/>
        </w:numPr>
      </w:pPr>
      <w:r w:rsidRPr="005E6988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14:paraId="5E73D285" w14:textId="77777777" w:rsidR="00C81150" w:rsidRPr="005E6988" w:rsidRDefault="00C81150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14:paraId="2E7CC4FF" w14:textId="77777777" w:rsidR="00C81150" w:rsidRPr="005E6988" w:rsidRDefault="00C81150" w:rsidP="00CB407B">
      <w:pPr>
        <w:numPr>
          <w:ilvl w:val="0"/>
          <w:numId w:val="6"/>
        </w:numPr>
      </w:pPr>
      <w:r w:rsidRPr="005E6988">
        <w:t>Použitie odhadov – zostavenie účtovnej závierky si vyžaduje, aby vedenie spoločnosti vypracovalo odhady a predpoklady, ktoré majú vplyv na vykazované sumy aktív a pasív, uvedenie možných budúcich aktív a pasív k</w:t>
      </w:r>
      <w:r w:rsidR="003B3C94" w:rsidRPr="005E6988">
        <w:t> </w:t>
      </w:r>
      <w:r w:rsidRPr="005E6988">
        <w:t>dátumu</w:t>
      </w:r>
      <w:r w:rsidR="003B3C94" w:rsidRPr="005E6988">
        <w:t>, ku ktorému sa zostavuje</w:t>
      </w:r>
      <w:r w:rsidRPr="005E6988">
        <w:t xml:space="preserve"> účtovn</w:t>
      </w:r>
      <w:r w:rsidR="003B3C94" w:rsidRPr="005E6988">
        <w:t>á</w:t>
      </w:r>
      <w:r w:rsidRPr="005E6988">
        <w:t xml:space="preserve"> závierk</w:t>
      </w:r>
      <w:r w:rsidR="003B3C94" w:rsidRPr="005E6988">
        <w:t>a</w:t>
      </w:r>
      <w:r w:rsidRPr="005E6988">
        <w:t>, ako aj na vykazovanú výšku výnosov a nákladov počas roka. Skutočné výsledky sa môžu od takýchto odhadov líšiť.</w:t>
      </w:r>
    </w:p>
    <w:p w14:paraId="105500B2" w14:textId="77777777" w:rsidR="002551CB" w:rsidRPr="005E6988" w:rsidRDefault="002551CB" w:rsidP="002551CB">
      <w:pPr>
        <w:pStyle w:val="Odsekzoznamu"/>
        <w:rPr>
          <w:sz w:val="14"/>
          <w:szCs w:val="14"/>
        </w:rPr>
      </w:pPr>
    </w:p>
    <w:p w14:paraId="2808677C" w14:textId="77777777" w:rsidR="00C81150" w:rsidRPr="005E6988" w:rsidRDefault="00C81150" w:rsidP="00ED2873">
      <w:pPr>
        <w:numPr>
          <w:ilvl w:val="0"/>
          <w:numId w:val="6"/>
        </w:numPr>
        <w:rPr>
          <w:b/>
          <w:bCs/>
        </w:rPr>
      </w:pPr>
      <w:bookmarkStart w:id="1" w:name="_Ref150575436"/>
      <w:r w:rsidRPr="005E6988">
        <w:rPr>
          <w:b/>
          <w:bCs/>
        </w:rPr>
        <w:t>Spôsob ocenenia jednotlivých zložiek majetku a záväzkov – prvé ocenenie</w:t>
      </w:r>
      <w:bookmarkEnd w:id="1"/>
    </w:p>
    <w:p w14:paraId="6576CA13" w14:textId="77777777" w:rsidR="00C81150" w:rsidRPr="005E6988" w:rsidRDefault="00C81150" w:rsidP="00C81150">
      <w:pPr>
        <w:rPr>
          <w:sz w:val="16"/>
          <w:szCs w:val="16"/>
        </w:rPr>
      </w:pPr>
    </w:p>
    <w:p w14:paraId="1933266D" w14:textId="5D0F5C02" w:rsidR="00C81150" w:rsidRPr="005E6988" w:rsidRDefault="00C81150" w:rsidP="00C81150">
      <w:r w:rsidRPr="005E6988">
        <w:t xml:space="preserve">Pri obstaraní majetku sa uplatňuje princíp obstarávacích cien. Ocenenie </w:t>
      </w:r>
      <w:r w:rsidR="002101E6" w:rsidRPr="005E6988">
        <w:t>jednotlivých položiek majetku a </w:t>
      </w:r>
      <w:r w:rsidR="00FE002D" w:rsidRPr="005E6988">
        <w:t>záväzkov je nasledovné</w:t>
      </w:r>
      <w:r w:rsidRPr="005E6988">
        <w:t>:</w:t>
      </w:r>
    </w:p>
    <w:p w14:paraId="4755032A" w14:textId="77777777" w:rsidR="00C81150" w:rsidRPr="005E6988" w:rsidRDefault="00C81150" w:rsidP="00C81150">
      <w:pPr>
        <w:rPr>
          <w:sz w:val="16"/>
          <w:szCs w:val="16"/>
        </w:rPr>
      </w:pPr>
    </w:p>
    <w:p w14:paraId="23673AE6" w14:textId="36F852FD" w:rsidR="00C81150" w:rsidRPr="005E6988" w:rsidRDefault="00C81150" w:rsidP="00C81150">
      <w:pPr>
        <w:numPr>
          <w:ilvl w:val="0"/>
          <w:numId w:val="5"/>
        </w:numPr>
      </w:pPr>
      <w:r w:rsidRPr="005E6988">
        <w:t>Dlhodobý hmotný a nehmotný majetok obstaraný kúpou – obstarávacou cenou. Obstarávacia cena je cen</w:t>
      </w:r>
      <w:r w:rsidR="005162BE" w:rsidRPr="005E6988">
        <w:t>a, za ktorú sa majetok obstaral</w:t>
      </w:r>
      <w:r w:rsidRPr="005E6988">
        <w:t xml:space="preserve"> a náklady súvisiace s jeho obstaraním (</w:t>
      </w:r>
      <w:r w:rsidR="002C3B65" w:rsidRPr="005E6988">
        <w:t xml:space="preserve">napr. </w:t>
      </w:r>
      <w:r w:rsidRPr="005E6988">
        <w:t>prepravné</w:t>
      </w:r>
      <w:r w:rsidR="002C3B65" w:rsidRPr="005E6988">
        <w:t>, montáž, ...</w:t>
      </w:r>
      <w:r w:rsidRPr="005E6988">
        <w:t>).</w:t>
      </w:r>
    </w:p>
    <w:p w14:paraId="6F948D86" w14:textId="77777777" w:rsidR="00B664BC" w:rsidRPr="005E6988" w:rsidRDefault="00B664BC" w:rsidP="00B664BC">
      <w:pPr>
        <w:ind w:left="539"/>
      </w:pPr>
    </w:p>
    <w:p w14:paraId="09995DEA" w14:textId="7EA376E6" w:rsidR="00B664BC" w:rsidRPr="005E6988" w:rsidRDefault="00B664BC" w:rsidP="00B664BC">
      <w:pPr>
        <w:numPr>
          <w:ilvl w:val="0"/>
          <w:numId w:val="5"/>
        </w:numPr>
      </w:pPr>
      <w:r w:rsidRPr="005E6988">
        <w:t>Dlhodobý finančný majetok – obstarávacou cenou. Obstarávacia cena predstavuje cenu, za ktorú sa majetok obstaral, a náklady súvisiace s jeho obstaraním (poplatky a provízie maklérom, poradcom, burzám).</w:t>
      </w:r>
    </w:p>
    <w:p w14:paraId="31AD3D5B" w14:textId="77777777" w:rsidR="00C81150" w:rsidRPr="005E6988" w:rsidRDefault="00C81150" w:rsidP="00C81150"/>
    <w:p w14:paraId="5E17A49F" w14:textId="77777777" w:rsidR="00C81150" w:rsidRPr="005E6988" w:rsidRDefault="00C81150" w:rsidP="00C81150">
      <w:pPr>
        <w:numPr>
          <w:ilvl w:val="0"/>
          <w:numId w:val="5"/>
        </w:numPr>
      </w:pPr>
      <w:r w:rsidRPr="005E6988">
        <w:t>Zásoby obstarané kúpou:</w:t>
      </w:r>
    </w:p>
    <w:p w14:paraId="2B0A8ABA" w14:textId="212F8483" w:rsidR="00746E19" w:rsidRPr="005E6988" w:rsidRDefault="00C81150" w:rsidP="00DF3122">
      <w:pPr>
        <w:numPr>
          <w:ilvl w:val="0"/>
          <w:numId w:val="7"/>
        </w:numPr>
      </w:pPr>
      <w:r w:rsidRPr="005E6988">
        <w:rPr>
          <w:snapToGrid w:val="0"/>
          <w:lang w:eastAsia="sk-SK"/>
        </w:rPr>
        <w:t xml:space="preserve">Nakupovaný materiál – obstarávacou cenou. </w:t>
      </w:r>
      <w:r w:rsidR="00C522EF" w:rsidRPr="005E6988">
        <w:rPr>
          <w:snapToGrid w:val="0"/>
          <w:lang w:eastAsia="sk-SK"/>
        </w:rPr>
        <w:t xml:space="preserve">Táto cena obsahuje cenu obstarania a náklady súvisiace s obstaraním. </w:t>
      </w:r>
      <w:r w:rsidR="00DF3122" w:rsidRPr="005E6988">
        <w:rPr>
          <w:snapToGrid w:val="0"/>
          <w:lang w:eastAsia="sk-SK"/>
        </w:rPr>
        <w:t xml:space="preserve">Spoločnosť stanovila, že nakupovaný materiál – kancelárske, čistiace, hygienické prostriedky, </w:t>
      </w:r>
      <w:proofErr w:type="spellStart"/>
      <w:r w:rsidR="00DF3122" w:rsidRPr="005E6988">
        <w:rPr>
          <w:snapToGrid w:val="0"/>
          <w:lang w:eastAsia="sk-SK"/>
        </w:rPr>
        <w:t>autopotreby</w:t>
      </w:r>
      <w:proofErr w:type="spellEnd"/>
      <w:r w:rsidR="00DF3122" w:rsidRPr="005E6988">
        <w:rPr>
          <w:snapToGrid w:val="0"/>
          <w:lang w:eastAsia="sk-SK"/>
        </w:rPr>
        <w:t>, materiál na</w:t>
      </w:r>
      <w:r w:rsidR="00205307" w:rsidRPr="005E6988">
        <w:rPr>
          <w:snapToGrid w:val="0"/>
          <w:lang w:eastAsia="sk-SK"/>
        </w:rPr>
        <w:t xml:space="preserve"> reklamu sa účtuje priamo</w:t>
      </w:r>
      <w:r w:rsidR="00DF3122" w:rsidRPr="005E6988">
        <w:rPr>
          <w:snapToGrid w:val="0"/>
          <w:lang w:eastAsia="sk-SK"/>
        </w:rPr>
        <w:t xml:space="preserve">  do spotreby.</w:t>
      </w:r>
      <w:r w:rsidRPr="005E6988">
        <w:rPr>
          <w:snapToGrid w:val="0"/>
          <w:lang w:eastAsia="sk-SK"/>
        </w:rPr>
        <w:t xml:space="preserve"> </w:t>
      </w:r>
    </w:p>
    <w:p w14:paraId="0CF1D37B" w14:textId="2D652071" w:rsidR="00205307" w:rsidRPr="005E6988" w:rsidRDefault="00B96590" w:rsidP="00205307">
      <w:pPr>
        <w:numPr>
          <w:ilvl w:val="0"/>
          <w:numId w:val="7"/>
        </w:numPr>
      </w:pPr>
      <w:r w:rsidRPr="005E6988">
        <w:rPr>
          <w:snapToGrid w:val="0"/>
          <w:lang w:eastAsia="sk-SK"/>
        </w:rPr>
        <w:t>Nakupovaný tovar – obstarávacou cenou</w:t>
      </w:r>
      <w:r w:rsidR="001C2C3C" w:rsidRPr="005E6988">
        <w:rPr>
          <w:snapToGrid w:val="0"/>
          <w:lang w:eastAsia="sk-SK"/>
        </w:rPr>
        <w:t xml:space="preserve"> ktorá obsahuje cenu obstarania a náklady súvisiace s obstaraním (napr. </w:t>
      </w:r>
      <w:r w:rsidR="00205307" w:rsidRPr="005E6988">
        <w:rPr>
          <w:snapToGrid w:val="0"/>
          <w:lang w:eastAsia="sk-SK"/>
        </w:rPr>
        <w:t xml:space="preserve">spotrebné dane, </w:t>
      </w:r>
      <w:r w:rsidR="001C2C3C" w:rsidRPr="005E6988">
        <w:rPr>
          <w:snapToGrid w:val="0"/>
          <w:lang w:eastAsia="sk-SK"/>
        </w:rPr>
        <w:t>prepravné)</w:t>
      </w:r>
      <w:r w:rsidRPr="005E6988">
        <w:rPr>
          <w:snapToGrid w:val="0"/>
          <w:lang w:eastAsia="sk-SK"/>
        </w:rPr>
        <w:t xml:space="preserve">. </w:t>
      </w:r>
      <w:r w:rsidR="00205307" w:rsidRPr="005E6988">
        <w:rPr>
          <w:snapToGrid w:val="0"/>
          <w:lang w:eastAsia="sk-SK"/>
        </w:rPr>
        <w:t xml:space="preserve">Účtovanie obstarania a úbytku sa vykonáva spôsobom A. </w:t>
      </w:r>
      <w:r w:rsidRPr="005E6988">
        <w:rPr>
          <w:snapToGrid w:val="0"/>
          <w:lang w:eastAsia="sk-SK"/>
        </w:rPr>
        <w:t>Pri úbytku</w:t>
      </w:r>
      <w:r w:rsidR="001C2C3C" w:rsidRPr="005E6988">
        <w:rPr>
          <w:snapToGrid w:val="0"/>
          <w:lang w:eastAsia="sk-SK"/>
        </w:rPr>
        <w:t xml:space="preserve"> zásob sa účtuje</w:t>
      </w:r>
      <w:r w:rsidR="00205307" w:rsidRPr="005E6988">
        <w:rPr>
          <w:snapToGrid w:val="0"/>
          <w:lang w:eastAsia="sk-SK"/>
        </w:rPr>
        <w:t xml:space="preserve"> </w:t>
      </w:r>
      <w:r w:rsidR="0069084A" w:rsidRPr="005E6988">
        <w:rPr>
          <w:snapToGrid w:val="0"/>
          <w:lang w:eastAsia="sk-SK"/>
        </w:rPr>
        <w:t>spôsobom FIFO.</w:t>
      </w:r>
    </w:p>
    <w:p w14:paraId="74653DE5" w14:textId="5187A580" w:rsidR="00C522EF" w:rsidRPr="005E6988" w:rsidRDefault="001C2C3C" w:rsidP="00205307">
      <w:r w:rsidRPr="005E6988">
        <w:t xml:space="preserve"> </w:t>
      </w:r>
    </w:p>
    <w:p w14:paraId="7C095D7D" w14:textId="140FFCD2" w:rsidR="00C81150" w:rsidRPr="005E6988" w:rsidRDefault="00C81150" w:rsidP="00C81150">
      <w:pPr>
        <w:numPr>
          <w:ilvl w:val="0"/>
          <w:numId w:val="5"/>
        </w:numPr>
      </w:pPr>
      <w:r w:rsidRPr="005E6988">
        <w:t>Pohľadávky:</w:t>
      </w:r>
    </w:p>
    <w:p w14:paraId="0E547508" w14:textId="77777777" w:rsidR="00C81150" w:rsidRPr="005E6988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5E6988">
        <w:rPr>
          <w:snapToGrid w:val="0"/>
          <w:lang w:eastAsia="sk-SK"/>
        </w:rPr>
        <w:t>pri ich vzniku alebo bezodplatnom nadobudnutí – menovitou hodnotou,</w:t>
      </w:r>
    </w:p>
    <w:p w14:paraId="591A67AE" w14:textId="77777777" w:rsidR="00C81150" w:rsidRPr="005E6988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5E6988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14:paraId="0B19C9A9" w14:textId="77777777" w:rsidR="00C522EF" w:rsidRPr="005E6988" w:rsidRDefault="00C522EF" w:rsidP="00C522EF">
      <w:pPr>
        <w:ind w:left="851"/>
      </w:pPr>
    </w:p>
    <w:p w14:paraId="775A04E6" w14:textId="4FDFFE17" w:rsidR="00C522EF" w:rsidRPr="005E6988" w:rsidRDefault="00C522EF" w:rsidP="00C522EF">
      <w:pPr>
        <w:numPr>
          <w:ilvl w:val="0"/>
          <w:numId w:val="5"/>
        </w:numPr>
      </w:pPr>
      <w:r w:rsidRPr="005E6988">
        <w:t>Peňažné prostriedky a ceniny sa oceňujú ich menovitou hodnotou.</w:t>
      </w:r>
    </w:p>
    <w:p w14:paraId="06EEAE5C" w14:textId="77777777" w:rsidR="00C81150" w:rsidRPr="005E6988" w:rsidRDefault="00C81150" w:rsidP="00C81150"/>
    <w:p w14:paraId="37C7BB7E" w14:textId="02C011FE" w:rsidR="00C522EF" w:rsidRPr="005E6988" w:rsidRDefault="00C522EF" w:rsidP="00C522EF">
      <w:pPr>
        <w:numPr>
          <w:ilvl w:val="0"/>
          <w:numId w:val="5"/>
        </w:numPr>
      </w:pPr>
      <w:r w:rsidRPr="005E6988">
        <w:t>Časové rozlíšenie na strane aktív súvahy – očakávanou menovitou hodnotou.</w:t>
      </w:r>
    </w:p>
    <w:p w14:paraId="5E409A23" w14:textId="77777777" w:rsidR="00845108" w:rsidRPr="005E6988" w:rsidRDefault="00845108" w:rsidP="009E172B"/>
    <w:p w14:paraId="6F66103F" w14:textId="77777777" w:rsidR="00C81150" w:rsidRPr="005E6988" w:rsidRDefault="00C81150" w:rsidP="00C81150">
      <w:pPr>
        <w:numPr>
          <w:ilvl w:val="0"/>
          <w:numId w:val="5"/>
        </w:numPr>
      </w:pPr>
      <w:r w:rsidRPr="005E6988">
        <w:t>Záväzky:</w:t>
      </w:r>
    </w:p>
    <w:p w14:paraId="398A316E" w14:textId="77777777" w:rsidR="00C81150" w:rsidRPr="005E6988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5E6988">
        <w:rPr>
          <w:snapToGrid w:val="0"/>
          <w:lang w:eastAsia="sk-SK"/>
        </w:rPr>
        <w:t>pri ich vzniku – menovitou hodnotou,</w:t>
      </w:r>
    </w:p>
    <w:p w14:paraId="05971C36" w14:textId="77777777" w:rsidR="00C81150" w:rsidRPr="005E6988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5E6988">
        <w:rPr>
          <w:snapToGrid w:val="0"/>
          <w:lang w:eastAsia="sk-SK"/>
        </w:rPr>
        <w:t>pri prevzatí – obstarávacou cenou.</w:t>
      </w:r>
    </w:p>
    <w:p w14:paraId="1121EF87" w14:textId="77777777" w:rsidR="00417846" w:rsidRPr="005E6988" w:rsidRDefault="00417846" w:rsidP="00417846">
      <w:pPr>
        <w:rPr>
          <w:snapToGrid w:val="0"/>
          <w:lang w:eastAsia="sk-SK"/>
        </w:rPr>
      </w:pPr>
    </w:p>
    <w:p w14:paraId="5DEED273" w14:textId="65AB5B57" w:rsidR="00C81150" w:rsidRPr="005E6988" w:rsidRDefault="00C81150" w:rsidP="00C81150">
      <w:pPr>
        <w:numPr>
          <w:ilvl w:val="0"/>
          <w:numId w:val="5"/>
        </w:numPr>
      </w:pPr>
      <w:r w:rsidRPr="005E6988">
        <w:t xml:space="preserve">Rezervy </w:t>
      </w:r>
      <w:r w:rsidR="000600AB" w:rsidRPr="005E6988">
        <w:t>– v očakávanej výške záväzku</w:t>
      </w:r>
      <w:r w:rsidRPr="005E6988">
        <w:t>.</w:t>
      </w:r>
      <w:r w:rsidR="000600AB" w:rsidRPr="005E6988">
        <w:t xml:space="preserve"> </w:t>
      </w:r>
    </w:p>
    <w:p w14:paraId="0F94C0F1" w14:textId="77777777" w:rsidR="00C81150" w:rsidRPr="005E6988" w:rsidRDefault="00C81150" w:rsidP="00C522EF"/>
    <w:p w14:paraId="58BA8F60" w14:textId="77777777" w:rsidR="00C81150" w:rsidRPr="005E6988" w:rsidRDefault="00C81150" w:rsidP="00C81150">
      <w:pPr>
        <w:numPr>
          <w:ilvl w:val="0"/>
          <w:numId w:val="5"/>
        </w:numPr>
      </w:pPr>
      <w:r w:rsidRPr="005E6988">
        <w:t>Časové rozlíšenie na strane pasív súvahy – očakávanou menovitou hodnotou.</w:t>
      </w:r>
    </w:p>
    <w:p w14:paraId="1790C593" w14:textId="77777777" w:rsidR="00C81150" w:rsidRPr="005E6988" w:rsidRDefault="00C81150" w:rsidP="00C81150"/>
    <w:p w14:paraId="27F86162" w14:textId="55DAE0D4" w:rsidR="00C81150" w:rsidRPr="005E6988" w:rsidRDefault="00C81150" w:rsidP="00C81150">
      <w:pPr>
        <w:numPr>
          <w:ilvl w:val="0"/>
          <w:numId w:val="5"/>
        </w:numPr>
      </w:pPr>
      <w:r w:rsidRPr="005E6988">
        <w:t>Daň z príjmov splatná – podľa slovenského zákona o dani z príjmov sa splatné dane z príjmov určujú z účtovného zisku</w:t>
      </w:r>
      <w:r w:rsidR="001D2B78" w:rsidRPr="005E6988">
        <w:t xml:space="preserve"> pred zdanením</w:t>
      </w:r>
      <w:r w:rsidRPr="005E6988">
        <w:t xml:space="preserve"> pri sadzbe </w:t>
      </w:r>
      <w:r w:rsidR="00D55CB0" w:rsidRPr="005E6988">
        <w:t>21</w:t>
      </w:r>
      <w:r w:rsidR="00864105" w:rsidRPr="005E6988">
        <w:t xml:space="preserve"> </w:t>
      </w:r>
      <w:r w:rsidRPr="005E6988">
        <w:t>% po úpravách o niektoré položky na daňové účely.</w:t>
      </w:r>
    </w:p>
    <w:p w14:paraId="7EBCC34A" w14:textId="77777777" w:rsidR="00C81150" w:rsidRPr="005E6988" w:rsidRDefault="00C81150" w:rsidP="00C81150"/>
    <w:p w14:paraId="2A9CF428" w14:textId="49E05E26" w:rsidR="00C81150" w:rsidRPr="005E6988" w:rsidRDefault="00C81150" w:rsidP="00C81150">
      <w:pPr>
        <w:numPr>
          <w:ilvl w:val="0"/>
          <w:numId w:val="5"/>
        </w:numPr>
      </w:pPr>
      <w:r w:rsidRPr="005E6988">
        <w:t xml:space="preserve">Daň z príjmov odložená – účtuje sa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použila sadzba dane z príjmov platná v nasledujúcom účtovnom období, t. j. </w:t>
      </w:r>
      <w:r w:rsidR="00BC6197" w:rsidRPr="005E6988">
        <w:t>2</w:t>
      </w:r>
      <w:r w:rsidR="008C207F" w:rsidRPr="005E6988">
        <w:t>1</w:t>
      </w:r>
      <w:r w:rsidRPr="005E6988">
        <w:t xml:space="preserve"> %.</w:t>
      </w:r>
    </w:p>
    <w:p w14:paraId="3613A2D1" w14:textId="77777777" w:rsidR="002F28F1" w:rsidRPr="005E6988" w:rsidRDefault="002F28F1" w:rsidP="002F28F1">
      <w:pPr>
        <w:ind w:left="539"/>
      </w:pPr>
    </w:p>
    <w:p w14:paraId="0196F4E9" w14:textId="1C10B648" w:rsidR="00C81150" w:rsidRPr="005E6988" w:rsidRDefault="00C81150" w:rsidP="00ED2873">
      <w:pPr>
        <w:numPr>
          <w:ilvl w:val="0"/>
          <w:numId w:val="6"/>
        </w:numPr>
        <w:rPr>
          <w:b/>
          <w:bCs/>
        </w:rPr>
      </w:pPr>
      <w:bookmarkStart w:id="2" w:name="_Ref150575465"/>
      <w:r w:rsidRPr="005E6988">
        <w:rPr>
          <w:b/>
          <w:bCs/>
        </w:rPr>
        <w:t>Spôsob ocenenia jednotlivých zložiek majetku a záväzkov – nasledujúce ocenenie</w:t>
      </w:r>
      <w:bookmarkEnd w:id="2"/>
    </w:p>
    <w:p w14:paraId="173E35FC" w14:textId="77777777" w:rsidR="00C81150" w:rsidRPr="005E6988" w:rsidRDefault="00C81150" w:rsidP="00C81150"/>
    <w:p w14:paraId="3419636E" w14:textId="5DC706C7" w:rsidR="00C81150" w:rsidRPr="005E6988" w:rsidRDefault="00C81150" w:rsidP="00C81150">
      <w:pPr>
        <w:numPr>
          <w:ilvl w:val="0"/>
          <w:numId w:val="16"/>
        </w:numPr>
      </w:pPr>
      <w:bookmarkStart w:id="3" w:name="_Ref150575467"/>
      <w:r w:rsidRPr="005E6988">
        <w:t>Predpokladané riziká, straty a zníženia hodnoty, ktoré sa týkajú majetku a záväzkov, sa vyjadrujú prostredníctvom rezerv, opravných položiek a odpisov.</w:t>
      </w:r>
      <w:bookmarkEnd w:id="3"/>
      <w:r w:rsidRPr="005E6988">
        <w:t xml:space="preserve"> </w:t>
      </w:r>
    </w:p>
    <w:p w14:paraId="718C8075" w14:textId="77777777" w:rsidR="00740805" w:rsidRPr="005E6988" w:rsidRDefault="00740805" w:rsidP="00C81150"/>
    <w:p w14:paraId="4D08398B" w14:textId="4783FA2C" w:rsidR="00C81150" w:rsidRPr="005E6988" w:rsidRDefault="00C81150" w:rsidP="00EB02F1">
      <w:pPr>
        <w:numPr>
          <w:ilvl w:val="0"/>
          <w:numId w:val="12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5E6988">
        <w:rPr>
          <w:snapToGrid w:val="0"/>
          <w:u w:val="single"/>
          <w:lang w:eastAsia="sk-SK"/>
        </w:rPr>
        <w:t>Rezervy</w:t>
      </w:r>
      <w:r w:rsidRPr="005E6988">
        <w:rPr>
          <w:snapToGrid w:val="0"/>
          <w:lang w:eastAsia="sk-SK"/>
        </w:rPr>
        <w:t xml:space="preserve"> – účtujú sa v očakávanej výške </w:t>
      </w:r>
      <w:r w:rsidR="00C522EF" w:rsidRPr="005E6988">
        <w:rPr>
          <w:snapToGrid w:val="0"/>
          <w:lang w:eastAsia="sk-SK"/>
        </w:rPr>
        <w:t xml:space="preserve">záväzku. </w:t>
      </w:r>
      <w:r w:rsidRPr="005E6988">
        <w:rPr>
          <w:snapToGrid w:val="0"/>
          <w:lang w:eastAsia="sk-SK"/>
        </w:rPr>
        <w:t>Ku dňu, ku ktorému</w:t>
      </w:r>
      <w:r w:rsidR="009A2D30" w:rsidRPr="005E6988">
        <w:rPr>
          <w:snapToGrid w:val="0"/>
          <w:lang w:eastAsia="sk-SK"/>
        </w:rPr>
        <w:t xml:space="preserve"> sa zostavuje účtovná závierka, </w:t>
      </w:r>
      <w:r w:rsidRPr="005E6988">
        <w:rPr>
          <w:snapToGrid w:val="0"/>
          <w:lang w:eastAsia="sk-SK"/>
        </w:rPr>
        <w:t xml:space="preserve">sa posudzuje ich výška a odôvodnenosť. </w:t>
      </w:r>
    </w:p>
    <w:p w14:paraId="4F946761" w14:textId="77777777" w:rsidR="00C81150" w:rsidRPr="005E6988" w:rsidRDefault="00C81150" w:rsidP="00CB407B">
      <w:pPr>
        <w:ind w:left="539"/>
      </w:pPr>
    </w:p>
    <w:p w14:paraId="30690FB7" w14:textId="65A514E5" w:rsidR="00B6366B" w:rsidRPr="005E6988" w:rsidRDefault="00C81150" w:rsidP="00B6366B">
      <w:pPr>
        <w:numPr>
          <w:ilvl w:val="0"/>
          <w:numId w:val="13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5E6988">
        <w:rPr>
          <w:snapToGrid w:val="0"/>
          <w:u w:val="single"/>
          <w:lang w:eastAsia="sk-SK"/>
        </w:rPr>
        <w:t>Opravné položky</w:t>
      </w:r>
      <w:r w:rsidR="007F1711" w:rsidRPr="005E6988">
        <w:rPr>
          <w:snapToGrid w:val="0"/>
          <w:lang w:eastAsia="sk-SK"/>
        </w:rPr>
        <w:t xml:space="preserve"> – účtujú sa v sume opodstatneného predpokladu zníženia hodnoty majetku oproti jeho oceneniu v účtovníctve, a to</w:t>
      </w:r>
      <w:r w:rsidRPr="005E6988">
        <w:rPr>
          <w:snapToGrid w:val="0"/>
          <w:lang w:eastAsia="sk-SK"/>
        </w:rPr>
        <w:t>:</w:t>
      </w:r>
    </w:p>
    <w:p w14:paraId="4AFFEBC3" w14:textId="77777777" w:rsidR="00F8501F" w:rsidRPr="005E6988" w:rsidRDefault="00C81150" w:rsidP="00EB02F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5E6988">
        <w:rPr>
          <w:snapToGrid w:val="0"/>
          <w:lang w:eastAsia="sk-SK"/>
        </w:rPr>
        <w:t xml:space="preserve">k pohľadávkam po lehote splatnosti </w:t>
      </w:r>
      <w:r w:rsidR="00BB7393" w:rsidRPr="005E6988">
        <w:rPr>
          <w:snapToGrid w:val="0"/>
          <w:lang w:eastAsia="sk-SK"/>
        </w:rPr>
        <w:t xml:space="preserve">90 až 181 dní vo výške 25 %, </w:t>
      </w:r>
      <w:r w:rsidR="00A705B4" w:rsidRPr="005E6988">
        <w:rPr>
          <w:snapToGrid w:val="0"/>
          <w:lang w:eastAsia="sk-SK"/>
        </w:rPr>
        <w:t xml:space="preserve">181 až 360 </w:t>
      </w:r>
      <w:r w:rsidR="00B6366B" w:rsidRPr="005E6988">
        <w:rPr>
          <w:snapToGrid w:val="0"/>
          <w:lang w:eastAsia="sk-SK"/>
        </w:rPr>
        <w:t xml:space="preserve">dní vo výške </w:t>
      </w:r>
      <w:r w:rsidR="00A705B4" w:rsidRPr="005E6988">
        <w:rPr>
          <w:snapToGrid w:val="0"/>
          <w:lang w:eastAsia="sk-SK"/>
        </w:rPr>
        <w:t>5</w:t>
      </w:r>
      <w:r w:rsidR="00B6366B" w:rsidRPr="005E6988">
        <w:rPr>
          <w:snapToGrid w:val="0"/>
          <w:lang w:eastAsia="sk-SK"/>
        </w:rPr>
        <w:t xml:space="preserve">0%, </w:t>
      </w:r>
      <w:r w:rsidR="00A705B4" w:rsidRPr="005E6988">
        <w:rPr>
          <w:snapToGrid w:val="0"/>
          <w:lang w:eastAsia="sk-SK"/>
        </w:rPr>
        <w:t>po splatnosti viac ako 360</w:t>
      </w:r>
      <w:r w:rsidR="00B6366B" w:rsidRPr="005E6988">
        <w:rPr>
          <w:snapToGrid w:val="0"/>
          <w:lang w:eastAsia="sk-SK"/>
        </w:rPr>
        <w:t xml:space="preserve"> dní vo výške </w:t>
      </w:r>
      <w:r w:rsidR="00A705B4" w:rsidRPr="005E6988">
        <w:rPr>
          <w:snapToGrid w:val="0"/>
          <w:lang w:eastAsia="sk-SK"/>
        </w:rPr>
        <w:t>10</w:t>
      </w:r>
      <w:r w:rsidR="00B6366B" w:rsidRPr="005E6988">
        <w:rPr>
          <w:snapToGrid w:val="0"/>
          <w:lang w:eastAsia="sk-SK"/>
        </w:rPr>
        <w:t xml:space="preserve">0% menovitej hodnoty pohľadávky alebo jej nesplatenej časti, </w:t>
      </w:r>
    </w:p>
    <w:p w14:paraId="66F1619A" w14:textId="478EC3F2" w:rsidR="00C81150" w:rsidRPr="005E6988" w:rsidRDefault="00B6366B" w:rsidP="00EB02F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5E6988">
        <w:rPr>
          <w:snapToGrid w:val="0"/>
          <w:lang w:eastAsia="sk-SK"/>
        </w:rPr>
        <w:t>voči dlžníkom</w:t>
      </w:r>
      <w:r w:rsidR="00BB7393" w:rsidRPr="005E6988">
        <w:rPr>
          <w:snapToGrid w:val="0"/>
          <w:lang w:eastAsia="sk-SK"/>
        </w:rPr>
        <w:t xml:space="preserve">, ak existujú dôkazy o platobnej neschopnosti a </w:t>
      </w:r>
      <w:r w:rsidRPr="005E6988">
        <w:rPr>
          <w:snapToGrid w:val="0"/>
          <w:lang w:eastAsia="sk-SK"/>
        </w:rPr>
        <w:t>v</w:t>
      </w:r>
      <w:r w:rsidR="00BB7393" w:rsidRPr="005E6988">
        <w:rPr>
          <w:snapToGrid w:val="0"/>
          <w:lang w:eastAsia="sk-SK"/>
        </w:rPr>
        <w:t> </w:t>
      </w:r>
      <w:r w:rsidRPr="005E6988">
        <w:rPr>
          <w:snapToGrid w:val="0"/>
          <w:lang w:eastAsia="sk-SK"/>
        </w:rPr>
        <w:t>konkurze</w:t>
      </w:r>
      <w:r w:rsidR="00BB7393" w:rsidRPr="005E6988">
        <w:rPr>
          <w:snapToGrid w:val="0"/>
          <w:lang w:eastAsia="sk-SK"/>
        </w:rPr>
        <w:t xml:space="preserve"> vo výške</w:t>
      </w:r>
      <w:r w:rsidRPr="005E6988">
        <w:rPr>
          <w:snapToGrid w:val="0"/>
          <w:lang w:eastAsia="sk-SK"/>
        </w:rPr>
        <w:t xml:space="preserve"> 100%</w:t>
      </w:r>
      <w:r w:rsidR="00702B80" w:rsidRPr="005E6988">
        <w:rPr>
          <w:snapToGrid w:val="0"/>
          <w:lang w:eastAsia="sk-SK"/>
        </w:rPr>
        <w:t>,</w:t>
      </w:r>
    </w:p>
    <w:p w14:paraId="3954F42B" w14:textId="55769D35" w:rsidR="00B6366B" w:rsidRPr="005E6988" w:rsidRDefault="00B6366B" w:rsidP="00C81150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5E6988">
        <w:rPr>
          <w:snapToGrid w:val="0"/>
          <w:lang w:eastAsia="sk-SK"/>
        </w:rPr>
        <w:t>k </w:t>
      </w:r>
      <w:proofErr w:type="spellStart"/>
      <w:r w:rsidRPr="005E6988">
        <w:rPr>
          <w:snapToGrid w:val="0"/>
          <w:lang w:eastAsia="sk-SK"/>
        </w:rPr>
        <w:t>neobrátkovému</w:t>
      </w:r>
      <w:proofErr w:type="spellEnd"/>
      <w:r w:rsidRPr="005E6988">
        <w:rPr>
          <w:snapToGrid w:val="0"/>
          <w:lang w:eastAsia="sk-SK"/>
        </w:rPr>
        <w:t xml:space="preserve"> tovaru </w:t>
      </w:r>
      <w:r w:rsidR="0068143A" w:rsidRPr="005E6988">
        <w:rPr>
          <w:snapToGrid w:val="0"/>
          <w:lang w:eastAsia="sk-SK"/>
        </w:rPr>
        <w:t xml:space="preserve">od 24 do 36 mesiacov vo výške 80 %, nad 36 mesiacov 100 %  hodnoty zásob, ako aj </w:t>
      </w:r>
      <w:r w:rsidRPr="005E6988">
        <w:rPr>
          <w:snapToGrid w:val="0"/>
          <w:lang w:eastAsia="sk-SK"/>
        </w:rPr>
        <w:t>na základe posúdenia</w:t>
      </w:r>
      <w:r w:rsidR="0068143A" w:rsidRPr="005E6988">
        <w:rPr>
          <w:snapToGrid w:val="0"/>
          <w:lang w:eastAsia="sk-SK"/>
        </w:rPr>
        <w:t xml:space="preserve"> nadmerných zásob, ktoré presahujú plánované 24 mesačné predaje podľa historických údajov.</w:t>
      </w:r>
      <w:r w:rsidR="000D7624" w:rsidRPr="005E6988">
        <w:rPr>
          <w:snapToGrid w:val="0"/>
          <w:lang w:eastAsia="sk-SK"/>
        </w:rPr>
        <w:t xml:space="preserve"> </w:t>
      </w:r>
    </w:p>
    <w:p w14:paraId="4F078C3A" w14:textId="77777777" w:rsidR="0068143A" w:rsidRPr="005E6988" w:rsidRDefault="0068143A" w:rsidP="00C81150"/>
    <w:p w14:paraId="6CC496BB" w14:textId="3EEB9EEE" w:rsidR="00C81150" w:rsidRPr="005E6988" w:rsidRDefault="00C81150" w:rsidP="00ED2873">
      <w:pPr>
        <w:numPr>
          <w:ilvl w:val="0"/>
          <w:numId w:val="6"/>
        </w:numPr>
        <w:rPr>
          <w:b/>
          <w:bCs/>
        </w:rPr>
      </w:pPr>
      <w:r w:rsidRPr="005E6988">
        <w:rPr>
          <w:b/>
          <w:bCs/>
        </w:rPr>
        <w:t>Prepočet údajov v cudzích menách na slovenskú menu</w:t>
      </w:r>
    </w:p>
    <w:p w14:paraId="4CD76A0F" w14:textId="77777777" w:rsidR="00C81150" w:rsidRPr="005E6988" w:rsidRDefault="00C81150" w:rsidP="00C81150"/>
    <w:p w14:paraId="7F0CB177" w14:textId="70BC2F58" w:rsidR="00C81150" w:rsidRPr="005E6988" w:rsidRDefault="00C81150" w:rsidP="00C81150">
      <w:r w:rsidRPr="005E6988">
        <w:t xml:space="preserve">Majetok a záväzky vyjadrené v cudzej mene sa prepočítavajú na </w:t>
      </w:r>
      <w:r w:rsidR="006A49A3" w:rsidRPr="005E6988">
        <w:t>eurá referenčným výmenným</w:t>
      </w:r>
      <w:r w:rsidRPr="005E6988">
        <w:t xml:space="preserve"> kurzom určeným </w:t>
      </w:r>
      <w:r w:rsidR="00487854" w:rsidRPr="005E6988">
        <w:t>a vyhláseným Európskou centrálnou bankou (ECB) alebo Národnou bankou Slovenska (</w:t>
      </w:r>
      <w:r w:rsidRPr="005E6988">
        <w:t>NBS</w:t>
      </w:r>
      <w:r w:rsidR="00487854" w:rsidRPr="005E6988">
        <w:t>)</w:t>
      </w:r>
      <w:r w:rsidRPr="005E6988">
        <w:t xml:space="preserve"> </w:t>
      </w:r>
      <w:r w:rsidR="00487854" w:rsidRPr="005E6988">
        <w:t xml:space="preserve">v deň predchádzajúci </w:t>
      </w:r>
      <w:r w:rsidRPr="005E6988">
        <w:t xml:space="preserve">dňu uskutočnenia účtovného prípadu a </w:t>
      </w:r>
      <w:r w:rsidR="00487854" w:rsidRPr="005E6988">
        <w:t>v deň</w:t>
      </w:r>
      <w:r w:rsidR="003B3C94" w:rsidRPr="005E6988">
        <w:t>, ku ktorému sa zostavuje účtovná závierka</w:t>
      </w:r>
      <w:r w:rsidRPr="005E6988">
        <w:t xml:space="preserve">. </w:t>
      </w:r>
      <w:r w:rsidR="000F2546" w:rsidRPr="005E6988">
        <w:t xml:space="preserve">Prijaté a poskytnuté preddavky v cudzej mene sa </w:t>
      </w:r>
      <w:r w:rsidR="006F1C45" w:rsidRPr="005E6988">
        <w:t>ku dňu, ku ktorému sa zostavuje účtovná závierka</w:t>
      </w:r>
      <w:r w:rsidR="007D6303" w:rsidRPr="005E6988">
        <w:t>,</w:t>
      </w:r>
      <w:r w:rsidR="006F1C45" w:rsidRPr="005E6988">
        <w:t xml:space="preserve"> neprepočítavajú. </w:t>
      </w:r>
      <w:r w:rsidRPr="005E6988">
        <w:t xml:space="preserve">Pri kúpe a predaji cudzej meny za menu </w:t>
      </w:r>
      <w:r w:rsidR="00487854" w:rsidRPr="005E6988">
        <w:t xml:space="preserve">euro </w:t>
      </w:r>
      <w:r w:rsidRPr="005E6988">
        <w:t>sa použil kurz, za ktorý boli tieto hodnoty nakúpené alebo predané.</w:t>
      </w:r>
      <w:r w:rsidR="006F1C45" w:rsidRPr="005E6988">
        <w:t xml:space="preserve"> Ak sa predaj alebo kúpa cudzej meny uskutoční za iný kurz ako ponúka komerčná banka v kurzovom lístku, použije sa kurz, ktorý komerčná banka v deň vysporiadania obchodu ponúka v kurzovom lístku. Ak sa kúpa alebo predaj neuskutočňuje s komerčnou bankou, použije sa </w:t>
      </w:r>
      <w:r w:rsidR="00487854" w:rsidRPr="005E6988">
        <w:t xml:space="preserve">referenčný výmenný </w:t>
      </w:r>
      <w:r w:rsidR="00D3184D" w:rsidRPr="005E6988">
        <w:t xml:space="preserve">kurz </w:t>
      </w:r>
      <w:r w:rsidR="00487854" w:rsidRPr="005E6988">
        <w:t>určený a vyhlásený ECB alebo</w:t>
      </w:r>
      <w:r w:rsidR="006F1C45" w:rsidRPr="005E6988">
        <w:t xml:space="preserve"> NBS v deň </w:t>
      </w:r>
      <w:r w:rsidR="00487854" w:rsidRPr="005E6988">
        <w:t xml:space="preserve">predchádzajúci dňu </w:t>
      </w:r>
      <w:r w:rsidR="006F1C45" w:rsidRPr="005E6988">
        <w:t>vysporiadania obchodu.</w:t>
      </w:r>
    </w:p>
    <w:p w14:paraId="25011147" w14:textId="77777777" w:rsidR="00C81150" w:rsidRPr="005E6988" w:rsidRDefault="00C81150" w:rsidP="00C81150">
      <w:pPr>
        <w:ind w:left="567"/>
        <w:rPr>
          <w:b/>
          <w:snapToGrid w:val="0"/>
          <w:sz w:val="14"/>
          <w:szCs w:val="14"/>
          <w:lang w:eastAsia="sk-SK"/>
        </w:rPr>
      </w:pPr>
    </w:p>
    <w:p w14:paraId="35008BC3" w14:textId="77777777" w:rsidR="00C81150" w:rsidRPr="005E6988" w:rsidRDefault="00C81150" w:rsidP="00C81150">
      <w:pPr>
        <w:ind w:left="567"/>
        <w:rPr>
          <w:sz w:val="14"/>
          <w:szCs w:val="14"/>
        </w:rPr>
      </w:pPr>
    </w:p>
    <w:p w14:paraId="70DFB51D" w14:textId="77777777" w:rsidR="00CB407B" w:rsidRPr="005E6988" w:rsidRDefault="00CB407B" w:rsidP="00ED2873">
      <w:pPr>
        <w:numPr>
          <w:ilvl w:val="0"/>
          <w:numId w:val="6"/>
        </w:numPr>
        <w:rPr>
          <w:b/>
          <w:bCs/>
        </w:rPr>
      </w:pPr>
      <w:r w:rsidRPr="005E6988">
        <w:rPr>
          <w:b/>
          <w:bCs/>
        </w:rPr>
        <w:t xml:space="preserve">Zmeny účtovných zásad a účtovných metód </w:t>
      </w:r>
    </w:p>
    <w:p w14:paraId="51340D4C" w14:textId="77777777" w:rsidR="00CB407B" w:rsidRPr="005E6988" w:rsidRDefault="00CB407B" w:rsidP="00CB407B">
      <w:pPr>
        <w:rPr>
          <w:sz w:val="14"/>
          <w:szCs w:val="14"/>
        </w:rPr>
      </w:pPr>
    </w:p>
    <w:p w14:paraId="7EB358DF" w14:textId="0C5ECED7" w:rsidR="00E3502B" w:rsidRPr="005E6988" w:rsidRDefault="00051869" w:rsidP="00E3502B">
      <w:r w:rsidRPr="005E6988">
        <w:t>Účtovné metódy a všeobecné účtovné zásady boli spoločnosťou konzistentne aplikované.</w:t>
      </w:r>
      <w:r w:rsidR="00C77ED6" w:rsidRPr="005E6988">
        <w:t xml:space="preserve"> </w:t>
      </w:r>
    </w:p>
    <w:p w14:paraId="2C31C5C7" w14:textId="0C7D3B90" w:rsidR="008B7F82" w:rsidRPr="005E6988" w:rsidRDefault="008B7F82" w:rsidP="00E3502B"/>
    <w:p w14:paraId="41654E16" w14:textId="77777777" w:rsidR="00E3502B" w:rsidRPr="005E6988" w:rsidRDefault="00E3502B" w:rsidP="00E3502B"/>
    <w:p w14:paraId="66716B32" w14:textId="5AEC1835" w:rsidR="00243056" w:rsidRPr="005E6988" w:rsidRDefault="00243056" w:rsidP="00ED2873">
      <w:pPr>
        <w:numPr>
          <w:ilvl w:val="0"/>
          <w:numId w:val="6"/>
        </w:numPr>
        <w:rPr>
          <w:b/>
          <w:bCs/>
        </w:rPr>
      </w:pPr>
      <w:r w:rsidRPr="005E6988">
        <w:rPr>
          <w:b/>
          <w:bCs/>
        </w:rPr>
        <w:t xml:space="preserve">Oprava </w:t>
      </w:r>
      <w:r w:rsidR="002101E6" w:rsidRPr="005E6988">
        <w:rPr>
          <w:b/>
          <w:bCs/>
        </w:rPr>
        <w:t>významných</w:t>
      </w:r>
      <w:r w:rsidRPr="005E6988">
        <w:rPr>
          <w:b/>
          <w:bCs/>
        </w:rPr>
        <w:t xml:space="preserve"> chýb minulých období</w:t>
      </w:r>
    </w:p>
    <w:p w14:paraId="282A48C3" w14:textId="77777777" w:rsidR="00243056" w:rsidRPr="005E6988" w:rsidRDefault="00243056" w:rsidP="009F5D65"/>
    <w:p w14:paraId="507ADC62" w14:textId="4A54AF9F" w:rsidR="00796240" w:rsidRPr="005E6988" w:rsidRDefault="00796240" w:rsidP="00796240">
      <w:r w:rsidRPr="005E6988">
        <w:t>V účtovnom období 20</w:t>
      </w:r>
      <w:r w:rsidR="00DB4096" w:rsidRPr="005E6988">
        <w:t>2</w:t>
      </w:r>
      <w:r w:rsidR="005E6988">
        <w:t>5</w:t>
      </w:r>
      <w:r w:rsidRPr="005E6988">
        <w:t xml:space="preserve"> neboli vykonané žiadne opravy významných chýb minulých účtovných období.</w:t>
      </w:r>
    </w:p>
    <w:p w14:paraId="7CE28B7B" w14:textId="77777777" w:rsidR="008E7D73" w:rsidRPr="005E6988" w:rsidRDefault="008E7D73" w:rsidP="008E7D73"/>
    <w:p w14:paraId="2A9A334C" w14:textId="6B083BDD" w:rsidR="008E7D73" w:rsidRPr="005E6988" w:rsidRDefault="008E7D73" w:rsidP="008E7D73">
      <w:pPr>
        <w:numPr>
          <w:ilvl w:val="0"/>
          <w:numId w:val="6"/>
        </w:numPr>
        <w:rPr>
          <w:b/>
          <w:bCs/>
        </w:rPr>
      </w:pPr>
      <w:r w:rsidRPr="005E6988">
        <w:rPr>
          <w:b/>
        </w:rPr>
        <w:t>Dotácie zo štátneho rozpočtu</w:t>
      </w:r>
    </w:p>
    <w:p w14:paraId="2E88A605" w14:textId="77777777" w:rsidR="008E7D73" w:rsidRPr="005E6988" w:rsidRDefault="008E7D73" w:rsidP="008E7D73">
      <w:pPr>
        <w:spacing w:after="120"/>
        <w:ind w:right="743"/>
      </w:pPr>
    </w:p>
    <w:p w14:paraId="78AEAA12" w14:textId="1CC0E11C" w:rsidR="008E7D73" w:rsidRPr="005E6988" w:rsidRDefault="008E7D73" w:rsidP="008E1C2B">
      <w:pPr>
        <w:spacing w:after="120"/>
        <w:ind w:right="-1"/>
      </w:pPr>
      <w:r w:rsidRPr="005E6988">
        <w:t>O nároku na dotácie zo štátneho rozpočtu, podporu alebo príspevok sa účtuje, ak je takmer isté, že sa splnia všetky podmienky súvisiace s dotáciou a súčasne, že sa dotácia poskytne.</w:t>
      </w:r>
    </w:p>
    <w:p w14:paraId="5FBF6EF8" w14:textId="63786DAF" w:rsidR="008E7D73" w:rsidRPr="005E6988" w:rsidRDefault="008E7D73" w:rsidP="008E1C2B">
      <w:pPr>
        <w:spacing w:after="120"/>
        <w:ind w:right="-1"/>
      </w:pPr>
      <w:r w:rsidRPr="005E6988">
        <w:t xml:space="preserve">Spoločnosť </w:t>
      </w:r>
      <w:r w:rsidR="006A5CBD" w:rsidRPr="005E6988">
        <w:t>ne</w:t>
      </w:r>
      <w:r w:rsidRPr="005E6988">
        <w:t>bola prijímateľom</w:t>
      </w:r>
      <w:r w:rsidR="006A5CBD" w:rsidRPr="005E6988">
        <w:t xml:space="preserve"> v bežnom ani predchádzajúcom období dotácií zo štátneho rozpočtu.</w:t>
      </w:r>
      <w:r w:rsidRPr="005E6988">
        <w:t xml:space="preserve"> </w:t>
      </w:r>
    </w:p>
    <w:p w14:paraId="57AF69F8" w14:textId="1F002C29" w:rsidR="00E073FC" w:rsidRPr="005E6988" w:rsidRDefault="00E073FC" w:rsidP="002101E6"/>
    <w:p w14:paraId="64AADE8F" w14:textId="77777777" w:rsidR="00823F9C" w:rsidRPr="005E6988" w:rsidRDefault="00823F9C" w:rsidP="002101E6"/>
    <w:p w14:paraId="60A4DC01" w14:textId="2E69832B" w:rsidR="00CB407B" w:rsidRPr="005E6988" w:rsidRDefault="003F164C" w:rsidP="00CB407B">
      <w:pPr>
        <w:pStyle w:val="Nadpis1"/>
      </w:pPr>
      <w:r w:rsidRPr="005E6988">
        <w:t>INFORMáCIE, KTORé VYSVETĽUJú A DOPĹňAJú SúVAHU A VýKAZ ZISKOV A STRáT</w:t>
      </w:r>
    </w:p>
    <w:p w14:paraId="2F98F040" w14:textId="77777777" w:rsidR="00CB407B" w:rsidRPr="005E6988" w:rsidRDefault="00CB407B" w:rsidP="00CB407B">
      <w:pPr>
        <w:rPr>
          <w:b/>
          <w:snapToGrid w:val="0"/>
          <w:u w:val="single"/>
          <w:lang w:eastAsia="sk-SK"/>
        </w:rPr>
      </w:pPr>
    </w:p>
    <w:p w14:paraId="6E65ADB0" w14:textId="77777777" w:rsidR="0074448F" w:rsidRPr="005E6988" w:rsidRDefault="0074448F" w:rsidP="008711DF">
      <w:pPr>
        <w:pStyle w:val="Nadpis2"/>
      </w:pPr>
      <w:r w:rsidRPr="005E6988">
        <w:t xml:space="preserve">Záväzky </w:t>
      </w:r>
    </w:p>
    <w:p w14:paraId="4DC536F7" w14:textId="77777777" w:rsidR="0074448F" w:rsidRPr="005E6988" w:rsidRDefault="0074448F" w:rsidP="0074448F">
      <w:pPr>
        <w:rPr>
          <w:snapToGrid w:val="0"/>
          <w:lang w:eastAsia="sk-SK"/>
        </w:rPr>
      </w:pPr>
    </w:p>
    <w:p w14:paraId="21DA8FA7" w14:textId="7F1F3D0E" w:rsidR="008B77F4" w:rsidRPr="005E6988" w:rsidRDefault="009E3F8A" w:rsidP="008B77F4">
      <w:pPr>
        <w:pStyle w:val="Nadpis3"/>
      </w:pPr>
      <w:r w:rsidRPr="005E6988">
        <w:t>Z</w:t>
      </w:r>
      <w:r w:rsidR="006B0885" w:rsidRPr="005E6988">
        <w:t>áväzky podľa zostatkovej doby splatnosti</w:t>
      </w:r>
    </w:p>
    <w:p w14:paraId="58C5BF0D" w14:textId="1D88F0F4" w:rsidR="005B36DD" w:rsidRPr="005E6988" w:rsidRDefault="005B36DD" w:rsidP="007E2CF3">
      <w:pPr>
        <w:tabs>
          <w:tab w:val="center" w:pos="4535"/>
        </w:tabs>
      </w:pPr>
      <w:bookmarkStart w:id="4" w:name="T_payables_maturity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8"/>
        <w:gridCol w:w="795"/>
        <w:gridCol w:w="1299"/>
        <w:gridCol w:w="1299"/>
      </w:tblGrid>
      <w:tr w:rsidR="00796240" w:rsidRPr="005E6988" w14:paraId="6322E2E5" w14:textId="253CBF7F" w:rsidTr="00796240">
        <w:tc>
          <w:tcPr>
            <w:tcW w:w="3130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53F3735" w14:textId="77777777" w:rsidR="00796240" w:rsidRPr="005E6988" w:rsidRDefault="00796240" w:rsidP="005B36DD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5" w:name="RANGE!B9:E18"/>
            <w:r w:rsidRPr="005E6988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5"/>
          </w:p>
        </w:tc>
        <w:tc>
          <w:tcPr>
            <w:tcW w:w="438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535ABCB" w14:textId="77777777" w:rsidR="00796240" w:rsidRPr="005E6988" w:rsidRDefault="00796240" w:rsidP="005B36DD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716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070C65CA" w14:textId="5EE30270" w:rsidR="00796240" w:rsidRPr="005E6988" w:rsidRDefault="00796240" w:rsidP="00063294">
            <w:pPr>
              <w:jc w:val="center"/>
            </w:pPr>
            <w:r w:rsidRPr="005E6988">
              <w:rPr>
                <w:b/>
                <w:i/>
                <w:sz w:val="15"/>
                <w:szCs w:val="15"/>
              </w:rPr>
              <w:t>31. 12. 20</w:t>
            </w:r>
            <w:r w:rsidR="00DB4096" w:rsidRPr="005E6988">
              <w:rPr>
                <w:b/>
                <w:i/>
                <w:sz w:val="15"/>
                <w:szCs w:val="15"/>
              </w:rPr>
              <w:t>2</w:t>
            </w:r>
            <w:r w:rsidR="005E6988">
              <w:rPr>
                <w:b/>
                <w:i/>
                <w:sz w:val="15"/>
                <w:szCs w:val="15"/>
              </w:rPr>
              <w:t>5</w:t>
            </w:r>
          </w:p>
        </w:tc>
        <w:tc>
          <w:tcPr>
            <w:tcW w:w="716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68B3624" w14:textId="761405C2" w:rsidR="00796240" w:rsidRPr="005E6988" w:rsidRDefault="00796240" w:rsidP="00796240">
            <w:pPr>
              <w:jc w:val="center"/>
              <w:rPr>
                <w:b/>
                <w:i/>
                <w:sz w:val="15"/>
                <w:szCs w:val="15"/>
              </w:rPr>
            </w:pPr>
            <w:r w:rsidRPr="005E6988">
              <w:rPr>
                <w:b/>
                <w:i/>
                <w:sz w:val="15"/>
                <w:szCs w:val="15"/>
              </w:rPr>
              <w:t>31.12.20</w:t>
            </w:r>
            <w:r w:rsidR="006A5CBD" w:rsidRPr="005E6988">
              <w:rPr>
                <w:b/>
                <w:i/>
                <w:sz w:val="15"/>
                <w:szCs w:val="15"/>
              </w:rPr>
              <w:t>2</w:t>
            </w:r>
            <w:r w:rsidR="005E6988">
              <w:rPr>
                <w:b/>
                <w:i/>
                <w:sz w:val="15"/>
                <w:szCs w:val="15"/>
              </w:rPr>
              <w:t>4</w:t>
            </w:r>
          </w:p>
        </w:tc>
      </w:tr>
      <w:tr w:rsidR="00796240" w:rsidRPr="005E6988" w14:paraId="3B9575A7" w14:textId="45A8D619" w:rsidTr="00796240">
        <w:tc>
          <w:tcPr>
            <w:tcW w:w="313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6765C6" w14:textId="64648750" w:rsidR="00796240" w:rsidRPr="005E6988" w:rsidRDefault="00796240" w:rsidP="007E3ACA">
            <w:pPr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5E6988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B84887" w14:textId="77777777" w:rsidR="00796240" w:rsidRPr="005E6988" w:rsidRDefault="00796240" w:rsidP="007E3ACA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9C33696" w14:textId="77777777" w:rsidR="00796240" w:rsidRPr="005E6988" w:rsidRDefault="00796240" w:rsidP="00D0021B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2A60CF" w14:textId="77777777" w:rsidR="00796240" w:rsidRPr="005E6988" w:rsidRDefault="00796240" w:rsidP="00D0021B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</w:tr>
      <w:tr w:rsidR="00796240" w:rsidRPr="005E6988" w14:paraId="17AC331C" w14:textId="69D0DC55" w:rsidTr="00796240">
        <w:tc>
          <w:tcPr>
            <w:tcW w:w="31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F6AB8" w14:textId="77777777" w:rsidR="00796240" w:rsidRPr="005E6988" w:rsidRDefault="00796240" w:rsidP="007E3ACA">
            <w:pPr>
              <w:jc w:val="left"/>
              <w:rPr>
                <w:rFonts w:cs="Arial"/>
                <w:sz w:val="15"/>
                <w:szCs w:val="15"/>
                <w:lang w:eastAsia="sk-SK"/>
              </w:rPr>
            </w:pPr>
            <w:r w:rsidRPr="005E6988">
              <w:rPr>
                <w:rFonts w:cs="Arial"/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E19FF" w14:textId="77777777" w:rsidR="00796240" w:rsidRPr="005E6988" w:rsidRDefault="00796240" w:rsidP="007E3ACA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77F693" w14:textId="75F547C5" w:rsidR="00796240" w:rsidRPr="005E6988" w:rsidRDefault="006A5CBD" w:rsidP="00D0021B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E6988">
              <w:rPr>
                <w:rFonts w:cs="Arial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</w:tcPr>
          <w:p w14:paraId="0CA1A1E4" w14:textId="298C5564" w:rsidR="00796240" w:rsidRPr="005E6988" w:rsidRDefault="00DB4096" w:rsidP="00D0021B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E6988">
              <w:rPr>
                <w:rFonts w:cs="Arial"/>
                <w:sz w:val="15"/>
                <w:szCs w:val="15"/>
                <w:lang w:eastAsia="sk-SK"/>
              </w:rPr>
              <w:t>0</w:t>
            </w:r>
          </w:p>
        </w:tc>
      </w:tr>
      <w:tr w:rsidR="00796240" w:rsidRPr="005E6988" w14:paraId="02AD6971" w14:textId="2FCC68B8" w:rsidTr="00796240">
        <w:tc>
          <w:tcPr>
            <w:tcW w:w="31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166DC" w14:textId="77777777" w:rsidR="00796240" w:rsidRPr="005E6988" w:rsidRDefault="00796240" w:rsidP="007E3ACA">
            <w:pPr>
              <w:jc w:val="left"/>
              <w:rPr>
                <w:rFonts w:cs="Arial"/>
                <w:sz w:val="15"/>
                <w:szCs w:val="15"/>
                <w:lang w:eastAsia="sk-SK"/>
              </w:rPr>
            </w:pPr>
            <w:r w:rsidRPr="005E6988">
              <w:rPr>
                <w:rFonts w:cs="Arial"/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3DFF8" w14:textId="77777777" w:rsidR="00796240" w:rsidRPr="005E6988" w:rsidRDefault="00796240" w:rsidP="007E3ACA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4F3F52C" w14:textId="58A1571B" w:rsidR="00796240" w:rsidRPr="005E6988" w:rsidRDefault="00DB4096" w:rsidP="00D55CB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E6988">
              <w:rPr>
                <w:rFonts w:cs="Arial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DA19DC" w14:textId="286ABF1D" w:rsidR="00796240" w:rsidRPr="005E6988" w:rsidRDefault="00796240" w:rsidP="00D55CB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E6988">
              <w:rPr>
                <w:rFonts w:cs="Arial"/>
                <w:sz w:val="15"/>
                <w:szCs w:val="15"/>
                <w:lang w:eastAsia="sk-SK"/>
              </w:rPr>
              <w:t>0</w:t>
            </w:r>
          </w:p>
        </w:tc>
      </w:tr>
      <w:tr w:rsidR="00796240" w:rsidRPr="005E6988" w14:paraId="363ABDC6" w14:textId="7D1EDD8B" w:rsidTr="00796240">
        <w:tc>
          <w:tcPr>
            <w:tcW w:w="3130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B840131" w14:textId="6C7634CC" w:rsidR="00796240" w:rsidRPr="005E6988" w:rsidRDefault="00796240" w:rsidP="009E3F8A">
            <w:pPr>
              <w:rPr>
                <w:rFonts w:cs="Arial"/>
                <w:b/>
                <w:bCs/>
                <w:sz w:val="15"/>
                <w:szCs w:val="15"/>
                <w:lang w:eastAsia="sk-SK"/>
              </w:rPr>
            </w:pPr>
            <w:r w:rsidRPr="005E6988">
              <w:rPr>
                <w:rFonts w:cs="Arial"/>
                <w:b/>
                <w:bCs/>
                <w:sz w:val="15"/>
                <w:szCs w:val="15"/>
                <w:lang w:eastAsia="sk-SK"/>
              </w:rPr>
              <w:t>Spolu dlhodobé záväzky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22EABDD" w14:textId="77777777" w:rsidR="00796240" w:rsidRPr="005E6988" w:rsidRDefault="00796240" w:rsidP="007E3ACA">
            <w:pPr>
              <w:jc w:val="center"/>
              <w:rPr>
                <w:rFonts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38408E4" w14:textId="1584214D" w:rsidR="00796240" w:rsidRPr="005E6988" w:rsidRDefault="006A5CBD" w:rsidP="00D0021B">
            <w:pPr>
              <w:jc w:val="right"/>
              <w:rPr>
                <w:rFonts w:cs="Arial"/>
                <w:b/>
                <w:bCs/>
                <w:sz w:val="15"/>
                <w:szCs w:val="15"/>
                <w:lang w:eastAsia="sk-SK"/>
              </w:rPr>
            </w:pPr>
            <w:r w:rsidRPr="005E6988">
              <w:rPr>
                <w:rFonts w:cs="Arial"/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426086C" w14:textId="22327C93" w:rsidR="00796240" w:rsidRPr="005E6988" w:rsidRDefault="00796240" w:rsidP="00D0021B">
            <w:pPr>
              <w:jc w:val="right"/>
              <w:rPr>
                <w:rFonts w:cs="Arial"/>
                <w:b/>
                <w:bCs/>
                <w:sz w:val="15"/>
                <w:szCs w:val="15"/>
                <w:lang w:eastAsia="sk-SK"/>
              </w:rPr>
            </w:pPr>
            <w:r w:rsidRPr="005E6988">
              <w:rPr>
                <w:rFonts w:cs="Arial"/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</w:tbl>
    <w:p w14:paraId="068F28B4" w14:textId="77777777" w:rsidR="00E11848" w:rsidRPr="005E6988" w:rsidRDefault="00E11848" w:rsidP="008711DF"/>
    <w:bookmarkEnd w:id="4"/>
    <w:p w14:paraId="18BC2578" w14:textId="77777777" w:rsidR="00740805" w:rsidRPr="005E6988" w:rsidRDefault="00740805" w:rsidP="008711DF"/>
    <w:p w14:paraId="10BCAD07" w14:textId="1E943825" w:rsidR="008711DF" w:rsidRPr="005E6988" w:rsidRDefault="008711DF" w:rsidP="008711DF">
      <w:pPr>
        <w:pStyle w:val="Nadpis3"/>
      </w:pPr>
      <w:r w:rsidRPr="005E6988">
        <w:t>Záväzky zabezpečené záložným právom alebo inou formou zabezpečenia</w:t>
      </w:r>
      <w:r w:rsidR="006A5CBD" w:rsidRPr="005E6988">
        <w:t xml:space="preserve"> - žiadne</w:t>
      </w:r>
    </w:p>
    <w:p w14:paraId="31469BA4" w14:textId="77777777" w:rsidR="008711DF" w:rsidRPr="005E6988" w:rsidRDefault="008711DF" w:rsidP="008711DF">
      <w:pPr>
        <w:rPr>
          <w:snapToGrid w:val="0"/>
          <w:lang w:eastAsia="sk-SK"/>
        </w:rPr>
      </w:pPr>
    </w:p>
    <w:p w14:paraId="2720A70B" w14:textId="2AB5187B" w:rsidR="00ED2873" w:rsidRPr="005E6988" w:rsidRDefault="00ED2873" w:rsidP="008711DF"/>
    <w:p w14:paraId="6CBFAB7B" w14:textId="50149865" w:rsidR="00C77ED6" w:rsidRPr="005E6988" w:rsidRDefault="00C77ED6" w:rsidP="00C77ED6">
      <w:pPr>
        <w:pStyle w:val="Nadpis2"/>
      </w:pPr>
      <w:r w:rsidRPr="005E6988">
        <w:t>Informácie o nákladoch a výnosoch, ktoré majú výnimočný rozsah alebo výskyt</w:t>
      </w:r>
      <w:r w:rsidR="00063294" w:rsidRPr="005E6988">
        <w:t xml:space="preserve"> - žiadne</w:t>
      </w:r>
    </w:p>
    <w:p w14:paraId="102285DF" w14:textId="77777777" w:rsidR="00C77ED6" w:rsidRPr="005E6988" w:rsidRDefault="00C77ED6" w:rsidP="00C77ED6">
      <w:pPr>
        <w:rPr>
          <w:snapToGrid w:val="0"/>
        </w:rPr>
      </w:pPr>
    </w:p>
    <w:p w14:paraId="0ED3ABEB" w14:textId="77777777" w:rsidR="00051869" w:rsidRPr="005E6988" w:rsidRDefault="00051869" w:rsidP="00051869">
      <w:pPr>
        <w:jc w:val="left"/>
      </w:pPr>
    </w:p>
    <w:p w14:paraId="56D2FA9F" w14:textId="77777777" w:rsidR="00361BD8" w:rsidRPr="005E6988" w:rsidRDefault="00361BD8" w:rsidP="00361BD8">
      <w:pPr>
        <w:pStyle w:val="Nadpis1"/>
      </w:pPr>
      <w:r w:rsidRPr="005E6988">
        <w:t>INÉ AKTÍVA A INÉ PASÍVA</w:t>
      </w:r>
    </w:p>
    <w:p w14:paraId="60474272" w14:textId="77777777" w:rsidR="001E2635" w:rsidRPr="005E6988" w:rsidRDefault="001E2635" w:rsidP="001E2635"/>
    <w:p w14:paraId="28CCFCA9" w14:textId="77777777" w:rsidR="001E2635" w:rsidRPr="005E6988" w:rsidRDefault="001E2635" w:rsidP="001E2635">
      <w:pPr>
        <w:pStyle w:val="Nadpis2"/>
      </w:pPr>
      <w:r w:rsidRPr="005E6988">
        <w:t>Podmienené záväzky</w:t>
      </w:r>
    </w:p>
    <w:p w14:paraId="5B05B2CA" w14:textId="77777777" w:rsidR="001E2635" w:rsidRPr="005E6988" w:rsidRDefault="001E2635" w:rsidP="001E2635">
      <w:pPr>
        <w:rPr>
          <w:snapToGrid w:val="0"/>
          <w:lang w:eastAsia="sk-SK"/>
        </w:rPr>
      </w:pPr>
    </w:p>
    <w:p w14:paraId="11D63848" w14:textId="5789ADC5" w:rsidR="00AB6F48" w:rsidRPr="005E6988" w:rsidRDefault="008312AB" w:rsidP="007F18F8">
      <w:pPr>
        <w:pStyle w:val="Zkladntext"/>
        <w:rPr>
          <w:sz w:val="17"/>
          <w:szCs w:val="17"/>
          <w:lang w:val="sk-SK"/>
        </w:rPr>
      </w:pPr>
      <w:r w:rsidRPr="005E6988">
        <w:rPr>
          <w:sz w:val="17"/>
          <w:szCs w:val="17"/>
          <w:lang w:val="sk-SK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14:paraId="158E6AD5" w14:textId="1A13D31E" w:rsidR="002101E6" w:rsidRPr="005E6988" w:rsidRDefault="002101E6">
      <w:pPr>
        <w:jc w:val="left"/>
        <w:rPr>
          <w:rFonts w:cs="Arial"/>
          <w:b/>
          <w:bCs/>
          <w:iCs/>
          <w:szCs w:val="28"/>
        </w:rPr>
      </w:pPr>
    </w:p>
    <w:p w14:paraId="7FE2B65A" w14:textId="1C0F1D1E" w:rsidR="00BA18F1" w:rsidRPr="005E6988" w:rsidRDefault="00BA18F1" w:rsidP="009F5D65">
      <w:pPr>
        <w:pStyle w:val="Nadpis2"/>
      </w:pPr>
      <w:r w:rsidRPr="005E6988">
        <w:t>Podmienený majetok</w:t>
      </w:r>
      <w:r w:rsidR="008312AB" w:rsidRPr="005E6988">
        <w:t xml:space="preserve"> - žiadne</w:t>
      </w:r>
    </w:p>
    <w:p w14:paraId="5F849379" w14:textId="16D661AB" w:rsidR="002101E6" w:rsidRPr="005E6988" w:rsidRDefault="001343A4" w:rsidP="00BA18F1">
      <w:bookmarkStart w:id="6" w:name="T_contingent_assets"/>
      <w:r w:rsidRPr="005E6988"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p w14:paraId="4F75A665" w14:textId="1CFF1A85" w:rsidR="00864AEB" w:rsidRPr="005E6988" w:rsidRDefault="00864AEB" w:rsidP="009F5D65">
      <w:pPr>
        <w:pStyle w:val="Nadpis2"/>
      </w:pPr>
      <w:bookmarkStart w:id="7" w:name="T_related_parties_2"/>
      <w:bookmarkEnd w:id="6"/>
      <w:r w:rsidRPr="005E6988">
        <w:t xml:space="preserve">Podsúvahové účty </w:t>
      </w:r>
      <w:r w:rsidR="00AB6F48" w:rsidRPr="005E6988">
        <w:t>–</w:t>
      </w:r>
      <w:r w:rsidR="00740AFF" w:rsidRPr="005E6988">
        <w:t xml:space="preserve"> žiadne</w:t>
      </w:r>
    </w:p>
    <w:p w14:paraId="7A002C16" w14:textId="33DE59E3" w:rsidR="00F82118" w:rsidRPr="005E6988" w:rsidRDefault="00F82118"/>
    <w:p w14:paraId="742B2870" w14:textId="77777777" w:rsidR="00F82118" w:rsidRPr="005E6988" w:rsidRDefault="00F82118"/>
    <w:bookmarkEnd w:id="7"/>
    <w:p w14:paraId="4EEBF47D" w14:textId="77777777" w:rsidR="001E2635" w:rsidRPr="005E6988" w:rsidRDefault="001E2635" w:rsidP="001E2635">
      <w:pPr>
        <w:pStyle w:val="Nadpis1"/>
      </w:pPr>
      <w:r w:rsidRPr="005E6988">
        <w:t>SKUTOČNOSTI, KTORÉ NASTALI PO DNI, KU KTORÉMU SA ZOSTAVUJE ÚČTOVNÁ ZÁVIERKA, A DO DŇA ZOSTAVENIA ÚČTOVNEJ ZÁVIERKY</w:t>
      </w:r>
    </w:p>
    <w:p w14:paraId="4D0F483C" w14:textId="77777777" w:rsidR="001E2635" w:rsidRPr="005E6988" w:rsidRDefault="001E2635" w:rsidP="001E2635">
      <w:pPr>
        <w:rPr>
          <w:u w:val="single"/>
        </w:rPr>
      </w:pPr>
    </w:p>
    <w:p w14:paraId="31CF7A42" w14:textId="77777777" w:rsidR="001E2635" w:rsidRPr="005E6988" w:rsidRDefault="001E2635" w:rsidP="001E2635">
      <w:pPr>
        <w:rPr>
          <w:sz w:val="15"/>
          <w:szCs w:val="15"/>
        </w:rPr>
      </w:pPr>
    </w:p>
    <w:p w14:paraId="7F920266" w14:textId="6E95F233" w:rsidR="001E2635" w:rsidRPr="005E6988" w:rsidRDefault="001E2635" w:rsidP="001E2635">
      <w:pPr>
        <w:rPr>
          <w:snapToGrid w:val="0"/>
          <w:lang w:eastAsia="sk-SK"/>
        </w:rPr>
      </w:pPr>
      <w:r w:rsidRPr="005E6988">
        <w:rPr>
          <w:snapToGrid w:val="0"/>
          <w:lang w:eastAsia="sk-SK"/>
        </w:rPr>
        <w:t xml:space="preserve">Po 31. decembri </w:t>
      </w:r>
      <w:r w:rsidR="00D55CB0" w:rsidRPr="005E6988">
        <w:rPr>
          <w:snapToGrid w:val="0"/>
          <w:lang w:eastAsia="sk-SK"/>
        </w:rPr>
        <w:t>20</w:t>
      </w:r>
      <w:r w:rsidR="00DB4096" w:rsidRPr="005E6988">
        <w:rPr>
          <w:snapToGrid w:val="0"/>
          <w:lang w:eastAsia="sk-SK"/>
        </w:rPr>
        <w:t>2</w:t>
      </w:r>
      <w:r w:rsidR="005E6988">
        <w:rPr>
          <w:snapToGrid w:val="0"/>
          <w:lang w:eastAsia="sk-SK"/>
        </w:rPr>
        <w:t>5</w:t>
      </w:r>
      <w:r w:rsidR="003F164C" w:rsidRPr="005E6988">
        <w:rPr>
          <w:snapToGrid w:val="0"/>
          <w:lang w:eastAsia="sk-SK"/>
        </w:rPr>
        <w:t xml:space="preserve"> </w:t>
      </w:r>
      <w:r w:rsidRPr="005E6988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AD72EE" w:rsidRPr="005E6988">
        <w:rPr>
          <w:snapToGrid w:val="0"/>
          <w:lang w:eastAsia="sk-SK"/>
        </w:rPr>
        <w:t>,</w:t>
      </w:r>
      <w:r w:rsidRPr="005E6988">
        <w:rPr>
          <w:snapToGrid w:val="0"/>
          <w:lang w:eastAsia="sk-SK"/>
        </w:rPr>
        <w:t xml:space="preserve"> pasíva </w:t>
      </w:r>
      <w:r w:rsidR="00AD72EE" w:rsidRPr="005E6988">
        <w:rPr>
          <w:snapToGrid w:val="0"/>
          <w:lang w:eastAsia="sk-SK"/>
        </w:rPr>
        <w:t>alebo výsled</w:t>
      </w:r>
      <w:r w:rsidR="0085286B" w:rsidRPr="005E6988">
        <w:rPr>
          <w:snapToGrid w:val="0"/>
          <w:lang w:eastAsia="sk-SK"/>
        </w:rPr>
        <w:t>ok</w:t>
      </w:r>
      <w:r w:rsidR="00AD72EE" w:rsidRPr="005E6988">
        <w:rPr>
          <w:snapToGrid w:val="0"/>
          <w:lang w:eastAsia="sk-SK"/>
        </w:rPr>
        <w:t xml:space="preserve"> hospodárenia </w:t>
      </w:r>
      <w:r w:rsidRPr="005E6988">
        <w:rPr>
          <w:snapToGrid w:val="0"/>
          <w:lang w:eastAsia="sk-SK"/>
        </w:rPr>
        <w:t>spoločnosti</w:t>
      </w:r>
      <w:r w:rsidR="00361BD8" w:rsidRPr="005E6988">
        <w:rPr>
          <w:snapToGrid w:val="0"/>
          <w:lang w:eastAsia="sk-SK"/>
        </w:rPr>
        <w:t>.</w:t>
      </w:r>
    </w:p>
    <w:p w14:paraId="1E310DF6" w14:textId="5AF15142" w:rsidR="00702B80" w:rsidRPr="005E6988" w:rsidRDefault="00702B80" w:rsidP="001E2635">
      <w:pPr>
        <w:rPr>
          <w:snapToGrid w:val="0"/>
          <w:lang w:eastAsia="sk-SK"/>
        </w:rPr>
      </w:pPr>
    </w:p>
    <w:p w14:paraId="76C74856" w14:textId="77777777" w:rsidR="00702B80" w:rsidRPr="005E6988" w:rsidRDefault="00702B80" w:rsidP="001E2635">
      <w:pPr>
        <w:rPr>
          <w:snapToGrid w:val="0"/>
          <w:lang w:eastAsia="sk-SK"/>
        </w:rPr>
      </w:pPr>
    </w:p>
    <w:sectPr w:rsidR="00702B80" w:rsidRPr="005E6988" w:rsidSect="0039093F">
      <w:headerReference w:type="default" r:id="rId12"/>
      <w:footerReference w:type="default" r:id="rId13"/>
      <w:pgSz w:w="11907" w:h="16840" w:code="9"/>
      <w:pgMar w:top="1418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FC78D" w14:textId="77777777" w:rsidR="00CA53B8" w:rsidRDefault="00CA53B8">
      <w:r>
        <w:separator/>
      </w:r>
    </w:p>
  </w:endnote>
  <w:endnote w:type="continuationSeparator" w:id="0">
    <w:p w14:paraId="2409509C" w14:textId="77777777" w:rsidR="00CA53B8" w:rsidRDefault="00CA5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691834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82F08B" w14:textId="77777777" w:rsidR="008C00B8" w:rsidRDefault="008C00B8" w:rsidP="002101E6">
        <w:pPr>
          <w:pStyle w:val="Pta"/>
          <w:pBdr>
            <w:top w:val="single" w:sz="4" w:space="1" w:color="auto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65A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A3677" w14:textId="77777777" w:rsidR="00CA53B8" w:rsidRDefault="00CA53B8">
      <w:r>
        <w:separator/>
      </w:r>
    </w:p>
  </w:footnote>
  <w:footnote w:type="continuationSeparator" w:id="0">
    <w:p w14:paraId="652E632D" w14:textId="77777777" w:rsidR="00CA53B8" w:rsidRDefault="00CA53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5FA92" w14:textId="4B176272" w:rsidR="008C00B8" w:rsidRDefault="008C00B8" w:rsidP="00F14CD1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>Poz</w:t>
    </w:r>
    <w:r w:rsidR="00C75761">
      <w:t xml:space="preserve">námky </w:t>
    </w:r>
    <w:proofErr w:type="spellStart"/>
    <w:r w:rsidR="00C75761">
      <w:t>Úč</w:t>
    </w:r>
    <w:proofErr w:type="spellEnd"/>
    <w:r w:rsidR="00C75761">
      <w:t xml:space="preserve"> PODV 3-01</w:t>
    </w:r>
    <w:r w:rsidR="00C75761">
      <w:tab/>
      <w:t xml:space="preserve">IČO: </w:t>
    </w:r>
    <w:r w:rsidR="00EF3752" w:rsidRPr="00EF3752">
      <w:t>5</w:t>
    </w:r>
    <w:r w:rsidR="00722BF8">
      <w:t>2 807 118</w:t>
    </w:r>
    <w:r w:rsidR="00C75761">
      <w:tab/>
      <w:t>DIČ:</w:t>
    </w:r>
    <w:r w:rsidR="00EF3752" w:rsidRPr="00EF3752">
      <w:t xml:space="preserve"> 21</w:t>
    </w:r>
    <w:r w:rsidR="00722BF8">
      <w:t>21224721</w:t>
    </w:r>
  </w:p>
  <w:p w14:paraId="50EA6457" w14:textId="77777777" w:rsidR="008C00B8" w:rsidRDefault="008C00B8" w:rsidP="00C81150">
    <w:pPr>
      <w:pStyle w:val="Hlavika"/>
    </w:pPr>
    <w:bookmarkStart w:id="8" w:name="Business_name"/>
    <w:bookmarkEnd w:id="8"/>
  </w:p>
  <w:p w14:paraId="4B184B60" w14:textId="77777777" w:rsidR="008C00B8" w:rsidRDefault="008C00B8" w:rsidP="00C81150">
    <w:pPr>
      <w:pStyle w:val="Hlavika"/>
    </w:pPr>
    <w:r>
      <w:t>Poznámky individuálnej účtovnej závierky</w:t>
    </w:r>
  </w:p>
  <w:p w14:paraId="0D86CDAC" w14:textId="6FD1CD8A" w:rsidR="005C35B4" w:rsidRDefault="005C35B4" w:rsidP="002F28F1">
    <w:pPr>
      <w:pStyle w:val="Hlavika"/>
    </w:pPr>
    <w:r>
      <w:t>Zostavenej k 31. decembru 20</w:t>
    </w:r>
    <w:r w:rsidR="005D6994">
      <w:t>2</w:t>
    </w:r>
    <w:r w:rsidR="005E6988">
      <w:t>5</w:t>
    </w:r>
  </w:p>
  <w:p w14:paraId="3138B6D7" w14:textId="77777777" w:rsidR="008C00B8" w:rsidRDefault="008C00B8" w:rsidP="00C8115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50910"/>
    <w:multiLevelType w:val="hybridMultilevel"/>
    <w:tmpl w:val="CF0A5B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ADF4C4B"/>
    <w:multiLevelType w:val="hybridMultilevel"/>
    <w:tmpl w:val="193EB538"/>
    <w:lvl w:ilvl="0" w:tplc="54140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537CD"/>
    <w:multiLevelType w:val="hybridMultilevel"/>
    <w:tmpl w:val="FB08211E"/>
    <w:lvl w:ilvl="0" w:tplc="6206E04C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4C6AEC30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94CCF292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5BCADD90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6B507DAA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4A7CC43A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9D4E56A2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1BCCD1AC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5B7C347E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4" w15:restartNumberingAfterBreak="0">
    <w:nsid w:val="0D0A5FF6"/>
    <w:multiLevelType w:val="multilevel"/>
    <w:tmpl w:val="DB0CF014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B33A5A"/>
    <w:multiLevelType w:val="hybridMultilevel"/>
    <w:tmpl w:val="93CA40E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1829EC"/>
    <w:multiLevelType w:val="hybridMultilevel"/>
    <w:tmpl w:val="DB0CF014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698006F"/>
    <w:multiLevelType w:val="hybridMultilevel"/>
    <w:tmpl w:val="BD0ADD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8A8226B"/>
    <w:multiLevelType w:val="hybridMultilevel"/>
    <w:tmpl w:val="40A8FE7E"/>
    <w:lvl w:ilvl="0" w:tplc="E36C3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98F5EC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1A4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825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1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147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F48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1AF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FEF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1B745EE9"/>
    <w:multiLevelType w:val="hybridMultilevel"/>
    <w:tmpl w:val="D602C0E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BD2565"/>
    <w:multiLevelType w:val="hybridMultilevel"/>
    <w:tmpl w:val="86B07C58"/>
    <w:lvl w:ilvl="0" w:tplc="54140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4140E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2D0586"/>
    <w:multiLevelType w:val="hybridMultilevel"/>
    <w:tmpl w:val="398AC574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D7C5210"/>
    <w:multiLevelType w:val="hybridMultilevel"/>
    <w:tmpl w:val="0EECB74A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EA4A56"/>
    <w:multiLevelType w:val="hybridMultilevel"/>
    <w:tmpl w:val="1E54ECBA"/>
    <w:lvl w:ilvl="0" w:tplc="41E42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06D78C">
      <w:start w:val="16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B8A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04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524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783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C0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F6F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C6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1057614"/>
    <w:multiLevelType w:val="hybridMultilevel"/>
    <w:tmpl w:val="13AAB9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4F90AF5"/>
    <w:multiLevelType w:val="hybridMultilevel"/>
    <w:tmpl w:val="0278256E"/>
    <w:lvl w:ilvl="0" w:tplc="4DB46F5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92E3F3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D9013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054C9A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7C28D9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DEA310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EA6030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B7EEF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EF0E1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5FC70A1"/>
    <w:multiLevelType w:val="hybridMultilevel"/>
    <w:tmpl w:val="35F07E9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AF2201D"/>
    <w:multiLevelType w:val="hybridMultilevel"/>
    <w:tmpl w:val="DA2C89C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141EFF68"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B6546D5"/>
    <w:multiLevelType w:val="hybridMultilevel"/>
    <w:tmpl w:val="3410A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503F27"/>
    <w:multiLevelType w:val="hybridMultilevel"/>
    <w:tmpl w:val="1CBE1854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80E0171"/>
    <w:multiLevelType w:val="hybridMultilevel"/>
    <w:tmpl w:val="EB48CEC0"/>
    <w:lvl w:ilvl="0" w:tplc="54140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8B45F54"/>
    <w:multiLevelType w:val="hybridMultilevel"/>
    <w:tmpl w:val="E38E70F0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D2421AF"/>
    <w:multiLevelType w:val="multilevel"/>
    <w:tmpl w:val="CF0A5BD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3E364DF"/>
    <w:multiLevelType w:val="hybridMultilevel"/>
    <w:tmpl w:val="121075B2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2105B6"/>
    <w:multiLevelType w:val="hybridMultilevel"/>
    <w:tmpl w:val="71E82C6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7C2115"/>
    <w:multiLevelType w:val="hybridMultilevel"/>
    <w:tmpl w:val="D234A10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9526CA"/>
    <w:multiLevelType w:val="hybridMultilevel"/>
    <w:tmpl w:val="838E7776"/>
    <w:lvl w:ilvl="0" w:tplc="54140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4140E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B839F4"/>
    <w:multiLevelType w:val="hybridMultilevel"/>
    <w:tmpl w:val="F0603FA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7573FB"/>
    <w:multiLevelType w:val="hybridMultilevel"/>
    <w:tmpl w:val="66ECEE6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93866207">
    <w:abstractNumId w:val="42"/>
  </w:num>
  <w:num w:numId="2" w16cid:durableId="1921720533">
    <w:abstractNumId w:val="19"/>
  </w:num>
  <w:num w:numId="3" w16cid:durableId="1918518479">
    <w:abstractNumId w:val="28"/>
  </w:num>
  <w:num w:numId="4" w16cid:durableId="2007517034">
    <w:abstractNumId w:val="42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72611900">
    <w:abstractNumId w:val="7"/>
  </w:num>
  <w:num w:numId="6" w16cid:durableId="770397990">
    <w:abstractNumId w:val="8"/>
  </w:num>
  <w:num w:numId="7" w16cid:durableId="2131900973">
    <w:abstractNumId w:val="25"/>
  </w:num>
  <w:num w:numId="8" w16cid:durableId="659039001">
    <w:abstractNumId w:val="12"/>
  </w:num>
  <w:num w:numId="9" w16cid:durableId="352414389">
    <w:abstractNumId w:val="11"/>
  </w:num>
  <w:num w:numId="10" w16cid:durableId="1715350170">
    <w:abstractNumId w:val="30"/>
  </w:num>
  <w:num w:numId="11" w16cid:durableId="706679473">
    <w:abstractNumId w:val="24"/>
  </w:num>
  <w:num w:numId="12" w16cid:durableId="1069033973">
    <w:abstractNumId w:val="40"/>
  </w:num>
  <w:num w:numId="13" w16cid:durableId="1858423198">
    <w:abstractNumId w:val="0"/>
  </w:num>
  <w:num w:numId="14" w16cid:durableId="1105341116">
    <w:abstractNumId w:val="22"/>
  </w:num>
  <w:num w:numId="15" w16cid:durableId="815612166">
    <w:abstractNumId w:val="41"/>
  </w:num>
  <w:num w:numId="16" w16cid:durableId="1797285783">
    <w:abstractNumId w:val="9"/>
  </w:num>
  <w:num w:numId="17" w16cid:durableId="1058826161">
    <w:abstractNumId w:val="6"/>
  </w:num>
  <w:num w:numId="18" w16cid:durableId="888763702">
    <w:abstractNumId w:val="26"/>
  </w:num>
  <w:num w:numId="19" w16cid:durableId="1018853421">
    <w:abstractNumId w:val="35"/>
  </w:num>
  <w:num w:numId="20" w16cid:durableId="718474310">
    <w:abstractNumId w:val="5"/>
  </w:num>
  <w:num w:numId="21" w16cid:durableId="1685747184">
    <w:abstractNumId w:val="32"/>
  </w:num>
  <w:num w:numId="22" w16cid:durableId="1311978742">
    <w:abstractNumId w:val="17"/>
  </w:num>
  <w:num w:numId="23" w16cid:durableId="1247959062">
    <w:abstractNumId w:val="34"/>
  </w:num>
  <w:num w:numId="24" w16cid:durableId="375858075">
    <w:abstractNumId w:val="38"/>
  </w:num>
  <w:num w:numId="25" w16cid:durableId="901793212">
    <w:abstractNumId w:val="29"/>
  </w:num>
  <w:num w:numId="26" w16cid:durableId="1955361034">
    <w:abstractNumId w:val="4"/>
  </w:num>
  <w:num w:numId="27" w16cid:durableId="1563054358">
    <w:abstractNumId w:val="16"/>
  </w:num>
  <w:num w:numId="28" w16cid:durableId="440076044">
    <w:abstractNumId w:val="18"/>
  </w:num>
  <w:num w:numId="29" w16cid:durableId="1676884182">
    <w:abstractNumId w:val="13"/>
  </w:num>
  <w:num w:numId="30" w16cid:durableId="1047683218">
    <w:abstractNumId w:val="1"/>
  </w:num>
  <w:num w:numId="31" w16cid:durableId="245774569">
    <w:abstractNumId w:val="33"/>
  </w:num>
  <w:num w:numId="32" w16cid:durableId="312879987">
    <w:abstractNumId w:val="39"/>
  </w:num>
  <w:num w:numId="33" w16cid:durableId="2008315799">
    <w:abstractNumId w:val="42"/>
  </w:num>
  <w:num w:numId="34" w16cid:durableId="1995379167">
    <w:abstractNumId w:val="42"/>
  </w:num>
  <w:num w:numId="35" w16cid:durableId="1843281146">
    <w:abstractNumId w:val="42"/>
  </w:num>
  <w:num w:numId="36" w16cid:durableId="117991753">
    <w:abstractNumId w:val="42"/>
  </w:num>
  <w:num w:numId="37" w16cid:durableId="1851142127">
    <w:abstractNumId w:val="42"/>
  </w:num>
  <w:num w:numId="38" w16cid:durableId="1694766412">
    <w:abstractNumId w:val="42"/>
  </w:num>
  <w:num w:numId="39" w16cid:durableId="2011104968">
    <w:abstractNumId w:val="42"/>
  </w:num>
  <w:num w:numId="40" w16cid:durableId="1647541011">
    <w:abstractNumId w:val="42"/>
  </w:num>
  <w:num w:numId="41" w16cid:durableId="948731854">
    <w:abstractNumId w:val="42"/>
  </w:num>
  <w:num w:numId="42" w16cid:durableId="321664994">
    <w:abstractNumId w:val="42"/>
  </w:num>
  <w:num w:numId="43" w16cid:durableId="362636584">
    <w:abstractNumId w:val="42"/>
  </w:num>
  <w:num w:numId="44" w16cid:durableId="1661733518">
    <w:abstractNumId w:val="42"/>
  </w:num>
  <w:num w:numId="45" w16cid:durableId="1955474017">
    <w:abstractNumId w:val="2"/>
  </w:num>
  <w:num w:numId="46" w16cid:durableId="1560751486">
    <w:abstractNumId w:val="15"/>
  </w:num>
  <w:num w:numId="47" w16cid:durableId="2041541553">
    <w:abstractNumId w:val="14"/>
  </w:num>
  <w:num w:numId="48" w16cid:durableId="803083171">
    <w:abstractNumId w:val="20"/>
  </w:num>
  <w:num w:numId="49" w16cid:durableId="1628271252">
    <w:abstractNumId w:val="31"/>
  </w:num>
  <w:num w:numId="50" w16cid:durableId="2021196353">
    <w:abstractNumId w:val="37"/>
  </w:num>
  <w:num w:numId="51" w16cid:durableId="525949785">
    <w:abstractNumId w:val="36"/>
  </w:num>
  <w:num w:numId="52" w16cid:durableId="1726024151">
    <w:abstractNumId w:val="23"/>
  </w:num>
  <w:num w:numId="53" w16cid:durableId="146781794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206336470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663192839">
    <w:abstractNumId w:val="42"/>
  </w:num>
  <w:num w:numId="56" w16cid:durableId="1425616010">
    <w:abstractNumId w:val="42"/>
  </w:num>
  <w:num w:numId="57" w16cid:durableId="122475461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651370287">
    <w:abstractNumId w:val="42"/>
  </w:num>
  <w:num w:numId="59" w16cid:durableId="2126341801">
    <w:abstractNumId w:val="27"/>
  </w:num>
  <w:num w:numId="60" w16cid:durableId="1713572718">
    <w:abstractNumId w:val="3"/>
  </w:num>
  <w:num w:numId="61" w16cid:durableId="681474462">
    <w:abstractNumId w:val="21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150"/>
    <w:rsid w:val="000003CC"/>
    <w:rsid w:val="000006C1"/>
    <w:rsid w:val="00001636"/>
    <w:rsid w:val="0000253C"/>
    <w:rsid w:val="00003CE3"/>
    <w:rsid w:val="000042DC"/>
    <w:rsid w:val="00007A81"/>
    <w:rsid w:val="0001090A"/>
    <w:rsid w:val="00010B1A"/>
    <w:rsid w:val="00011C99"/>
    <w:rsid w:val="000152FD"/>
    <w:rsid w:val="00025E11"/>
    <w:rsid w:val="00025FA8"/>
    <w:rsid w:val="0003158D"/>
    <w:rsid w:val="0003554D"/>
    <w:rsid w:val="0003701A"/>
    <w:rsid w:val="000413F6"/>
    <w:rsid w:val="00042DF7"/>
    <w:rsid w:val="00042E14"/>
    <w:rsid w:val="000505CF"/>
    <w:rsid w:val="00051869"/>
    <w:rsid w:val="00056876"/>
    <w:rsid w:val="000600AB"/>
    <w:rsid w:val="00061A44"/>
    <w:rsid w:val="00063294"/>
    <w:rsid w:val="00066AED"/>
    <w:rsid w:val="000670A7"/>
    <w:rsid w:val="00072D4F"/>
    <w:rsid w:val="000758A3"/>
    <w:rsid w:val="00086A37"/>
    <w:rsid w:val="000923F2"/>
    <w:rsid w:val="000968A3"/>
    <w:rsid w:val="000A3022"/>
    <w:rsid w:val="000B2C5D"/>
    <w:rsid w:val="000B313E"/>
    <w:rsid w:val="000B638D"/>
    <w:rsid w:val="000B7F83"/>
    <w:rsid w:val="000C1342"/>
    <w:rsid w:val="000C28DD"/>
    <w:rsid w:val="000C3965"/>
    <w:rsid w:val="000C559C"/>
    <w:rsid w:val="000C6D1B"/>
    <w:rsid w:val="000D051D"/>
    <w:rsid w:val="000D4339"/>
    <w:rsid w:val="000D6844"/>
    <w:rsid w:val="000D7624"/>
    <w:rsid w:val="000D7DAD"/>
    <w:rsid w:val="000E123F"/>
    <w:rsid w:val="000E1EAB"/>
    <w:rsid w:val="000E4315"/>
    <w:rsid w:val="000E6242"/>
    <w:rsid w:val="000F2546"/>
    <w:rsid w:val="000F3C33"/>
    <w:rsid w:val="000F3D4D"/>
    <w:rsid w:val="000F63F1"/>
    <w:rsid w:val="00100B64"/>
    <w:rsid w:val="00101342"/>
    <w:rsid w:val="00103C0F"/>
    <w:rsid w:val="00111C30"/>
    <w:rsid w:val="00113235"/>
    <w:rsid w:val="001145C2"/>
    <w:rsid w:val="001170F1"/>
    <w:rsid w:val="00121FD2"/>
    <w:rsid w:val="0012231A"/>
    <w:rsid w:val="001228E7"/>
    <w:rsid w:val="00123B6F"/>
    <w:rsid w:val="001240E4"/>
    <w:rsid w:val="0012668B"/>
    <w:rsid w:val="0013020B"/>
    <w:rsid w:val="001343A4"/>
    <w:rsid w:val="001354FB"/>
    <w:rsid w:val="00140952"/>
    <w:rsid w:val="00142157"/>
    <w:rsid w:val="001440A4"/>
    <w:rsid w:val="00150CFF"/>
    <w:rsid w:val="0015753D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67946"/>
    <w:rsid w:val="00171F23"/>
    <w:rsid w:val="00172B11"/>
    <w:rsid w:val="00177A9A"/>
    <w:rsid w:val="001809EE"/>
    <w:rsid w:val="00182445"/>
    <w:rsid w:val="00185803"/>
    <w:rsid w:val="001859DB"/>
    <w:rsid w:val="0018699A"/>
    <w:rsid w:val="00193CFA"/>
    <w:rsid w:val="0019427B"/>
    <w:rsid w:val="0019430E"/>
    <w:rsid w:val="001A13CB"/>
    <w:rsid w:val="001B0DB0"/>
    <w:rsid w:val="001B30A4"/>
    <w:rsid w:val="001B5206"/>
    <w:rsid w:val="001C2C3C"/>
    <w:rsid w:val="001C6A5F"/>
    <w:rsid w:val="001D2B78"/>
    <w:rsid w:val="001D2C69"/>
    <w:rsid w:val="001D3064"/>
    <w:rsid w:val="001D38CF"/>
    <w:rsid w:val="001D4EAF"/>
    <w:rsid w:val="001D504C"/>
    <w:rsid w:val="001D673D"/>
    <w:rsid w:val="001E01F8"/>
    <w:rsid w:val="001E2635"/>
    <w:rsid w:val="001E3868"/>
    <w:rsid w:val="001E3B2C"/>
    <w:rsid w:val="001E7800"/>
    <w:rsid w:val="001F0B85"/>
    <w:rsid w:val="001F23FB"/>
    <w:rsid w:val="001F5DA0"/>
    <w:rsid w:val="001F6C2E"/>
    <w:rsid w:val="00200466"/>
    <w:rsid w:val="00202BDE"/>
    <w:rsid w:val="00204C96"/>
    <w:rsid w:val="00204F9C"/>
    <w:rsid w:val="00205307"/>
    <w:rsid w:val="00207794"/>
    <w:rsid w:val="002101E6"/>
    <w:rsid w:val="0021323C"/>
    <w:rsid w:val="0021379F"/>
    <w:rsid w:val="00214BAA"/>
    <w:rsid w:val="0021575F"/>
    <w:rsid w:val="0021576C"/>
    <w:rsid w:val="002162B9"/>
    <w:rsid w:val="00223A9A"/>
    <w:rsid w:val="00224657"/>
    <w:rsid w:val="00225428"/>
    <w:rsid w:val="00227C28"/>
    <w:rsid w:val="00234DAD"/>
    <w:rsid w:val="00234DD8"/>
    <w:rsid w:val="00243056"/>
    <w:rsid w:val="0024441D"/>
    <w:rsid w:val="00252434"/>
    <w:rsid w:val="002543B4"/>
    <w:rsid w:val="002551CB"/>
    <w:rsid w:val="00256108"/>
    <w:rsid w:val="0026133D"/>
    <w:rsid w:val="002643ED"/>
    <w:rsid w:val="002647F4"/>
    <w:rsid w:val="00264D66"/>
    <w:rsid w:val="002710BA"/>
    <w:rsid w:val="00271FCD"/>
    <w:rsid w:val="002747FF"/>
    <w:rsid w:val="002761A7"/>
    <w:rsid w:val="00276E90"/>
    <w:rsid w:val="00280586"/>
    <w:rsid w:val="00280F80"/>
    <w:rsid w:val="0028631C"/>
    <w:rsid w:val="002926EC"/>
    <w:rsid w:val="00295DB1"/>
    <w:rsid w:val="002966BD"/>
    <w:rsid w:val="0029743C"/>
    <w:rsid w:val="002974B5"/>
    <w:rsid w:val="002A3924"/>
    <w:rsid w:val="002A472F"/>
    <w:rsid w:val="002A48FC"/>
    <w:rsid w:val="002B1694"/>
    <w:rsid w:val="002C2DC7"/>
    <w:rsid w:val="002C3B65"/>
    <w:rsid w:val="002C6F9D"/>
    <w:rsid w:val="002D03DC"/>
    <w:rsid w:val="002D055E"/>
    <w:rsid w:val="002E19BA"/>
    <w:rsid w:val="002E232A"/>
    <w:rsid w:val="002E298D"/>
    <w:rsid w:val="002E2DB5"/>
    <w:rsid w:val="002E3D80"/>
    <w:rsid w:val="002E5681"/>
    <w:rsid w:val="002E739C"/>
    <w:rsid w:val="002E7573"/>
    <w:rsid w:val="002E7D4E"/>
    <w:rsid w:val="002E7E87"/>
    <w:rsid w:val="002F055A"/>
    <w:rsid w:val="002F0D8D"/>
    <w:rsid w:val="002F18B2"/>
    <w:rsid w:val="002F28F1"/>
    <w:rsid w:val="002F34E7"/>
    <w:rsid w:val="002F583C"/>
    <w:rsid w:val="002F78A4"/>
    <w:rsid w:val="002F7F37"/>
    <w:rsid w:val="00306504"/>
    <w:rsid w:val="00310224"/>
    <w:rsid w:val="003104BB"/>
    <w:rsid w:val="0031154A"/>
    <w:rsid w:val="0032199B"/>
    <w:rsid w:val="00321F75"/>
    <w:rsid w:val="00322A62"/>
    <w:rsid w:val="00330565"/>
    <w:rsid w:val="00330AB2"/>
    <w:rsid w:val="00332B4B"/>
    <w:rsid w:val="00335109"/>
    <w:rsid w:val="003407DC"/>
    <w:rsid w:val="00354434"/>
    <w:rsid w:val="00354E22"/>
    <w:rsid w:val="00361BD8"/>
    <w:rsid w:val="00363B4A"/>
    <w:rsid w:val="00366100"/>
    <w:rsid w:val="003661CA"/>
    <w:rsid w:val="0037364A"/>
    <w:rsid w:val="003828BA"/>
    <w:rsid w:val="0038564B"/>
    <w:rsid w:val="003879BA"/>
    <w:rsid w:val="00387CFF"/>
    <w:rsid w:val="0039093F"/>
    <w:rsid w:val="00391E6D"/>
    <w:rsid w:val="00394CF8"/>
    <w:rsid w:val="003A28A0"/>
    <w:rsid w:val="003A3648"/>
    <w:rsid w:val="003A3754"/>
    <w:rsid w:val="003A3E62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60C9"/>
    <w:rsid w:val="003D0CC4"/>
    <w:rsid w:val="003D49E1"/>
    <w:rsid w:val="003D547F"/>
    <w:rsid w:val="003D74FC"/>
    <w:rsid w:val="003D76C3"/>
    <w:rsid w:val="003E000E"/>
    <w:rsid w:val="003E0C4F"/>
    <w:rsid w:val="003E168C"/>
    <w:rsid w:val="003E23AD"/>
    <w:rsid w:val="003E4CCB"/>
    <w:rsid w:val="003F0FCA"/>
    <w:rsid w:val="003F164C"/>
    <w:rsid w:val="003F1C6A"/>
    <w:rsid w:val="003F20D8"/>
    <w:rsid w:val="00401CA3"/>
    <w:rsid w:val="004032CB"/>
    <w:rsid w:val="00405A94"/>
    <w:rsid w:val="00410D92"/>
    <w:rsid w:val="0041301E"/>
    <w:rsid w:val="00414800"/>
    <w:rsid w:val="00414BEA"/>
    <w:rsid w:val="00416D85"/>
    <w:rsid w:val="00417846"/>
    <w:rsid w:val="004222FE"/>
    <w:rsid w:val="00424C87"/>
    <w:rsid w:val="00425DB7"/>
    <w:rsid w:val="00425F00"/>
    <w:rsid w:val="0043110A"/>
    <w:rsid w:val="00432F9A"/>
    <w:rsid w:val="004431DF"/>
    <w:rsid w:val="00447B2C"/>
    <w:rsid w:val="00453985"/>
    <w:rsid w:val="004570ED"/>
    <w:rsid w:val="004654CD"/>
    <w:rsid w:val="00465890"/>
    <w:rsid w:val="00465E18"/>
    <w:rsid w:val="00470A91"/>
    <w:rsid w:val="00473468"/>
    <w:rsid w:val="00473947"/>
    <w:rsid w:val="00477E08"/>
    <w:rsid w:val="004816DC"/>
    <w:rsid w:val="00482FA6"/>
    <w:rsid w:val="00487854"/>
    <w:rsid w:val="00491B66"/>
    <w:rsid w:val="004964F5"/>
    <w:rsid w:val="004A1F58"/>
    <w:rsid w:val="004A273B"/>
    <w:rsid w:val="004A40D5"/>
    <w:rsid w:val="004A4A5A"/>
    <w:rsid w:val="004A4D49"/>
    <w:rsid w:val="004A50C9"/>
    <w:rsid w:val="004B5701"/>
    <w:rsid w:val="004B7838"/>
    <w:rsid w:val="004C05BD"/>
    <w:rsid w:val="004C09F3"/>
    <w:rsid w:val="004C2171"/>
    <w:rsid w:val="004D02DC"/>
    <w:rsid w:val="004D383C"/>
    <w:rsid w:val="004D4CB4"/>
    <w:rsid w:val="004E1ADB"/>
    <w:rsid w:val="004E40B8"/>
    <w:rsid w:val="004F4E7B"/>
    <w:rsid w:val="004F5290"/>
    <w:rsid w:val="005009EF"/>
    <w:rsid w:val="00502A51"/>
    <w:rsid w:val="00502D48"/>
    <w:rsid w:val="00502FB9"/>
    <w:rsid w:val="00505528"/>
    <w:rsid w:val="00507587"/>
    <w:rsid w:val="00511BA5"/>
    <w:rsid w:val="00511DA2"/>
    <w:rsid w:val="00514ACD"/>
    <w:rsid w:val="00514E24"/>
    <w:rsid w:val="00516115"/>
    <w:rsid w:val="005162BE"/>
    <w:rsid w:val="00516FB6"/>
    <w:rsid w:val="00517583"/>
    <w:rsid w:val="00517F4D"/>
    <w:rsid w:val="00520F36"/>
    <w:rsid w:val="005236FC"/>
    <w:rsid w:val="00530F08"/>
    <w:rsid w:val="0053243B"/>
    <w:rsid w:val="005329E8"/>
    <w:rsid w:val="0054112A"/>
    <w:rsid w:val="00541E0A"/>
    <w:rsid w:val="00542472"/>
    <w:rsid w:val="00542B27"/>
    <w:rsid w:val="00547E74"/>
    <w:rsid w:val="00550986"/>
    <w:rsid w:val="00550FD8"/>
    <w:rsid w:val="0055258C"/>
    <w:rsid w:val="00553386"/>
    <w:rsid w:val="005533C4"/>
    <w:rsid w:val="00553B1F"/>
    <w:rsid w:val="00555CD1"/>
    <w:rsid w:val="005601EC"/>
    <w:rsid w:val="00560FAA"/>
    <w:rsid w:val="00566707"/>
    <w:rsid w:val="005703C3"/>
    <w:rsid w:val="00576D18"/>
    <w:rsid w:val="00577700"/>
    <w:rsid w:val="00584733"/>
    <w:rsid w:val="00584EA1"/>
    <w:rsid w:val="00584F0C"/>
    <w:rsid w:val="00585041"/>
    <w:rsid w:val="00590F0A"/>
    <w:rsid w:val="00592B31"/>
    <w:rsid w:val="00594311"/>
    <w:rsid w:val="00594F87"/>
    <w:rsid w:val="0059698B"/>
    <w:rsid w:val="00596D07"/>
    <w:rsid w:val="00597156"/>
    <w:rsid w:val="005A27E3"/>
    <w:rsid w:val="005A4680"/>
    <w:rsid w:val="005A5BEE"/>
    <w:rsid w:val="005B2929"/>
    <w:rsid w:val="005B2D1A"/>
    <w:rsid w:val="005B36DD"/>
    <w:rsid w:val="005B4A69"/>
    <w:rsid w:val="005B5695"/>
    <w:rsid w:val="005B57EA"/>
    <w:rsid w:val="005B6728"/>
    <w:rsid w:val="005B7ABC"/>
    <w:rsid w:val="005C1B85"/>
    <w:rsid w:val="005C21A4"/>
    <w:rsid w:val="005C22D2"/>
    <w:rsid w:val="005C35B4"/>
    <w:rsid w:val="005C501F"/>
    <w:rsid w:val="005C77F0"/>
    <w:rsid w:val="005D447B"/>
    <w:rsid w:val="005D55FF"/>
    <w:rsid w:val="005D6994"/>
    <w:rsid w:val="005D71B7"/>
    <w:rsid w:val="005E121C"/>
    <w:rsid w:val="005E41B9"/>
    <w:rsid w:val="005E5DB7"/>
    <w:rsid w:val="005E6988"/>
    <w:rsid w:val="005E7DAC"/>
    <w:rsid w:val="005F07B4"/>
    <w:rsid w:val="005F1651"/>
    <w:rsid w:val="005F1A35"/>
    <w:rsid w:val="005F2E78"/>
    <w:rsid w:val="005F6ADD"/>
    <w:rsid w:val="00603BE4"/>
    <w:rsid w:val="00607D6C"/>
    <w:rsid w:val="00610D50"/>
    <w:rsid w:val="00612589"/>
    <w:rsid w:val="00613953"/>
    <w:rsid w:val="00614C42"/>
    <w:rsid w:val="006150D4"/>
    <w:rsid w:val="00615A60"/>
    <w:rsid w:val="006204AE"/>
    <w:rsid w:val="00621159"/>
    <w:rsid w:val="00621694"/>
    <w:rsid w:val="00622A44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0086"/>
    <w:rsid w:val="0065127C"/>
    <w:rsid w:val="00651639"/>
    <w:rsid w:val="00653D5A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CB7"/>
    <w:rsid w:val="0067219B"/>
    <w:rsid w:val="006746F7"/>
    <w:rsid w:val="006762BE"/>
    <w:rsid w:val="0068050E"/>
    <w:rsid w:val="00680DBD"/>
    <w:rsid w:val="0068143A"/>
    <w:rsid w:val="0068249F"/>
    <w:rsid w:val="006837A8"/>
    <w:rsid w:val="0069084A"/>
    <w:rsid w:val="006945D6"/>
    <w:rsid w:val="00694F84"/>
    <w:rsid w:val="00694FB9"/>
    <w:rsid w:val="006A1605"/>
    <w:rsid w:val="006A1CBA"/>
    <w:rsid w:val="006A3131"/>
    <w:rsid w:val="006A3DAC"/>
    <w:rsid w:val="006A49A3"/>
    <w:rsid w:val="006A5CBD"/>
    <w:rsid w:val="006B02A1"/>
    <w:rsid w:val="006B0885"/>
    <w:rsid w:val="006B4DBD"/>
    <w:rsid w:val="006B51F8"/>
    <w:rsid w:val="006B53A8"/>
    <w:rsid w:val="006B7180"/>
    <w:rsid w:val="006B76B9"/>
    <w:rsid w:val="006C0F60"/>
    <w:rsid w:val="006C3B98"/>
    <w:rsid w:val="006C5A71"/>
    <w:rsid w:val="006C61DA"/>
    <w:rsid w:val="006D31EF"/>
    <w:rsid w:val="006D5A62"/>
    <w:rsid w:val="006D785A"/>
    <w:rsid w:val="006D7A59"/>
    <w:rsid w:val="006E06CF"/>
    <w:rsid w:val="006E7560"/>
    <w:rsid w:val="006F040F"/>
    <w:rsid w:val="006F04CD"/>
    <w:rsid w:val="006F1A2F"/>
    <w:rsid w:val="006F1C45"/>
    <w:rsid w:val="006F4D01"/>
    <w:rsid w:val="006F4FB2"/>
    <w:rsid w:val="006F5ED2"/>
    <w:rsid w:val="006F6064"/>
    <w:rsid w:val="006F6823"/>
    <w:rsid w:val="00701898"/>
    <w:rsid w:val="00702B80"/>
    <w:rsid w:val="00703B13"/>
    <w:rsid w:val="007051B1"/>
    <w:rsid w:val="00705FBF"/>
    <w:rsid w:val="007137B5"/>
    <w:rsid w:val="0071572C"/>
    <w:rsid w:val="00715DFA"/>
    <w:rsid w:val="00715E9D"/>
    <w:rsid w:val="00720951"/>
    <w:rsid w:val="00722BF8"/>
    <w:rsid w:val="00725C93"/>
    <w:rsid w:val="0073354C"/>
    <w:rsid w:val="00736B44"/>
    <w:rsid w:val="007372E7"/>
    <w:rsid w:val="00740805"/>
    <w:rsid w:val="00740AFF"/>
    <w:rsid w:val="00741BCD"/>
    <w:rsid w:val="00742564"/>
    <w:rsid w:val="007432FF"/>
    <w:rsid w:val="0074448F"/>
    <w:rsid w:val="00746E19"/>
    <w:rsid w:val="00747C59"/>
    <w:rsid w:val="00750790"/>
    <w:rsid w:val="00751283"/>
    <w:rsid w:val="00751B5B"/>
    <w:rsid w:val="00753EC8"/>
    <w:rsid w:val="0075466C"/>
    <w:rsid w:val="00754810"/>
    <w:rsid w:val="007606BC"/>
    <w:rsid w:val="00760EE4"/>
    <w:rsid w:val="007617A0"/>
    <w:rsid w:val="00762454"/>
    <w:rsid w:val="00765A18"/>
    <w:rsid w:val="00767A6E"/>
    <w:rsid w:val="00771B59"/>
    <w:rsid w:val="00772CCA"/>
    <w:rsid w:val="00774339"/>
    <w:rsid w:val="0077630B"/>
    <w:rsid w:val="007773C9"/>
    <w:rsid w:val="00780B37"/>
    <w:rsid w:val="007829D0"/>
    <w:rsid w:val="0078504A"/>
    <w:rsid w:val="00787F5D"/>
    <w:rsid w:val="00793B10"/>
    <w:rsid w:val="00796240"/>
    <w:rsid w:val="007978F7"/>
    <w:rsid w:val="007A0424"/>
    <w:rsid w:val="007A1D05"/>
    <w:rsid w:val="007A1F27"/>
    <w:rsid w:val="007A224B"/>
    <w:rsid w:val="007A225C"/>
    <w:rsid w:val="007A3FCA"/>
    <w:rsid w:val="007A4E31"/>
    <w:rsid w:val="007B0036"/>
    <w:rsid w:val="007B357C"/>
    <w:rsid w:val="007B35E4"/>
    <w:rsid w:val="007C19DE"/>
    <w:rsid w:val="007C3562"/>
    <w:rsid w:val="007C439E"/>
    <w:rsid w:val="007C4C15"/>
    <w:rsid w:val="007C6D77"/>
    <w:rsid w:val="007D06E6"/>
    <w:rsid w:val="007D27F2"/>
    <w:rsid w:val="007D3F5B"/>
    <w:rsid w:val="007D434D"/>
    <w:rsid w:val="007D506E"/>
    <w:rsid w:val="007D6303"/>
    <w:rsid w:val="007D6C8D"/>
    <w:rsid w:val="007D77C0"/>
    <w:rsid w:val="007E15D1"/>
    <w:rsid w:val="007E1978"/>
    <w:rsid w:val="007E2CF3"/>
    <w:rsid w:val="007E3ACA"/>
    <w:rsid w:val="007E619C"/>
    <w:rsid w:val="007F1711"/>
    <w:rsid w:val="007F18F8"/>
    <w:rsid w:val="007F2982"/>
    <w:rsid w:val="007F2B64"/>
    <w:rsid w:val="007F6E27"/>
    <w:rsid w:val="007F7D0E"/>
    <w:rsid w:val="008000C6"/>
    <w:rsid w:val="008007EC"/>
    <w:rsid w:val="00801D76"/>
    <w:rsid w:val="00802D05"/>
    <w:rsid w:val="0080344C"/>
    <w:rsid w:val="0081477F"/>
    <w:rsid w:val="008151CD"/>
    <w:rsid w:val="008177C9"/>
    <w:rsid w:val="00823F9C"/>
    <w:rsid w:val="00824C92"/>
    <w:rsid w:val="00826D27"/>
    <w:rsid w:val="008312AB"/>
    <w:rsid w:val="00831E06"/>
    <w:rsid w:val="00833541"/>
    <w:rsid w:val="008345BC"/>
    <w:rsid w:val="00835835"/>
    <w:rsid w:val="008370B5"/>
    <w:rsid w:val="00837CD1"/>
    <w:rsid w:val="00841ED7"/>
    <w:rsid w:val="00842042"/>
    <w:rsid w:val="00845108"/>
    <w:rsid w:val="0085286B"/>
    <w:rsid w:val="00853C59"/>
    <w:rsid w:val="00853D7D"/>
    <w:rsid w:val="008561C1"/>
    <w:rsid w:val="00857755"/>
    <w:rsid w:val="00862276"/>
    <w:rsid w:val="00862487"/>
    <w:rsid w:val="008634D1"/>
    <w:rsid w:val="00864105"/>
    <w:rsid w:val="00864AEB"/>
    <w:rsid w:val="00864B7A"/>
    <w:rsid w:val="0086538E"/>
    <w:rsid w:val="00866CFF"/>
    <w:rsid w:val="008711DF"/>
    <w:rsid w:val="00873976"/>
    <w:rsid w:val="00877449"/>
    <w:rsid w:val="008774FE"/>
    <w:rsid w:val="00886F6B"/>
    <w:rsid w:val="008902A0"/>
    <w:rsid w:val="008910E5"/>
    <w:rsid w:val="0089191F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B7F82"/>
    <w:rsid w:val="008C00B8"/>
    <w:rsid w:val="008C207F"/>
    <w:rsid w:val="008C287B"/>
    <w:rsid w:val="008C4F2A"/>
    <w:rsid w:val="008C54F3"/>
    <w:rsid w:val="008C598A"/>
    <w:rsid w:val="008D2542"/>
    <w:rsid w:val="008D3BAC"/>
    <w:rsid w:val="008D4CF5"/>
    <w:rsid w:val="008D4CF7"/>
    <w:rsid w:val="008E1C2B"/>
    <w:rsid w:val="008E3271"/>
    <w:rsid w:val="008E4966"/>
    <w:rsid w:val="008E4A7A"/>
    <w:rsid w:val="008E5A67"/>
    <w:rsid w:val="008E7D73"/>
    <w:rsid w:val="008F0152"/>
    <w:rsid w:val="008F103E"/>
    <w:rsid w:val="008F33A6"/>
    <w:rsid w:val="008F4A7C"/>
    <w:rsid w:val="0090028D"/>
    <w:rsid w:val="00900955"/>
    <w:rsid w:val="00902506"/>
    <w:rsid w:val="00904FDA"/>
    <w:rsid w:val="009051D3"/>
    <w:rsid w:val="00914918"/>
    <w:rsid w:val="00916FF0"/>
    <w:rsid w:val="00920677"/>
    <w:rsid w:val="00923489"/>
    <w:rsid w:val="00932E9E"/>
    <w:rsid w:val="00933086"/>
    <w:rsid w:val="00936F55"/>
    <w:rsid w:val="00941D7F"/>
    <w:rsid w:val="00943923"/>
    <w:rsid w:val="0094772F"/>
    <w:rsid w:val="00950360"/>
    <w:rsid w:val="00951D53"/>
    <w:rsid w:val="009579CD"/>
    <w:rsid w:val="00957CE4"/>
    <w:rsid w:val="00960012"/>
    <w:rsid w:val="0096189C"/>
    <w:rsid w:val="009629A8"/>
    <w:rsid w:val="00962E9F"/>
    <w:rsid w:val="0096300B"/>
    <w:rsid w:val="00965552"/>
    <w:rsid w:val="00965C8E"/>
    <w:rsid w:val="00974390"/>
    <w:rsid w:val="00976E6D"/>
    <w:rsid w:val="0098481C"/>
    <w:rsid w:val="0098634D"/>
    <w:rsid w:val="00987921"/>
    <w:rsid w:val="00990976"/>
    <w:rsid w:val="009934F6"/>
    <w:rsid w:val="00996F4A"/>
    <w:rsid w:val="00997723"/>
    <w:rsid w:val="009A2D30"/>
    <w:rsid w:val="009B006E"/>
    <w:rsid w:val="009B2C12"/>
    <w:rsid w:val="009B523B"/>
    <w:rsid w:val="009B5601"/>
    <w:rsid w:val="009C239A"/>
    <w:rsid w:val="009C4F06"/>
    <w:rsid w:val="009D18F8"/>
    <w:rsid w:val="009D1F6E"/>
    <w:rsid w:val="009D5AA8"/>
    <w:rsid w:val="009D5E46"/>
    <w:rsid w:val="009D64A1"/>
    <w:rsid w:val="009D6B8B"/>
    <w:rsid w:val="009E051F"/>
    <w:rsid w:val="009E172B"/>
    <w:rsid w:val="009E3F8A"/>
    <w:rsid w:val="009F4036"/>
    <w:rsid w:val="009F5D65"/>
    <w:rsid w:val="009F6044"/>
    <w:rsid w:val="009F7FD4"/>
    <w:rsid w:val="00A04E0D"/>
    <w:rsid w:val="00A0722C"/>
    <w:rsid w:val="00A109AB"/>
    <w:rsid w:val="00A10FFF"/>
    <w:rsid w:val="00A113C2"/>
    <w:rsid w:val="00A12788"/>
    <w:rsid w:val="00A12EDC"/>
    <w:rsid w:val="00A1305F"/>
    <w:rsid w:val="00A228D3"/>
    <w:rsid w:val="00A25A3F"/>
    <w:rsid w:val="00A313C2"/>
    <w:rsid w:val="00A32D4F"/>
    <w:rsid w:val="00A330D5"/>
    <w:rsid w:val="00A33809"/>
    <w:rsid w:val="00A33AF8"/>
    <w:rsid w:val="00A33FE8"/>
    <w:rsid w:val="00A35C6F"/>
    <w:rsid w:val="00A36CCE"/>
    <w:rsid w:val="00A372D1"/>
    <w:rsid w:val="00A37DB2"/>
    <w:rsid w:val="00A40BD1"/>
    <w:rsid w:val="00A45117"/>
    <w:rsid w:val="00A6041A"/>
    <w:rsid w:val="00A636C0"/>
    <w:rsid w:val="00A705B4"/>
    <w:rsid w:val="00A72794"/>
    <w:rsid w:val="00A7586B"/>
    <w:rsid w:val="00A852DC"/>
    <w:rsid w:val="00A87675"/>
    <w:rsid w:val="00A9011B"/>
    <w:rsid w:val="00A94FC4"/>
    <w:rsid w:val="00AA01E0"/>
    <w:rsid w:val="00AA1C46"/>
    <w:rsid w:val="00AA43CE"/>
    <w:rsid w:val="00AA62FA"/>
    <w:rsid w:val="00AA6B6E"/>
    <w:rsid w:val="00AA772E"/>
    <w:rsid w:val="00AB60DA"/>
    <w:rsid w:val="00AB6F48"/>
    <w:rsid w:val="00AC1645"/>
    <w:rsid w:val="00AC172D"/>
    <w:rsid w:val="00AC3203"/>
    <w:rsid w:val="00AC485D"/>
    <w:rsid w:val="00AC4E26"/>
    <w:rsid w:val="00AC76D6"/>
    <w:rsid w:val="00AC79A3"/>
    <w:rsid w:val="00AD1665"/>
    <w:rsid w:val="00AD2025"/>
    <w:rsid w:val="00AD2CE4"/>
    <w:rsid w:val="00AD4EB2"/>
    <w:rsid w:val="00AD4EC6"/>
    <w:rsid w:val="00AD72EE"/>
    <w:rsid w:val="00AE0171"/>
    <w:rsid w:val="00AE66CD"/>
    <w:rsid w:val="00AE7683"/>
    <w:rsid w:val="00AF0D25"/>
    <w:rsid w:val="00AF17E8"/>
    <w:rsid w:val="00AF3FB5"/>
    <w:rsid w:val="00B03F2A"/>
    <w:rsid w:val="00B068A1"/>
    <w:rsid w:val="00B0734A"/>
    <w:rsid w:val="00B07A2F"/>
    <w:rsid w:val="00B1271B"/>
    <w:rsid w:val="00B17212"/>
    <w:rsid w:val="00B22433"/>
    <w:rsid w:val="00B23E54"/>
    <w:rsid w:val="00B2482F"/>
    <w:rsid w:val="00B26F12"/>
    <w:rsid w:val="00B3193B"/>
    <w:rsid w:val="00B3242B"/>
    <w:rsid w:val="00B33F31"/>
    <w:rsid w:val="00B36520"/>
    <w:rsid w:val="00B3797D"/>
    <w:rsid w:val="00B40C54"/>
    <w:rsid w:val="00B40F3C"/>
    <w:rsid w:val="00B43622"/>
    <w:rsid w:val="00B4459D"/>
    <w:rsid w:val="00B451A4"/>
    <w:rsid w:val="00B475A1"/>
    <w:rsid w:val="00B51F4C"/>
    <w:rsid w:val="00B52CAC"/>
    <w:rsid w:val="00B53B39"/>
    <w:rsid w:val="00B53E59"/>
    <w:rsid w:val="00B54C9D"/>
    <w:rsid w:val="00B561FE"/>
    <w:rsid w:val="00B56377"/>
    <w:rsid w:val="00B604CF"/>
    <w:rsid w:val="00B6366B"/>
    <w:rsid w:val="00B63B55"/>
    <w:rsid w:val="00B6548F"/>
    <w:rsid w:val="00B664BC"/>
    <w:rsid w:val="00B66878"/>
    <w:rsid w:val="00B670B9"/>
    <w:rsid w:val="00B705EA"/>
    <w:rsid w:val="00B70EFA"/>
    <w:rsid w:val="00B7225B"/>
    <w:rsid w:val="00B736C2"/>
    <w:rsid w:val="00B761A8"/>
    <w:rsid w:val="00B77AA1"/>
    <w:rsid w:val="00B81497"/>
    <w:rsid w:val="00B82513"/>
    <w:rsid w:val="00B859D1"/>
    <w:rsid w:val="00B86243"/>
    <w:rsid w:val="00B918B2"/>
    <w:rsid w:val="00B91B79"/>
    <w:rsid w:val="00B91EF2"/>
    <w:rsid w:val="00B93233"/>
    <w:rsid w:val="00B94B14"/>
    <w:rsid w:val="00B9593A"/>
    <w:rsid w:val="00B96590"/>
    <w:rsid w:val="00BA0E4F"/>
    <w:rsid w:val="00BA161F"/>
    <w:rsid w:val="00BA18F1"/>
    <w:rsid w:val="00BA2540"/>
    <w:rsid w:val="00BA3EAB"/>
    <w:rsid w:val="00BA41E2"/>
    <w:rsid w:val="00BA4FAE"/>
    <w:rsid w:val="00BA7C82"/>
    <w:rsid w:val="00BA7CF0"/>
    <w:rsid w:val="00BB0F24"/>
    <w:rsid w:val="00BB6317"/>
    <w:rsid w:val="00BB7393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6F6C"/>
    <w:rsid w:val="00BF0B0D"/>
    <w:rsid w:val="00BF1666"/>
    <w:rsid w:val="00BF238A"/>
    <w:rsid w:val="00BF2474"/>
    <w:rsid w:val="00C003E1"/>
    <w:rsid w:val="00C005A7"/>
    <w:rsid w:val="00C10243"/>
    <w:rsid w:val="00C112FD"/>
    <w:rsid w:val="00C12201"/>
    <w:rsid w:val="00C12B75"/>
    <w:rsid w:val="00C25E59"/>
    <w:rsid w:val="00C26A76"/>
    <w:rsid w:val="00C27954"/>
    <w:rsid w:val="00C30539"/>
    <w:rsid w:val="00C3474D"/>
    <w:rsid w:val="00C40A7A"/>
    <w:rsid w:val="00C440BC"/>
    <w:rsid w:val="00C44CEF"/>
    <w:rsid w:val="00C45CC6"/>
    <w:rsid w:val="00C46514"/>
    <w:rsid w:val="00C46863"/>
    <w:rsid w:val="00C509EB"/>
    <w:rsid w:val="00C522EF"/>
    <w:rsid w:val="00C52692"/>
    <w:rsid w:val="00C55985"/>
    <w:rsid w:val="00C565AA"/>
    <w:rsid w:val="00C60C6A"/>
    <w:rsid w:val="00C67296"/>
    <w:rsid w:val="00C700F1"/>
    <w:rsid w:val="00C75761"/>
    <w:rsid w:val="00C75CC2"/>
    <w:rsid w:val="00C77D7A"/>
    <w:rsid w:val="00C77ED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977B0"/>
    <w:rsid w:val="00CA36AE"/>
    <w:rsid w:val="00CA53B8"/>
    <w:rsid w:val="00CA6376"/>
    <w:rsid w:val="00CA724F"/>
    <w:rsid w:val="00CB1400"/>
    <w:rsid w:val="00CB407B"/>
    <w:rsid w:val="00CB5C86"/>
    <w:rsid w:val="00CB6134"/>
    <w:rsid w:val="00CC07E5"/>
    <w:rsid w:val="00CC2CE0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2768"/>
    <w:rsid w:val="00CE343B"/>
    <w:rsid w:val="00CE3E3C"/>
    <w:rsid w:val="00CE6287"/>
    <w:rsid w:val="00CE7C26"/>
    <w:rsid w:val="00CF0D09"/>
    <w:rsid w:val="00CF2070"/>
    <w:rsid w:val="00CF3908"/>
    <w:rsid w:val="00CF5897"/>
    <w:rsid w:val="00CF6902"/>
    <w:rsid w:val="00CF74E7"/>
    <w:rsid w:val="00D0021B"/>
    <w:rsid w:val="00D03E16"/>
    <w:rsid w:val="00D05278"/>
    <w:rsid w:val="00D06B8A"/>
    <w:rsid w:val="00D0704B"/>
    <w:rsid w:val="00D10E9B"/>
    <w:rsid w:val="00D11406"/>
    <w:rsid w:val="00D145E3"/>
    <w:rsid w:val="00D157BA"/>
    <w:rsid w:val="00D21B38"/>
    <w:rsid w:val="00D22A1B"/>
    <w:rsid w:val="00D22B64"/>
    <w:rsid w:val="00D230B8"/>
    <w:rsid w:val="00D249F9"/>
    <w:rsid w:val="00D2560A"/>
    <w:rsid w:val="00D25ED3"/>
    <w:rsid w:val="00D26133"/>
    <w:rsid w:val="00D27DA5"/>
    <w:rsid w:val="00D301EA"/>
    <w:rsid w:val="00D31407"/>
    <w:rsid w:val="00D3184D"/>
    <w:rsid w:val="00D33E11"/>
    <w:rsid w:val="00D3502A"/>
    <w:rsid w:val="00D473B3"/>
    <w:rsid w:val="00D50748"/>
    <w:rsid w:val="00D52BC7"/>
    <w:rsid w:val="00D52EBB"/>
    <w:rsid w:val="00D55A35"/>
    <w:rsid w:val="00D55CB0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4D"/>
    <w:rsid w:val="00D80980"/>
    <w:rsid w:val="00D81274"/>
    <w:rsid w:val="00D815CF"/>
    <w:rsid w:val="00D85570"/>
    <w:rsid w:val="00D85BDD"/>
    <w:rsid w:val="00D86E50"/>
    <w:rsid w:val="00D87324"/>
    <w:rsid w:val="00D87F4B"/>
    <w:rsid w:val="00D92750"/>
    <w:rsid w:val="00D9771A"/>
    <w:rsid w:val="00DA178A"/>
    <w:rsid w:val="00DA1C62"/>
    <w:rsid w:val="00DA1DC1"/>
    <w:rsid w:val="00DA25D7"/>
    <w:rsid w:val="00DA7572"/>
    <w:rsid w:val="00DA7B78"/>
    <w:rsid w:val="00DB07AE"/>
    <w:rsid w:val="00DB09BD"/>
    <w:rsid w:val="00DB2CCC"/>
    <w:rsid w:val="00DB4096"/>
    <w:rsid w:val="00DB4CB5"/>
    <w:rsid w:val="00DB70FF"/>
    <w:rsid w:val="00DB7D05"/>
    <w:rsid w:val="00DC1645"/>
    <w:rsid w:val="00DD0FB3"/>
    <w:rsid w:val="00DD1A75"/>
    <w:rsid w:val="00DD5063"/>
    <w:rsid w:val="00DD570B"/>
    <w:rsid w:val="00DE0A5B"/>
    <w:rsid w:val="00DE135E"/>
    <w:rsid w:val="00DE151D"/>
    <w:rsid w:val="00DE242C"/>
    <w:rsid w:val="00DE29FC"/>
    <w:rsid w:val="00DE40F6"/>
    <w:rsid w:val="00DE5E07"/>
    <w:rsid w:val="00DE6018"/>
    <w:rsid w:val="00DE7D69"/>
    <w:rsid w:val="00DF0A8B"/>
    <w:rsid w:val="00DF1B3E"/>
    <w:rsid w:val="00DF2172"/>
    <w:rsid w:val="00DF228E"/>
    <w:rsid w:val="00DF3122"/>
    <w:rsid w:val="00DF3A12"/>
    <w:rsid w:val="00E0149A"/>
    <w:rsid w:val="00E021A2"/>
    <w:rsid w:val="00E039FD"/>
    <w:rsid w:val="00E073FC"/>
    <w:rsid w:val="00E11848"/>
    <w:rsid w:val="00E11B86"/>
    <w:rsid w:val="00E127D2"/>
    <w:rsid w:val="00E17966"/>
    <w:rsid w:val="00E20BD8"/>
    <w:rsid w:val="00E23991"/>
    <w:rsid w:val="00E239D6"/>
    <w:rsid w:val="00E23AB4"/>
    <w:rsid w:val="00E26668"/>
    <w:rsid w:val="00E26A6C"/>
    <w:rsid w:val="00E301B7"/>
    <w:rsid w:val="00E32363"/>
    <w:rsid w:val="00E3502B"/>
    <w:rsid w:val="00E40DFC"/>
    <w:rsid w:val="00E419B2"/>
    <w:rsid w:val="00E41CDD"/>
    <w:rsid w:val="00E428E0"/>
    <w:rsid w:val="00E4714A"/>
    <w:rsid w:val="00E51641"/>
    <w:rsid w:val="00E52727"/>
    <w:rsid w:val="00E60086"/>
    <w:rsid w:val="00E60EEA"/>
    <w:rsid w:val="00E650B1"/>
    <w:rsid w:val="00E65E15"/>
    <w:rsid w:val="00E7421C"/>
    <w:rsid w:val="00E82A4D"/>
    <w:rsid w:val="00E843C6"/>
    <w:rsid w:val="00E86226"/>
    <w:rsid w:val="00E865D4"/>
    <w:rsid w:val="00E917AD"/>
    <w:rsid w:val="00E9254D"/>
    <w:rsid w:val="00E97E6E"/>
    <w:rsid w:val="00EA3E71"/>
    <w:rsid w:val="00EA4095"/>
    <w:rsid w:val="00EA4DF9"/>
    <w:rsid w:val="00EA6B52"/>
    <w:rsid w:val="00EA7D28"/>
    <w:rsid w:val="00EB02F1"/>
    <w:rsid w:val="00EB0F55"/>
    <w:rsid w:val="00EB2CFC"/>
    <w:rsid w:val="00EB3114"/>
    <w:rsid w:val="00EC079B"/>
    <w:rsid w:val="00EC35BC"/>
    <w:rsid w:val="00EC3950"/>
    <w:rsid w:val="00EC538F"/>
    <w:rsid w:val="00EC6CC4"/>
    <w:rsid w:val="00EC786F"/>
    <w:rsid w:val="00ED01A2"/>
    <w:rsid w:val="00ED2873"/>
    <w:rsid w:val="00ED312A"/>
    <w:rsid w:val="00ED48C7"/>
    <w:rsid w:val="00EE084E"/>
    <w:rsid w:val="00EE1260"/>
    <w:rsid w:val="00EE359A"/>
    <w:rsid w:val="00EE3813"/>
    <w:rsid w:val="00EE4A42"/>
    <w:rsid w:val="00EE4F99"/>
    <w:rsid w:val="00EF3752"/>
    <w:rsid w:val="00EF395A"/>
    <w:rsid w:val="00EF4646"/>
    <w:rsid w:val="00EF58B3"/>
    <w:rsid w:val="00EF79EF"/>
    <w:rsid w:val="00F01A8D"/>
    <w:rsid w:val="00F03CF6"/>
    <w:rsid w:val="00F04FB8"/>
    <w:rsid w:val="00F05C9B"/>
    <w:rsid w:val="00F07EBB"/>
    <w:rsid w:val="00F14CD1"/>
    <w:rsid w:val="00F15EDB"/>
    <w:rsid w:val="00F15FC0"/>
    <w:rsid w:val="00F208D8"/>
    <w:rsid w:val="00F20FAF"/>
    <w:rsid w:val="00F21631"/>
    <w:rsid w:val="00F228D0"/>
    <w:rsid w:val="00F2393E"/>
    <w:rsid w:val="00F23A47"/>
    <w:rsid w:val="00F2412D"/>
    <w:rsid w:val="00F246DF"/>
    <w:rsid w:val="00F33229"/>
    <w:rsid w:val="00F3588F"/>
    <w:rsid w:val="00F35AF5"/>
    <w:rsid w:val="00F42AEA"/>
    <w:rsid w:val="00F44D28"/>
    <w:rsid w:val="00F4557C"/>
    <w:rsid w:val="00F46EBA"/>
    <w:rsid w:val="00F47951"/>
    <w:rsid w:val="00F50A57"/>
    <w:rsid w:val="00F54E9A"/>
    <w:rsid w:val="00F645C1"/>
    <w:rsid w:val="00F65ED5"/>
    <w:rsid w:val="00F67CDD"/>
    <w:rsid w:val="00F7001F"/>
    <w:rsid w:val="00F7370A"/>
    <w:rsid w:val="00F7462E"/>
    <w:rsid w:val="00F82118"/>
    <w:rsid w:val="00F827BE"/>
    <w:rsid w:val="00F84B9C"/>
    <w:rsid w:val="00F8501F"/>
    <w:rsid w:val="00F86E37"/>
    <w:rsid w:val="00F875F2"/>
    <w:rsid w:val="00F901CD"/>
    <w:rsid w:val="00F905D6"/>
    <w:rsid w:val="00F9198E"/>
    <w:rsid w:val="00F91FDE"/>
    <w:rsid w:val="00F92BD2"/>
    <w:rsid w:val="00F95790"/>
    <w:rsid w:val="00F96499"/>
    <w:rsid w:val="00F97804"/>
    <w:rsid w:val="00FA14D4"/>
    <w:rsid w:val="00FA281F"/>
    <w:rsid w:val="00FA29C0"/>
    <w:rsid w:val="00FA3962"/>
    <w:rsid w:val="00FA3971"/>
    <w:rsid w:val="00FA49F7"/>
    <w:rsid w:val="00FA600B"/>
    <w:rsid w:val="00FB01DC"/>
    <w:rsid w:val="00FB19B5"/>
    <w:rsid w:val="00FB26B6"/>
    <w:rsid w:val="00FB5DC5"/>
    <w:rsid w:val="00FB77AB"/>
    <w:rsid w:val="00FC1B0C"/>
    <w:rsid w:val="00FC59AC"/>
    <w:rsid w:val="00FC5BA7"/>
    <w:rsid w:val="00FD1CE3"/>
    <w:rsid w:val="00FD4DFC"/>
    <w:rsid w:val="00FD573A"/>
    <w:rsid w:val="00FD610B"/>
    <w:rsid w:val="00FE002D"/>
    <w:rsid w:val="00FE0265"/>
    <w:rsid w:val="00FE75F6"/>
    <w:rsid w:val="00FF054E"/>
    <w:rsid w:val="00FF24B1"/>
    <w:rsid w:val="00FF3591"/>
    <w:rsid w:val="00FF37EE"/>
    <w:rsid w:val="00FF43E0"/>
    <w:rsid w:val="00FF6288"/>
    <w:rsid w:val="00FF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BA4E1A"/>
  <w15:docId w15:val="{A4833457-8624-4414-A391-890759E60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basedOn w:val="Normlny"/>
    <w:next w:val="Normlny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basedOn w:val="Normlny"/>
    <w:next w:val="Normlny"/>
    <w:link w:val="Nadpis2Char"/>
    <w:qFormat/>
    <w:rsid w:val="00111C30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y"/>
    <w:next w:val="Normlny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basedOn w:val="Normlny"/>
    <w:next w:val="Normlny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y"/>
    <w:next w:val="Normlny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C81150"/>
    <w:pPr>
      <w:tabs>
        <w:tab w:val="center" w:pos="4536"/>
        <w:tab w:val="right" w:pos="9072"/>
      </w:tabs>
    </w:pPr>
    <w:rPr>
      <w:b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rsid w:val="00C81150"/>
  </w:style>
  <w:style w:type="table" w:styleId="Mriekatabuky">
    <w:name w:val="Table Grid"/>
    <w:basedOn w:val="Normlnatabuka"/>
    <w:rsid w:val="00CB407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rsid w:val="00CB407B"/>
    <w:rPr>
      <w:snapToGrid w:val="0"/>
      <w:sz w:val="24"/>
      <w:lang w:val="cs-CZ" w:eastAsia="sk-SK"/>
    </w:rPr>
  </w:style>
  <w:style w:type="paragraph" w:styleId="Textbubliny">
    <w:name w:val="Balloon Text"/>
    <w:basedOn w:val="Normlny"/>
    <w:semiHidden/>
    <w:rsid w:val="00D31407"/>
    <w:rPr>
      <w:rFonts w:ascii="Tahoma" w:hAnsi="Tahoma" w:cs="Tahoma"/>
      <w:sz w:val="16"/>
      <w:szCs w:val="16"/>
    </w:rPr>
  </w:style>
  <w:style w:type="character" w:styleId="Odkaznakomentr">
    <w:name w:val="annotation reference"/>
    <w:semiHidden/>
    <w:rsid w:val="00D56BE5"/>
    <w:rPr>
      <w:sz w:val="16"/>
      <w:szCs w:val="16"/>
    </w:rPr>
  </w:style>
  <w:style w:type="paragraph" w:styleId="Textkomentra">
    <w:name w:val="annotation text"/>
    <w:basedOn w:val="Normlny"/>
    <w:semiHidden/>
    <w:rsid w:val="00D56BE5"/>
    <w:rPr>
      <w:sz w:val="20"/>
    </w:rPr>
  </w:style>
  <w:style w:type="paragraph" w:styleId="Predmetkomentra">
    <w:name w:val="annotation subject"/>
    <w:basedOn w:val="Textkomentra"/>
    <w:next w:val="Textkomentra"/>
    <w:semiHidden/>
    <w:rsid w:val="00D56BE5"/>
    <w:rPr>
      <w:b/>
      <w:bCs/>
    </w:rPr>
  </w:style>
  <w:style w:type="paragraph" w:customStyle="1" w:styleId="tableheader">
    <w:name w:val="table header"/>
    <w:basedOn w:val="Normlny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/>
      <w:sz w:val="17"/>
      <w:lang w:eastAsia="en-US"/>
    </w:rPr>
  </w:style>
  <w:style w:type="paragraph" w:styleId="Odsekzoznamu">
    <w:name w:val="List Paragraph"/>
    <w:basedOn w:val="Normlny"/>
    <w:uiPriority w:val="34"/>
    <w:qFormat/>
    <w:rsid w:val="002551CB"/>
    <w:pPr>
      <w:ind w:left="708"/>
    </w:pPr>
  </w:style>
  <w:style w:type="character" w:customStyle="1" w:styleId="HlavikaChar">
    <w:name w:val="Hlavička Char"/>
    <w:basedOn w:val="Predvolenpsmoodseku"/>
    <w:link w:val="Hlavika"/>
    <w:rsid w:val="00F14CD1"/>
    <w:rPr>
      <w:rFonts w:ascii="Verdana" w:hAnsi="Verdana"/>
      <w:b/>
      <w:sz w:val="17"/>
      <w:lang w:eastAsia="en-US"/>
    </w:rPr>
  </w:style>
  <w:style w:type="character" w:customStyle="1" w:styleId="Nadpis2Char">
    <w:name w:val="Nadpis 2 Char"/>
    <w:basedOn w:val="Predvolenpsmoodseku"/>
    <w:link w:val="Nadpis2"/>
    <w:rsid w:val="00F14CD1"/>
    <w:rPr>
      <w:rFonts w:ascii="Verdana" w:hAnsi="Verdana" w:cs="Arial"/>
      <w:b/>
      <w:bCs/>
      <w:iCs/>
      <w:sz w:val="17"/>
      <w:szCs w:val="28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2101E6"/>
    <w:rPr>
      <w:rFonts w:ascii="Verdana" w:hAnsi="Verdana"/>
      <w:sz w:val="17"/>
      <w:lang w:eastAsia="en-US"/>
    </w:rPr>
  </w:style>
  <w:style w:type="paragraph" w:customStyle="1" w:styleId="odstavec">
    <w:name w:val="odstavec"/>
    <w:basedOn w:val="Normlny"/>
    <w:link w:val="odstavecChar"/>
    <w:autoRedefine/>
    <w:rsid w:val="00780B37"/>
    <w:pPr>
      <w:suppressAutoHyphens/>
      <w:ind w:right="-79"/>
    </w:pPr>
    <w:rPr>
      <w:bCs/>
      <w:iCs/>
      <w:sz w:val="18"/>
      <w:szCs w:val="18"/>
    </w:rPr>
  </w:style>
  <w:style w:type="character" w:customStyle="1" w:styleId="odstavecChar">
    <w:name w:val="odstavec Char"/>
    <w:link w:val="odstavec"/>
    <w:rsid w:val="00780B37"/>
    <w:rPr>
      <w:rFonts w:ascii="Verdana" w:hAnsi="Verdana"/>
      <w:bCs/>
      <w:iCs/>
      <w:sz w:val="18"/>
      <w:szCs w:val="18"/>
      <w:lang w:eastAsia="en-US"/>
    </w:rPr>
  </w:style>
  <w:style w:type="character" w:customStyle="1" w:styleId="ra">
    <w:name w:val="ra"/>
    <w:basedOn w:val="Predvolenpsmoodseku"/>
    <w:rsid w:val="00EF3752"/>
  </w:style>
  <w:style w:type="character" w:customStyle="1" w:styleId="jlqj4b">
    <w:name w:val="jlqj4b"/>
    <w:basedOn w:val="Predvolenpsmoodseku"/>
    <w:rsid w:val="006814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7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8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1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329686-588b-4ae0-8e86-39e0ff5f8f42">
      <Terms xmlns="http://schemas.microsoft.com/office/infopath/2007/PartnerControls"/>
    </lcf76f155ced4ddcb4097134ff3c332f>
    <TaxCatchAll xmlns="6fc907cc-558e-48d1-b408-dc42daaf61f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5BF712FC6B8AF4BBE34F704C2AD521D" ma:contentTypeVersion="19" ma:contentTypeDescription="Umožňuje vytvoriť nový dokument." ma:contentTypeScope="" ma:versionID="72181702fabe8e937687cae92e1e59bb">
  <xsd:schema xmlns:xsd="http://www.w3.org/2001/XMLSchema" xmlns:xs="http://www.w3.org/2001/XMLSchema" xmlns:p="http://schemas.microsoft.com/office/2006/metadata/properties" xmlns:ns2="9b329686-588b-4ae0-8e86-39e0ff5f8f42" xmlns:ns3="6fc907cc-558e-48d1-b408-dc42daaf61fb" targetNamespace="http://schemas.microsoft.com/office/2006/metadata/properties" ma:root="true" ma:fieldsID="79097f90f0039baf5d3c243d0871505d" ns2:_="" ns3:_="">
    <xsd:import namespace="9b329686-588b-4ae0-8e86-39e0ff5f8f42"/>
    <xsd:import namespace="6fc907cc-558e-48d1-b408-dc42daaf61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329686-588b-4ae0-8e86-39e0ff5f8f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a" ma:readOnly="false" ma:fieldId="{5cf76f15-5ced-4ddc-b409-7134ff3c332f}" ma:taxonomyMulti="true" ma:sspId="1080f280-ec60-4dba-b607-e04495d928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c907cc-558e-48d1-b408-dc42daaf61f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5ac706d-ee8b-478c-b171-b9fb9aa3d41a}" ma:internalName="TaxCatchAll" ma:showField="CatchAllData" ma:web="6fc907cc-558e-48d1-b408-dc42daaf61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43485-6011-4BDC-B28C-E6C25037965C}">
  <ds:schemaRefs>
    <ds:schemaRef ds:uri="http://schemas.microsoft.com/office/2006/metadata/properties"/>
    <ds:schemaRef ds:uri="http://schemas.microsoft.com/office/infopath/2007/PartnerControls"/>
    <ds:schemaRef ds:uri="9b329686-588b-4ae0-8e86-39e0ff5f8f42"/>
    <ds:schemaRef ds:uri="6fc907cc-558e-48d1-b408-dc42daaf61fb"/>
  </ds:schemaRefs>
</ds:datastoreItem>
</file>

<file path=customXml/itemProps2.xml><?xml version="1.0" encoding="utf-8"?>
<ds:datastoreItem xmlns:ds="http://schemas.openxmlformats.org/officeDocument/2006/customXml" ds:itemID="{D599BB45-A6B9-419E-AFB2-4093C38D75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0CA0B9-60D0-4B64-8262-0EB15F5AD5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329686-588b-4ae0-8e86-39e0ff5f8f42"/>
    <ds:schemaRef ds:uri="6fc907cc-558e-48d1-b408-dc42daaf61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A296E74-7E63-4973-804A-CABFA84C0F9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7F53F55-0DC2-475A-8814-017389C76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4</Pages>
  <Words>1638</Words>
  <Characters>9697</Characters>
  <Application>Microsoft Office Word</Application>
  <DocSecurity>0</DocSecurity>
  <Lines>264</Lines>
  <Paragraphs>95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Návod na použitie:</vt:lpstr>
      <vt:lpstr>Návod na použitie:</vt:lpstr>
    </vt:vector>
  </TitlesOfParts>
  <Company>Deloitte</Company>
  <LinksUpToDate>false</LinksUpToDate>
  <CharactersWithSpaces>11290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MADROVÁ Viktória</cp:lastModifiedBy>
  <cp:revision>28</cp:revision>
  <cp:lastPrinted>2022-02-27T22:58:00Z</cp:lastPrinted>
  <dcterms:created xsi:type="dcterms:W3CDTF">2022-02-27T21:00:00Z</dcterms:created>
  <dcterms:modified xsi:type="dcterms:W3CDTF">2026-03-31T10:11:00Z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0x010100A5BF712FC6B8AF4BBE34F704C2AD521D</vt:lpwstr>
  </property>
</Properties>
</file>