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3E4FA5" w:rsidRPr="00746665" w:rsidRDefault="00913435" w:rsidP="0074666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 mikro </w:t>
      </w:r>
      <w:r w:rsidR="00100698">
        <w:rPr>
          <w:rFonts w:ascii="Arial Narrow" w:hAnsi="Arial Narrow"/>
          <w:b/>
          <w:sz w:val="28"/>
          <w:szCs w:val="28"/>
        </w:rPr>
        <w:t>účtovnej závierke za rok 202</w:t>
      </w:r>
      <w:r w:rsidR="003E4FA5">
        <w:rPr>
          <w:rFonts w:ascii="Arial Narrow" w:hAnsi="Arial Narrow"/>
          <w:b/>
          <w:sz w:val="28"/>
          <w:szCs w:val="28"/>
        </w:rPr>
        <w:t>5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180CC8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 xml:space="preserve">PROTAX Legal </w:t>
            </w:r>
            <w:r w:rsidR="00B14A38"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180CC8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47 257 776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180CC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Bajkalská 5/B, 831 04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8798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P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nie je súčasťou konsolidovaného celku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ab/>
        <w:t>jednotkou.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E4FA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3E4FA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8798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74666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746665" w:rsidRPr="00746665">
        <w:rPr>
          <w:rFonts w:ascii="Arial" w:hAnsi="Arial" w:cs="Arial"/>
          <w:i/>
          <w:sz w:val="22"/>
          <w:szCs w:val="22"/>
        </w:rPr>
        <w:t xml:space="preserve">Účtovná jednotka bude nepretržite pokračovať </w:t>
      </w:r>
      <w:r w:rsidR="00746665">
        <w:rPr>
          <w:rFonts w:ascii="Arial" w:hAnsi="Arial" w:cs="Arial"/>
          <w:i/>
          <w:sz w:val="22"/>
          <w:szCs w:val="22"/>
        </w:rPr>
        <w:t xml:space="preserve">vo svojej činnosti.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061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7986">
        <w:rPr>
          <w:rFonts w:ascii="Arial" w:hAnsi="Arial" w:cs="Arial"/>
          <w:sz w:val="22"/>
          <w:szCs w:val="22"/>
          <w:u w:val="single"/>
        </w:rPr>
        <w:t>plánu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487986">
        <w:rPr>
          <w:rFonts w:ascii="Arial" w:hAnsi="Arial" w:cs="Arial"/>
          <w:sz w:val="22"/>
          <w:szCs w:val="22"/>
        </w:rPr>
        <w:t>p</w:t>
      </w:r>
      <w:r w:rsidR="002C12B4" w:rsidRPr="00487986">
        <w:rPr>
          <w:rFonts w:ascii="Arial" w:hAnsi="Arial" w:cs="Arial"/>
          <w:spacing w:val="-1"/>
          <w:sz w:val="22"/>
          <w:szCs w:val="22"/>
        </w:rPr>
        <w:t>r</w:t>
      </w:r>
      <w:r w:rsidR="002C12B4" w:rsidRPr="00487986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061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  <w:r w:rsidR="003E4FA5">
        <w:rPr>
          <w:rFonts w:ascii="Arial" w:hAnsi="Arial" w:cs="Arial"/>
          <w:b/>
          <w:i/>
          <w:sz w:val="22"/>
          <w:szCs w:val="22"/>
        </w:rPr>
        <w:t>b</w:t>
      </w:r>
      <w:r w:rsidR="003D4FF9" w:rsidRPr="003D4FF9">
        <w:rPr>
          <w:rFonts w:ascii="Arial" w:hAnsi="Arial" w:cs="Arial"/>
          <w:b/>
          <w:i/>
          <w:sz w:val="22"/>
          <w:szCs w:val="22"/>
        </w:rPr>
        <w:t>ez náplne</w:t>
      </w:r>
      <w:r w:rsidR="003D4FF9">
        <w:rPr>
          <w:rFonts w:ascii="Arial" w:hAnsi="Arial" w:cs="Arial"/>
          <w:i/>
          <w:sz w:val="22"/>
          <w:szCs w:val="22"/>
        </w:rPr>
        <w:t xml:space="preserve">. 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P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Dlhodobý hmotný majetok sa odpisuje s ohľadom na opotrebovanie zodpovedajúce bežným podmienkam jeho používania. Pri tvorbe odpisovaného plánu sa zohľadňuje doba použiteľnosti, počet výrobkov alebo podobných jednotiek, u ktorých sa predpokladá ich získanie prostredníctvom majetku. </w:t>
      </w:r>
      <w:r w:rsidR="003E4FA5">
        <w:rPr>
          <w:rFonts w:ascii="Arial" w:hAnsi="Arial" w:cs="Arial"/>
          <w:b/>
          <w:i/>
          <w:sz w:val="22"/>
          <w:szCs w:val="22"/>
        </w:rPr>
        <w:t>b</w:t>
      </w:r>
      <w:r w:rsidR="003D4FF9" w:rsidRPr="003D4FF9">
        <w:rPr>
          <w:rFonts w:ascii="Arial" w:hAnsi="Arial" w:cs="Arial"/>
          <w:b/>
          <w:i/>
          <w:sz w:val="22"/>
          <w:szCs w:val="22"/>
        </w:rPr>
        <w:t>ez náplne</w:t>
      </w:r>
      <w:r w:rsidR="003D4FF9">
        <w:rPr>
          <w:rFonts w:ascii="Arial" w:hAnsi="Arial" w:cs="Arial"/>
          <w:i/>
          <w:sz w:val="22"/>
          <w:szCs w:val="22"/>
        </w:rPr>
        <w:t>.</w:t>
      </w:r>
    </w:p>
    <w:p w:rsidR="009E4E4F" w:rsidRPr="00A55E63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8798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7986">
        <w:rPr>
          <w:rFonts w:ascii="Arial" w:hAnsi="Arial" w:cs="Arial"/>
          <w:spacing w:val="-5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061CF">
        <w:rPr>
          <w:rFonts w:ascii="Arial" w:hAnsi="Arial" w:cs="Arial"/>
          <w:spacing w:val="-1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n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9E4E4F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, za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24A8E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24A8E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3023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23A">
        <w:rPr>
          <w:rFonts w:ascii="Arial" w:hAnsi="Arial" w:cs="Arial"/>
          <w:spacing w:val="-2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102E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023A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3023A">
        <w:rPr>
          <w:rFonts w:ascii="Arial" w:hAnsi="Arial" w:cs="Arial"/>
          <w:spacing w:val="2"/>
          <w:sz w:val="22"/>
          <w:szCs w:val="22"/>
        </w:rPr>
        <w:t>účtovnej</w:t>
      </w:r>
      <w:r w:rsidR="00B3023A">
        <w:rPr>
          <w:rFonts w:ascii="Arial" w:hAnsi="Arial" w:cs="Arial"/>
          <w:sz w:val="22"/>
          <w:szCs w:val="22"/>
        </w:rPr>
        <w:t xml:space="preserve">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023A">
        <w:rPr>
          <w:rFonts w:ascii="Arial" w:hAnsi="Arial" w:cs="Arial"/>
          <w:spacing w:val="-8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102EA">
        <w:rPr>
          <w:rFonts w:ascii="Arial" w:hAnsi="Arial" w:cs="Arial"/>
          <w:sz w:val="22"/>
          <w:szCs w:val="22"/>
          <w:u w:val="single"/>
        </w:rPr>
        <w:t>povinností a</w:t>
      </w:r>
      <w:r w:rsidR="00B3023A" w:rsidRPr="002102E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2102EA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102EA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102EA">
        <w:rPr>
          <w:rFonts w:ascii="Arial" w:hAnsi="Arial" w:cs="Arial"/>
          <w:sz w:val="22"/>
          <w:szCs w:val="22"/>
          <w:u w:val="single"/>
        </w:rPr>
        <w:t>m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102EA">
        <w:rPr>
          <w:rFonts w:ascii="Arial" w:hAnsi="Arial" w:cs="Arial"/>
          <w:sz w:val="22"/>
          <w:szCs w:val="22"/>
          <w:u w:val="single"/>
        </w:rPr>
        <w:t>h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451ED3" w:rsidRPr="002102E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2102EA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302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102E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79B0" w:rsidRDefault="009679B0">
      <w:r>
        <w:separator/>
      </w:r>
    </w:p>
  </w:endnote>
  <w:endnote w:type="continuationSeparator" w:id="1">
    <w:p w:rsidR="009679B0" w:rsidRDefault="009679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146AAC">
    <w:pPr>
      <w:spacing w:line="200" w:lineRule="exact"/>
      <w:rPr>
        <w:sz w:val="20"/>
        <w:szCs w:val="20"/>
      </w:rPr>
    </w:pPr>
    <w:r w:rsidRPr="00146AAC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061CF" w:rsidRDefault="006061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146AAC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46AAC">
                  <w:fldChar w:fldCharType="separate"/>
                </w:r>
                <w:r w:rsidR="003E4FA5">
                  <w:rPr>
                    <w:rFonts w:cs="Times New Roman"/>
                    <w:noProof/>
                  </w:rPr>
                  <w:t>1</w:t>
                </w:r>
                <w:r w:rsidR="00146AAC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79B0" w:rsidRDefault="009679B0">
      <w:r>
        <w:separator/>
      </w:r>
    </w:p>
  </w:footnote>
  <w:footnote w:type="continuationSeparator" w:id="1">
    <w:p w:rsidR="009679B0" w:rsidRDefault="009679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17208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="0017208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347A9C">
      <w:rPr>
        <w:rFonts w:ascii="Arial" w:hAnsi="Arial" w:cs="Arial"/>
        <w:sz w:val="22"/>
        <w:szCs w:val="22"/>
        <w:bdr w:val="single" w:sz="4" w:space="0" w:color="auto"/>
      </w:rPr>
      <w:t>ČO: 47 257 776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347A9C">
      <w:rPr>
        <w:rFonts w:ascii="Arial" w:hAnsi="Arial" w:cs="Arial"/>
        <w:sz w:val="22"/>
        <w:szCs w:val="22"/>
        <w:bdr w:val="single" w:sz="4" w:space="0" w:color="auto"/>
      </w:rPr>
      <w:t>Č:2120088663</w:t>
    </w:r>
    <w:r w:rsidR="009C57E5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6061CF" w:rsidRDefault="006061C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6061CF" w:rsidRDefault="006061C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27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31169"/>
    <w:rsid w:val="00031A10"/>
    <w:rsid w:val="0009392D"/>
    <w:rsid w:val="000E7B43"/>
    <w:rsid w:val="000F3DFC"/>
    <w:rsid w:val="00100698"/>
    <w:rsid w:val="0011424D"/>
    <w:rsid w:val="00124502"/>
    <w:rsid w:val="001406AD"/>
    <w:rsid w:val="00142BAC"/>
    <w:rsid w:val="00146AAC"/>
    <w:rsid w:val="00172084"/>
    <w:rsid w:val="00180CC8"/>
    <w:rsid w:val="0018334D"/>
    <w:rsid w:val="001A1B05"/>
    <w:rsid w:val="001C39B4"/>
    <w:rsid w:val="002102EA"/>
    <w:rsid w:val="002266A3"/>
    <w:rsid w:val="002401F1"/>
    <w:rsid w:val="0029628F"/>
    <w:rsid w:val="002B1A56"/>
    <w:rsid w:val="002C11BA"/>
    <w:rsid w:val="002C12B4"/>
    <w:rsid w:val="002D7E6D"/>
    <w:rsid w:val="00331DE6"/>
    <w:rsid w:val="00347A9C"/>
    <w:rsid w:val="003657F5"/>
    <w:rsid w:val="00373635"/>
    <w:rsid w:val="003A11AE"/>
    <w:rsid w:val="003D056F"/>
    <w:rsid w:val="003D4FF9"/>
    <w:rsid w:val="003E4FA5"/>
    <w:rsid w:val="00401155"/>
    <w:rsid w:val="00406B50"/>
    <w:rsid w:val="00430816"/>
    <w:rsid w:val="00451ED3"/>
    <w:rsid w:val="00487986"/>
    <w:rsid w:val="004A2BF3"/>
    <w:rsid w:val="004A6708"/>
    <w:rsid w:val="004C1B42"/>
    <w:rsid w:val="004E3514"/>
    <w:rsid w:val="0051632A"/>
    <w:rsid w:val="0055784D"/>
    <w:rsid w:val="00560DB1"/>
    <w:rsid w:val="00561419"/>
    <w:rsid w:val="005A598D"/>
    <w:rsid w:val="005C58D6"/>
    <w:rsid w:val="006061CF"/>
    <w:rsid w:val="00623868"/>
    <w:rsid w:val="00637D67"/>
    <w:rsid w:val="00637F73"/>
    <w:rsid w:val="00665E6F"/>
    <w:rsid w:val="00676DB4"/>
    <w:rsid w:val="006831DF"/>
    <w:rsid w:val="007119BD"/>
    <w:rsid w:val="00732BD2"/>
    <w:rsid w:val="00746665"/>
    <w:rsid w:val="00780B36"/>
    <w:rsid w:val="007E4313"/>
    <w:rsid w:val="007F23CA"/>
    <w:rsid w:val="00861175"/>
    <w:rsid w:val="008771A6"/>
    <w:rsid w:val="00913435"/>
    <w:rsid w:val="00916772"/>
    <w:rsid w:val="009679B0"/>
    <w:rsid w:val="0098587F"/>
    <w:rsid w:val="009A27D0"/>
    <w:rsid w:val="009C4786"/>
    <w:rsid w:val="009C57E5"/>
    <w:rsid w:val="009D5C84"/>
    <w:rsid w:val="009D5F9B"/>
    <w:rsid w:val="009E4E4F"/>
    <w:rsid w:val="00A2512B"/>
    <w:rsid w:val="00A40B1A"/>
    <w:rsid w:val="00A55E63"/>
    <w:rsid w:val="00A72DA4"/>
    <w:rsid w:val="00AD6C8A"/>
    <w:rsid w:val="00AD749D"/>
    <w:rsid w:val="00B14A38"/>
    <w:rsid w:val="00B15E67"/>
    <w:rsid w:val="00B24A8E"/>
    <w:rsid w:val="00B26783"/>
    <w:rsid w:val="00B3023A"/>
    <w:rsid w:val="00B441B9"/>
    <w:rsid w:val="00B7440A"/>
    <w:rsid w:val="00B84A0B"/>
    <w:rsid w:val="00B852B7"/>
    <w:rsid w:val="00BC3A2F"/>
    <w:rsid w:val="00BC4459"/>
    <w:rsid w:val="00BF2884"/>
    <w:rsid w:val="00C01CB7"/>
    <w:rsid w:val="00C11211"/>
    <w:rsid w:val="00C706E6"/>
    <w:rsid w:val="00C71636"/>
    <w:rsid w:val="00C74FD4"/>
    <w:rsid w:val="00C9127D"/>
    <w:rsid w:val="00CC3205"/>
    <w:rsid w:val="00CD545D"/>
    <w:rsid w:val="00D178FA"/>
    <w:rsid w:val="00DB0E60"/>
    <w:rsid w:val="00E1750C"/>
    <w:rsid w:val="00E2231E"/>
    <w:rsid w:val="00E532AD"/>
    <w:rsid w:val="00E70F0E"/>
    <w:rsid w:val="00EB4798"/>
    <w:rsid w:val="00EB55FA"/>
    <w:rsid w:val="00ED5654"/>
    <w:rsid w:val="00EE5474"/>
    <w:rsid w:val="00F2228C"/>
    <w:rsid w:val="00F404E8"/>
    <w:rsid w:val="00F817B0"/>
    <w:rsid w:val="00FE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1075</Words>
  <Characters>6129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3</cp:revision>
  <cp:lastPrinted>2018-04-01T16:36:00Z</cp:lastPrinted>
  <dcterms:created xsi:type="dcterms:W3CDTF">2026-03-31T08:29:00Z</dcterms:created>
  <dcterms:modified xsi:type="dcterms:W3CDTF">2026-03-31T08:32:00Z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