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8F3E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6F0F0ED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457AD6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2A44B8A" w14:textId="72383B91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31.12.202</w:t>
      </w:r>
      <w:r w:rsidR="00697824">
        <w:rPr>
          <w:rFonts w:ascii="Times New Roman" w:hAnsi="Times New Roman"/>
          <w:b/>
          <w:bCs/>
        </w:rPr>
        <w:t>5</w:t>
      </w:r>
    </w:p>
    <w:p w14:paraId="23F2E864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8CA1686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14:paraId="3BCEF67C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DD2CACB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14:paraId="6ABA75C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E446D2B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21CCE5B" w14:textId="77777777" w:rsidR="002F3130" w:rsidRDefault="002F3130" w:rsidP="002F3130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14:paraId="56255AB0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2F3130" w14:paraId="0E848939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05D9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55F6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F3130" w14:paraId="3F49A32B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14CB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55C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Csörgő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Zsuzsa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</w:p>
          <w:p w14:paraId="11BDF416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Csörgő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Zsuzsa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2F3130" w14:paraId="6909EC21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84C9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D687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Námestie Svätej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Ttrojice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1042/4, 930 05 Gabčíkovo</w:t>
            </w:r>
          </w:p>
        </w:tc>
      </w:tr>
      <w:tr w:rsidR="002F3130" w14:paraId="4FDA7E59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AE31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5F78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2F3130" w14:paraId="05219E43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EAA3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1B92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2F3130" w14:paraId="5514EC39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2B3B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6DCC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2F3130" w14:paraId="235DC96F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1AA1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56BF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Hlavná 1039/ 21, 930 05 Gabčíkovo</w:t>
            </w:r>
          </w:p>
        </w:tc>
      </w:tr>
      <w:tr w:rsidR="002F3130" w14:paraId="78F214C9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7E77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7E96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2F3130" w14:paraId="1379F855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4A1E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5EB3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2F3130" w14:paraId="7898D935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9FBB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B462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2F3130" w14:paraId="30509010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CA5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91D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2F3130" w14:paraId="280D325C" w14:textId="77777777" w:rsidTr="00742FE7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97A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1A0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14:paraId="1D51C5D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651FC1D0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14:paraId="0E5B3A4F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2F3130" w14:paraId="1BD2504C" w14:textId="77777777" w:rsidTr="00742FE7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91D5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8DDD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14:paraId="6E5F349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5570B16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 štatutárnych zástupcov a o organizačnej štruktúre účtovnej jednotky</w:t>
      </w:r>
    </w:p>
    <w:p w14:paraId="5F51EF9D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2F3130" w14:paraId="019AF7F1" w14:textId="77777777" w:rsidTr="00742FE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5344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53DD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Mgr. Vidová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2F3130" w14:paraId="78FE08AD" w14:textId="77777777" w:rsidTr="00742FE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83EF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482F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2F3130" w14:paraId="4FC208A6" w14:textId="77777777" w:rsidTr="00742FE7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D5FD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13D1" w14:textId="5FC2845D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9,</w:t>
            </w:r>
            <w:r w:rsidR="00697824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</w:tr>
      <w:tr w:rsidR="00697824" w14:paraId="63E6E44F" w14:textId="77777777" w:rsidTr="00742FE7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A047" w14:textId="39FFCF62" w:rsidR="00697824" w:rsidRDefault="00697824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Evidenčný počet zamestnancov ku konca roka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897A" w14:textId="37F4317E" w:rsidR="00697824" w:rsidRDefault="00697824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2F3130" w14:paraId="6DEE6E0D" w14:textId="77777777" w:rsidTr="00742FE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C55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2586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14:paraId="6F00E9E5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</w:rPr>
      </w:pPr>
    </w:p>
    <w:p w14:paraId="1119FC1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CE8C89C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964E2BC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14:paraId="2E5B2CE0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AD55A79" w14:textId="77777777" w:rsidR="002F3130" w:rsidRDefault="002F3130" w:rsidP="002F313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14:paraId="65FCD0A3" w14:textId="77777777" w:rsidR="002F3130" w:rsidRDefault="002F3130" w:rsidP="002F31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14:paraId="2EDCE0A5" w14:textId="77777777" w:rsidR="002F3130" w:rsidRDefault="002F3130" w:rsidP="002F3130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14:paraId="6AA2F534" w14:textId="77777777" w:rsidR="002F3130" w:rsidRDefault="002F3130" w:rsidP="002F3130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14:paraId="08A5AEE0" w14:textId="77777777" w:rsidR="002F3130" w:rsidRDefault="002F3130" w:rsidP="002F31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14:paraId="573278D4" w14:textId="77777777" w:rsidR="002F3130" w:rsidRDefault="002F3130" w:rsidP="002F31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14:paraId="4652325C" w14:textId="77777777" w:rsidR="002F3130" w:rsidRDefault="002F3130" w:rsidP="002F31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</w:rPr>
        <w:t xml:space="preserve">2. Zmeny účtovných metód a účtovných zásad </w:t>
      </w:r>
    </w:p>
    <w:p w14:paraId="5A62C8FD" w14:textId="77777777" w:rsidR="002F3130" w:rsidRDefault="002F3130" w:rsidP="002F313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14:paraId="1AC57C63" w14:textId="77777777" w:rsidR="002F3130" w:rsidRDefault="002F3130" w:rsidP="002F3130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14:paraId="254199B7" w14:textId="77777777" w:rsidR="002F3130" w:rsidRDefault="002F3130" w:rsidP="002F3130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14:paraId="60B2BA59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14:paraId="43A3E35D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14:paraId="01564A5E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</w:t>
      </w:r>
    </w:p>
    <w:p w14:paraId="666FBAFC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</w:t>
      </w:r>
    </w:p>
    <w:p w14:paraId="67653049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14:paraId="2FFA448D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14:paraId="2F249B82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14:paraId="2A6E8C3D" w14:textId="77777777" w:rsidR="002F3130" w:rsidRDefault="002F3130" w:rsidP="002F3130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14:paraId="6E06DAF9" w14:textId="77777777" w:rsidR="002F3130" w:rsidRDefault="002F3130" w:rsidP="002F3130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14:paraId="180B61FE" w14:textId="77777777" w:rsidR="002F3130" w:rsidRDefault="002F3130" w:rsidP="002F3130">
      <w:pPr>
        <w:jc w:val="both"/>
        <w:rPr>
          <w:rFonts w:ascii="Times New Roman" w:hAnsi="Times New Roman"/>
          <w:bCs/>
        </w:rPr>
      </w:pPr>
    </w:p>
    <w:p w14:paraId="07BB178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14:paraId="2F82701C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A13A263" w14:textId="77777777" w:rsidR="002F3130" w:rsidRDefault="002F3130" w:rsidP="002F313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14:paraId="1E497CFE" w14:textId="77777777" w:rsidR="002F3130" w:rsidRPr="008D637A" w:rsidRDefault="002F3130" w:rsidP="002F313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14:paraId="044CEBA0" w14:textId="77777777" w:rsidR="002F3130" w:rsidRDefault="002F3130" w:rsidP="002F3130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5F81A5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14:paraId="6A1649F3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14:paraId="741FD5C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4591FB8" w14:textId="77777777" w:rsidR="002F3130" w:rsidRDefault="002F3130" w:rsidP="002F313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14:paraId="6A228306" w14:textId="77777777" w:rsidR="002F3130" w:rsidRPr="008D637A" w:rsidRDefault="002F3130" w:rsidP="002F313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14:paraId="6F637714" w14:textId="77777777" w:rsidR="00697824" w:rsidRDefault="00697824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A465B96" w14:textId="77777777" w:rsidR="00697824" w:rsidRDefault="00697824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FC783B1" w14:textId="77777777" w:rsidR="00697824" w:rsidRDefault="00697824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9096B53" w14:textId="78347709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0967297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B. Obežný majetok</w:t>
      </w:r>
    </w:p>
    <w:p w14:paraId="55ADA92B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14:paraId="023FBDA7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14:paraId="625B59C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neeviduje zásoby. </w:t>
      </w:r>
    </w:p>
    <w:p w14:paraId="65900448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61011898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14:paraId="02196247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14:paraId="22DBF637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14:paraId="6B816D34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14:paraId="5F4750D6" w14:textId="284CE696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202</w:t>
      </w:r>
      <w:r w:rsidR="00697824">
        <w:rPr>
          <w:rFonts w:ascii="Times New Roman" w:hAnsi="Times New Roman"/>
        </w:rPr>
        <w:t xml:space="preserve">5 </w:t>
      </w:r>
      <w:r>
        <w:rPr>
          <w:rFonts w:ascii="Times New Roman" w:hAnsi="Times New Roman"/>
        </w:rPr>
        <w:t xml:space="preserve">sa vyskytli pohľadávky voči zamestnancov – finančný príspevok. </w:t>
      </w:r>
    </w:p>
    <w:p w14:paraId="4DF4FFC7" w14:textId="0AA698C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</w:t>
      </w:r>
      <w:r w:rsidR="00697824">
        <w:rPr>
          <w:rFonts w:ascii="Times New Roman" w:hAnsi="Times New Roman"/>
        </w:rPr>
        <w:t>25</w:t>
      </w:r>
      <w:r>
        <w:rPr>
          <w:rFonts w:ascii="Times New Roman" w:hAnsi="Times New Roman"/>
        </w:rPr>
        <w:t>.</w:t>
      </w:r>
    </w:p>
    <w:p w14:paraId="4B054D8F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14:paraId="257D3FBE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Finančné účty </w:t>
      </w:r>
    </w:p>
    <w:p w14:paraId="510318DD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2F3130" w14:paraId="321BB299" w14:textId="77777777" w:rsidTr="00742FE7">
        <w:trPr>
          <w:trHeight w:val="19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301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ECB6" w14:textId="0F795C8C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697824">
              <w:rPr>
                <w:rFonts w:ascii="Times New Roman" w:hAnsi="Times New Roman"/>
                <w:bCs/>
              </w:rPr>
              <w:t>5</w:t>
            </w:r>
          </w:p>
        </w:tc>
      </w:tr>
      <w:tr w:rsidR="002F3130" w14:paraId="3EF1FF89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5F10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CD97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2F3130" w14:paraId="54198E1D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F0E7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A85B" w14:textId="62BBC007" w:rsidR="002F3130" w:rsidRDefault="00697824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151,72</w:t>
            </w:r>
          </w:p>
        </w:tc>
      </w:tr>
      <w:tr w:rsidR="002F3130" w14:paraId="51BD0D08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CD51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9403" w14:textId="1A7E78C4" w:rsidR="002F3130" w:rsidRDefault="00697824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24422,71</w:t>
            </w:r>
          </w:p>
        </w:tc>
      </w:tr>
      <w:tr w:rsidR="002F3130" w14:paraId="14C235B5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D2DB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B6C" w14:textId="5D6169AA" w:rsidR="002F3130" w:rsidRDefault="00697824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24574,43</w:t>
            </w:r>
          </w:p>
        </w:tc>
      </w:tr>
      <w:tr w:rsidR="002F3130" w14:paraId="387A079B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23D0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D235" w14:textId="370DF155" w:rsidR="002F3130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50,16</w:t>
            </w:r>
          </w:p>
        </w:tc>
      </w:tr>
      <w:tr w:rsidR="002F3130" w14:paraId="022A0093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A2AB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6065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14:paraId="2064C0E0" w14:textId="77777777" w:rsidR="002F3130" w:rsidRDefault="002F3130" w:rsidP="002F313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448111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2F3130" w14:paraId="4F15B16B" w14:textId="77777777" w:rsidTr="00742FE7">
        <w:trPr>
          <w:trHeight w:val="19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92CA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3283" w14:textId="5B535069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697824">
              <w:rPr>
                <w:rFonts w:ascii="Times New Roman" w:hAnsi="Times New Roman"/>
                <w:bCs/>
              </w:rPr>
              <w:t>5</w:t>
            </w:r>
          </w:p>
        </w:tc>
      </w:tr>
      <w:tr w:rsidR="002F3130" w14:paraId="5C338731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29F2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4BF" w14:textId="77777777" w:rsidR="002F3130" w:rsidRPr="00634B78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0,00</w:t>
            </w:r>
          </w:p>
        </w:tc>
      </w:tr>
      <w:tr w:rsidR="002F3130" w14:paraId="0277A8B4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3A8B" w14:textId="77777777" w:rsidR="002F3130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B4E0" w14:textId="77777777" w:rsidR="002F3130" w:rsidRPr="00634B78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14:paraId="438FC520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D8A3E4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B834E75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14:paraId="3765A84F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1F6B55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14:paraId="0096BD5F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1EB89EE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14:paraId="34172D94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83C5BFE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14:paraId="3EA223EF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4D25">
        <w:rPr>
          <w:rFonts w:ascii="Times New Roman" w:hAnsi="Times New Roman" w:cs="Times New Roman"/>
        </w:rPr>
        <w:t>Zmena nastala z dôvodu preúčtovania hospodárskeho výsledku za predchádzajúci účtovný rok za účtu 431 na účet 428</w:t>
      </w:r>
    </w:p>
    <w:p w14:paraId="6D496568" w14:textId="77777777" w:rsidR="002F3130" w:rsidRPr="001E4D25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3C441F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14:paraId="0B236BE3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68EE9E0E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14:paraId="253280F0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D8948B6" w14:textId="1AE17290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neboli k 31.12.202</w:t>
      </w:r>
      <w:r w:rsidR="00697824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 neboli vytvorené rezervy.</w:t>
      </w:r>
    </w:p>
    <w:p w14:paraId="36B7399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E286C8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 </w:t>
      </w:r>
    </w:p>
    <w:p w14:paraId="5FD7823A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a) záväzky podľa doby splatnosti  </w:t>
      </w:r>
      <w:r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2F3130" w14:paraId="6EB550C8" w14:textId="77777777" w:rsidTr="00742FE7">
        <w:trPr>
          <w:trHeight w:val="19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E474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19E0" w14:textId="2B20F858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697824">
              <w:rPr>
                <w:rFonts w:ascii="Times New Roman" w:hAnsi="Times New Roman"/>
                <w:bCs/>
              </w:rPr>
              <w:t>5</w:t>
            </w:r>
          </w:p>
        </w:tc>
      </w:tr>
      <w:tr w:rsidR="002F3130" w14:paraId="68F8DC9E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185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1545" w14:textId="22F79B22" w:rsidR="002F3130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281,99</w:t>
            </w:r>
          </w:p>
        </w:tc>
      </w:tr>
      <w:tr w:rsidR="002F3130" w:rsidRPr="00634B78" w14:paraId="00DF6222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9076" w14:textId="77777777" w:rsidR="002F3130" w:rsidRPr="00634B78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CA65" w14:textId="7216903C" w:rsidR="002F3130" w:rsidRPr="00634B78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281,99</w:t>
            </w:r>
          </w:p>
        </w:tc>
      </w:tr>
      <w:tr w:rsidR="002F3130" w14:paraId="44CB697E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52E0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z toho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0868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21057,92 </w:t>
            </w:r>
          </w:p>
        </w:tc>
      </w:tr>
      <w:tr w:rsidR="002F3130" w14:paraId="521CAD1F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D18D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F2B4" w14:textId="7C0763E6" w:rsidR="002F3130" w:rsidRPr="001769FC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2F3130"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2F3130" w14:paraId="5B1CAA28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4DE9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zamestnancom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C0B5" w14:textId="686FBEDC" w:rsidR="002F3130" w:rsidRPr="001769FC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13694,73</w:t>
            </w:r>
          </w:p>
        </w:tc>
      </w:tr>
      <w:tr w:rsidR="002F3130" w14:paraId="7F9B11DF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A887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poisťovniam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47BE" w14:textId="5DAC19EA" w:rsidR="002F3130" w:rsidRPr="001769FC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8244,82</w:t>
            </w:r>
          </w:p>
        </w:tc>
      </w:tr>
      <w:tr w:rsidR="002F3130" w14:paraId="6D04184A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8DA5" w14:textId="77777777" w:rsidR="002F3130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daňovému úradu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FA0A" w14:textId="42D97F17" w:rsidR="002F3130" w:rsidRPr="001769FC" w:rsidRDefault="008126C6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2352,89</w:t>
            </w:r>
          </w:p>
        </w:tc>
      </w:tr>
      <w:tr w:rsidR="002F3130" w14:paraId="6DA928CB" w14:textId="77777777" w:rsidTr="00742FE7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3BC" w14:textId="77777777" w:rsidR="002F3130" w:rsidRPr="00634B78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Ostatné záväzky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006" w14:textId="77777777" w:rsidR="002F3130" w:rsidRPr="001769FC" w:rsidRDefault="002F3130" w:rsidP="00742FE7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14:paraId="0D8EF0CE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FB8C875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EEEFE22" w14:textId="5E04EA0A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t xml:space="preserve">Účtovná jednotka podľa zostatkovou dobou splatnosti do jedného roka eviduje  mzdy a odvody za mesiac december </w:t>
      </w:r>
      <w:r>
        <w:rPr>
          <w:rFonts w:ascii="Times New Roman" w:hAnsi="Times New Roman"/>
        </w:rPr>
        <w:t>202</w:t>
      </w:r>
      <w:r w:rsidR="008126C6">
        <w:rPr>
          <w:rFonts w:ascii="Times New Roman" w:hAnsi="Times New Roman"/>
        </w:rPr>
        <w:t>5</w:t>
      </w:r>
    </w:p>
    <w:p w14:paraId="219818B9" w14:textId="77777777" w:rsidR="002F3130" w:rsidRPr="004F4012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14:paraId="62F937CA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DDE1E45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D3C0766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14:paraId="22F48EBA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B1431AA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14:paraId="70C2142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08C34B8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B03EE4">
        <w:rPr>
          <w:rFonts w:ascii="Times New Roman" w:hAnsi="Times New Roman"/>
          <w:b/>
          <w:bCs/>
        </w:rPr>
        <w:t>1. Výnosy</w:t>
      </w:r>
    </w:p>
    <w:p w14:paraId="7DCF7026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>Popis a výška významných položiek výnosov</w:t>
      </w:r>
    </w:p>
    <w:p w14:paraId="1A0E64EF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238"/>
        <w:gridCol w:w="3829"/>
      </w:tblGrid>
      <w:tr w:rsidR="002F3130" w:rsidRPr="00B03EE4" w14:paraId="51D9C154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D381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 xml:space="preserve">Popis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DBEB" w14:textId="5427323B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Stav k 31.12.202</w:t>
            </w:r>
            <w:r w:rsidR="004E6FE8">
              <w:rPr>
                <w:rFonts w:ascii="Times New Roman" w:eastAsiaTheme="minorHAnsi" w:hAnsi="Times New Roman"/>
                <w:bCs/>
              </w:rPr>
              <w:t>5</w:t>
            </w:r>
          </w:p>
        </w:tc>
      </w:tr>
      <w:tr w:rsidR="002F3130" w:rsidRPr="00B03EE4" w14:paraId="3ADC0647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9021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a) tržby za vlastné výkony a tovar,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08F2" w14:textId="6EA9AB6C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41063</w:t>
            </w:r>
          </w:p>
        </w:tc>
      </w:tr>
      <w:tr w:rsidR="002F3130" w:rsidRPr="00B03EE4" w14:paraId="422151CA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ADE2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b) zmena stavu vnútroorganizačných zásob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73A6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56D2A92C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8BDA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c) aktivácia,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D906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1305533F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EFB3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d) daňové výnosy a colné výnosy,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8364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7BDE8F48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490A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 xml:space="preserve">e) </w:t>
            </w:r>
            <w:r>
              <w:rPr>
                <w:rFonts w:ascii="Times New Roman" w:eastAsiaTheme="minorHAnsi" w:hAnsi="Times New Roman"/>
                <w:bCs/>
              </w:rPr>
              <w:t>ostatné výnosy z prevádzkovej činnosti</w:t>
            </w:r>
            <w:r w:rsidRPr="00B03EE4">
              <w:rPr>
                <w:rFonts w:ascii="Times New Roman" w:eastAsiaTheme="minorHAnsi" w:hAnsi="Times New Roman"/>
                <w:bCs/>
              </w:rPr>
              <w:t>,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478" w14:textId="461E7AED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25709,62</w:t>
            </w:r>
          </w:p>
        </w:tc>
      </w:tr>
      <w:tr w:rsidR="002F3130" w:rsidRPr="00B03EE4" w14:paraId="115BCBE0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A622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f</w:t>
            </w:r>
            <w:r w:rsidRPr="00B03EE4">
              <w:rPr>
                <w:rFonts w:ascii="Times New Roman" w:eastAsiaTheme="minorHAnsi" w:hAnsi="Times New Roman"/>
                <w:bCs/>
              </w:rPr>
              <w:t xml:space="preserve">) </w:t>
            </w:r>
            <w:r>
              <w:rPr>
                <w:rFonts w:ascii="Times New Roman" w:eastAsiaTheme="minorHAnsi" w:hAnsi="Times New Roman"/>
                <w:bCs/>
              </w:rPr>
              <w:t>zúčtovanie rezerv a opravných položiek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C43" w14:textId="77777777" w:rsidR="002F3130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</w:rPr>
            </w:pPr>
          </w:p>
        </w:tc>
      </w:tr>
      <w:tr w:rsidR="002F3130" w:rsidRPr="00B03EE4" w14:paraId="643DA58C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96F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 xml:space="preserve">g) finančné výnosy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6E9F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58DFE2E1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D942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h</w:t>
            </w:r>
            <w:r w:rsidRPr="00B03EE4">
              <w:rPr>
                <w:rFonts w:ascii="Times New Roman" w:eastAsiaTheme="minorHAnsi" w:hAnsi="Times New Roman"/>
                <w:bCs/>
              </w:rPr>
              <w:t xml:space="preserve">) </w:t>
            </w:r>
            <w:r>
              <w:rPr>
                <w:rFonts w:ascii="Times New Roman" w:eastAsiaTheme="minorHAnsi" w:hAnsi="Times New Roman"/>
                <w:bCs/>
              </w:rPr>
              <w:t>mimoriadne výnosy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73F2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41E2A64D" w14:textId="77777777" w:rsidTr="004E6FE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B505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i</w:t>
            </w:r>
            <w:r w:rsidRPr="00B03EE4">
              <w:rPr>
                <w:rFonts w:ascii="Times New Roman" w:eastAsiaTheme="minorHAnsi" w:hAnsi="Times New Roman"/>
                <w:bCs/>
              </w:rPr>
              <w:t xml:space="preserve">) </w:t>
            </w:r>
            <w:r>
              <w:rPr>
                <w:rFonts w:ascii="Times New Roman" w:eastAsiaTheme="minorHAnsi" w:hAnsi="Times New Roman"/>
                <w:bCs/>
              </w:rPr>
              <w:t>výnosy z transferov a rozpočtových príjmov v štátnych RO a PO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E25" w14:textId="7E3E70CF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62CB6B3B" w14:textId="77777777" w:rsidTr="00742FE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AF0A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j</w:t>
            </w:r>
            <w:r w:rsidRPr="00B03EE4">
              <w:rPr>
                <w:rFonts w:ascii="Times New Roman" w:eastAsiaTheme="minorHAnsi" w:hAnsi="Times New Roman"/>
                <w:bCs/>
              </w:rPr>
              <w:t>)</w:t>
            </w:r>
            <w:r>
              <w:rPr>
                <w:rFonts w:ascii="Times New Roman" w:eastAsiaTheme="minorHAnsi" w:hAnsi="Times New Roman"/>
                <w:bCs/>
              </w:rPr>
              <w:t xml:space="preserve"> výnosy z transferov a rozpočtových príjmov v obciach, VÚC a v RO a PO zriadených obcou a VÚC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EF04" w14:textId="30B08080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350809,80</w:t>
            </w:r>
          </w:p>
        </w:tc>
      </w:tr>
    </w:tbl>
    <w:p w14:paraId="30DD9D29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0E308DC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B03EE4">
        <w:rPr>
          <w:rFonts w:ascii="Times New Roman" w:hAnsi="Times New Roman"/>
          <w:b/>
          <w:bCs/>
        </w:rPr>
        <w:t>2. Náklady</w:t>
      </w:r>
    </w:p>
    <w:p w14:paraId="60D7A707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>Popis a výška významných položiek nákladov</w:t>
      </w:r>
    </w:p>
    <w:p w14:paraId="4C2F9FD8" w14:textId="77777777" w:rsidR="002F3130" w:rsidRPr="00B03EE4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</w:r>
      <w:r w:rsidRPr="00B03EE4"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230"/>
        <w:gridCol w:w="3837"/>
      </w:tblGrid>
      <w:tr w:rsidR="002F3130" w:rsidRPr="00B03EE4" w14:paraId="64FE19A5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F550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popis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E1B8" w14:textId="4920F284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Stav k 31.12.202</w:t>
            </w:r>
            <w:r w:rsidR="004E6FE8">
              <w:rPr>
                <w:rFonts w:ascii="Times New Roman" w:eastAsiaTheme="minorHAnsi" w:hAnsi="Times New Roman"/>
                <w:bCs/>
              </w:rPr>
              <w:t>5</w:t>
            </w:r>
          </w:p>
        </w:tc>
      </w:tr>
      <w:tr w:rsidR="002F3130" w:rsidRPr="00B03EE4" w14:paraId="2D26B8A1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CBED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a) spotrebované nákupy,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F5AD" w14:textId="280FCDA2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59499,70</w:t>
            </w:r>
          </w:p>
        </w:tc>
      </w:tr>
      <w:tr w:rsidR="002F3130" w:rsidRPr="00B03EE4" w14:paraId="0186A5B8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CD9B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b) služby,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9A56" w14:textId="49DC8062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17734,14</w:t>
            </w:r>
          </w:p>
        </w:tc>
      </w:tr>
      <w:tr w:rsidR="002F3130" w:rsidRPr="00B03EE4" w14:paraId="44A2F12B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3A78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c) osobné náklady,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D108" w14:textId="0FF2A165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271164,59</w:t>
            </w:r>
          </w:p>
        </w:tc>
      </w:tr>
      <w:tr w:rsidR="002F3130" w:rsidRPr="00B03EE4" w14:paraId="1343052E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C4DE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>d) dane a poplatky,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4A52" w14:textId="003440D8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605,06</w:t>
            </w:r>
          </w:p>
        </w:tc>
      </w:tr>
      <w:tr w:rsidR="002F3130" w:rsidRPr="00B03EE4" w14:paraId="2ECB3E88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83F1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e) ostatné náklady na prevádzkovú činnosť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59F1" w14:textId="1AEE4F7E" w:rsidR="002F3130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0,64</w:t>
            </w:r>
          </w:p>
        </w:tc>
      </w:tr>
      <w:tr w:rsidR="002F3130" w:rsidRPr="00B03EE4" w14:paraId="5819E40A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A1ED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f</w:t>
            </w:r>
            <w:r w:rsidRPr="00B03EE4">
              <w:rPr>
                <w:rFonts w:ascii="Times New Roman" w:eastAsiaTheme="minorHAnsi" w:hAnsi="Times New Roman"/>
                <w:bCs/>
              </w:rPr>
              <w:t>) odpisy, rezervy a opravné položky,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D59D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 w:rsidRPr="00B03EE4">
              <w:rPr>
                <w:rFonts w:ascii="Times New Roman" w:eastAsiaTheme="minorHAnsi" w:hAnsi="Times New Roman"/>
                <w:bCs/>
              </w:rPr>
              <w:t xml:space="preserve">1497,00 </w:t>
            </w:r>
          </w:p>
        </w:tc>
      </w:tr>
      <w:tr w:rsidR="002F3130" w:rsidRPr="00B03EE4" w14:paraId="47FA4B7A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4525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g</w:t>
            </w:r>
            <w:r w:rsidRPr="00B03EE4">
              <w:rPr>
                <w:rFonts w:ascii="Times New Roman" w:eastAsiaTheme="minorHAnsi" w:hAnsi="Times New Roman"/>
                <w:bCs/>
              </w:rPr>
              <w:t>) finančné náklady,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A3C2" w14:textId="50E8D671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464,35</w:t>
            </w:r>
          </w:p>
        </w:tc>
      </w:tr>
      <w:tr w:rsidR="002F3130" w:rsidRPr="00B03EE4" w14:paraId="67788AC1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66DA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h)</w:t>
            </w:r>
            <w:r w:rsidRPr="00B03EE4">
              <w:rPr>
                <w:rFonts w:ascii="Times New Roman" w:eastAsiaTheme="minorHAnsi" w:hAnsi="Times New Roman"/>
                <w:bCs/>
              </w:rPr>
              <w:t xml:space="preserve"> mimoriadne náklady,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A9BD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</w:p>
        </w:tc>
      </w:tr>
      <w:tr w:rsidR="002F3130" w:rsidRPr="00B03EE4" w14:paraId="50DFE0DA" w14:textId="77777777" w:rsidTr="00742FE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F8D0" w14:textId="77777777" w:rsidR="002F3130" w:rsidRPr="00B03EE4" w:rsidRDefault="002F3130" w:rsidP="00742FE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i</w:t>
            </w:r>
            <w:r w:rsidRPr="00B03EE4">
              <w:rPr>
                <w:rFonts w:ascii="Times New Roman" w:eastAsiaTheme="minorHAnsi" w:hAnsi="Times New Roman"/>
                <w:bCs/>
              </w:rPr>
              <w:t>) náklady na transfery a náklady z odvodu príjmov,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1036" w14:textId="3113EF58" w:rsidR="002F3130" w:rsidRPr="00B03EE4" w:rsidRDefault="004E6FE8" w:rsidP="00742FE7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66772,48</w:t>
            </w:r>
            <w:r w:rsidR="002F3130" w:rsidRPr="00B03EE4">
              <w:rPr>
                <w:rFonts w:ascii="Times New Roman" w:eastAsiaTheme="minorHAnsi" w:hAnsi="Times New Roman"/>
                <w:bCs/>
              </w:rPr>
              <w:t xml:space="preserve"> </w:t>
            </w:r>
          </w:p>
        </w:tc>
      </w:tr>
    </w:tbl>
    <w:p w14:paraId="37C1E0FD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3E122ED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14:paraId="0F05AFD9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837D1D3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0797C1F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</w:t>
      </w:r>
    </w:p>
    <w:p w14:paraId="0F9B7D64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B262DC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14:paraId="62B7444B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BC3EE0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14:paraId="168E606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F15003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14:paraId="13B56186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06AFFC3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6CD06C9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</w:t>
      </w:r>
    </w:p>
    <w:p w14:paraId="528A09C9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4A649C6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14:paraId="4A68FE0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8E64F39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14:paraId="767A212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14:paraId="465616FA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14:paraId="6FBC57F3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14:paraId="2786EB0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DF35F2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14:paraId="7C9665C8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14:paraId="30CBAB5C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079AC16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14:paraId="26CB7C4B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76C1AD7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94EA2E4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VIII</w:t>
      </w:r>
    </w:p>
    <w:p w14:paraId="18CBD72D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14:paraId="5F0AA4B9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65E431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93FD8AA" w14:textId="4D0C5939" w:rsidR="002F3130" w:rsidRDefault="002F3130" w:rsidP="002F31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A3D00">
        <w:rPr>
          <w:rFonts w:ascii="Times New Roman" w:hAnsi="Times New Roman" w:cs="Times New Roman"/>
        </w:rPr>
        <w:t xml:space="preserve">Rozpočet mesta bol schválený mestským zastupiteľstvom dňa </w:t>
      </w:r>
      <w:r w:rsidR="004E6FE8">
        <w:rPr>
          <w:rFonts w:ascii="Times New Roman" w:hAnsi="Times New Roman" w:cs="Times New Roman"/>
        </w:rPr>
        <w:t>27.11.2024</w:t>
      </w:r>
      <w:r w:rsidRPr="00DA3D00">
        <w:rPr>
          <w:rFonts w:ascii="Times New Roman" w:hAnsi="Times New Roman" w:cs="Times New Roman"/>
        </w:rPr>
        <w:t xml:space="preserve"> uznesením č.</w:t>
      </w:r>
      <w:r>
        <w:rPr>
          <w:rFonts w:ascii="Times New Roman" w:hAnsi="Times New Roman" w:cs="Times New Roman"/>
        </w:rPr>
        <w:t xml:space="preserve"> </w:t>
      </w:r>
      <w:r w:rsidR="004E6FE8">
        <w:rPr>
          <w:rFonts w:ascii="Times New Roman" w:hAnsi="Times New Roman" w:cs="Times New Roman"/>
        </w:rPr>
        <w:t>23</w:t>
      </w:r>
      <w:r w:rsidRPr="00DA3D0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</w:t>
      </w:r>
      <w:r w:rsidR="004E6FE8">
        <w:rPr>
          <w:rFonts w:ascii="Times New Roman" w:hAnsi="Times New Roman" w:cs="Times New Roman"/>
        </w:rPr>
        <w:t>9</w:t>
      </w:r>
      <w:r w:rsidRPr="00DA3D00">
        <w:rPr>
          <w:rFonts w:ascii="Times New Roman" w:hAnsi="Times New Roman" w:cs="Times New Roman"/>
        </w:rPr>
        <w:t>MZ/202</w:t>
      </w:r>
      <w:r w:rsidR="004E6FE8">
        <w:rPr>
          <w:rFonts w:ascii="Times New Roman" w:hAnsi="Times New Roman" w:cs="Times New Roman"/>
        </w:rPr>
        <w:t>4</w:t>
      </w:r>
    </w:p>
    <w:p w14:paraId="0167C468" w14:textId="464CC394" w:rsidR="002F3130" w:rsidRPr="00DA3D00" w:rsidRDefault="002F3130" w:rsidP="002F31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3D00">
        <w:rPr>
          <w:rFonts w:ascii="Times New Roman" w:hAnsi="Times New Roman" w:cs="Times New Roman"/>
        </w:rPr>
        <w:t xml:space="preserve">Zmeny rozpočtu: - zmena schválená dňa </w:t>
      </w:r>
      <w:r w:rsidR="004E6FE8">
        <w:rPr>
          <w:rFonts w:ascii="Times New Roman" w:hAnsi="Times New Roman" w:cs="Times New Roman"/>
        </w:rPr>
        <w:t>12.11.2025</w:t>
      </w:r>
      <w:r w:rsidRPr="00DA3D00">
        <w:rPr>
          <w:rFonts w:ascii="Times New Roman" w:hAnsi="Times New Roman" w:cs="Times New Roman"/>
        </w:rPr>
        <w:t xml:space="preserve"> uznesením č. </w:t>
      </w:r>
      <w:r w:rsidR="004E6FE8">
        <w:rPr>
          <w:rFonts w:ascii="Times New Roman" w:hAnsi="Times New Roman" w:cs="Times New Roman"/>
        </w:rPr>
        <w:t>13</w:t>
      </w:r>
      <w:r w:rsidRPr="00DA3D00">
        <w:rPr>
          <w:rFonts w:ascii="Times New Roman" w:hAnsi="Times New Roman" w:cs="Times New Roman"/>
        </w:rPr>
        <w:t>/</w:t>
      </w:r>
      <w:r w:rsidR="004E6FE8">
        <w:rPr>
          <w:rFonts w:ascii="Times New Roman" w:hAnsi="Times New Roman" w:cs="Times New Roman"/>
        </w:rPr>
        <w:t>24</w:t>
      </w:r>
      <w:r w:rsidRPr="00DA3D00">
        <w:rPr>
          <w:rFonts w:ascii="Times New Roman" w:hAnsi="Times New Roman" w:cs="Times New Roman"/>
        </w:rPr>
        <w:t>MZ/202</w:t>
      </w:r>
      <w:r w:rsidR="004E6FE8">
        <w:rPr>
          <w:rFonts w:ascii="Times New Roman" w:hAnsi="Times New Roman" w:cs="Times New Roman"/>
        </w:rPr>
        <w:t>5</w:t>
      </w:r>
      <w:r w:rsidRPr="00DA3D0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1B62A781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20A69B" w14:textId="77777777" w:rsidR="004E6FE8" w:rsidRPr="00DA3D00" w:rsidRDefault="004E6FE8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C0B59F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14:paraId="26046054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14:paraId="10F04442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6C77499D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14:paraId="375005FB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4024CAC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74417D6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14:paraId="4A532CCE" w14:textId="77777777" w:rsidR="002F3130" w:rsidRDefault="002F3130" w:rsidP="002F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3EAC049" w14:textId="77777777" w:rsidR="002F3130" w:rsidRDefault="002F3130" w:rsidP="002F3130"/>
    <w:p w14:paraId="235C8B3A" w14:textId="77777777" w:rsidR="00022C4B" w:rsidRDefault="00022C4B"/>
    <w:sectPr w:rsidR="00022C4B" w:rsidSect="002F3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ACF1" w14:textId="77777777" w:rsidR="005F7C40" w:rsidRDefault="005F7C40">
      <w:pPr>
        <w:spacing w:after="0" w:line="240" w:lineRule="auto"/>
      </w:pPr>
      <w:r>
        <w:separator/>
      </w:r>
    </w:p>
  </w:endnote>
  <w:endnote w:type="continuationSeparator" w:id="0">
    <w:p w14:paraId="7E47F468" w14:textId="77777777" w:rsidR="005F7C40" w:rsidRDefault="005F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C279" w14:textId="77777777" w:rsidR="002F3130" w:rsidRDefault="002F31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7712" w14:textId="77777777" w:rsidR="002F3130" w:rsidRDefault="002F313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2F1D" w14:textId="77777777" w:rsidR="002F3130" w:rsidRDefault="002F31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FCAB" w14:textId="77777777" w:rsidR="005F7C40" w:rsidRDefault="005F7C40">
      <w:pPr>
        <w:spacing w:after="0" w:line="240" w:lineRule="auto"/>
      </w:pPr>
      <w:r>
        <w:separator/>
      </w:r>
    </w:p>
  </w:footnote>
  <w:footnote w:type="continuationSeparator" w:id="0">
    <w:p w14:paraId="55FBBB03" w14:textId="77777777" w:rsidR="005F7C40" w:rsidRDefault="005F7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AE7A" w14:textId="77777777" w:rsidR="002F3130" w:rsidRDefault="002F31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5A46" w14:textId="77777777" w:rsidR="002F3130" w:rsidRDefault="002F3130" w:rsidP="00EE1BC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 xml:space="preserve">Základná umelecká škola </w:t>
    </w:r>
    <w:proofErr w:type="spellStart"/>
    <w:r>
      <w:rPr>
        <w:rFonts w:ascii="Times New Roman" w:hAnsi="Times New Roman"/>
        <w:b/>
        <w:bCs/>
      </w:rPr>
      <w:t>Csörgő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Zsuzsa</w:t>
    </w:r>
    <w:proofErr w:type="spellEnd"/>
    <w:r>
      <w:rPr>
        <w:rFonts w:ascii="Times New Roman" w:hAnsi="Times New Roman"/>
        <w:b/>
        <w:bCs/>
      </w:rPr>
      <w:t xml:space="preserve"> – </w:t>
    </w:r>
    <w:proofErr w:type="spellStart"/>
    <w:r>
      <w:rPr>
        <w:rFonts w:ascii="Times New Roman" w:hAnsi="Times New Roman"/>
        <w:b/>
        <w:bCs/>
      </w:rPr>
      <w:t>Csörgő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Zsuzsa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Művészeti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Alapiskola</w:t>
    </w:r>
    <w:proofErr w:type="spellEnd"/>
  </w:p>
  <w:p w14:paraId="476C3B05" w14:textId="77777777" w:rsidR="002F3130" w:rsidRDefault="002F3130" w:rsidP="00EE1BC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Námestie Svätej Trojice 1042/4930 05 Gabčíkovo</w:t>
    </w:r>
  </w:p>
  <w:p w14:paraId="1E2117F1" w14:textId="77777777" w:rsidR="002F3130" w:rsidRDefault="002F3130" w:rsidP="00EE1BC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93A41" w14:textId="77777777" w:rsidR="002F3130" w:rsidRDefault="002F31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9701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884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30"/>
    <w:rsid w:val="00022C4B"/>
    <w:rsid w:val="002F3130"/>
    <w:rsid w:val="003E75F8"/>
    <w:rsid w:val="004E6FE8"/>
    <w:rsid w:val="005F7C40"/>
    <w:rsid w:val="00697824"/>
    <w:rsid w:val="00786488"/>
    <w:rsid w:val="008126C6"/>
    <w:rsid w:val="00B70EFE"/>
    <w:rsid w:val="00D4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07C0"/>
  <w15:chartTrackingRefBased/>
  <w15:docId w15:val="{865AD2F7-CCF4-4DA1-A998-7B9BA61A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3130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3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3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3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3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31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13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13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1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1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1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1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3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31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31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313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13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3130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59"/>
    <w:rsid w:val="002F313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F3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3130"/>
    <w:rPr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F3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313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2026-04-09T12:06:00Z</dcterms:created>
  <dcterms:modified xsi:type="dcterms:W3CDTF">2026-04-09T12:42:00Z</dcterms:modified>
</cp:coreProperties>
</file>