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6051" w:rsidRDefault="00266051" w:rsidP="00266051">
      <w:pPr>
        <w:rPr>
          <w:b/>
          <w:sz w:val="36"/>
        </w:rPr>
      </w:pPr>
      <w:bookmarkStart w:id="0" w:name="_GoBack"/>
      <w:bookmarkEnd w:id="0"/>
    </w:p>
    <w:p w:rsidR="00266051" w:rsidRPr="00A6137D" w:rsidRDefault="00266051" w:rsidP="00266051">
      <w:pPr>
        <w:jc w:val="center"/>
        <w:rPr>
          <w:b/>
          <w:sz w:val="36"/>
        </w:rPr>
      </w:pPr>
      <w:r>
        <w:rPr>
          <w:b/>
          <w:sz w:val="36"/>
        </w:rPr>
        <w:t xml:space="preserve">POZNÁMKY </w:t>
      </w:r>
      <w:r w:rsidRPr="00A6137D">
        <w:rPr>
          <w:b/>
          <w:sz w:val="36"/>
        </w:rPr>
        <w:t>k 31.12.</w:t>
      </w:r>
      <w:r>
        <w:rPr>
          <w:b/>
          <w:sz w:val="36"/>
        </w:rPr>
        <w:t>202</w:t>
      </w:r>
      <w:r w:rsidR="003D7C05">
        <w:rPr>
          <w:b/>
          <w:sz w:val="36"/>
        </w:rPr>
        <w:t>5</w:t>
      </w:r>
      <w:r>
        <w:rPr>
          <w:b/>
          <w:sz w:val="36"/>
        </w:rPr>
        <w:t xml:space="preserve"> – Textová časť</w:t>
      </w:r>
    </w:p>
    <w:p w:rsidR="00266051" w:rsidRPr="00C45D3F" w:rsidRDefault="00266051" w:rsidP="00266051">
      <w:pPr>
        <w:rPr>
          <w:b/>
          <w:sz w:val="24"/>
          <w:szCs w:val="24"/>
          <w:u w:val="single"/>
        </w:rPr>
      </w:pPr>
    </w:p>
    <w:p w:rsidR="00266051" w:rsidRPr="00C45D3F" w:rsidRDefault="00266051" w:rsidP="00266051">
      <w:pPr>
        <w:jc w:val="center"/>
        <w:rPr>
          <w:b/>
          <w:sz w:val="24"/>
          <w:szCs w:val="24"/>
        </w:rPr>
      </w:pPr>
      <w:r w:rsidRPr="00C45D3F">
        <w:rPr>
          <w:b/>
          <w:sz w:val="24"/>
          <w:szCs w:val="24"/>
        </w:rPr>
        <w:t>Čl. I</w:t>
      </w:r>
    </w:p>
    <w:p w:rsidR="00266051" w:rsidRPr="00C45D3F" w:rsidRDefault="00266051" w:rsidP="00266051">
      <w:pPr>
        <w:jc w:val="center"/>
        <w:rPr>
          <w:b/>
          <w:sz w:val="24"/>
          <w:szCs w:val="24"/>
        </w:rPr>
      </w:pPr>
      <w:r w:rsidRPr="00C45D3F">
        <w:rPr>
          <w:b/>
          <w:sz w:val="24"/>
          <w:szCs w:val="24"/>
        </w:rPr>
        <w:t>Všeobecné údaje</w:t>
      </w:r>
    </w:p>
    <w:p w:rsidR="00266051" w:rsidRDefault="00266051" w:rsidP="00266051">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266051" w:rsidRPr="007E2317" w:rsidRDefault="00266051" w:rsidP="00266051">
      <w:pPr>
        <w:rPr>
          <w:b/>
          <w:sz w:val="24"/>
          <w:szCs w:val="24"/>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29"/>
      </w:tblGrid>
      <w:tr w:rsidR="00266051" w:rsidRPr="00563E6B" w:rsidTr="002622A9">
        <w:tc>
          <w:tcPr>
            <w:tcW w:w="4781" w:type="dxa"/>
            <w:shd w:val="clear" w:color="auto" w:fill="F2F2F2"/>
          </w:tcPr>
          <w:p w:rsidR="00266051" w:rsidRPr="00C65DE4" w:rsidRDefault="00266051" w:rsidP="002622A9">
            <w:pPr>
              <w:rPr>
                <w:sz w:val="24"/>
                <w:szCs w:val="24"/>
              </w:rPr>
            </w:pPr>
            <w:r>
              <w:rPr>
                <w:sz w:val="24"/>
                <w:szCs w:val="24"/>
              </w:rPr>
              <w:t>a)</w:t>
            </w:r>
          </w:p>
        </w:tc>
        <w:tc>
          <w:tcPr>
            <w:tcW w:w="5029" w:type="dxa"/>
          </w:tcPr>
          <w:p w:rsidR="00266051" w:rsidRPr="003D0CF2" w:rsidRDefault="00266051" w:rsidP="002622A9">
            <w:pPr>
              <w:rPr>
                <w:sz w:val="24"/>
                <w:szCs w:val="24"/>
              </w:rPr>
            </w:pPr>
          </w:p>
        </w:tc>
      </w:tr>
      <w:tr w:rsidR="00266051" w:rsidRPr="00563E6B" w:rsidTr="002622A9">
        <w:tc>
          <w:tcPr>
            <w:tcW w:w="4781" w:type="dxa"/>
            <w:shd w:val="clear" w:color="auto" w:fill="F2F2F2"/>
          </w:tcPr>
          <w:p w:rsidR="00266051" w:rsidRPr="00C65DE4" w:rsidRDefault="00266051" w:rsidP="002622A9">
            <w:pPr>
              <w:rPr>
                <w:sz w:val="24"/>
                <w:szCs w:val="24"/>
              </w:rPr>
            </w:pPr>
            <w:r w:rsidRPr="00C65DE4">
              <w:rPr>
                <w:sz w:val="24"/>
                <w:szCs w:val="24"/>
              </w:rPr>
              <w:t>Názov účtovnej jednotky</w:t>
            </w:r>
          </w:p>
        </w:tc>
        <w:tc>
          <w:tcPr>
            <w:tcW w:w="5029" w:type="dxa"/>
          </w:tcPr>
          <w:p w:rsidR="00266051" w:rsidRPr="003D0CF2" w:rsidRDefault="00266051" w:rsidP="002622A9">
            <w:pPr>
              <w:rPr>
                <w:sz w:val="24"/>
                <w:szCs w:val="24"/>
              </w:rPr>
            </w:pPr>
            <w:r>
              <w:rPr>
                <w:sz w:val="24"/>
                <w:szCs w:val="24"/>
              </w:rPr>
              <w:t>Základná škola s materskou školou Bzovík 136</w:t>
            </w:r>
          </w:p>
        </w:tc>
      </w:tr>
      <w:tr w:rsidR="00266051" w:rsidRPr="00563E6B" w:rsidTr="002622A9">
        <w:tc>
          <w:tcPr>
            <w:tcW w:w="4781" w:type="dxa"/>
            <w:shd w:val="clear" w:color="auto" w:fill="F2F2F2"/>
          </w:tcPr>
          <w:p w:rsidR="00266051" w:rsidRPr="00C65DE4" w:rsidRDefault="00266051" w:rsidP="002622A9">
            <w:pPr>
              <w:rPr>
                <w:sz w:val="24"/>
                <w:szCs w:val="24"/>
              </w:rPr>
            </w:pPr>
            <w:r w:rsidRPr="00C65DE4">
              <w:rPr>
                <w:sz w:val="24"/>
                <w:szCs w:val="24"/>
              </w:rPr>
              <w:t>Sídlo účtovnej jednotky</w:t>
            </w:r>
          </w:p>
        </w:tc>
        <w:tc>
          <w:tcPr>
            <w:tcW w:w="5029" w:type="dxa"/>
          </w:tcPr>
          <w:p w:rsidR="00266051" w:rsidRPr="003D0CF2" w:rsidRDefault="00266051" w:rsidP="002622A9">
            <w:pPr>
              <w:rPr>
                <w:sz w:val="24"/>
                <w:szCs w:val="24"/>
              </w:rPr>
            </w:pPr>
            <w:r>
              <w:rPr>
                <w:sz w:val="24"/>
                <w:szCs w:val="24"/>
              </w:rPr>
              <w:t xml:space="preserve">Bzovík 136, 962 41  Bzovík </w:t>
            </w:r>
          </w:p>
        </w:tc>
      </w:tr>
      <w:tr w:rsidR="00266051" w:rsidRPr="00563E6B" w:rsidTr="002622A9">
        <w:tc>
          <w:tcPr>
            <w:tcW w:w="4781" w:type="dxa"/>
            <w:shd w:val="clear" w:color="auto" w:fill="F2F2F2"/>
          </w:tcPr>
          <w:p w:rsidR="00266051" w:rsidRPr="00C65DE4" w:rsidRDefault="00266051" w:rsidP="002622A9">
            <w:pPr>
              <w:rPr>
                <w:sz w:val="24"/>
                <w:szCs w:val="24"/>
              </w:rPr>
            </w:pPr>
            <w:r w:rsidRPr="00C65DE4">
              <w:rPr>
                <w:sz w:val="24"/>
                <w:szCs w:val="24"/>
              </w:rPr>
              <w:t>IČO</w:t>
            </w:r>
          </w:p>
        </w:tc>
        <w:tc>
          <w:tcPr>
            <w:tcW w:w="5029" w:type="dxa"/>
          </w:tcPr>
          <w:p w:rsidR="00266051" w:rsidRPr="003D0CF2" w:rsidRDefault="00266051" w:rsidP="002622A9">
            <w:pPr>
              <w:rPr>
                <w:sz w:val="24"/>
                <w:szCs w:val="24"/>
              </w:rPr>
            </w:pPr>
            <w:r>
              <w:rPr>
                <w:sz w:val="24"/>
                <w:szCs w:val="24"/>
              </w:rPr>
              <w:t>37833715</w:t>
            </w:r>
          </w:p>
        </w:tc>
      </w:tr>
      <w:tr w:rsidR="00266051" w:rsidRPr="00563E6B" w:rsidTr="002622A9">
        <w:tc>
          <w:tcPr>
            <w:tcW w:w="4781" w:type="dxa"/>
            <w:shd w:val="clear" w:color="auto" w:fill="F2F2F2"/>
          </w:tcPr>
          <w:p w:rsidR="00266051" w:rsidRPr="00C65DE4" w:rsidRDefault="00266051" w:rsidP="002622A9">
            <w:pPr>
              <w:rPr>
                <w:sz w:val="24"/>
                <w:szCs w:val="24"/>
              </w:rPr>
            </w:pPr>
            <w:r w:rsidRPr="00C65DE4">
              <w:rPr>
                <w:sz w:val="24"/>
                <w:szCs w:val="24"/>
              </w:rPr>
              <w:t xml:space="preserve">Dátum zriadenia </w:t>
            </w:r>
          </w:p>
        </w:tc>
        <w:tc>
          <w:tcPr>
            <w:tcW w:w="5029" w:type="dxa"/>
          </w:tcPr>
          <w:p w:rsidR="00266051" w:rsidRPr="003D0CF2" w:rsidRDefault="00266051" w:rsidP="002622A9">
            <w:pPr>
              <w:rPr>
                <w:sz w:val="24"/>
                <w:szCs w:val="24"/>
              </w:rPr>
            </w:pPr>
            <w:r>
              <w:rPr>
                <w:sz w:val="24"/>
                <w:szCs w:val="24"/>
              </w:rPr>
              <w:t>15. 07. 2004</w:t>
            </w:r>
          </w:p>
        </w:tc>
      </w:tr>
      <w:tr w:rsidR="00266051" w:rsidRPr="00563E6B" w:rsidTr="002622A9">
        <w:tc>
          <w:tcPr>
            <w:tcW w:w="4781" w:type="dxa"/>
            <w:shd w:val="clear" w:color="auto" w:fill="F2F2F2"/>
          </w:tcPr>
          <w:p w:rsidR="00266051" w:rsidRPr="00C65DE4" w:rsidRDefault="00266051" w:rsidP="002622A9">
            <w:pPr>
              <w:rPr>
                <w:sz w:val="24"/>
                <w:szCs w:val="24"/>
              </w:rPr>
            </w:pPr>
            <w:r w:rsidRPr="00C65DE4">
              <w:rPr>
                <w:sz w:val="24"/>
                <w:szCs w:val="24"/>
              </w:rPr>
              <w:t>Spôsob zriadenia</w:t>
            </w:r>
          </w:p>
        </w:tc>
        <w:tc>
          <w:tcPr>
            <w:tcW w:w="5029" w:type="dxa"/>
          </w:tcPr>
          <w:p w:rsidR="00266051" w:rsidRPr="003D0CF2" w:rsidRDefault="00266051" w:rsidP="002622A9">
            <w:pPr>
              <w:rPr>
                <w:sz w:val="24"/>
                <w:szCs w:val="24"/>
              </w:rPr>
            </w:pPr>
            <w:r>
              <w:rPr>
                <w:sz w:val="24"/>
                <w:szCs w:val="24"/>
              </w:rPr>
              <w:t>Zriaďovacia listina č. 310/2004</w:t>
            </w:r>
          </w:p>
        </w:tc>
      </w:tr>
      <w:tr w:rsidR="00266051" w:rsidRPr="00563E6B" w:rsidTr="002622A9">
        <w:tc>
          <w:tcPr>
            <w:tcW w:w="4781" w:type="dxa"/>
            <w:shd w:val="clear" w:color="auto" w:fill="F2F2F2"/>
          </w:tcPr>
          <w:p w:rsidR="00266051" w:rsidRPr="00C65DE4" w:rsidRDefault="00266051" w:rsidP="002622A9">
            <w:pPr>
              <w:rPr>
                <w:sz w:val="24"/>
                <w:szCs w:val="24"/>
              </w:rPr>
            </w:pPr>
            <w:r w:rsidRPr="00C65DE4">
              <w:rPr>
                <w:sz w:val="24"/>
                <w:szCs w:val="24"/>
              </w:rPr>
              <w:t>Názov zriaďovateľa</w:t>
            </w:r>
          </w:p>
        </w:tc>
        <w:tc>
          <w:tcPr>
            <w:tcW w:w="5029" w:type="dxa"/>
          </w:tcPr>
          <w:p w:rsidR="00266051" w:rsidRPr="003D0CF2" w:rsidRDefault="00266051" w:rsidP="002622A9">
            <w:pPr>
              <w:rPr>
                <w:sz w:val="24"/>
                <w:szCs w:val="24"/>
              </w:rPr>
            </w:pPr>
            <w:r>
              <w:rPr>
                <w:sz w:val="24"/>
                <w:szCs w:val="24"/>
              </w:rPr>
              <w:t>OBEC BZOVÍK</w:t>
            </w:r>
          </w:p>
        </w:tc>
      </w:tr>
      <w:tr w:rsidR="00266051" w:rsidRPr="00563E6B" w:rsidTr="002622A9">
        <w:tc>
          <w:tcPr>
            <w:tcW w:w="4781" w:type="dxa"/>
            <w:shd w:val="clear" w:color="auto" w:fill="F2F2F2"/>
          </w:tcPr>
          <w:p w:rsidR="00266051" w:rsidRPr="00C65DE4" w:rsidRDefault="00266051" w:rsidP="002622A9">
            <w:pPr>
              <w:rPr>
                <w:sz w:val="24"/>
                <w:szCs w:val="24"/>
              </w:rPr>
            </w:pPr>
            <w:r w:rsidRPr="00C65DE4">
              <w:rPr>
                <w:sz w:val="24"/>
                <w:szCs w:val="24"/>
              </w:rPr>
              <w:t>Sídlo zriaďovateľa</w:t>
            </w:r>
          </w:p>
        </w:tc>
        <w:tc>
          <w:tcPr>
            <w:tcW w:w="5029" w:type="dxa"/>
          </w:tcPr>
          <w:p w:rsidR="00266051" w:rsidRPr="003D0CF2" w:rsidRDefault="00266051" w:rsidP="002622A9">
            <w:pPr>
              <w:rPr>
                <w:sz w:val="24"/>
                <w:szCs w:val="24"/>
              </w:rPr>
            </w:pPr>
            <w:r>
              <w:rPr>
                <w:sz w:val="24"/>
                <w:szCs w:val="24"/>
              </w:rPr>
              <w:t>Bzovík</w:t>
            </w:r>
          </w:p>
        </w:tc>
      </w:tr>
      <w:tr w:rsidR="00266051" w:rsidRPr="00563E6B" w:rsidTr="002622A9">
        <w:tc>
          <w:tcPr>
            <w:tcW w:w="4781" w:type="dxa"/>
            <w:shd w:val="clear" w:color="auto" w:fill="F2F2F2"/>
          </w:tcPr>
          <w:p w:rsidR="00266051" w:rsidRPr="00C65DE4" w:rsidRDefault="00266051" w:rsidP="002622A9">
            <w:pPr>
              <w:rPr>
                <w:sz w:val="24"/>
                <w:szCs w:val="24"/>
              </w:rPr>
            </w:pPr>
            <w:r>
              <w:rPr>
                <w:sz w:val="24"/>
                <w:szCs w:val="24"/>
              </w:rPr>
              <w:t xml:space="preserve">b) </w:t>
            </w:r>
            <w:r w:rsidRPr="00C65DE4">
              <w:rPr>
                <w:sz w:val="24"/>
                <w:szCs w:val="24"/>
              </w:rPr>
              <w:t xml:space="preserve">Právny dôvod na zostavenie účtovnej závierky </w:t>
            </w:r>
          </w:p>
        </w:tc>
        <w:tc>
          <w:tcPr>
            <w:tcW w:w="5029" w:type="dxa"/>
          </w:tcPr>
          <w:p w:rsidR="00266051" w:rsidRPr="00563E6B" w:rsidRDefault="00266051" w:rsidP="002622A9">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8B678E">
              <w:rPr>
                <w:rFonts w:cs="Tahoma"/>
                <w:b/>
                <w:bCs/>
                <w:sz w:val="24"/>
                <w:szCs w:val="24"/>
              </w:rPr>
            </w:r>
            <w:r w:rsidR="008B678E">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266051" w:rsidRPr="00563E6B" w:rsidRDefault="00266051" w:rsidP="002622A9">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8B678E">
              <w:rPr>
                <w:rFonts w:cs="Tahoma"/>
                <w:b/>
                <w:bCs/>
                <w:sz w:val="24"/>
                <w:szCs w:val="24"/>
              </w:rPr>
            </w:r>
            <w:r w:rsidR="008B678E">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266051" w:rsidRPr="00563E6B" w:rsidTr="002622A9">
        <w:tc>
          <w:tcPr>
            <w:tcW w:w="4781" w:type="dxa"/>
            <w:shd w:val="clear" w:color="auto" w:fill="F2F2F2"/>
          </w:tcPr>
          <w:p w:rsidR="00266051" w:rsidRPr="00C65DE4" w:rsidRDefault="00266051" w:rsidP="002622A9">
            <w:pPr>
              <w:rPr>
                <w:sz w:val="24"/>
                <w:szCs w:val="24"/>
              </w:rPr>
            </w:pPr>
            <w:r>
              <w:rPr>
                <w:sz w:val="24"/>
                <w:szCs w:val="24"/>
              </w:rPr>
              <w:t xml:space="preserve">c) </w:t>
            </w:r>
            <w:r w:rsidRPr="00C65DE4">
              <w:rPr>
                <w:sz w:val="24"/>
                <w:szCs w:val="24"/>
              </w:rPr>
              <w:t>Účtovná jednotka je súčasťou konsolidovaného celku</w:t>
            </w:r>
          </w:p>
        </w:tc>
        <w:tc>
          <w:tcPr>
            <w:tcW w:w="5029" w:type="dxa"/>
          </w:tcPr>
          <w:p w:rsidR="00266051" w:rsidRPr="00563E6B" w:rsidRDefault="00266051" w:rsidP="002622A9">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8B678E">
              <w:rPr>
                <w:rFonts w:cs="Tahoma"/>
                <w:b/>
                <w:bCs/>
                <w:sz w:val="24"/>
                <w:szCs w:val="24"/>
              </w:rPr>
            </w:r>
            <w:r w:rsidR="008B678E">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266051" w:rsidRPr="00563E6B" w:rsidRDefault="00266051" w:rsidP="002622A9">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8B678E">
              <w:rPr>
                <w:rFonts w:cs="Tahoma"/>
                <w:b/>
                <w:bCs/>
                <w:sz w:val="24"/>
                <w:szCs w:val="24"/>
              </w:rPr>
            </w:r>
            <w:r w:rsidR="008B678E">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r w:rsidR="00266051" w:rsidRPr="00563E6B" w:rsidTr="002622A9">
        <w:tc>
          <w:tcPr>
            <w:tcW w:w="4781" w:type="dxa"/>
            <w:shd w:val="clear" w:color="auto" w:fill="F2F2F2"/>
          </w:tcPr>
          <w:p w:rsidR="00266051" w:rsidRDefault="00266051" w:rsidP="002622A9">
            <w:pPr>
              <w:rPr>
                <w:sz w:val="24"/>
                <w:szCs w:val="24"/>
              </w:rPr>
            </w:pPr>
            <w:r>
              <w:rPr>
                <w:sz w:val="24"/>
                <w:szCs w:val="24"/>
              </w:rPr>
              <w:t>d)</w:t>
            </w:r>
            <w:r w:rsidRPr="00C65DE4">
              <w:rPr>
                <w:sz w:val="24"/>
                <w:szCs w:val="24"/>
              </w:rPr>
              <w:t xml:space="preserve">Účtovná jednotka je súčasťou </w:t>
            </w:r>
            <w:r>
              <w:rPr>
                <w:sz w:val="24"/>
                <w:szCs w:val="24"/>
              </w:rPr>
              <w:t>súhrnného celku verejnej správy</w:t>
            </w:r>
          </w:p>
        </w:tc>
        <w:tc>
          <w:tcPr>
            <w:tcW w:w="5029" w:type="dxa"/>
          </w:tcPr>
          <w:p w:rsidR="00266051" w:rsidRPr="00563E6B" w:rsidRDefault="00266051" w:rsidP="002622A9">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8B678E">
              <w:rPr>
                <w:rFonts w:cs="Tahoma"/>
                <w:b/>
                <w:bCs/>
                <w:sz w:val="24"/>
                <w:szCs w:val="24"/>
              </w:rPr>
            </w:r>
            <w:r w:rsidR="008B678E">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266051" w:rsidRPr="00563E6B" w:rsidRDefault="00266051" w:rsidP="002622A9">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8B678E">
              <w:rPr>
                <w:rFonts w:cs="Tahoma"/>
                <w:b/>
                <w:bCs/>
                <w:sz w:val="24"/>
                <w:szCs w:val="24"/>
              </w:rPr>
            </w:r>
            <w:r w:rsidR="008B678E">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266051" w:rsidRDefault="00266051" w:rsidP="00266051">
      <w:pPr>
        <w:jc w:val="center"/>
        <w:rPr>
          <w:b/>
          <w:sz w:val="24"/>
          <w:szCs w:val="24"/>
        </w:rPr>
      </w:pPr>
    </w:p>
    <w:p w:rsidR="00266051" w:rsidRDefault="00266051" w:rsidP="00266051">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266051" w:rsidRDefault="00266051" w:rsidP="00266051">
      <w:pPr>
        <w:rPr>
          <w:b/>
          <w:sz w:val="24"/>
          <w:szCs w:val="24"/>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29"/>
      </w:tblGrid>
      <w:tr w:rsidR="00266051" w:rsidRPr="00563E6B" w:rsidTr="002622A9">
        <w:tc>
          <w:tcPr>
            <w:tcW w:w="4781" w:type="dxa"/>
            <w:shd w:val="clear" w:color="auto" w:fill="F2F2F2"/>
          </w:tcPr>
          <w:p w:rsidR="00266051" w:rsidRPr="00C65DE4" w:rsidRDefault="00266051" w:rsidP="002622A9">
            <w:pPr>
              <w:rPr>
                <w:sz w:val="24"/>
                <w:szCs w:val="24"/>
              </w:rPr>
            </w:pPr>
            <w:r w:rsidRPr="00C65DE4">
              <w:rPr>
                <w:sz w:val="24"/>
                <w:szCs w:val="24"/>
              </w:rPr>
              <w:t>Hlavná činnosť účtovnej jednotky</w:t>
            </w:r>
          </w:p>
        </w:tc>
        <w:tc>
          <w:tcPr>
            <w:tcW w:w="5029" w:type="dxa"/>
          </w:tcPr>
          <w:p w:rsidR="00266051" w:rsidRDefault="00266051" w:rsidP="002622A9">
            <w:pPr>
              <w:rPr>
                <w:sz w:val="24"/>
                <w:szCs w:val="24"/>
              </w:rPr>
            </w:pPr>
            <w:r>
              <w:rPr>
                <w:sz w:val="24"/>
                <w:szCs w:val="24"/>
              </w:rPr>
              <w:t xml:space="preserve">Základné vzdelávanie </w:t>
            </w:r>
          </w:p>
          <w:p w:rsidR="00266051" w:rsidRPr="00563E6B" w:rsidRDefault="00266051" w:rsidP="002622A9">
            <w:pPr>
              <w:rPr>
                <w:sz w:val="24"/>
                <w:szCs w:val="24"/>
              </w:rPr>
            </w:pPr>
            <w:r>
              <w:rPr>
                <w:rFonts w:ascii="Calibri" w:hAnsi="Calibri"/>
                <w:sz w:val="24"/>
                <w:szCs w:val="22"/>
              </w:rPr>
              <w:t>SK NACE: 85.200</w:t>
            </w:r>
          </w:p>
        </w:tc>
      </w:tr>
    </w:tbl>
    <w:p w:rsidR="00266051" w:rsidRDefault="00266051" w:rsidP="00266051">
      <w:pPr>
        <w:rPr>
          <w:b/>
          <w:sz w:val="24"/>
          <w:szCs w:val="24"/>
        </w:rPr>
      </w:pPr>
    </w:p>
    <w:p w:rsidR="00266051" w:rsidRDefault="00266051" w:rsidP="00266051">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266051" w:rsidRPr="007E2317" w:rsidRDefault="00266051" w:rsidP="00266051">
      <w:pPr>
        <w:rPr>
          <w:b/>
          <w:sz w:val="24"/>
          <w:szCs w:val="24"/>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29"/>
      </w:tblGrid>
      <w:tr w:rsidR="00266051" w:rsidRPr="00563E6B" w:rsidTr="002622A9">
        <w:tc>
          <w:tcPr>
            <w:tcW w:w="4781" w:type="dxa"/>
            <w:shd w:val="clear" w:color="auto" w:fill="F2F2F2"/>
          </w:tcPr>
          <w:p w:rsidR="00266051" w:rsidRDefault="00266051" w:rsidP="002622A9">
            <w:pPr>
              <w:rPr>
                <w:sz w:val="24"/>
                <w:szCs w:val="24"/>
              </w:rPr>
            </w:pPr>
            <w:r>
              <w:rPr>
                <w:sz w:val="24"/>
                <w:szCs w:val="24"/>
              </w:rPr>
              <w:t>Štatutárny zástupca</w:t>
            </w:r>
            <w:r w:rsidRPr="00C65DE4">
              <w:rPr>
                <w:sz w:val="24"/>
                <w:szCs w:val="24"/>
              </w:rPr>
              <w:t xml:space="preserve"> (meno a priezvisko)</w:t>
            </w:r>
          </w:p>
          <w:p w:rsidR="00266051" w:rsidRPr="00C65DE4" w:rsidRDefault="00266051" w:rsidP="002622A9">
            <w:pPr>
              <w:rPr>
                <w:sz w:val="24"/>
                <w:szCs w:val="24"/>
              </w:rPr>
            </w:pPr>
            <w:r>
              <w:rPr>
                <w:sz w:val="24"/>
                <w:szCs w:val="24"/>
              </w:rPr>
              <w:t>Funkcia</w:t>
            </w:r>
          </w:p>
        </w:tc>
        <w:tc>
          <w:tcPr>
            <w:tcW w:w="5029" w:type="dxa"/>
          </w:tcPr>
          <w:p w:rsidR="00266051" w:rsidRDefault="003D7C05" w:rsidP="002622A9">
            <w:pPr>
              <w:rPr>
                <w:sz w:val="24"/>
                <w:szCs w:val="24"/>
              </w:rPr>
            </w:pPr>
            <w:r>
              <w:rPr>
                <w:sz w:val="24"/>
                <w:szCs w:val="24"/>
              </w:rPr>
              <w:t>Mgr. Ján Antal</w:t>
            </w:r>
            <w:r w:rsidR="00266051">
              <w:rPr>
                <w:sz w:val="24"/>
                <w:szCs w:val="24"/>
              </w:rPr>
              <w:t xml:space="preserve"> – riaditeľ školy</w:t>
            </w:r>
          </w:p>
          <w:p w:rsidR="00266051" w:rsidRPr="00B452D4" w:rsidRDefault="00266051" w:rsidP="002622A9">
            <w:pPr>
              <w:rPr>
                <w:sz w:val="24"/>
                <w:szCs w:val="24"/>
              </w:rPr>
            </w:pPr>
          </w:p>
        </w:tc>
      </w:tr>
      <w:tr w:rsidR="00266051" w:rsidRPr="00563E6B" w:rsidTr="002622A9">
        <w:tc>
          <w:tcPr>
            <w:tcW w:w="4781" w:type="dxa"/>
            <w:shd w:val="clear" w:color="auto" w:fill="F2F2F2"/>
          </w:tcPr>
          <w:p w:rsidR="00266051" w:rsidRDefault="00266051" w:rsidP="002622A9">
            <w:pPr>
              <w:rPr>
                <w:sz w:val="24"/>
                <w:szCs w:val="24"/>
              </w:rPr>
            </w:pPr>
            <w:r>
              <w:rPr>
                <w:sz w:val="24"/>
                <w:szCs w:val="24"/>
              </w:rPr>
              <w:t xml:space="preserve">Zástupca štatutárneho zástupcu </w:t>
            </w:r>
          </w:p>
          <w:p w:rsidR="00266051" w:rsidRDefault="00266051" w:rsidP="002622A9">
            <w:pPr>
              <w:rPr>
                <w:sz w:val="24"/>
                <w:szCs w:val="24"/>
              </w:rPr>
            </w:pPr>
            <w:r w:rsidRPr="00C65DE4">
              <w:rPr>
                <w:sz w:val="24"/>
                <w:szCs w:val="24"/>
              </w:rPr>
              <w:t>(meno a priezvisko)</w:t>
            </w:r>
            <w:r>
              <w:rPr>
                <w:sz w:val="24"/>
                <w:szCs w:val="24"/>
              </w:rPr>
              <w:t>, funkcia</w:t>
            </w:r>
          </w:p>
          <w:p w:rsidR="00266051" w:rsidRDefault="00266051" w:rsidP="002622A9">
            <w:pPr>
              <w:rPr>
                <w:sz w:val="24"/>
                <w:szCs w:val="24"/>
              </w:rPr>
            </w:pPr>
            <w:r>
              <w:rPr>
                <w:sz w:val="24"/>
                <w:szCs w:val="24"/>
              </w:rPr>
              <w:t xml:space="preserve">Zástupca štatutárneho zástupcu </w:t>
            </w:r>
          </w:p>
          <w:p w:rsidR="00266051" w:rsidRPr="00C65DE4" w:rsidRDefault="00266051" w:rsidP="002622A9">
            <w:pPr>
              <w:rPr>
                <w:sz w:val="24"/>
                <w:szCs w:val="24"/>
              </w:rPr>
            </w:pPr>
            <w:r w:rsidRPr="00C65DE4">
              <w:rPr>
                <w:sz w:val="24"/>
                <w:szCs w:val="24"/>
              </w:rPr>
              <w:t>(meno a priezvisko)</w:t>
            </w:r>
            <w:r>
              <w:rPr>
                <w:sz w:val="24"/>
                <w:szCs w:val="24"/>
              </w:rPr>
              <w:t>, funkcia</w:t>
            </w:r>
          </w:p>
        </w:tc>
        <w:tc>
          <w:tcPr>
            <w:tcW w:w="5029" w:type="dxa"/>
          </w:tcPr>
          <w:p w:rsidR="00266051" w:rsidRDefault="00266051" w:rsidP="002622A9">
            <w:pPr>
              <w:rPr>
                <w:sz w:val="24"/>
                <w:szCs w:val="24"/>
              </w:rPr>
            </w:pPr>
            <w:r>
              <w:rPr>
                <w:sz w:val="24"/>
                <w:szCs w:val="24"/>
              </w:rPr>
              <w:t xml:space="preserve">PaedDr. Mária </w:t>
            </w:r>
            <w:proofErr w:type="spellStart"/>
            <w:r>
              <w:rPr>
                <w:sz w:val="24"/>
                <w:szCs w:val="24"/>
              </w:rPr>
              <w:t>Trojáková</w:t>
            </w:r>
            <w:proofErr w:type="spellEnd"/>
          </w:p>
          <w:p w:rsidR="00266051" w:rsidRDefault="00266051" w:rsidP="002622A9">
            <w:pPr>
              <w:rPr>
                <w:sz w:val="24"/>
                <w:szCs w:val="24"/>
              </w:rPr>
            </w:pPr>
            <w:r>
              <w:rPr>
                <w:sz w:val="24"/>
                <w:szCs w:val="24"/>
              </w:rPr>
              <w:t xml:space="preserve">zástupkyňa riaditeľky školy pre ZŠ </w:t>
            </w:r>
          </w:p>
          <w:p w:rsidR="00266051" w:rsidRDefault="00266051" w:rsidP="002622A9">
            <w:pPr>
              <w:rPr>
                <w:sz w:val="24"/>
                <w:szCs w:val="24"/>
              </w:rPr>
            </w:pPr>
            <w:r>
              <w:rPr>
                <w:sz w:val="24"/>
                <w:szCs w:val="24"/>
              </w:rPr>
              <w:t xml:space="preserve">Mgr. Lucia </w:t>
            </w:r>
            <w:proofErr w:type="spellStart"/>
            <w:r>
              <w:rPr>
                <w:sz w:val="24"/>
                <w:szCs w:val="24"/>
              </w:rPr>
              <w:t>Sedmáková</w:t>
            </w:r>
            <w:proofErr w:type="spellEnd"/>
            <w:r>
              <w:rPr>
                <w:sz w:val="24"/>
                <w:szCs w:val="24"/>
              </w:rPr>
              <w:t xml:space="preserve"> – ZRŠ pre MŠ</w:t>
            </w:r>
          </w:p>
          <w:p w:rsidR="00266051" w:rsidRPr="00B452D4" w:rsidRDefault="00266051" w:rsidP="002622A9">
            <w:pPr>
              <w:rPr>
                <w:sz w:val="24"/>
                <w:szCs w:val="24"/>
              </w:rPr>
            </w:pPr>
            <w:r>
              <w:rPr>
                <w:sz w:val="24"/>
                <w:szCs w:val="24"/>
              </w:rPr>
              <w:t xml:space="preserve">Ing. Martina </w:t>
            </w:r>
            <w:proofErr w:type="spellStart"/>
            <w:r>
              <w:rPr>
                <w:sz w:val="24"/>
                <w:szCs w:val="24"/>
              </w:rPr>
              <w:t>Očenášová</w:t>
            </w:r>
            <w:proofErr w:type="spellEnd"/>
            <w:r>
              <w:rPr>
                <w:sz w:val="24"/>
                <w:szCs w:val="24"/>
              </w:rPr>
              <w:t xml:space="preserve"> – vedúca ZŠS</w:t>
            </w:r>
          </w:p>
        </w:tc>
      </w:tr>
      <w:tr w:rsidR="00266051" w:rsidRPr="00563E6B" w:rsidTr="002622A9">
        <w:tc>
          <w:tcPr>
            <w:tcW w:w="4781" w:type="dxa"/>
            <w:shd w:val="clear" w:color="auto" w:fill="F2F2F2"/>
          </w:tcPr>
          <w:p w:rsidR="00266051" w:rsidRPr="00C65DE4" w:rsidRDefault="00266051" w:rsidP="002622A9">
            <w:pPr>
              <w:rPr>
                <w:sz w:val="24"/>
                <w:szCs w:val="24"/>
              </w:rPr>
            </w:pPr>
            <w:r w:rsidRPr="00C65DE4">
              <w:rPr>
                <w:sz w:val="24"/>
                <w:szCs w:val="24"/>
              </w:rPr>
              <w:t>Priemerný počet zamestnancov počas účtovného obdobia</w:t>
            </w:r>
          </w:p>
        </w:tc>
        <w:tc>
          <w:tcPr>
            <w:tcW w:w="5029" w:type="dxa"/>
          </w:tcPr>
          <w:p w:rsidR="00266051" w:rsidRPr="00B452D4" w:rsidRDefault="00B14589" w:rsidP="00B14589">
            <w:pPr>
              <w:rPr>
                <w:sz w:val="24"/>
                <w:szCs w:val="24"/>
              </w:rPr>
            </w:pPr>
            <w:r>
              <w:rPr>
                <w:sz w:val="24"/>
                <w:szCs w:val="24"/>
              </w:rPr>
              <w:t>44</w:t>
            </w:r>
          </w:p>
        </w:tc>
      </w:tr>
      <w:tr w:rsidR="00266051" w:rsidRPr="00563E6B" w:rsidTr="002622A9">
        <w:tc>
          <w:tcPr>
            <w:tcW w:w="4781" w:type="dxa"/>
            <w:shd w:val="clear" w:color="auto" w:fill="F2F2F2"/>
          </w:tcPr>
          <w:p w:rsidR="00266051" w:rsidRDefault="00266051" w:rsidP="002622A9">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266051" w:rsidRPr="00C65DE4" w:rsidRDefault="00266051" w:rsidP="002622A9">
            <w:pPr>
              <w:numPr>
                <w:ilvl w:val="0"/>
                <w:numId w:val="2"/>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029" w:type="dxa"/>
          </w:tcPr>
          <w:p w:rsidR="00266051" w:rsidRDefault="00266051" w:rsidP="002622A9">
            <w:pPr>
              <w:rPr>
                <w:sz w:val="24"/>
                <w:szCs w:val="24"/>
              </w:rPr>
            </w:pPr>
          </w:p>
          <w:p w:rsidR="00266051" w:rsidRDefault="00266051" w:rsidP="002622A9">
            <w:pPr>
              <w:rPr>
                <w:sz w:val="24"/>
                <w:szCs w:val="24"/>
              </w:rPr>
            </w:pPr>
            <w:r>
              <w:rPr>
                <w:sz w:val="24"/>
                <w:szCs w:val="24"/>
              </w:rPr>
              <w:t>4</w:t>
            </w:r>
            <w:r w:rsidR="00B14589">
              <w:rPr>
                <w:sz w:val="24"/>
                <w:szCs w:val="24"/>
              </w:rPr>
              <w:t>4</w:t>
            </w:r>
          </w:p>
          <w:p w:rsidR="00266051" w:rsidRDefault="00266051" w:rsidP="002622A9">
            <w:pPr>
              <w:rPr>
                <w:sz w:val="24"/>
                <w:szCs w:val="24"/>
              </w:rPr>
            </w:pPr>
          </w:p>
          <w:p w:rsidR="00266051" w:rsidRPr="00B452D4" w:rsidRDefault="00266051" w:rsidP="002622A9">
            <w:pPr>
              <w:rPr>
                <w:sz w:val="24"/>
                <w:szCs w:val="24"/>
              </w:rPr>
            </w:pPr>
            <w:r>
              <w:rPr>
                <w:sz w:val="24"/>
                <w:szCs w:val="24"/>
              </w:rPr>
              <w:t>4</w:t>
            </w:r>
          </w:p>
        </w:tc>
      </w:tr>
      <w:tr w:rsidR="00266051" w:rsidRPr="00563E6B" w:rsidTr="002622A9">
        <w:tc>
          <w:tcPr>
            <w:tcW w:w="4781" w:type="dxa"/>
            <w:shd w:val="clear" w:color="auto" w:fill="F2F2F2"/>
          </w:tcPr>
          <w:p w:rsidR="00266051" w:rsidRPr="00921C9D" w:rsidRDefault="00266051" w:rsidP="002622A9">
            <w:pPr>
              <w:rPr>
                <w:sz w:val="24"/>
                <w:szCs w:val="24"/>
              </w:rPr>
            </w:pPr>
            <w:r>
              <w:rPr>
                <w:sz w:val="24"/>
                <w:szCs w:val="24"/>
              </w:rPr>
              <w:t>Organizačná štruktúra účtovnej jednotky:</w:t>
            </w:r>
          </w:p>
        </w:tc>
        <w:tc>
          <w:tcPr>
            <w:tcW w:w="5029" w:type="dxa"/>
          </w:tcPr>
          <w:p w:rsidR="00266051" w:rsidRPr="00B159DB" w:rsidRDefault="00266051" w:rsidP="002622A9">
            <w:pPr>
              <w:rPr>
                <w:b/>
                <w:sz w:val="24"/>
                <w:szCs w:val="24"/>
              </w:rPr>
            </w:pPr>
            <w:r>
              <w:rPr>
                <w:b/>
                <w:sz w:val="24"/>
                <w:szCs w:val="24"/>
              </w:rPr>
              <w:t xml:space="preserve">ZŠ - </w:t>
            </w:r>
            <w:r w:rsidRPr="00B159DB">
              <w:rPr>
                <w:b/>
                <w:sz w:val="24"/>
                <w:szCs w:val="24"/>
              </w:rPr>
              <w:t xml:space="preserve">Základná škola (kód </w:t>
            </w:r>
            <w:r>
              <w:rPr>
                <w:b/>
                <w:sz w:val="24"/>
                <w:szCs w:val="24"/>
              </w:rPr>
              <w:t>09</w:t>
            </w:r>
            <w:r w:rsidRPr="00B159DB">
              <w:rPr>
                <w:b/>
                <w:sz w:val="24"/>
                <w:szCs w:val="24"/>
              </w:rPr>
              <w:t>121</w:t>
            </w:r>
            <w:r>
              <w:rPr>
                <w:b/>
                <w:sz w:val="24"/>
                <w:szCs w:val="24"/>
              </w:rPr>
              <w:t>, 09211</w:t>
            </w:r>
            <w:r w:rsidRPr="00B159DB">
              <w:rPr>
                <w:b/>
                <w:sz w:val="24"/>
                <w:szCs w:val="24"/>
              </w:rPr>
              <w:t>)</w:t>
            </w:r>
          </w:p>
          <w:p w:rsidR="00266051" w:rsidRPr="00B159DB" w:rsidRDefault="00266051" w:rsidP="002622A9">
            <w:pPr>
              <w:rPr>
                <w:b/>
                <w:sz w:val="24"/>
                <w:szCs w:val="24"/>
              </w:rPr>
            </w:pPr>
            <w:r w:rsidRPr="00B159DB">
              <w:rPr>
                <w:b/>
                <w:sz w:val="24"/>
                <w:szCs w:val="24"/>
              </w:rPr>
              <w:t>MŠ</w:t>
            </w:r>
            <w:r>
              <w:rPr>
                <w:b/>
                <w:sz w:val="24"/>
                <w:szCs w:val="24"/>
              </w:rPr>
              <w:t xml:space="preserve"> - </w:t>
            </w:r>
            <w:r w:rsidRPr="00B159DB">
              <w:rPr>
                <w:b/>
                <w:sz w:val="24"/>
                <w:szCs w:val="24"/>
              </w:rPr>
              <w:t xml:space="preserve">Materská škola (kód </w:t>
            </w:r>
            <w:r>
              <w:rPr>
                <w:b/>
                <w:sz w:val="24"/>
                <w:szCs w:val="24"/>
              </w:rPr>
              <w:t>09</w:t>
            </w:r>
            <w:r w:rsidRPr="00B159DB">
              <w:rPr>
                <w:b/>
                <w:sz w:val="24"/>
                <w:szCs w:val="24"/>
              </w:rPr>
              <w:t>111)</w:t>
            </w:r>
          </w:p>
          <w:p w:rsidR="00266051" w:rsidRPr="00B159DB" w:rsidRDefault="00266051" w:rsidP="002622A9">
            <w:pPr>
              <w:rPr>
                <w:b/>
                <w:sz w:val="24"/>
                <w:szCs w:val="24"/>
              </w:rPr>
            </w:pPr>
            <w:r w:rsidRPr="00B159DB">
              <w:rPr>
                <w:b/>
                <w:sz w:val="24"/>
                <w:szCs w:val="24"/>
              </w:rPr>
              <w:t>ŠJ</w:t>
            </w:r>
            <w:r>
              <w:rPr>
                <w:b/>
                <w:sz w:val="24"/>
                <w:szCs w:val="24"/>
              </w:rPr>
              <w:t xml:space="preserve"> </w:t>
            </w:r>
            <w:r w:rsidRPr="00B159DB">
              <w:rPr>
                <w:b/>
                <w:sz w:val="24"/>
                <w:szCs w:val="24"/>
              </w:rPr>
              <w:t>- Školská jedáleň (</w:t>
            </w:r>
            <w:r>
              <w:rPr>
                <w:b/>
                <w:sz w:val="24"/>
                <w:szCs w:val="24"/>
              </w:rPr>
              <w:t>09</w:t>
            </w:r>
            <w:r w:rsidRPr="00B159DB">
              <w:rPr>
                <w:b/>
                <w:sz w:val="24"/>
                <w:szCs w:val="24"/>
              </w:rPr>
              <w:t>60</w:t>
            </w:r>
            <w:r>
              <w:rPr>
                <w:b/>
                <w:sz w:val="24"/>
                <w:szCs w:val="24"/>
              </w:rPr>
              <w:t>3</w:t>
            </w:r>
            <w:r w:rsidRPr="00B159DB">
              <w:rPr>
                <w:b/>
                <w:sz w:val="24"/>
                <w:szCs w:val="24"/>
              </w:rPr>
              <w:t>)</w:t>
            </w:r>
          </w:p>
          <w:p w:rsidR="00266051" w:rsidRPr="007602FE" w:rsidRDefault="00266051" w:rsidP="002622A9">
            <w:pPr>
              <w:rPr>
                <w:b/>
                <w:sz w:val="24"/>
                <w:szCs w:val="24"/>
              </w:rPr>
            </w:pPr>
            <w:r w:rsidRPr="00B159DB">
              <w:rPr>
                <w:b/>
                <w:sz w:val="24"/>
                <w:szCs w:val="24"/>
              </w:rPr>
              <w:t>ŠKD</w:t>
            </w:r>
            <w:r>
              <w:rPr>
                <w:b/>
                <w:sz w:val="24"/>
                <w:szCs w:val="24"/>
              </w:rPr>
              <w:t xml:space="preserve"> </w:t>
            </w:r>
            <w:r w:rsidRPr="00B159DB">
              <w:rPr>
                <w:b/>
                <w:sz w:val="24"/>
                <w:szCs w:val="24"/>
              </w:rPr>
              <w:t>- Školský klub detí (</w:t>
            </w:r>
            <w:r>
              <w:rPr>
                <w:b/>
                <w:sz w:val="24"/>
                <w:szCs w:val="24"/>
              </w:rPr>
              <w:t>09</w:t>
            </w:r>
            <w:r w:rsidRPr="00B159DB">
              <w:rPr>
                <w:b/>
                <w:sz w:val="24"/>
                <w:szCs w:val="24"/>
              </w:rPr>
              <w:t>50)</w:t>
            </w:r>
          </w:p>
        </w:tc>
      </w:tr>
    </w:tbl>
    <w:p w:rsidR="00266051" w:rsidRDefault="00266051" w:rsidP="00C623F9">
      <w:pPr>
        <w:rPr>
          <w:b/>
          <w:sz w:val="28"/>
          <w:szCs w:val="28"/>
        </w:rPr>
      </w:pPr>
    </w:p>
    <w:p w:rsidR="00266051" w:rsidRPr="00675B70" w:rsidRDefault="00266051" w:rsidP="00266051">
      <w:pPr>
        <w:jc w:val="center"/>
        <w:rPr>
          <w:b/>
          <w:sz w:val="28"/>
          <w:szCs w:val="28"/>
        </w:rPr>
      </w:pPr>
      <w:r w:rsidRPr="00675B70">
        <w:rPr>
          <w:b/>
          <w:sz w:val="28"/>
          <w:szCs w:val="28"/>
        </w:rPr>
        <w:t>Čl. II</w:t>
      </w:r>
    </w:p>
    <w:p w:rsidR="00266051" w:rsidRPr="00675B70" w:rsidRDefault="00266051" w:rsidP="00266051">
      <w:pPr>
        <w:jc w:val="center"/>
        <w:rPr>
          <w:b/>
          <w:sz w:val="28"/>
          <w:szCs w:val="28"/>
        </w:rPr>
      </w:pPr>
      <w:r w:rsidRPr="00675B70">
        <w:rPr>
          <w:b/>
          <w:sz w:val="28"/>
          <w:szCs w:val="28"/>
        </w:rPr>
        <w:lastRenderedPageBreak/>
        <w:t>Informácie o účtovných zásadách a účtovných metódach</w:t>
      </w:r>
    </w:p>
    <w:p w:rsidR="00266051" w:rsidRPr="00675B70" w:rsidRDefault="00266051" w:rsidP="00266051">
      <w:pPr>
        <w:rPr>
          <w:b/>
          <w:sz w:val="22"/>
          <w:szCs w:val="22"/>
        </w:rPr>
      </w:pPr>
    </w:p>
    <w:p w:rsidR="00266051" w:rsidRPr="004D0158" w:rsidRDefault="00266051" w:rsidP="00266051">
      <w:pPr>
        <w:pStyle w:val="Odstavecseseznamem"/>
        <w:numPr>
          <w:ilvl w:val="0"/>
          <w:numId w:val="4"/>
        </w:numPr>
        <w:rPr>
          <w:sz w:val="24"/>
          <w:szCs w:val="24"/>
        </w:rPr>
      </w:pPr>
      <w:r w:rsidRPr="004D0158">
        <w:rPr>
          <w:b/>
          <w:sz w:val="24"/>
          <w:szCs w:val="24"/>
        </w:rPr>
        <w:t xml:space="preserve">Účtovná závierka je zostavená za splnenia predpokladu nepretržitého pokračovania účtovnej jednotky vo svojej činnosti: </w:t>
      </w:r>
      <w:r w:rsidRPr="004D0158">
        <w:rPr>
          <w:sz w:val="24"/>
          <w:szCs w:val="24"/>
        </w:rPr>
        <w:t>ÁNO</w:t>
      </w:r>
    </w:p>
    <w:p w:rsidR="00266051" w:rsidRPr="004D0158" w:rsidRDefault="00266051" w:rsidP="00266051">
      <w:pPr>
        <w:rPr>
          <w:b/>
          <w:sz w:val="24"/>
          <w:szCs w:val="24"/>
        </w:rPr>
      </w:pPr>
    </w:p>
    <w:p w:rsidR="00266051" w:rsidRPr="004D0158" w:rsidRDefault="00266051" w:rsidP="00266051">
      <w:pPr>
        <w:pStyle w:val="Odstavecseseznamem"/>
        <w:numPr>
          <w:ilvl w:val="0"/>
          <w:numId w:val="4"/>
        </w:numPr>
        <w:rPr>
          <w:sz w:val="24"/>
          <w:szCs w:val="24"/>
        </w:rPr>
      </w:pPr>
      <w:r w:rsidRPr="004D0158">
        <w:rPr>
          <w:b/>
          <w:sz w:val="24"/>
          <w:szCs w:val="24"/>
        </w:rPr>
        <w:t xml:space="preserve">Zmeny účtovných metód a účtovných zásad: </w:t>
      </w:r>
      <w:r w:rsidRPr="004D0158">
        <w:rPr>
          <w:sz w:val="24"/>
          <w:szCs w:val="24"/>
        </w:rPr>
        <w:t>NIE</w:t>
      </w:r>
    </w:p>
    <w:p w:rsidR="00266051" w:rsidRPr="004D0158" w:rsidRDefault="00266051" w:rsidP="00266051">
      <w:pPr>
        <w:rPr>
          <w:b/>
          <w:sz w:val="24"/>
          <w:szCs w:val="24"/>
        </w:rPr>
      </w:pPr>
    </w:p>
    <w:p w:rsidR="00266051" w:rsidRPr="004D0158" w:rsidRDefault="00266051" w:rsidP="00266051">
      <w:pPr>
        <w:pStyle w:val="Odstavecseseznamem"/>
        <w:numPr>
          <w:ilvl w:val="0"/>
          <w:numId w:val="4"/>
        </w:numPr>
        <w:rPr>
          <w:b/>
          <w:sz w:val="24"/>
          <w:szCs w:val="24"/>
        </w:rPr>
      </w:pPr>
      <w:r w:rsidRPr="004D0158">
        <w:rPr>
          <w:b/>
          <w:sz w:val="24"/>
          <w:szCs w:val="24"/>
        </w:rPr>
        <w:t>Spôsob ocenenia jednotlivých položiek</w:t>
      </w:r>
    </w:p>
    <w:p w:rsidR="00266051" w:rsidRPr="004D0158" w:rsidRDefault="00266051" w:rsidP="00266051">
      <w:pPr>
        <w:rPr>
          <w:b/>
          <w:sz w:val="24"/>
          <w:szCs w:val="24"/>
        </w:rPr>
      </w:pPr>
    </w:p>
    <w:p w:rsidR="00266051" w:rsidRDefault="00266051" w:rsidP="00266051">
      <w:pPr>
        <w:jc w:val="both"/>
        <w:rPr>
          <w:b/>
        </w:rPr>
      </w:pPr>
    </w:p>
    <w:p w:rsidR="00266051" w:rsidRPr="004D0158" w:rsidRDefault="00266051" w:rsidP="00266051">
      <w:pPr>
        <w:jc w:val="both"/>
        <w:rPr>
          <w:sz w:val="24"/>
          <w:szCs w:val="24"/>
        </w:rPr>
      </w:pPr>
      <w:r w:rsidRPr="004D0158">
        <w:rPr>
          <w:b/>
          <w:sz w:val="24"/>
          <w:szCs w:val="24"/>
        </w:rPr>
        <w:t xml:space="preserve">Dlhodobý hmotný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p>
    <w:p w:rsidR="00266051" w:rsidRPr="004D0158" w:rsidRDefault="00266051" w:rsidP="00266051">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 náklady súvisiace s </w:t>
      </w:r>
      <w:r>
        <w:rPr>
          <w:sz w:val="24"/>
          <w:szCs w:val="24"/>
        </w:rPr>
        <w:t xml:space="preserve"> </w:t>
      </w:r>
      <w:r w:rsidRPr="004D0158">
        <w:rPr>
          <w:sz w:val="24"/>
          <w:szCs w:val="24"/>
        </w:rPr>
        <w:t xml:space="preserve">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p>
    <w:p w:rsidR="00266051" w:rsidRPr="004D0158" w:rsidRDefault="00266051" w:rsidP="00266051">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266051" w:rsidRPr="00675B70" w:rsidRDefault="00266051" w:rsidP="00266051">
      <w:pPr>
        <w:pStyle w:val="Zkladntext"/>
        <w:ind w:left="0"/>
        <w:rPr>
          <w:sz w:val="24"/>
        </w:rPr>
      </w:pPr>
    </w:p>
    <w:p w:rsidR="00266051" w:rsidRPr="004D0158" w:rsidRDefault="00266051" w:rsidP="00266051">
      <w:pPr>
        <w:pStyle w:val="Zkladntext"/>
        <w:ind w:left="0"/>
        <w:rPr>
          <w:sz w:val="24"/>
          <w:szCs w:val="24"/>
        </w:rPr>
      </w:pPr>
      <w:r w:rsidRPr="004D0158">
        <w:rPr>
          <w:b/>
          <w:sz w:val="24"/>
          <w:szCs w:val="24"/>
        </w:rPr>
        <w:t xml:space="preserve">Dlhodobý nehmotný majetok vytvorený vlastnou činnosťou </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4D0158" w:rsidRDefault="00266051" w:rsidP="00266051">
      <w:pPr>
        <w:pStyle w:val="Zkladntext"/>
        <w:ind w:left="0"/>
        <w:rPr>
          <w:sz w:val="24"/>
          <w:szCs w:val="24"/>
        </w:rPr>
      </w:pPr>
    </w:p>
    <w:p w:rsidR="00266051" w:rsidRPr="004D0158" w:rsidRDefault="00266051" w:rsidP="00266051">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w:t>
      </w:r>
      <w:r>
        <w:rPr>
          <w:sz w:val="24"/>
          <w:szCs w:val="24"/>
        </w:rPr>
        <w:t> </w:t>
      </w:r>
      <w:r w:rsidRPr="004D0158">
        <w:rPr>
          <w:sz w:val="24"/>
          <w:szCs w:val="24"/>
        </w:rPr>
        <w:t>náklady</w:t>
      </w:r>
      <w:r>
        <w:rPr>
          <w:sz w:val="24"/>
          <w:szCs w:val="24"/>
        </w:rPr>
        <w:t xml:space="preserve"> </w:t>
      </w:r>
      <w:r w:rsidRPr="004D0158">
        <w:rPr>
          <w:sz w:val="24"/>
          <w:szCs w:val="24"/>
        </w:rPr>
        <w:t xml:space="preserve">súvisiace s 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r>
        <w:rPr>
          <w:rFonts w:cs="Tahoma"/>
          <w:bCs/>
          <w:sz w:val="24"/>
          <w:szCs w:val="24"/>
        </w:rPr>
        <w:t>.</w:t>
      </w:r>
    </w:p>
    <w:p w:rsidR="00266051" w:rsidRPr="004D0158" w:rsidRDefault="00266051" w:rsidP="00266051">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Dlhodobý hmotný majetok vytvorený vlastnou činnosťou</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4D0158" w:rsidRDefault="00266051" w:rsidP="00266051">
      <w:pPr>
        <w:pStyle w:val="Zkladntext"/>
        <w:ind w:left="0"/>
        <w:rPr>
          <w:sz w:val="24"/>
          <w:szCs w:val="24"/>
        </w:rPr>
      </w:pPr>
    </w:p>
    <w:p w:rsidR="00266051" w:rsidRDefault="00266051" w:rsidP="00266051">
      <w:pPr>
        <w:rPr>
          <w:sz w:val="24"/>
          <w:szCs w:val="24"/>
        </w:rPr>
      </w:pPr>
      <w:r w:rsidRPr="004D0158">
        <w:rPr>
          <w:b/>
          <w:sz w:val="24"/>
          <w:szCs w:val="24"/>
        </w:rPr>
        <w:t>Dlhodobý nehmotný a dlhodobý hmotný majetok získaný</w:t>
      </w:r>
      <w:r w:rsidRPr="004D0158">
        <w:rPr>
          <w:sz w:val="24"/>
          <w:szCs w:val="24"/>
        </w:rPr>
        <w:t xml:space="preserve"> </w:t>
      </w:r>
      <w:r w:rsidRPr="004D0158">
        <w:rPr>
          <w:b/>
          <w:sz w:val="24"/>
          <w:szCs w:val="24"/>
        </w:rPr>
        <w:t>bezodplatne</w:t>
      </w:r>
      <w:r>
        <w:rPr>
          <w:sz w:val="24"/>
          <w:szCs w:val="24"/>
        </w:rPr>
        <w:t xml:space="preserve"> </w:t>
      </w:r>
      <w:r>
        <w:rPr>
          <w:sz w:val="24"/>
          <w:szCs w:val="24"/>
        </w:rPr>
        <w:tab/>
      </w:r>
      <w:r>
        <w:rPr>
          <w:sz w:val="24"/>
          <w:szCs w:val="24"/>
        </w:rPr>
        <w:tab/>
      </w:r>
    </w:p>
    <w:p w:rsidR="00266051" w:rsidRPr="002F23A6" w:rsidRDefault="00266051" w:rsidP="00266051">
      <w:pPr>
        <w:jc w:val="both"/>
        <w:rPr>
          <w:sz w:val="24"/>
          <w:szCs w:val="24"/>
          <w:u w:val="single"/>
        </w:rPr>
      </w:pPr>
      <w:r>
        <w:rPr>
          <w:sz w:val="24"/>
          <w:szCs w:val="24"/>
          <w:u w:val="single"/>
        </w:rPr>
        <w:t xml:space="preserve">Sa oceňuje </w:t>
      </w:r>
      <w:r w:rsidRPr="004D0158">
        <w:rPr>
          <w:sz w:val="24"/>
          <w:szCs w:val="24"/>
          <w:u w:val="single"/>
        </w:rPr>
        <w:t>reprodukčnou obstarávacou cenou.</w:t>
      </w:r>
      <w:r w:rsidRPr="004D0158">
        <w:rPr>
          <w:sz w:val="24"/>
          <w:szCs w:val="24"/>
        </w:rP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Spôsob a výška poistenia dlhodobého nehmotného a dlhodobého hmotného majetku</w:t>
      </w:r>
    </w:p>
    <w:p w:rsidR="00266051" w:rsidRPr="004D0158" w:rsidRDefault="00266051" w:rsidP="00266051">
      <w:pPr>
        <w:pStyle w:val="Zkladntext"/>
        <w:ind w:left="0"/>
        <w:rPr>
          <w:sz w:val="24"/>
          <w:szCs w:val="24"/>
        </w:rPr>
      </w:pPr>
      <w:r w:rsidRPr="004D0158">
        <w:rPr>
          <w:sz w:val="24"/>
          <w:szCs w:val="24"/>
        </w:rPr>
        <w:t>Účtovná jednotka má poistený hnuteľný majetok pre škody spôsobené neznámym páchateľom a škodami vzniknutými živelnými udalosťami (napr. zatopenie a pod.).</w:t>
      </w:r>
    </w:p>
    <w:p w:rsidR="00266051" w:rsidRPr="004D0158" w:rsidRDefault="00266051" w:rsidP="00266051">
      <w:pPr>
        <w:pStyle w:val="Zkladntext"/>
        <w:ind w:left="0"/>
        <w:rPr>
          <w:sz w:val="24"/>
          <w:szCs w:val="24"/>
        </w:rPr>
      </w:pPr>
      <w:r w:rsidRPr="004D0158">
        <w:rPr>
          <w:sz w:val="24"/>
          <w:szCs w:val="24"/>
        </w:rPr>
        <w:t>Služobné motorové vozidlo je poistené povinným zmluvným aj havarijným poistením.</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Dlhodobý finančný majetok</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4D0158" w:rsidRDefault="00266051" w:rsidP="00266051">
      <w:pPr>
        <w:pStyle w:val="Zkladntext"/>
        <w:ind w:left="0"/>
        <w:rPr>
          <w:sz w:val="24"/>
          <w:szCs w:val="24"/>
        </w:rPr>
      </w:pPr>
    </w:p>
    <w:p w:rsidR="00266051" w:rsidRPr="004D0158" w:rsidRDefault="00266051" w:rsidP="00266051">
      <w:pPr>
        <w:jc w:val="both"/>
        <w:rPr>
          <w:b/>
          <w:sz w:val="24"/>
          <w:szCs w:val="24"/>
        </w:rPr>
      </w:pPr>
      <w:r w:rsidRPr="004D0158">
        <w:rPr>
          <w:b/>
          <w:sz w:val="24"/>
          <w:szCs w:val="24"/>
        </w:rPr>
        <w:t>Zásoby nakupované</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b/>
          <w:sz w:val="24"/>
          <w:szCs w:val="24"/>
        </w:rPr>
      </w:pPr>
      <w:r w:rsidRPr="004D0158">
        <w:rPr>
          <w:sz w:val="24"/>
          <w:szCs w:val="24"/>
        </w:rPr>
        <w:t>Nakupované zásoby</w:t>
      </w:r>
      <w:r w:rsidRPr="004D0158">
        <w:rPr>
          <w:b/>
          <w:sz w:val="24"/>
          <w:szCs w:val="24"/>
        </w:rPr>
        <w:t xml:space="preserve"> </w:t>
      </w:r>
      <w:r w:rsidRPr="004D0158">
        <w:rPr>
          <w:sz w:val="24"/>
          <w:szCs w:val="24"/>
        </w:rPr>
        <w:t xml:space="preserve">sa oceňujú </w:t>
      </w:r>
      <w:r w:rsidRPr="004D0158">
        <w:rPr>
          <w:sz w:val="24"/>
          <w:szCs w:val="24"/>
          <w:u w:val="single"/>
        </w:rPr>
        <w:t>obstarávacou cenou</w:t>
      </w:r>
      <w:r w:rsidRPr="004D0158">
        <w:rPr>
          <w:sz w:val="24"/>
          <w:szCs w:val="24"/>
        </w:rPr>
        <w:t>.</w:t>
      </w:r>
      <w:r w:rsidRPr="004D0158">
        <w:rPr>
          <w:b/>
          <w:sz w:val="24"/>
          <w:szCs w:val="24"/>
        </w:rPr>
        <w:t xml:space="preserve"> </w:t>
      </w:r>
    </w:p>
    <w:p w:rsidR="00266051" w:rsidRPr="004D0158" w:rsidRDefault="00266051" w:rsidP="00266051">
      <w:pPr>
        <w:pStyle w:val="Zkladntext"/>
        <w:ind w:left="0"/>
        <w:rPr>
          <w:sz w:val="24"/>
          <w:szCs w:val="24"/>
        </w:rPr>
      </w:pPr>
      <w:r w:rsidRPr="004D0158">
        <w:rPr>
          <w:sz w:val="24"/>
          <w:szCs w:val="24"/>
        </w:rPr>
        <w:t xml:space="preserve">Obstarávacia cena zahŕňa cenu, za ktorú sa zásoby obstarali a náklady súvisiace s ich obstaraním. </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Zásoby vytvorené vlastnou činnosťou</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Zásoby získané bezodplatne</w:t>
      </w:r>
    </w:p>
    <w:p w:rsidR="00266051" w:rsidRPr="004D0158" w:rsidRDefault="00266051" w:rsidP="00266051">
      <w:pPr>
        <w:pStyle w:val="Zkladntext"/>
        <w:ind w:left="0"/>
        <w:rPr>
          <w:sz w:val="24"/>
          <w:szCs w:val="24"/>
        </w:rPr>
      </w:pPr>
      <w:r w:rsidRPr="004D0158">
        <w:rPr>
          <w:sz w:val="24"/>
          <w:szCs w:val="24"/>
        </w:rPr>
        <w:t xml:space="preserve">Sa oceňujú </w:t>
      </w:r>
      <w:r w:rsidRPr="004D0158">
        <w:rPr>
          <w:sz w:val="24"/>
          <w:szCs w:val="24"/>
          <w:u w:val="single"/>
        </w:rPr>
        <w:t>reprodukčnou obstarávacou cenou</w:t>
      </w:r>
      <w:r w:rsidRPr="004D0158">
        <w:rPr>
          <w:sz w:val="24"/>
          <w:szCs w:val="24"/>
        </w:rPr>
        <w:t>.</w:t>
      </w:r>
    </w:p>
    <w:p w:rsidR="00266051" w:rsidRPr="004D0158" w:rsidRDefault="00266051" w:rsidP="00266051">
      <w:pPr>
        <w:pStyle w:val="Zkladntext"/>
        <w:ind w:left="0"/>
        <w:rPr>
          <w:b/>
          <w:sz w:val="24"/>
          <w:szCs w:val="24"/>
        </w:rPr>
      </w:pPr>
    </w:p>
    <w:p w:rsidR="00266051" w:rsidRPr="004D0158" w:rsidRDefault="00266051" w:rsidP="00266051">
      <w:pPr>
        <w:jc w:val="both"/>
        <w:rPr>
          <w:sz w:val="24"/>
          <w:szCs w:val="24"/>
        </w:rPr>
      </w:pPr>
      <w:r w:rsidRPr="004D0158">
        <w:rPr>
          <w:b/>
          <w:sz w:val="24"/>
          <w:szCs w:val="24"/>
        </w:rPr>
        <w:t xml:space="preserve">Pohľadávky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sidRPr="004D0158">
        <w:rPr>
          <w:sz w:val="24"/>
          <w:szCs w:val="24"/>
        </w:rPr>
        <w:t xml:space="preserve">Pohľadávky pri ich vzniku sa oceňujú ich </w:t>
      </w:r>
      <w:r w:rsidRPr="004D0158">
        <w:rPr>
          <w:sz w:val="24"/>
          <w:szCs w:val="24"/>
          <w:u w:val="single"/>
        </w:rPr>
        <w:t>menovitou hodnotou</w:t>
      </w:r>
      <w:r w:rsidRPr="004D0158">
        <w:rPr>
          <w:sz w:val="24"/>
          <w:szCs w:val="24"/>
        </w:rPr>
        <w:t>. Toto ocenenie sa znižuje o</w:t>
      </w:r>
      <w:r>
        <w:rPr>
          <w:sz w:val="24"/>
          <w:szCs w:val="24"/>
        </w:rPr>
        <w:t> </w:t>
      </w:r>
      <w:r w:rsidRPr="004D0158">
        <w:rPr>
          <w:sz w:val="24"/>
          <w:szCs w:val="24"/>
        </w:rPr>
        <w:t>pochybné</w:t>
      </w:r>
      <w:r>
        <w:rPr>
          <w:sz w:val="24"/>
          <w:szCs w:val="24"/>
        </w:rPr>
        <w:t xml:space="preserve"> </w:t>
      </w:r>
      <w:r w:rsidRPr="004D0158">
        <w:rPr>
          <w:sz w:val="24"/>
          <w:szCs w:val="24"/>
        </w:rPr>
        <w:t>a nevymožiteľné pohľadávky prostredníctvom opravnej položky.</w:t>
      </w:r>
    </w:p>
    <w:p w:rsidR="00266051" w:rsidRPr="004D0158" w:rsidRDefault="00266051" w:rsidP="00266051">
      <w:pPr>
        <w:pStyle w:val="Zkladntext"/>
        <w:ind w:left="0"/>
        <w:rPr>
          <w:sz w:val="24"/>
          <w:szCs w:val="24"/>
        </w:rPr>
      </w:pPr>
    </w:p>
    <w:p w:rsidR="00266051" w:rsidRPr="004D0158" w:rsidRDefault="00266051" w:rsidP="00266051">
      <w:pPr>
        <w:jc w:val="both"/>
        <w:rPr>
          <w:sz w:val="24"/>
          <w:szCs w:val="24"/>
        </w:rPr>
      </w:pPr>
      <w:r w:rsidRPr="004D0158">
        <w:rPr>
          <w:b/>
          <w:sz w:val="24"/>
          <w:szCs w:val="24"/>
        </w:rPr>
        <w:t xml:space="preserve">Krátkodobý finančný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sidRPr="004D0158">
        <w:rPr>
          <w:sz w:val="24"/>
          <w:szCs w:val="24"/>
        </w:rPr>
        <w:t xml:space="preserve">Peňažné prostriedky a ceniny (poštové známky, jedálne kupóny) sa oceňujú ich </w:t>
      </w:r>
      <w:r w:rsidRPr="004D0158">
        <w:rPr>
          <w:sz w:val="24"/>
          <w:szCs w:val="24"/>
          <w:u w:val="single"/>
        </w:rPr>
        <w:t>menovitou hodnotou</w:t>
      </w:r>
      <w:r>
        <w:rPr>
          <w:sz w:val="24"/>
          <w:szCs w:val="24"/>
        </w:rPr>
        <w:t xml:space="preserve">. </w:t>
      </w:r>
      <w:r w:rsidRPr="004D0158">
        <w:rPr>
          <w:sz w:val="24"/>
          <w:szCs w:val="24"/>
        </w:rPr>
        <w:t>Zníženie ich hodnoty sa vyjadruje opravnou položkou.</w:t>
      </w:r>
    </w:p>
    <w:p w:rsidR="00266051" w:rsidRPr="004D0158" w:rsidRDefault="00266051" w:rsidP="00266051">
      <w:pPr>
        <w:jc w:val="both"/>
        <w:rPr>
          <w:sz w:val="24"/>
          <w:szCs w:val="24"/>
        </w:rPr>
      </w:pPr>
    </w:p>
    <w:p w:rsidR="00266051" w:rsidRPr="004D0158" w:rsidRDefault="00266051" w:rsidP="00266051">
      <w:pPr>
        <w:jc w:val="both"/>
        <w:rPr>
          <w:sz w:val="24"/>
          <w:szCs w:val="24"/>
        </w:rPr>
      </w:pPr>
      <w:r w:rsidRPr="004D0158">
        <w:rPr>
          <w:b/>
          <w:sz w:val="24"/>
          <w:szCs w:val="24"/>
        </w:rPr>
        <w:t>Časové rozlíšenie na strane aktív</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sidRPr="004D0158">
        <w:rPr>
          <w:sz w:val="24"/>
          <w:szCs w:val="24"/>
        </w:rPr>
        <w:t>Náklady budúcich období a príjmy budúcich období sa vykazujú vo výške, ktorá je potrebná na dodržanie zásady vecnej a časovej súvislosti s účtovným obdobím.</w:t>
      </w:r>
    </w:p>
    <w:p w:rsidR="00266051" w:rsidRPr="004D0158" w:rsidRDefault="00266051" w:rsidP="00266051">
      <w:pPr>
        <w:jc w:val="both"/>
        <w:rPr>
          <w:sz w:val="24"/>
          <w:szCs w:val="24"/>
        </w:rPr>
      </w:pPr>
    </w:p>
    <w:p w:rsidR="00266051" w:rsidRPr="004D0158" w:rsidRDefault="00266051" w:rsidP="00266051">
      <w:pPr>
        <w:jc w:val="both"/>
        <w:rPr>
          <w:b/>
          <w:sz w:val="24"/>
          <w:szCs w:val="24"/>
        </w:rPr>
      </w:pPr>
      <w:r w:rsidRPr="004D0158">
        <w:rPr>
          <w:b/>
          <w:sz w:val="24"/>
          <w:szCs w:val="24"/>
        </w:rPr>
        <w:t>Záväzky, vrátane rezerv, dlhopisov, pôžičiek a úverov</w:t>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sidRPr="004D0158">
        <w:rPr>
          <w:sz w:val="24"/>
          <w:szCs w:val="24"/>
          <w:u w:val="single"/>
        </w:rPr>
        <w:t>Záväzky</w:t>
      </w:r>
      <w:r w:rsidRPr="004D0158">
        <w:rPr>
          <w:sz w:val="24"/>
          <w:szCs w:val="24"/>
        </w:rPr>
        <w:t xml:space="preserve"> pri ich vzniku sa oceňujú </w:t>
      </w:r>
      <w:r w:rsidRPr="004D0158">
        <w:rPr>
          <w:sz w:val="24"/>
          <w:szCs w:val="24"/>
          <w:u w:val="single"/>
        </w:rPr>
        <w:t>menovitou hodnotou</w:t>
      </w:r>
      <w:r w:rsidRPr="004D0158">
        <w:rPr>
          <w:sz w:val="24"/>
          <w:szCs w:val="24"/>
        </w:rPr>
        <w:t>. Záväzky pri ich prevzatí sa oceňujú obstarávacou cenou. Ak sa pri inventarizácii zistí, že suma záväzkov je iná ako ich výška v účtovníctve, uvedú sa záväzky v </w:t>
      </w:r>
      <w:r>
        <w:rPr>
          <w:sz w:val="24"/>
          <w:szCs w:val="24"/>
        </w:rPr>
        <w:t xml:space="preserve"> </w:t>
      </w:r>
      <w:r w:rsidRPr="004D0158">
        <w:rPr>
          <w:sz w:val="24"/>
          <w:szCs w:val="24"/>
        </w:rPr>
        <w:t>účtovníctve a v účtovnej závierke v </w:t>
      </w:r>
      <w:r>
        <w:rPr>
          <w:sz w:val="24"/>
          <w:szCs w:val="24"/>
        </w:rPr>
        <w:t xml:space="preserve"> </w:t>
      </w:r>
      <w:r w:rsidRPr="004D0158">
        <w:rPr>
          <w:sz w:val="24"/>
          <w:szCs w:val="24"/>
        </w:rPr>
        <w:t xml:space="preserve">tomto zistenom ocenení. </w:t>
      </w:r>
    </w:p>
    <w:p w:rsidR="00266051" w:rsidRPr="004D0158" w:rsidRDefault="00266051" w:rsidP="00266051">
      <w:pPr>
        <w:pStyle w:val="Zkladntext"/>
        <w:ind w:left="0"/>
        <w:rPr>
          <w:i/>
          <w:sz w:val="24"/>
          <w:szCs w:val="24"/>
        </w:rPr>
      </w:pPr>
    </w:p>
    <w:p w:rsidR="00266051" w:rsidRPr="00A17B65" w:rsidRDefault="00266051" w:rsidP="00266051">
      <w:pPr>
        <w:jc w:val="both"/>
        <w:rPr>
          <w:sz w:val="24"/>
          <w:szCs w:val="24"/>
        </w:rPr>
      </w:pPr>
      <w:r w:rsidRPr="00A17B65">
        <w:rPr>
          <w:color w:val="000000"/>
          <w:sz w:val="24"/>
          <w:szCs w:val="24"/>
          <w:u w:val="single"/>
        </w:rPr>
        <w:t>Rezervy</w:t>
      </w:r>
      <w:r w:rsidRPr="00A17B65">
        <w:rPr>
          <w:color w:val="000000"/>
          <w:sz w:val="24"/>
          <w:szCs w:val="24"/>
        </w:rPr>
        <w:t xml:space="preserve"> sú záväzky s neistým časovým vymedzením alebo výškou. Tvoria sa na krytie známych rizík alebo strát. Oceňujú sa v očakávanej výške záväzku.  </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sz w:val="24"/>
          <w:szCs w:val="24"/>
        </w:rPr>
      </w:pPr>
    </w:p>
    <w:p w:rsidR="00266051" w:rsidRPr="004D0158" w:rsidRDefault="00266051" w:rsidP="00266051">
      <w:pPr>
        <w:jc w:val="both"/>
        <w:rPr>
          <w:sz w:val="24"/>
          <w:szCs w:val="24"/>
        </w:rPr>
      </w:pPr>
      <w:r w:rsidRPr="004D0158">
        <w:rPr>
          <w:b/>
          <w:sz w:val="24"/>
          <w:szCs w:val="24"/>
        </w:rPr>
        <w:t xml:space="preserve">Časové rozlíšenie na strane pasív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Pr>
          <w:sz w:val="24"/>
          <w:szCs w:val="24"/>
        </w:rPr>
        <w:t>V</w:t>
      </w:r>
      <w:r w:rsidRPr="004D0158">
        <w:rPr>
          <w:sz w:val="24"/>
          <w:szCs w:val="24"/>
        </w:rPr>
        <w:t>ýnosy budúcich období sa vykazujú vo výške, ktorá je potrebná na dodržanie zásady vecnej a časovej súvislosti s účtovným obdobím.</w:t>
      </w:r>
    </w:p>
    <w:p w:rsidR="00266051" w:rsidRPr="004D0158" w:rsidRDefault="00266051" w:rsidP="00266051">
      <w:pPr>
        <w:pStyle w:val="Zkladntext"/>
        <w:ind w:left="0"/>
        <w:rPr>
          <w:sz w:val="24"/>
          <w:szCs w:val="24"/>
        </w:rPr>
      </w:pPr>
      <w:r w:rsidRPr="004D0158">
        <w:rPr>
          <w:sz w:val="24"/>
          <w:szCs w:val="24"/>
        </w:rPr>
        <w:t>Účtovná jednotka nie je platcom dane z </w:t>
      </w:r>
      <w:r>
        <w:rPr>
          <w:sz w:val="24"/>
          <w:szCs w:val="24"/>
        </w:rPr>
        <w:t xml:space="preserve"> </w:t>
      </w:r>
      <w:r w:rsidRPr="004D0158">
        <w:rPr>
          <w:sz w:val="24"/>
          <w:szCs w:val="24"/>
        </w:rPr>
        <w:t>pridanej hodnoty (DPH). V prípadoch, keď dodávatelia sú platiteľmi DPH, fakturovaná DPH je súčasťou ocenenia dlhodobého majetku, zásob, nákladov.</w:t>
      </w:r>
    </w:p>
    <w:p w:rsidR="00266051"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Deriváty</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Majetok a záväzky zabezpečené derivátmi</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Majetok obstaraný z transferov</w:t>
      </w:r>
    </w:p>
    <w:p w:rsidR="00266051" w:rsidRPr="004D0158" w:rsidRDefault="00266051" w:rsidP="00266051">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Finančný prenájom</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17012F" w:rsidRDefault="00266051" w:rsidP="00266051">
      <w:pPr>
        <w:pStyle w:val="Odstavecseseznamem"/>
        <w:numPr>
          <w:ilvl w:val="0"/>
          <w:numId w:val="4"/>
        </w:numPr>
        <w:autoSpaceDE w:val="0"/>
        <w:autoSpaceDN w:val="0"/>
        <w:adjustRightInd w:val="0"/>
        <w:jc w:val="both"/>
        <w:rPr>
          <w:b/>
          <w:sz w:val="24"/>
          <w:szCs w:val="24"/>
        </w:rPr>
      </w:pPr>
      <w:r w:rsidRPr="0017012F">
        <w:rPr>
          <w:b/>
          <w:sz w:val="24"/>
          <w:szCs w:val="24"/>
        </w:rPr>
        <w:t>Spôsob zostavenia odpisového plánu pre dlhodobý majetok, doba odpisovania, sadzby odpisov a  odpisové metódy pri stanovení účtovných odpisov</w:t>
      </w:r>
    </w:p>
    <w:p w:rsidR="00266051" w:rsidRPr="004D0158" w:rsidRDefault="00266051" w:rsidP="00266051">
      <w:pPr>
        <w:jc w:val="both"/>
        <w:rPr>
          <w:b/>
          <w:sz w:val="24"/>
          <w:szCs w:val="24"/>
        </w:rPr>
      </w:pPr>
    </w:p>
    <w:p w:rsidR="00266051" w:rsidRPr="004D0158" w:rsidRDefault="00266051" w:rsidP="00266051">
      <w:pPr>
        <w:jc w:val="both"/>
        <w:rPr>
          <w:sz w:val="24"/>
          <w:szCs w:val="24"/>
        </w:rPr>
      </w:pPr>
      <w:r w:rsidRPr="004D0158">
        <w:rPr>
          <w:sz w:val="24"/>
          <w:szCs w:val="24"/>
        </w:rPr>
        <w:t>Odpisy dlhodobého nehmotného majetku a dlhodobého hmotného majetku sú stanovené tak, že</w:t>
      </w:r>
      <w:r w:rsidRPr="004D0158">
        <w:rPr>
          <w:i/>
          <w:sz w:val="24"/>
          <w:szCs w:val="24"/>
        </w:rPr>
        <w:t xml:space="preserve"> </w:t>
      </w:r>
      <w:r w:rsidRPr="004D0158">
        <w:rPr>
          <w:sz w:val="24"/>
          <w:szCs w:val="24"/>
        </w:rPr>
        <w:t>sa vychádza z predpokladanej doby jeho užívania a predpokladaného priebehu jeho opotrebenia. Odpisovať sa začína v mesiaci kedy bol dlhodobý majetok zaradený do užívania.  Metóda odpisovania sa používa lineárna. Predpokladaná doba užívania a odpisové sadzby sú stanovené takto:</w:t>
      </w:r>
    </w:p>
    <w:p w:rsidR="00266051" w:rsidRPr="00675B70" w:rsidRDefault="00266051" w:rsidP="00266051">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38"/>
        <w:gridCol w:w="3076"/>
        <w:gridCol w:w="2938"/>
      </w:tblGrid>
      <w:tr w:rsidR="00266051" w:rsidRPr="00675B70" w:rsidTr="002622A9">
        <w:tc>
          <w:tcPr>
            <w:tcW w:w="3019" w:type="dxa"/>
          </w:tcPr>
          <w:p w:rsidR="00266051" w:rsidRPr="004D0158" w:rsidRDefault="00266051" w:rsidP="002622A9">
            <w:pPr>
              <w:jc w:val="center"/>
              <w:rPr>
                <w:b/>
              </w:rPr>
            </w:pPr>
            <w:r w:rsidRPr="004D0158">
              <w:rPr>
                <w:b/>
              </w:rPr>
              <w:t>odpisová skupina</w:t>
            </w:r>
          </w:p>
          <w:p w:rsidR="00266051" w:rsidRPr="004D0158" w:rsidRDefault="00266051" w:rsidP="002622A9">
            <w:pPr>
              <w:jc w:val="center"/>
              <w:rPr>
                <w:b/>
              </w:rPr>
            </w:pPr>
          </w:p>
        </w:tc>
        <w:tc>
          <w:tcPr>
            <w:tcW w:w="3140" w:type="dxa"/>
          </w:tcPr>
          <w:p w:rsidR="00266051" w:rsidRPr="004D0158" w:rsidRDefault="00266051" w:rsidP="002622A9">
            <w:pPr>
              <w:jc w:val="center"/>
              <w:rPr>
                <w:b/>
              </w:rPr>
            </w:pPr>
            <w:r w:rsidRPr="004D0158">
              <w:rPr>
                <w:b/>
              </w:rPr>
              <w:t xml:space="preserve">predpokladaná doba používania v rokoch </w:t>
            </w:r>
          </w:p>
        </w:tc>
        <w:tc>
          <w:tcPr>
            <w:tcW w:w="3019" w:type="dxa"/>
          </w:tcPr>
          <w:p w:rsidR="00266051" w:rsidRPr="004D0158" w:rsidRDefault="00266051" w:rsidP="002622A9">
            <w:pPr>
              <w:jc w:val="center"/>
              <w:rPr>
                <w:b/>
              </w:rPr>
            </w:pPr>
            <w:r w:rsidRPr="004D0158">
              <w:rPr>
                <w:b/>
              </w:rPr>
              <w:t>ročná odpisová sadzba</w:t>
            </w:r>
          </w:p>
          <w:p w:rsidR="00266051" w:rsidRPr="004D0158" w:rsidRDefault="00266051" w:rsidP="002622A9">
            <w:pPr>
              <w:jc w:val="center"/>
              <w:rPr>
                <w:b/>
              </w:rPr>
            </w:pPr>
            <w:r w:rsidRPr="004D0158">
              <w:rPr>
                <w:b/>
              </w:rPr>
              <w:t>v %</w:t>
            </w:r>
          </w:p>
        </w:tc>
      </w:tr>
      <w:tr w:rsidR="00266051" w:rsidRPr="00675B70" w:rsidTr="002622A9">
        <w:tc>
          <w:tcPr>
            <w:tcW w:w="3019" w:type="dxa"/>
          </w:tcPr>
          <w:p w:rsidR="00266051" w:rsidRPr="00675B70" w:rsidRDefault="00266051" w:rsidP="002622A9">
            <w:pPr>
              <w:jc w:val="center"/>
            </w:pPr>
            <w:r w:rsidRPr="00675B70">
              <w:t>1</w:t>
            </w:r>
          </w:p>
        </w:tc>
        <w:tc>
          <w:tcPr>
            <w:tcW w:w="3140" w:type="dxa"/>
            <w:vAlign w:val="center"/>
          </w:tcPr>
          <w:p w:rsidR="00266051" w:rsidRPr="000907D2" w:rsidRDefault="00266051" w:rsidP="002622A9">
            <w:pPr>
              <w:jc w:val="center"/>
              <w:rPr>
                <w:rFonts w:ascii="FuturaTEE-Book" w:hAnsi="FuturaTEE-Book" w:cs="FuturaTEE-Book"/>
              </w:rPr>
            </w:pPr>
            <w:r w:rsidRPr="000907D2">
              <w:rPr>
                <w:rFonts w:ascii="FuturaTEE-Book" w:hAnsi="FuturaTEE-Book" w:cs="FuturaTEE-Book"/>
              </w:rPr>
              <w:t xml:space="preserve">4 </w:t>
            </w:r>
          </w:p>
        </w:tc>
        <w:tc>
          <w:tcPr>
            <w:tcW w:w="3019" w:type="dxa"/>
          </w:tcPr>
          <w:p w:rsidR="00266051" w:rsidRPr="00675B70" w:rsidRDefault="00266051" w:rsidP="002622A9">
            <w:pPr>
              <w:jc w:val="center"/>
            </w:pPr>
            <w:r w:rsidRPr="00675B70">
              <w:t>1/4</w:t>
            </w:r>
          </w:p>
        </w:tc>
      </w:tr>
      <w:tr w:rsidR="00266051" w:rsidRPr="00675B70" w:rsidTr="002622A9">
        <w:tc>
          <w:tcPr>
            <w:tcW w:w="3019" w:type="dxa"/>
          </w:tcPr>
          <w:p w:rsidR="00266051" w:rsidRPr="00675B70" w:rsidRDefault="00266051" w:rsidP="002622A9">
            <w:pPr>
              <w:jc w:val="center"/>
            </w:pPr>
            <w:r w:rsidRPr="00675B70">
              <w:t>2</w:t>
            </w:r>
          </w:p>
        </w:tc>
        <w:tc>
          <w:tcPr>
            <w:tcW w:w="3140" w:type="dxa"/>
            <w:vAlign w:val="center"/>
          </w:tcPr>
          <w:p w:rsidR="00266051" w:rsidRPr="000907D2" w:rsidRDefault="00266051" w:rsidP="002622A9">
            <w:pPr>
              <w:jc w:val="center"/>
              <w:rPr>
                <w:rFonts w:ascii="FuturaTEE-Book" w:hAnsi="FuturaTEE-Book" w:cs="FuturaTEE-Book"/>
              </w:rPr>
            </w:pPr>
            <w:r w:rsidRPr="000907D2">
              <w:rPr>
                <w:rFonts w:ascii="FuturaTEE-Book" w:hAnsi="FuturaTEE-Book" w:cs="FuturaTEE-Book"/>
              </w:rPr>
              <w:t xml:space="preserve">6 </w:t>
            </w:r>
          </w:p>
        </w:tc>
        <w:tc>
          <w:tcPr>
            <w:tcW w:w="3019" w:type="dxa"/>
          </w:tcPr>
          <w:p w:rsidR="00266051" w:rsidRPr="00675B70" w:rsidRDefault="00266051" w:rsidP="002622A9">
            <w:pPr>
              <w:jc w:val="center"/>
            </w:pPr>
            <w:r w:rsidRPr="00675B70">
              <w:t>1/6</w:t>
            </w:r>
          </w:p>
        </w:tc>
      </w:tr>
      <w:tr w:rsidR="00266051" w:rsidRPr="00675B70" w:rsidTr="002622A9">
        <w:tc>
          <w:tcPr>
            <w:tcW w:w="3019" w:type="dxa"/>
          </w:tcPr>
          <w:p w:rsidR="00266051" w:rsidRPr="00675B70" w:rsidRDefault="00266051" w:rsidP="002622A9">
            <w:pPr>
              <w:jc w:val="center"/>
            </w:pPr>
            <w:r w:rsidRPr="00675B70">
              <w:t>3</w:t>
            </w:r>
          </w:p>
        </w:tc>
        <w:tc>
          <w:tcPr>
            <w:tcW w:w="3140" w:type="dxa"/>
            <w:vAlign w:val="center"/>
          </w:tcPr>
          <w:p w:rsidR="00266051" w:rsidRPr="000907D2" w:rsidRDefault="00266051" w:rsidP="002622A9">
            <w:pPr>
              <w:jc w:val="center"/>
              <w:rPr>
                <w:rFonts w:ascii="FuturaTEE-Book" w:hAnsi="FuturaTEE-Book" w:cs="FuturaTEE-Book"/>
              </w:rPr>
            </w:pPr>
            <w:r w:rsidRPr="000907D2">
              <w:rPr>
                <w:rFonts w:ascii="FuturaTEE-Book" w:hAnsi="FuturaTEE-Book" w:cs="FuturaTEE-Book"/>
              </w:rPr>
              <w:t>1</w:t>
            </w:r>
            <w:r>
              <w:rPr>
                <w:rFonts w:ascii="FuturaTEE-Book" w:hAnsi="FuturaTEE-Book" w:cs="FuturaTEE-Book"/>
              </w:rPr>
              <w:t>2</w:t>
            </w:r>
          </w:p>
        </w:tc>
        <w:tc>
          <w:tcPr>
            <w:tcW w:w="3019" w:type="dxa"/>
          </w:tcPr>
          <w:p w:rsidR="00266051" w:rsidRPr="00675B70" w:rsidRDefault="00266051" w:rsidP="002622A9">
            <w:pPr>
              <w:jc w:val="center"/>
            </w:pPr>
            <w:r w:rsidRPr="00675B70">
              <w:t>1/12</w:t>
            </w:r>
          </w:p>
        </w:tc>
      </w:tr>
      <w:tr w:rsidR="00266051" w:rsidRPr="00675B70" w:rsidTr="002622A9">
        <w:tc>
          <w:tcPr>
            <w:tcW w:w="3019" w:type="dxa"/>
          </w:tcPr>
          <w:p w:rsidR="00266051" w:rsidRPr="00675B70" w:rsidRDefault="00266051" w:rsidP="002622A9">
            <w:pPr>
              <w:jc w:val="center"/>
            </w:pPr>
            <w:r w:rsidRPr="00675B70">
              <w:t>4</w:t>
            </w:r>
          </w:p>
        </w:tc>
        <w:tc>
          <w:tcPr>
            <w:tcW w:w="3140" w:type="dxa"/>
            <w:vAlign w:val="center"/>
          </w:tcPr>
          <w:p w:rsidR="00266051" w:rsidRPr="000907D2" w:rsidRDefault="00266051" w:rsidP="002622A9">
            <w:pPr>
              <w:jc w:val="center"/>
              <w:rPr>
                <w:rFonts w:ascii="FuturaTEE-Book" w:hAnsi="FuturaTEE-Book" w:cs="FuturaTEE-Book"/>
              </w:rPr>
            </w:pPr>
            <w:r w:rsidRPr="000907D2">
              <w:rPr>
                <w:rFonts w:ascii="FuturaTEE-Book" w:hAnsi="FuturaTEE-Book" w:cs="FuturaTEE-Book"/>
              </w:rPr>
              <w:t xml:space="preserve">20 </w:t>
            </w:r>
          </w:p>
        </w:tc>
        <w:tc>
          <w:tcPr>
            <w:tcW w:w="3019" w:type="dxa"/>
          </w:tcPr>
          <w:p w:rsidR="00266051" w:rsidRPr="00675B70" w:rsidRDefault="00266051" w:rsidP="002622A9">
            <w:pPr>
              <w:jc w:val="center"/>
            </w:pPr>
            <w:r w:rsidRPr="00675B70">
              <w:t>1/</w:t>
            </w:r>
            <w:r>
              <w:t>2</w:t>
            </w:r>
            <w:r w:rsidRPr="00675B70">
              <w:t>0</w:t>
            </w:r>
          </w:p>
        </w:tc>
      </w:tr>
      <w:tr w:rsidR="00266051" w:rsidRPr="00675B70" w:rsidTr="002622A9">
        <w:tc>
          <w:tcPr>
            <w:tcW w:w="3019" w:type="dxa"/>
          </w:tcPr>
          <w:p w:rsidR="00266051" w:rsidRPr="00675B70" w:rsidRDefault="00266051" w:rsidP="002622A9">
            <w:pPr>
              <w:jc w:val="center"/>
            </w:pPr>
            <w:r>
              <w:t>6</w:t>
            </w:r>
          </w:p>
        </w:tc>
        <w:tc>
          <w:tcPr>
            <w:tcW w:w="3140" w:type="dxa"/>
            <w:vAlign w:val="center"/>
          </w:tcPr>
          <w:p w:rsidR="00266051" w:rsidRPr="000907D2" w:rsidRDefault="00266051" w:rsidP="002622A9">
            <w:pPr>
              <w:jc w:val="center"/>
              <w:rPr>
                <w:rFonts w:ascii="FuturaTEE-Book" w:hAnsi="FuturaTEE-Book" w:cs="FuturaTEE-Book"/>
              </w:rPr>
            </w:pPr>
            <w:r>
              <w:rPr>
                <w:rFonts w:ascii="FuturaTEE-Book" w:hAnsi="FuturaTEE-Book" w:cs="FuturaTEE-Book"/>
              </w:rPr>
              <w:t>40</w:t>
            </w:r>
          </w:p>
        </w:tc>
        <w:tc>
          <w:tcPr>
            <w:tcW w:w="3019" w:type="dxa"/>
          </w:tcPr>
          <w:p w:rsidR="00266051" w:rsidRPr="00675B70" w:rsidRDefault="00266051" w:rsidP="002622A9">
            <w:pPr>
              <w:jc w:val="center"/>
            </w:pPr>
            <w:r>
              <w:t>1/40</w:t>
            </w:r>
          </w:p>
        </w:tc>
      </w:tr>
      <w:tr w:rsidR="00266051" w:rsidRPr="00675B70" w:rsidTr="002622A9">
        <w:tc>
          <w:tcPr>
            <w:tcW w:w="3019" w:type="dxa"/>
          </w:tcPr>
          <w:p w:rsidR="00266051" w:rsidRPr="00675B70" w:rsidRDefault="00266051" w:rsidP="002622A9">
            <w:pPr>
              <w:jc w:val="center"/>
            </w:pPr>
            <w:r>
              <w:t>7</w:t>
            </w:r>
          </w:p>
        </w:tc>
        <w:tc>
          <w:tcPr>
            <w:tcW w:w="3140" w:type="dxa"/>
            <w:vAlign w:val="center"/>
          </w:tcPr>
          <w:p w:rsidR="00266051" w:rsidRPr="000907D2" w:rsidRDefault="00266051" w:rsidP="002622A9">
            <w:pPr>
              <w:jc w:val="center"/>
              <w:rPr>
                <w:rFonts w:ascii="FuturaTEE-Book" w:hAnsi="FuturaTEE-Book" w:cs="FuturaTEE-Book"/>
              </w:rPr>
            </w:pPr>
            <w:r>
              <w:rPr>
                <w:rFonts w:ascii="FuturaTEE-Book" w:hAnsi="FuturaTEE-Book" w:cs="FuturaTEE-Book"/>
              </w:rPr>
              <w:t>50</w:t>
            </w:r>
          </w:p>
        </w:tc>
        <w:tc>
          <w:tcPr>
            <w:tcW w:w="3019" w:type="dxa"/>
          </w:tcPr>
          <w:p w:rsidR="00266051" w:rsidRPr="00675B70" w:rsidRDefault="00266051" w:rsidP="002622A9">
            <w:pPr>
              <w:jc w:val="center"/>
            </w:pPr>
            <w:r>
              <w:t>1/50</w:t>
            </w:r>
          </w:p>
        </w:tc>
      </w:tr>
      <w:tr w:rsidR="00266051" w:rsidRPr="00675B70" w:rsidTr="002622A9">
        <w:tc>
          <w:tcPr>
            <w:tcW w:w="3019" w:type="dxa"/>
          </w:tcPr>
          <w:p w:rsidR="00266051" w:rsidRPr="00675B70" w:rsidRDefault="00266051" w:rsidP="002622A9">
            <w:pPr>
              <w:jc w:val="center"/>
            </w:pPr>
            <w:r>
              <w:t>8</w:t>
            </w:r>
          </w:p>
        </w:tc>
        <w:tc>
          <w:tcPr>
            <w:tcW w:w="3140" w:type="dxa"/>
            <w:vAlign w:val="center"/>
          </w:tcPr>
          <w:p w:rsidR="00266051" w:rsidRPr="000907D2" w:rsidRDefault="00266051" w:rsidP="002622A9">
            <w:pPr>
              <w:jc w:val="center"/>
              <w:rPr>
                <w:rFonts w:ascii="FuturaTEE-Book" w:hAnsi="FuturaTEE-Book" w:cs="FuturaTEE-Book"/>
              </w:rPr>
            </w:pPr>
            <w:r>
              <w:rPr>
                <w:rFonts w:ascii="FuturaTEE-Book" w:hAnsi="FuturaTEE-Book" w:cs="FuturaTEE-Book"/>
              </w:rPr>
              <w:t>80</w:t>
            </w:r>
          </w:p>
        </w:tc>
        <w:tc>
          <w:tcPr>
            <w:tcW w:w="3019" w:type="dxa"/>
          </w:tcPr>
          <w:p w:rsidR="00266051" w:rsidRPr="00675B70" w:rsidRDefault="00266051" w:rsidP="002622A9">
            <w:pPr>
              <w:jc w:val="center"/>
            </w:pPr>
            <w:r>
              <w:t>1/80</w:t>
            </w:r>
          </w:p>
        </w:tc>
      </w:tr>
    </w:tbl>
    <w:p w:rsidR="00266051" w:rsidRPr="00675B70" w:rsidRDefault="00266051" w:rsidP="00266051">
      <w:pPr>
        <w:jc w:val="both"/>
      </w:pPr>
    </w:p>
    <w:p w:rsidR="00266051" w:rsidRDefault="00266051" w:rsidP="00266051">
      <w:pPr>
        <w:jc w:val="both"/>
        <w:rPr>
          <w:sz w:val="24"/>
          <w:szCs w:val="24"/>
        </w:rPr>
      </w:pPr>
      <w:r w:rsidRPr="00A17B65">
        <w:rPr>
          <w:sz w:val="24"/>
          <w:szCs w:val="24"/>
        </w:rPr>
        <w:t>Účtovná jednotka sa rozhodla opraviť odpisový plán a počítať odpisy podľa skutočnej ekonomickej životnosti u niektorých významných položiek majetku v zmysle usmernenia MF/013292/2017-352 zo dňa 29.5.2017 o odpisovaní dlhodobého majetku.</w:t>
      </w:r>
    </w:p>
    <w:p w:rsidR="00266051" w:rsidRDefault="00266051" w:rsidP="00266051">
      <w:pPr>
        <w:jc w:val="both"/>
        <w:rPr>
          <w:sz w:val="24"/>
          <w:szCs w:val="24"/>
        </w:rPr>
      </w:pPr>
    </w:p>
    <w:p w:rsidR="00266051" w:rsidRPr="00A17B65" w:rsidRDefault="00266051" w:rsidP="00266051">
      <w:pPr>
        <w:jc w:val="both"/>
        <w:rPr>
          <w:sz w:val="24"/>
          <w:szCs w:val="24"/>
        </w:rPr>
      </w:pPr>
      <w:r w:rsidRPr="00A17B65">
        <w:rPr>
          <w:sz w:val="24"/>
          <w:szCs w:val="24"/>
        </w:rPr>
        <w:t xml:space="preserve">Drobný nehmotný majetok, ktorý podľa rozhodnutia účtovnej jednotky nie je dlhodobým nehmotným majetkom sa účtuje pri obstaraní do </w:t>
      </w:r>
      <w:r>
        <w:rPr>
          <w:sz w:val="24"/>
          <w:szCs w:val="24"/>
        </w:rPr>
        <w:t xml:space="preserve">spotreby ( do </w:t>
      </w:r>
      <w:r w:rsidRPr="00A17B65">
        <w:rPr>
          <w:sz w:val="24"/>
          <w:szCs w:val="24"/>
        </w:rPr>
        <w:t>nákladov</w:t>
      </w:r>
      <w:r>
        <w:rPr>
          <w:sz w:val="24"/>
          <w:szCs w:val="24"/>
        </w:rPr>
        <w:t xml:space="preserve">) a súčasne podľa uváženia je evidovaný aj na podsúvahových účtoch 799 a 771. </w:t>
      </w:r>
    </w:p>
    <w:p w:rsidR="00266051" w:rsidRDefault="00266051" w:rsidP="00266051">
      <w:pPr>
        <w:pStyle w:val="Default"/>
        <w:rPr>
          <w:sz w:val="23"/>
          <w:szCs w:val="23"/>
        </w:rPr>
      </w:pPr>
      <w:r>
        <w:rPr>
          <w:sz w:val="23"/>
          <w:szCs w:val="23"/>
        </w:rPr>
        <w:t>Dlhodobý hmotný majetok odpisovaný – vstupná cena je vyššia 1 700 € (</w:t>
      </w:r>
      <w:proofErr w:type="spellStart"/>
      <w:r>
        <w:rPr>
          <w:sz w:val="23"/>
          <w:szCs w:val="23"/>
        </w:rPr>
        <w:t>z.č</w:t>
      </w:r>
      <w:proofErr w:type="spellEnd"/>
      <w:r>
        <w:rPr>
          <w:sz w:val="23"/>
          <w:szCs w:val="23"/>
        </w:rPr>
        <w:t xml:space="preserve">. 595/2003 §22, ods. 2). </w:t>
      </w:r>
    </w:p>
    <w:p w:rsidR="00266051" w:rsidRDefault="00266051" w:rsidP="00266051">
      <w:pPr>
        <w:pStyle w:val="Default"/>
        <w:rPr>
          <w:sz w:val="23"/>
          <w:szCs w:val="23"/>
        </w:rPr>
      </w:pPr>
      <w:r>
        <w:rPr>
          <w:sz w:val="23"/>
          <w:szCs w:val="23"/>
        </w:rPr>
        <w:t>Dlhodobý nehmotný majetok – vstupná cena vyššia ako 2 400 €. (</w:t>
      </w:r>
      <w:proofErr w:type="spellStart"/>
      <w:r>
        <w:rPr>
          <w:sz w:val="23"/>
          <w:szCs w:val="23"/>
        </w:rPr>
        <w:t>z.č</w:t>
      </w:r>
      <w:proofErr w:type="spellEnd"/>
      <w:r>
        <w:rPr>
          <w:sz w:val="23"/>
          <w:szCs w:val="23"/>
        </w:rPr>
        <w:t>. 595/2003 §22, ods. 7)</w:t>
      </w:r>
    </w:p>
    <w:p w:rsidR="00266051" w:rsidRPr="00225306" w:rsidRDefault="00266051" w:rsidP="00266051">
      <w:pPr>
        <w:pStyle w:val="Default"/>
        <w:rPr>
          <w:sz w:val="23"/>
          <w:szCs w:val="23"/>
        </w:rPr>
      </w:pPr>
      <w:r>
        <w:rPr>
          <w:sz w:val="23"/>
          <w:szCs w:val="23"/>
        </w:rPr>
        <w:t>Dlhodobý drobný hmotný majetok od 0,01 € do 1 700 €, sa účtuje priamo do spotreby (do nákladov) a súčasne podľa uváženia je evidovaný aj na podsúvahových účtoch 799 a 771.</w:t>
      </w:r>
    </w:p>
    <w:p w:rsidR="00266051" w:rsidRPr="00BE6402" w:rsidRDefault="00266051" w:rsidP="00266051">
      <w:pPr>
        <w:jc w:val="both"/>
        <w:rPr>
          <w:sz w:val="24"/>
          <w:szCs w:val="24"/>
        </w:rPr>
      </w:pPr>
    </w:p>
    <w:p w:rsidR="00266051" w:rsidRPr="0017012F" w:rsidRDefault="00266051" w:rsidP="00266051">
      <w:pPr>
        <w:pStyle w:val="Odstavecseseznamem"/>
        <w:numPr>
          <w:ilvl w:val="0"/>
          <w:numId w:val="4"/>
        </w:numPr>
        <w:autoSpaceDE w:val="0"/>
        <w:autoSpaceDN w:val="0"/>
        <w:adjustRightInd w:val="0"/>
        <w:rPr>
          <w:b/>
          <w:sz w:val="24"/>
          <w:szCs w:val="24"/>
        </w:rPr>
      </w:pPr>
      <w:r w:rsidRPr="0017012F">
        <w:rPr>
          <w:b/>
          <w:sz w:val="24"/>
          <w:szCs w:val="24"/>
        </w:rPr>
        <w:t>Zásady pre zohľadnenie zníženia hodnoty majetku</w:t>
      </w:r>
    </w:p>
    <w:p w:rsidR="00266051" w:rsidRPr="00BE6402" w:rsidRDefault="00266051" w:rsidP="00266051">
      <w:pPr>
        <w:autoSpaceDE w:val="0"/>
        <w:autoSpaceDN w:val="0"/>
        <w:adjustRightInd w:val="0"/>
        <w:rPr>
          <w:b/>
          <w:sz w:val="24"/>
          <w:szCs w:val="24"/>
        </w:rPr>
      </w:pPr>
    </w:p>
    <w:p w:rsidR="00266051" w:rsidRPr="00BE6402" w:rsidRDefault="00266051" w:rsidP="00266051">
      <w:pPr>
        <w:jc w:val="both"/>
        <w:rPr>
          <w:sz w:val="24"/>
          <w:szCs w:val="24"/>
        </w:rPr>
      </w:pPr>
      <w:r w:rsidRPr="00BE6402">
        <w:rPr>
          <w:sz w:val="24"/>
          <w:szCs w:val="24"/>
        </w:rPr>
        <w:t xml:space="preserve">Prechodné zníženie hodnoty majetku sa vyjadruje </w:t>
      </w:r>
      <w:r w:rsidRPr="00BE6402">
        <w:rPr>
          <w:sz w:val="24"/>
          <w:szCs w:val="24"/>
          <w:u w:val="single"/>
        </w:rPr>
        <w:t>opravnou položkou</w:t>
      </w:r>
      <w:r w:rsidRPr="00BE6402">
        <w:rPr>
          <w:sz w:val="24"/>
          <w:szCs w:val="24"/>
        </w:rPr>
        <w:t xml:space="preserve">. </w:t>
      </w:r>
    </w:p>
    <w:p w:rsidR="00266051" w:rsidRPr="00BE6402" w:rsidRDefault="00266051" w:rsidP="00266051">
      <w:pPr>
        <w:jc w:val="both"/>
        <w:rPr>
          <w:sz w:val="24"/>
          <w:szCs w:val="24"/>
        </w:rPr>
      </w:pPr>
      <w:r w:rsidRPr="00BE6402">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266051" w:rsidRPr="00BE6402" w:rsidRDefault="00266051" w:rsidP="00266051">
      <w:pPr>
        <w:spacing w:after="120"/>
        <w:jc w:val="both"/>
        <w:rPr>
          <w:sz w:val="24"/>
          <w:szCs w:val="24"/>
        </w:rPr>
      </w:pPr>
      <w:r w:rsidRPr="00BE6402">
        <w:rPr>
          <w:sz w:val="24"/>
          <w:szCs w:val="24"/>
        </w:rPr>
        <w:t>Ak došlo k trvalému zníženiu hodnoty majetku, zníženie sa účtuje na ťarchu nákladov, napríklad odpis pohľadávky na základe súdneho rozhodnutia o jej vyrovnaní,  mimoriadny odpis dlhodobého majetku.</w:t>
      </w:r>
    </w:p>
    <w:p w:rsidR="00266051" w:rsidRPr="00BE6402" w:rsidRDefault="00266051" w:rsidP="00266051">
      <w:pPr>
        <w:spacing w:after="120"/>
        <w:jc w:val="both"/>
        <w:rPr>
          <w:sz w:val="24"/>
          <w:szCs w:val="24"/>
        </w:rPr>
      </w:pPr>
      <w:r w:rsidRPr="00BE6402">
        <w:rPr>
          <w:sz w:val="24"/>
          <w:szCs w:val="24"/>
        </w:rPr>
        <w:t xml:space="preserve">Opravné položky pri </w:t>
      </w:r>
      <w:r w:rsidRPr="00BE6402">
        <w:rPr>
          <w:sz w:val="24"/>
          <w:szCs w:val="24"/>
          <w:u w:val="single"/>
        </w:rPr>
        <w:t>odpisovanom dlhodobom majetku</w:t>
      </w:r>
      <w:r w:rsidRPr="00BE6402">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266051" w:rsidRPr="00BE6402" w:rsidRDefault="00266051" w:rsidP="00266051">
      <w:pPr>
        <w:spacing w:after="120"/>
        <w:jc w:val="both"/>
        <w:rPr>
          <w:sz w:val="24"/>
          <w:szCs w:val="24"/>
        </w:rPr>
      </w:pPr>
      <w:r>
        <w:rPr>
          <w:sz w:val="24"/>
          <w:szCs w:val="24"/>
        </w:rPr>
        <w:t xml:space="preserve">Opravné položky </w:t>
      </w:r>
      <w:r w:rsidRPr="00BE6402">
        <w:rPr>
          <w:sz w:val="24"/>
          <w:szCs w:val="24"/>
        </w:rPr>
        <w:t>k </w:t>
      </w:r>
      <w:r w:rsidRPr="00BE6402">
        <w:rPr>
          <w:sz w:val="24"/>
          <w:szCs w:val="24"/>
          <w:u w:val="single"/>
        </w:rPr>
        <w:t>zásobám</w:t>
      </w:r>
      <w:r w:rsidRPr="00BE6402">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266051" w:rsidRPr="00BE6402" w:rsidRDefault="00266051" w:rsidP="00266051">
      <w:pPr>
        <w:spacing w:after="120"/>
        <w:jc w:val="both"/>
        <w:rPr>
          <w:sz w:val="24"/>
          <w:szCs w:val="24"/>
        </w:rPr>
      </w:pPr>
      <w:r w:rsidRPr="00BE6402">
        <w:rPr>
          <w:sz w:val="24"/>
          <w:szCs w:val="24"/>
        </w:rPr>
        <w:lastRenderedPageBreak/>
        <w:t xml:space="preserve">Opravné položky k </w:t>
      </w:r>
      <w:r w:rsidRPr="00BE6402">
        <w:rPr>
          <w:sz w:val="24"/>
          <w:szCs w:val="24"/>
          <w:u w:val="single"/>
        </w:rPr>
        <w:t>pohľadávkam</w:t>
      </w:r>
      <w:r w:rsidRPr="00BE6402">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266051" w:rsidRPr="00BE6402" w:rsidRDefault="00266051" w:rsidP="00266051">
      <w:pPr>
        <w:spacing w:after="120"/>
        <w:jc w:val="both"/>
        <w:rPr>
          <w:color w:val="000000"/>
          <w:sz w:val="24"/>
          <w:szCs w:val="24"/>
        </w:rPr>
      </w:pPr>
      <w:r w:rsidRPr="00BE6402">
        <w:rPr>
          <w:color w:val="000000"/>
          <w:sz w:val="24"/>
          <w:szCs w:val="24"/>
          <w:u w:val="single"/>
        </w:rPr>
        <w:t>Tvorba opravných položiek v rámci hlavnej činnosti</w:t>
      </w:r>
      <w:r w:rsidRPr="00BE6402">
        <w:rPr>
          <w:color w:val="000000"/>
          <w:sz w:val="24"/>
          <w:szCs w:val="24"/>
        </w:rPr>
        <w:t xml:space="preserve"> - k pohľadávkam, pri ktorých je riziko, že ich dlžník úplne alebo čiastočne nezaplatí, ak od splatnosti pohľadávky uplynula doba dlhšia ako:</w:t>
      </w:r>
    </w:p>
    <w:p w:rsidR="00266051" w:rsidRPr="00BE6402" w:rsidRDefault="00266051" w:rsidP="00266051">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7"/>
        <w:gridCol w:w="7575"/>
      </w:tblGrid>
      <w:tr w:rsidR="00266051" w:rsidRPr="00BE6402" w:rsidTr="002622A9">
        <w:tc>
          <w:tcPr>
            <w:tcW w:w="1440" w:type="dxa"/>
          </w:tcPr>
          <w:p w:rsidR="00266051" w:rsidRPr="00BE6402" w:rsidRDefault="00266051" w:rsidP="002622A9">
            <w:pPr>
              <w:rPr>
                <w:color w:val="000000"/>
                <w:sz w:val="24"/>
                <w:szCs w:val="24"/>
              </w:rPr>
            </w:pPr>
            <w:r w:rsidRPr="00BE6402">
              <w:rPr>
                <w:color w:val="000000"/>
                <w:sz w:val="24"/>
                <w:szCs w:val="24"/>
              </w:rPr>
              <w:t xml:space="preserve">365 dní </w:t>
            </w:r>
          </w:p>
        </w:tc>
        <w:tc>
          <w:tcPr>
            <w:tcW w:w="8199" w:type="dxa"/>
          </w:tcPr>
          <w:p w:rsidR="00266051" w:rsidRPr="00BE6402" w:rsidRDefault="00266051" w:rsidP="002622A9">
            <w:pPr>
              <w:rPr>
                <w:sz w:val="24"/>
                <w:szCs w:val="24"/>
              </w:rPr>
            </w:pPr>
            <w:r w:rsidRPr="00BE6402">
              <w:rPr>
                <w:sz w:val="24"/>
                <w:szCs w:val="24"/>
              </w:rPr>
              <w:t xml:space="preserve">najviac do výšky </w:t>
            </w:r>
            <w:r w:rsidRPr="00BE6402">
              <w:rPr>
                <w:color w:val="000000"/>
                <w:sz w:val="24"/>
                <w:szCs w:val="24"/>
              </w:rPr>
              <w:t>25%</w:t>
            </w:r>
            <w:r w:rsidRPr="00BE6402">
              <w:rPr>
                <w:sz w:val="24"/>
                <w:szCs w:val="24"/>
              </w:rPr>
              <w:t xml:space="preserve"> menovitej hodnoty pohľadávky bez príslušenstva </w:t>
            </w:r>
          </w:p>
        </w:tc>
      </w:tr>
      <w:tr w:rsidR="00266051" w:rsidRPr="00BE6402" w:rsidTr="002622A9">
        <w:tc>
          <w:tcPr>
            <w:tcW w:w="1440" w:type="dxa"/>
          </w:tcPr>
          <w:p w:rsidR="00266051" w:rsidRPr="00BE6402" w:rsidRDefault="00266051" w:rsidP="002622A9">
            <w:pPr>
              <w:rPr>
                <w:color w:val="000000"/>
                <w:sz w:val="24"/>
                <w:szCs w:val="24"/>
              </w:rPr>
            </w:pPr>
            <w:r w:rsidRPr="00BE6402">
              <w:rPr>
                <w:color w:val="000000"/>
                <w:sz w:val="24"/>
                <w:szCs w:val="24"/>
              </w:rPr>
              <w:t xml:space="preserve">720 dní </w:t>
            </w:r>
          </w:p>
        </w:tc>
        <w:tc>
          <w:tcPr>
            <w:tcW w:w="8199" w:type="dxa"/>
          </w:tcPr>
          <w:p w:rsidR="00266051" w:rsidRPr="00BE6402" w:rsidRDefault="00266051" w:rsidP="002622A9">
            <w:pPr>
              <w:rPr>
                <w:sz w:val="24"/>
                <w:szCs w:val="24"/>
              </w:rPr>
            </w:pPr>
            <w:r w:rsidRPr="00BE6402">
              <w:rPr>
                <w:sz w:val="24"/>
                <w:szCs w:val="24"/>
              </w:rPr>
              <w:t xml:space="preserve">najviac do výšky </w:t>
            </w:r>
            <w:r w:rsidRPr="00BE6402">
              <w:rPr>
                <w:color w:val="000000"/>
                <w:sz w:val="24"/>
                <w:szCs w:val="24"/>
              </w:rPr>
              <w:t>50%</w:t>
            </w:r>
            <w:r w:rsidRPr="00BE6402">
              <w:rPr>
                <w:sz w:val="24"/>
                <w:szCs w:val="24"/>
              </w:rPr>
              <w:t xml:space="preserve"> menovitej hodnoty pohľadávky bez príslušenstva</w:t>
            </w:r>
          </w:p>
        </w:tc>
      </w:tr>
      <w:tr w:rsidR="00266051" w:rsidRPr="00BE6402" w:rsidTr="002622A9">
        <w:tc>
          <w:tcPr>
            <w:tcW w:w="1440" w:type="dxa"/>
          </w:tcPr>
          <w:p w:rsidR="00266051" w:rsidRPr="00BE6402" w:rsidRDefault="00266051" w:rsidP="002622A9">
            <w:pPr>
              <w:rPr>
                <w:color w:val="000000"/>
                <w:sz w:val="24"/>
                <w:szCs w:val="24"/>
              </w:rPr>
            </w:pPr>
            <w:r w:rsidRPr="00BE6402">
              <w:rPr>
                <w:color w:val="000000"/>
                <w:sz w:val="24"/>
                <w:szCs w:val="24"/>
              </w:rPr>
              <w:t xml:space="preserve">1 080 dní </w:t>
            </w:r>
          </w:p>
        </w:tc>
        <w:tc>
          <w:tcPr>
            <w:tcW w:w="8199" w:type="dxa"/>
          </w:tcPr>
          <w:p w:rsidR="00266051" w:rsidRPr="00BE6402" w:rsidRDefault="00266051" w:rsidP="002622A9">
            <w:pPr>
              <w:rPr>
                <w:sz w:val="24"/>
                <w:szCs w:val="24"/>
              </w:rPr>
            </w:pPr>
            <w:r w:rsidRPr="00BE6402">
              <w:rPr>
                <w:sz w:val="24"/>
                <w:szCs w:val="24"/>
              </w:rPr>
              <w:t xml:space="preserve">najviac do výšky </w:t>
            </w:r>
            <w:r w:rsidRPr="00BE6402">
              <w:rPr>
                <w:color w:val="000000"/>
                <w:sz w:val="24"/>
                <w:szCs w:val="24"/>
              </w:rPr>
              <w:t>100%</w:t>
            </w:r>
            <w:r w:rsidRPr="00BE6402">
              <w:rPr>
                <w:color w:val="0000FF"/>
                <w:sz w:val="24"/>
                <w:szCs w:val="24"/>
              </w:rPr>
              <w:t xml:space="preserve"> </w:t>
            </w:r>
            <w:r w:rsidRPr="00BE6402">
              <w:rPr>
                <w:sz w:val="24"/>
                <w:szCs w:val="24"/>
              </w:rPr>
              <w:t>menovitej hodnoty pohľadávky bez príslušenstva</w:t>
            </w:r>
          </w:p>
        </w:tc>
      </w:tr>
    </w:tbl>
    <w:p w:rsidR="00266051" w:rsidRPr="00BE6402" w:rsidRDefault="00266051" w:rsidP="00266051">
      <w:pPr>
        <w:spacing w:after="120"/>
        <w:jc w:val="both"/>
        <w:rPr>
          <w:sz w:val="24"/>
          <w:szCs w:val="24"/>
          <w:u w:val="single"/>
        </w:rPr>
      </w:pPr>
    </w:p>
    <w:p w:rsidR="00266051" w:rsidRPr="00BE6402" w:rsidRDefault="00266051" w:rsidP="00266051">
      <w:pPr>
        <w:spacing w:after="120"/>
        <w:jc w:val="both"/>
        <w:rPr>
          <w:sz w:val="24"/>
          <w:szCs w:val="24"/>
        </w:rPr>
      </w:pPr>
      <w:r w:rsidRPr="00BE6402">
        <w:rPr>
          <w:sz w:val="24"/>
          <w:szCs w:val="24"/>
          <w:u w:val="single"/>
        </w:rPr>
        <w:t>Tvorba</w:t>
      </w:r>
      <w:r w:rsidRPr="00BE6402">
        <w:rPr>
          <w:sz w:val="24"/>
          <w:szCs w:val="24"/>
        </w:rPr>
        <w:t xml:space="preserve"> opravnej položky sa účtuje na ťarchu nákladov v prospech príslušného účtu opravných položiek. </w:t>
      </w:r>
    </w:p>
    <w:p w:rsidR="00266051" w:rsidRPr="00BE6402" w:rsidRDefault="00266051" w:rsidP="00266051">
      <w:pPr>
        <w:spacing w:after="120"/>
        <w:jc w:val="both"/>
        <w:rPr>
          <w:sz w:val="24"/>
          <w:szCs w:val="24"/>
        </w:rPr>
      </w:pPr>
      <w:r w:rsidRPr="00BE6402">
        <w:rPr>
          <w:sz w:val="24"/>
          <w:szCs w:val="24"/>
        </w:rPr>
        <w:t xml:space="preserve">Opravné položky sa </w:t>
      </w:r>
      <w:r w:rsidRPr="00BE6402">
        <w:rPr>
          <w:sz w:val="24"/>
          <w:szCs w:val="24"/>
          <w:u w:val="single"/>
        </w:rPr>
        <w:t>zúčtujú</w:t>
      </w:r>
      <w:r w:rsidRPr="00BE6402">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266051" w:rsidRPr="00BE6402" w:rsidRDefault="00266051" w:rsidP="00266051">
      <w:pPr>
        <w:autoSpaceDE w:val="0"/>
        <w:autoSpaceDN w:val="0"/>
        <w:adjustRightInd w:val="0"/>
        <w:rPr>
          <w:rFonts w:ascii="FuturaTEE-Book" w:hAnsi="FuturaTEE-Book" w:cs="FuturaTEE-Book"/>
          <w:b/>
          <w:sz w:val="24"/>
          <w:szCs w:val="24"/>
        </w:rPr>
      </w:pPr>
    </w:p>
    <w:p w:rsidR="00266051" w:rsidRPr="00BE6402" w:rsidRDefault="00266051" w:rsidP="00266051">
      <w:pPr>
        <w:autoSpaceDE w:val="0"/>
        <w:autoSpaceDN w:val="0"/>
        <w:adjustRightInd w:val="0"/>
        <w:rPr>
          <w:rFonts w:ascii="FuturaTEE-Book" w:hAnsi="FuturaTEE-Book" w:cs="FuturaTEE-Book"/>
          <w:b/>
          <w:sz w:val="24"/>
          <w:szCs w:val="24"/>
        </w:rPr>
      </w:pPr>
    </w:p>
    <w:p w:rsidR="00266051" w:rsidRPr="0017012F" w:rsidRDefault="00266051" w:rsidP="00266051">
      <w:pPr>
        <w:pStyle w:val="Odstavecseseznamem"/>
        <w:numPr>
          <w:ilvl w:val="0"/>
          <w:numId w:val="4"/>
        </w:numPr>
        <w:autoSpaceDE w:val="0"/>
        <w:autoSpaceDN w:val="0"/>
        <w:adjustRightInd w:val="0"/>
        <w:rPr>
          <w:b/>
          <w:sz w:val="24"/>
          <w:szCs w:val="24"/>
        </w:rPr>
      </w:pPr>
      <w:r w:rsidRPr="0017012F">
        <w:rPr>
          <w:b/>
          <w:sz w:val="24"/>
          <w:szCs w:val="24"/>
        </w:rPr>
        <w:t>Zásady pre vykazovanie transferov</w:t>
      </w:r>
    </w:p>
    <w:p w:rsidR="00266051" w:rsidRPr="00BE6402" w:rsidRDefault="00266051" w:rsidP="00266051">
      <w:pPr>
        <w:autoSpaceDE w:val="0"/>
        <w:autoSpaceDN w:val="0"/>
        <w:adjustRightInd w:val="0"/>
        <w:rPr>
          <w:rFonts w:ascii="FuturaTEE-Book" w:hAnsi="FuturaTEE-Book" w:cs="FuturaTEE-Book"/>
          <w:b/>
          <w:sz w:val="24"/>
          <w:szCs w:val="24"/>
        </w:rPr>
      </w:pPr>
    </w:p>
    <w:p w:rsidR="00266051" w:rsidRPr="00BE6402" w:rsidRDefault="00266051" w:rsidP="00266051">
      <w:pPr>
        <w:jc w:val="both"/>
        <w:rPr>
          <w:sz w:val="24"/>
          <w:szCs w:val="24"/>
        </w:rPr>
      </w:pPr>
      <w:r w:rsidRPr="00BE6402">
        <w:rPr>
          <w:sz w:val="24"/>
          <w:szCs w:val="24"/>
        </w:rPr>
        <w:t xml:space="preserve">O nároku na dotácie zo štátneho rozpočtu sa účtuje, ak je takmer isté, že sa splnia všetky podmienky súvisiace s dotáciou a súčasne, že sa dotácia poskytne. </w:t>
      </w:r>
    </w:p>
    <w:p w:rsidR="00266051" w:rsidRPr="00BE6402" w:rsidRDefault="00266051" w:rsidP="00266051">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w:t>
      </w:r>
    </w:p>
    <w:p w:rsidR="00266051" w:rsidRPr="00BE6402" w:rsidRDefault="00266051" w:rsidP="00266051">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výdavkami. </w:t>
      </w:r>
    </w:p>
    <w:p w:rsidR="00266051" w:rsidRPr="00BE6402" w:rsidRDefault="00266051" w:rsidP="00266051">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(napr. s odpismi, s opravnou položkou, so zostatkovou hodnotou vyradeného dlhodobého majetku). </w:t>
      </w:r>
    </w:p>
    <w:p w:rsidR="00266051" w:rsidRPr="00BE6402" w:rsidRDefault="00266051" w:rsidP="00266051">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nákladmi (napr. s odpismi, s opravnou položkou, so zostatkovou hodnotou vyradeného dlhodobého majetku). </w:t>
      </w:r>
    </w:p>
    <w:p w:rsidR="00266051" w:rsidRPr="00BE6402" w:rsidRDefault="00266051" w:rsidP="00266051">
      <w:pPr>
        <w:autoSpaceDE w:val="0"/>
        <w:autoSpaceDN w:val="0"/>
        <w:adjustRightInd w:val="0"/>
        <w:rPr>
          <w:rFonts w:ascii="FuturaTEE-Book" w:hAnsi="FuturaTEE-Book" w:cs="FuturaTEE-Book"/>
          <w:b/>
          <w:sz w:val="24"/>
          <w:szCs w:val="24"/>
        </w:rPr>
      </w:pPr>
    </w:p>
    <w:p w:rsidR="00266051" w:rsidRPr="0017012F" w:rsidRDefault="00266051" w:rsidP="00266051">
      <w:pPr>
        <w:pStyle w:val="Odstavecseseznamem"/>
        <w:numPr>
          <w:ilvl w:val="0"/>
          <w:numId w:val="4"/>
        </w:numPr>
        <w:autoSpaceDE w:val="0"/>
        <w:autoSpaceDN w:val="0"/>
        <w:adjustRightInd w:val="0"/>
        <w:rPr>
          <w:b/>
          <w:sz w:val="24"/>
          <w:szCs w:val="24"/>
        </w:rPr>
      </w:pPr>
      <w:r w:rsidRPr="0017012F">
        <w:rPr>
          <w:b/>
          <w:sz w:val="24"/>
          <w:szCs w:val="24"/>
        </w:rPr>
        <w:t>Spôsob prepočtu údajov v cudzích menách na menu euro</w:t>
      </w:r>
    </w:p>
    <w:p w:rsidR="00266051" w:rsidRPr="00BE6402" w:rsidRDefault="00266051" w:rsidP="00266051">
      <w:pPr>
        <w:pStyle w:val="Zkladntext"/>
        <w:ind w:left="0"/>
        <w:rPr>
          <w:sz w:val="24"/>
          <w:szCs w:val="24"/>
        </w:rPr>
      </w:pPr>
    </w:p>
    <w:p w:rsidR="00266051" w:rsidRPr="00BE6402" w:rsidRDefault="00266051" w:rsidP="00266051">
      <w:pPr>
        <w:pStyle w:val="Zkladntext"/>
        <w:ind w:left="0"/>
        <w:rPr>
          <w:sz w:val="24"/>
          <w:szCs w:val="24"/>
        </w:rPr>
      </w:pPr>
      <w:r w:rsidRPr="00BE6402">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66051" w:rsidRPr="00BE6402" w:rsidRDefault="00266051" w:rsidP="00266051">
      <w:pPr>
        <w:pStyle w:val="Zkladntext"/>
        <w:ind w:left="0"/>
        <w:rPr>
          <w:sz w:val="24"/>
          <w:szCs w:val="24"/>
        </w:rPr>
      </w:pPr>
      <w:r w:rsidRPr="00BE6402">
        <w:rPr>
          <w:sz w:val="24"/>
          <w:szCs w:val="24"/>
        </w:rPr>
        <w:t>Na ocenenie prírastku cudzej meny nakúpenej za euro sa použije kurz, za ktorý bola táto cudzia mena nakúpená.</w:t>
      </w:r>
    </w:p>
    <w:p w:rsidR="00266051" w:rsidRPr="00BE6402" w:rsidRDefault="00266051" w:rsidP="00266051">
      <w:pPr>
        <w:pStyle w:val="Zkladntext"/>
        <w:ind w:left="0"/>
        <w:rPr>
          <w:sz w:val="24"/>
          <w:szCs w:val="24"/>
        </w:rPr>
      </w:pPr>
      <w:r w:rsidRPr="00BE6402">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266051" w:rsidRPr="00BE6402" w:rsidRDefault="00266051" w:rsidP="00266051">
      <w:pPr>
        <w:pStyle w:val="Zkladntext"/>
        <w:ind w:left="0"/>
        <w:rPr>
          <w:sz w:val="24"/>
          <w:szCs w:val="24"/>
        </w:rPr>
      </w:pPr>
      <w:r w:rsidRPr="00BE6402">
        <w:rPr>
          <w:sz w:val="24"/>
          <w:szCs w:val="24"/>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66051" w:rsidRPr="00BE6402" w:rsidRDefault="00266051" w:rsidP="00266051">
      <w:pPr>
        <w:pStyle w:val="Zkladntext"/>
        <w:ind w:left="0"/>
        <w:rPr>
          <w:sz w:val="24"/>
          <w:szCs w:val="24"/>
        </w:rPr>
      </w:pPr>
      <w:r w:rsidRPr="00BE6402">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266051" w:rsidRPr="00BE6402" w:rsidRDefault="00266051" w:rsidP="00266051">
      <w:pPr>
        <w:pStyle w:val="Zkladntext"/>
        <w:ind w:left="0"/>
        <w:rPr>
          <w:sz w:val="24"/>
          <w:szCs w:val="24"/>
        </w:rPr>
      </w:pPr>
      <w:r w:rsidRPr="00BE6402">
        <w:rPr>
          <w:sz w:val="24"/>
          <w:szCs w:val="24"/>
        </w:rPr>
        <w:t>Prijaté a poskytnuté preddavky v cudzej mene na účet zriadený v eurách a z účtu zriadeného v eurách sa prepočítavajú na menu euro kurzom, za ktorý boli tieto hodnoty nakúpené alebo predané.</w:t>
      </w:r>
    </w:p>
    <w:p w:rsidR="00266051" w:rsidRDefault="00266051" w:rsidP="00266051">
      <w:pPr>
        <w:pStyle w:val="Zkladntext"/>
        <w:ind w:left="0"/>
        <w:rPr>
          <w:sz w:val="24"/>
          <w:szCs w:val="24"/>
        </w:rPr>
      </w:pPr>
    </w:p>
    <w:p w:rsidR="00266051" w:rsidRPr="00675B70" w:rsidRDefault="00266051" w:rsidP="00266051">
      <w:pPr>
        <w:jc w:val="center"/>
        <w:rPr>
          <w:b/>
          <w:sz w:val="28"/>
          <w:szCs w:val="28"/>
        </w:rPr>
      </w:pPr>
      <w:r w:rsidRPr="00675B70">
        <w:rPr>
          <w:b/>
          <w:sz w:val="28"/>
          <w:szCs w:val="28"/>
        </w:rPr>
        <w:t>Čl. I</w:t>
      </w:r>
      <w:r>
        <w:rPr>
          <w:b/>
          <w:sz w:val="28"/>
          <w:szCs w:val="28"/>
        </w:rPr>
        <w:t>I</w:t>
      </w:r>
      <w:r w:rsidRPr="00675B70">
        <w:rPr>
          <w:b/>
          <w:sz w:val="28"/>
          <w:szCs w:val="28"/>
        </w:rPr>
        <w:t>I</w:t>
      </w:r>
    </w:p>
    <w:p w:rsidR="00266051" w:rsidRDefault="00266051" w:rsidP="00266051">
      <w:pPr>
        <w:pStyle w:val="Zkladntext"/>
        <w:ind w:left="0"/>
        <w:jc w:val="center"/>
        <w:rPr>
          <w:b/>
          <w:sz w:val="28"/>
          <w:szCs w:val="28"/>
        </w:rPr>
      </w:pPr>
      <w:r w:rsidRPr="00675B70">
        <w:rPr>
          <w:b/>
          <w:sz w:val="28"/>
          <w:szCs w:val="28"/>
        </w:rPr>
        <w:t>Informácie o</w:t>
      </w:r>
      <w:r>
        <w:rPr>
          <w:b/>
          <w:sz w:val="28"/>
          <w:szCs w:val="28"/>
        </w:rPr>
        <w:t> údajoch na strane aktív súvahy</w:t>
      </w:r>
    </w:p>
    <w:p w:rsidR="00266051" w:rsidRPr="00675B70" w:rsidRDefault="00266051" w:rsidP="00266051">
      <w:pPr>
        <w:pStyle w:val="Zkladntext"/>
        <w:ind w:left="0"/>
        <w:jc w:val="center"/>
        <w:rPr>
          <w:sz w:val="24"/>
          <w:szCs w:val="24"/>
        </w:rPr>
      </w:pPr>
    </w:p>
    <w:p w:rsidR="00266051" w:rsidRPr="00CC4187" w:rsidRDefault="00266051" w:rsidP="00266051">
      <w:pPr>
        <w:pStyle w:val="Pismenka"/>
        <w:tabs>
          <w:tab w:val="clear" w:pos="426"/>
        </w:tabs>
        <w:ind w:left="425" w:hanging="425"/>
        <w:rPr>
          <w:sz w:val="24"/>
          <w:szCs w:val="24"/>
        </w:rPr>
      </w:pPr>
      <w:r w:rsidRPr="00CC4187">
        <w:rPr>
          <w:sz w:val="24"/>
          <w:szCs w:val="24"/>
        </w:rPr>
        <w:t>A Neobežný majetok</w:t>
      </w:r>
    </w:p>
    <w:p w:rsidR="00266051" w:rsidRDefault="00266051" w:rsidP="00266051">
      <w:pPr>
        <w:numPr>
          <w:ilvl w:val="0"/>
          <w:numId w:val="7"/>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266051" w:rsidRDefault="00266051" w:rsidP="00266051">
      <w:pPr>
        <w:pStyle w:val="Pismenka"/>
        <w:numPr>
          <w:ilvl w:val="0"/>
          <w:numId w:val="8"/>
        </w:numPr>
        <w:ind w:left="284" w:hanging="284"/>
        <w:rPr>
          <w:b w:val="0"/>
          <w:sz w:val="24"/>
          <w:szCs w:val="24"/>
        </w:rPr>
      </w:pPr>
      <w:r>
        <w:rPr>
          <w:sz w:val="24"/>
          <w:szCs w:val="24"/>
        </w:rPr>
        <w:t xml:space="preserve">prehľad o pohybe dlhodobého majetku </w:t>
      </w:r>
      <w:r>
        <w:rPr>
          <w:b w:val="0"/>
          <w:sz w:val="24"/>
          <w:szCs w:val="24"/>
        </w:rPr>
        <w:t>(tabuľka č.1)</w:t>
      </w:r>
    </w:p>
    <w:p w:rsidR="00266051" w:rsidRDefault="00266051" w:rsidP="00266051">
      <w:pPr>
        <w:pStyle w:val="Pismenka"/>
        <w:tabs>
          <w:tab w:val="clear" w:pos="426"/>
        </w:tabs>
        <w:ind w:left="425" w:hanging="425"/>
        <w:rPr>
          <w:b w:val="0"/>
          <w:sz w:val="24"/>
          <w:szCs w:val="24"/>
        </w:rPr>
      </w:pPr>
    </w:p>
    <w:p w:rsidR="00266051" w:rsidRDefault="00266051" w:rsidP="00266051">
      <w:pPr>
        <w:pStyle w:val="Pismenka"/>
        <w:numPr>
          <w:ilvl w:val="0"/>
          <w:numId w:val="8"/>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p w:rsidR="00266051" w:rsidRPr="002C2395" w:rsidRDefault="00266051" w:rsidP="00266051">
      <w:pPr>
        <w:ind w:left="720"/>
        <w:rPr>
          <w:sz w:val="24"/>
        </w:rPr>
      </w:pPr>
      <w:r>
        <w:rPr>
          <w:sz w:val="24"/>
        </w:rPr>
        <w:t xml:space="preserve">      Poistenie majetku</w:t>
      </w:r>
      <w:r w:rsidR="00C623F9">
        <w:rPr>
          <w:sz w:val="24"/>
        </w:rPr>
        <w:t xml:space="preserve"> /ZŠ hlavná budova/</w:t>
      </w:r>
      <w:r w:rsidRPr="002C2395">
        <w:rPr>
          <w:sz w:val="24"/>
        </w:rPr>
        <w:t xml:space="preserve">: </w:t>
      </w:r>
      <w:r>
        <w:rPr>
          <w:sz w:val="24"/>
        </w:rPr>
        <w:t>Poisťovňa UNIQA:</w:t>
      </w:r>
      <w:r w:rsidR="00C623F9">
        <w:rPr>
          <w:sz w:val="24"/>
        </w:rPr>
        <w:tab/>
        <w:t xml:space="preserve">     </w:t>
      </w:r>
      <w:r>
        <w:rPr>
          <w:sz w:val="24"/>
        </w:rPr>
        <w:t xml:space="preserve">134 </w:t>
      </w:r>
      <w:r w:rsidRPr="002C2395">
        <w:rPr>
          <w:sz w:val="24"/>
        </w:rPr>
        <w:t>€</w:t>
      </w:r>
      <w:r>
        <w:rPr>
          <w:sz w:val="24"/>
        </w:rPr>
        <w:t>/rok</w:t>
      </w:r>
      <w:r w:rsidRPr="002C2395">
        <w:rPr>
          <w:sz w:val="24"/>
        </w:rPr>
        <w:t xml:space="preserve"> </w:t>
      </w:r>
    </w:p>
    <w:p w:rsidR="00266051" w:rsidRDefault="00266051" w:rsidP="00266051">
      <w:pPr>
        <w:ind w:left="720"/>
        <w:rPr>
          <w:sz w:val="24"/>
        </w:rPr>
      </w:pPr>
      <w:r>
        <w:rPr>
          <w:sz w:val="24"/>
        </w:rPr>
        <w:t xml:space="preserve">      Poistenie zodpovednosti /žiaci/:</w:t>
      </w:r>
      <w:r w:rsidRPr="002C2395">
        <w:rPr>
          <w:sz w:val="24"/>
        </w:rPr>
        <w:t xml:space="preserve"> </w:t>
      </w:r>
      <w:r>
        <w:rPr>
          <w:sz w:val="24"/>
        </w:rPr>
        <w:t>Poisťovňa KOOPERATIVA:</w:t>
      </w:r>
      <w:r>
        <w:rPr>
          <w:sz w:val="24"/>
        </w:rPr>
        <w:tab/>
        <w:t xml:space="preserve">     104,68 €/štvrťrok</w:t>
      </w:r>
      <w:r w:rsidRPr="002C2395">
        <w:rPr>
          <w:sz w:val="24"/>
        </w:rPr>
        <w:t xml:space="preserve"> </w:t>
      </w:r>
    </w:p>
    <w:p w:rsidR="00266051" w:rsidRDefault="00266051" w:rsidP="00266051">
      <w:pPr>
        <w:ind w:left="720"/>
        <w:rPr>
          <w:sz w:val="24"/>
        </w:rPr>
      </w:pPr>
      <w:r>
        <w:rPr>
          <w:sz w:val="24"/>
        </w:rPr>
        <w:t xml:space="preserve">      </w:t>
      </w:r>
      <w:r w:rsidR="00C623F9">
        <w:rPr>
          <w:sz w:val="24"/>
        </w:rPr>
        <w:t>Poistenie majetku, prerušenie prevádzky: Poisťovňa GENERALI</w:t>
      </w:r>
      <w:r w:rsidR="00C623F9">
        <w:rPr>
          <w:sz w:val="24"/>
        </w:rPr>
        <w:tab/>
      </w:r>
      <w:r w:rsidR="00C623F9">
        <w:rPr>
          <w:sz w:val="24"/>
        </w:rPr>
        <w:tab/>
      </w:r>
      <w:r w:rsidR="00C623F9">
        <w:rPr>
          <w:sz w:val="24"/>
        </w:rPr>
        <w:tab/>
      </w:r>
      <w:r w:rsidR="00C623F9">
        <w:rPr>
          <w:sz w:val="24"/>
        </w:rPr>
        <w:tab/>
      </w:r>
      <w:r w:rsidR="00C623F9">
        <w:rPr>
          <w:sz w:val="24"/>
        </w:rPr>
        <w:tab/>
      </w:r>
      <w:r w:rsidR="00C623F9">
        <w:rPr>
          <w:sz w:val="24"/>
        </w:rPr>
        <w:tab/>
      </w:r>
      <w:r w:rsidR="00C623F9">
        <w:rPr>
          <w:sz w:val="24"/>
        </w:rPr>
        <w:tab/>
      </w:r>
      <w:r w:rsidR="00C623F9">
        <w:rPr>
          <w:sz w:val="24"/>
        </w:rPr>
        <w:tab/>
      </w:r>
      <w:r w:rsidR="00C623F9">
        <w:rPr>
          <w:sz w:val="24"/>
        </w:rPr>
        <w:tab/>
        <w:t xml:space="preserve">                 1 311,24 €/ročné poistné</w:t>
      </w:r>
    </w:p>
    <w:p w:rsidR="00C623F9" w:rsidRPr="000F480A" w:rsidRDefault="00C623F9" w:rsidP="00266051">
      <w:pPr>
        <w:ind w:left="720"/>
        <w:rPr>
          <w:sz w:val="24"/>
        </w:rPr>
      </w:pPr>
    </w:p>
    <w:p w:rsidR="00266051" w:rsidRDefault="00266051" w:rsidP="00266051">
      <w:pPr>
        <w:pStyle w:val="Pismenka"/>
        <w:numPr>
          <w:ilvl w:val="0"/>
          <w:numId w:val="8"/>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Pr>
          <w:b w:val="0"/>
          <w:sz w:val="24"/>
          <w:szCs w:val="24"/>
        </w:rPr>
        <w:t>: ZŠ s MŠ Bzovík nemá zriadené žiadne záložné právo.</w:t>
      </w:r>
    </w:p>
    <w:p w:rsidR="00266051" w:rsidRDefault="00266051" w:rsidP="00266051">
      <w:pPr>
        <w:jc w:val="both"/>
        <w:rPr>
          <w:color w:val="FF0000"/>
          <w:sz w:val="24"/>
          <w:szCs w:val="24"/>
        </w:rPr>
      </w:pPr>
    </w:p>
    <w:p w:rsidR="00266051" w:rsidRPr="0071585D" w:rsidRDefault="00266051" w:rsidP="00266051">
      <w:pPr>
        <w:pStyle w:val="Pismenka"/>
        <w:numPr>
          <w:ilvl w:val="0"/>
          <w:numId w:val="8"/>
        </w:numPr>
        <w:ind w:left="284" w:hanging="284"/>
        <w:rPr>
          <w:sz w:val="24"/>
          <w:szCs w:val="24"/>
        </w:rPr>
      </w:pPr>
      <w:r w:rsidRPr="0071585D">
        <w:rPr>
          <w:sz w:val="24"/>
          <w:szCs w:val="24"/>
        </w:rPr>
        <w:t xml:space="preserve">opis a hodnota dlhodobého majetku </w:t>
      </w:r>
      <w:r w:rsidRPr="0036292A">
        <w:rPr>
          <w:sz w:val="24"/>
          <w:szCs w:val="24"/>
        </w:rPr>
        <w:t>vo vlastníctve účtovnej jednotky alebo v správe účtovnej</w:t>
      </w:r>
      <w:r>
        <w:rPr>
          <w:sz w:val="24"/>
          <w:szCs w:val="24"/>
        </w:rPr>
        <w:t xml:space="preserve"> jednotky </w:t>
      </w:r>
    </w:p>
    <w:p w:rsidR="00266051" w:rsidRDefault="00266051" w:rsidP="00266051">
      <w:pPr>
        <w:pStyle w:val="Pismenka"/>
        <w:tabs>
          <w:tab w:val="clear" w:pos="426"/>
        </w:tabs>
        <w:ind w:left="284" w:firstLine="0"/>
        <w:rPr>
          <w:sz w:val="24"/>
          <w:szCs w:val="24"/>
        </w:rPr>
      </w:pPr>
      <w:r>
        <w:rPr>
          <w:sz w:val="24"/>
          <w:szCs w:val="24"/>
        </w:rPr>
        <w:t>-</w:t>
      </w:r>
    </w:p>
    <w:p w:rsidR="00266051" w:rsidRDefault="00266051" w:rsidP="00266051">
      <w:pPr>
        <w:pStyle w:val="Pismenka"/>
        <w:tabs>
          <w:tab w:val="clear" w:pos="426"/>
        </w:tabs>
        <w:ind w:left="284" w:firstLine="0"/>
        <w:rPr>
          <w:sz w:val="24"/>
          <w:szCs w:val="24"/>
        </w:rPr>
      </w:pPr>
    </w:p>
    <w:p w:rsidR="00266051" w:rsidRPr="00142C56" w:rsidRDefault="00266051" w:rsidP="00266051">
      <w:pPr>
        <w:pStyle w:val="Pismenka"/>
        <w:numPr>
          <w:ilvl w:val="0"/>
          <w:numId w:val="8"/>
        </w:numPr>
        <w:ind w:left="284" w:hanging="284"/>
        <w:rPr>
          <w:b w:val="0"/>
          <w:sz w:val="24"/>
          <w:szCs w:val="24"/>
        </w:rPr>
      </w:pPr>
      <w:r w:rsidRPr="00871452">
        <w:rPr>
          <w:sz w:val="24"/>
          <w:szCs w:val="24"/>
        </w:rPr>
        <w:t>opis a hodnota majetku</w:t>
      </w:r>
      <w:r w:rsidRPr="00871452">
        <w:rPr>
          <w:b w:val="0"/>
          <w:sz w:val="24"/>
          <w:szCs w:val="24"/>
        </w:rPr>
        <w:t>, ku ktorému účtovná jednotka</w:t>
      </w:r>
      <w:r w:rsidRPr="00871452">
        <w:rPr>
          <w:sz w:val="24"/>
          <w:szCs w:val="24"/>
        </w:rPr>
        <w:t xml:space="preserve"> nemá vlastnícke právo</w:t>
      </w:r>
    </w:p>
    <w:p w:rsidR="00266051" w:rsidRPr="00871452" w:rsidRDefault="00266051" w:rsidP="00266051">
      <w:pPr>
        <w:pStyle w:val="Pismenka"/>
        <w:tabs>
          <w:tab w:val="clear" w:pos="426"/>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266051" w:rsidRPr="00563E6B" w:rsidTr="002622A9">
        <w:tc>
          <w:tcPr>
            <w:tcW w:w="5220" w:type="dxa"/>
            <w:shd w:val="clear" w:color="auto" w:fill="F2F2F2"/>
          </w:tcPr>
          <w:p w:rsidR="00266051" w:rsidRDefault="00266051" w:rsidP="002622A9">
            <w:pPr>
              <w:jc w:val="center"/>
              <w:rPr>
                <w:b/>
              </w:rPr>
            </w:pPr>
            <w:r w:rsidRPr="00146E01">
              <w:rPr>
                <w:b/>
                <w:sz w:val="24"/>
                <w:szCs w:val="24"/>
              </w:rPr>
              <w:t xml:space="preserve">  </w:t>
            </w:r>
            <w:r w:rsidRPr="00563E6B">
              <w:rPr>
                <w:b/>
              </w:rPr>
              <w:t xml:space="preserve">Majetok, </w:t>
            </w:r>
          </w:p>
          <w:p w:rsidR="00266051" w:rsidRPr="0004109B" w:rsidRDefault="00266051" w:rsidP="002622A9">
            <w:pPr>
              <w:jc w:val="center"/>
            </w:pPr>
            <w:r w:rsidRPr="0004109B">
              <w:t xml:space="preserve">ku ktorému </w:t>
            </w:r>
            <w:r w:rsidRPr="0004109B">
              <w:rPr>
                <w:b/>
              </w:rPr>
              <w:t>nemá</w:t>
            </w:r>
            <w:r w:rsidRPr="0004109B">
              <w:t xml:space="preserve"> účtovná jednotka vlastnícke právo</w:t>
            </w:r>
          </w:p>
        </w:tc>
        <w:tc>
          <w:tcPr>
            <w:tcW w:w="4986" w:type="dxa"/>
            <w:shd w:val="clear" w:color="auto" w:fill="F2F2F2"/>
          </w:tcPr>
          <w:p w:rsidR="00266051" w:rsidRPr="00563E6B" w:rsidRDefault="00266051" w:rsidP="002622A9">
            <w:pPr>
              <w:jc w:val="center"/>
              <w:rPr>
                <w:b/>
              </w:rPr>
            </w:pPr>
            <w:r>
              <w:rPr>
                <w:b/>
              </w:rPr>
              <w:t xml:space="preserve">Suma </w:t>
            </w:r>
          </w:p>
        </w:tc>
      </w:tr>
      <w:tr w:rsidR="00266051" w:rsidRPr="00563E6B" w:rsidTr="002622A9">
        <w:trPr>
          <w:trHeight w:val="554"/>
        </w:trPr>
        <w:tc>
          <w:tcPr>
            <w:tcW w:w="5220" w:type="dxa"/>
          </w:tcPr>
          <w:p w:rsidR="00266051" w:rsidRDefault="00266051" w:rsidP="002622A9">
            <w:r w:rsidRPr="00B23BD5">
              <w:t>Majetok, ktorý využíva účtovná jednotka na základe zmluvy</w:t>
            </w:r>
          </w:p>
          <w:p w:rsidR="00266051" w:rsidRPr="003C61B7" w:rsidRDefault="00266051" w:rsidP="002622A9">
            <w:r w:rsidRPr="00B23BD5">
              <w:t xml:space="preserve"> o</w:t>
            </w:r>
            <w:r>
              <w:t> </w:t>
            </w:r>
            <w:r w:rsidRPr="00B23BD5">
              <w:t>výpožičke</w:t>
            </w:r>
          </w:p>
        </w:tc>
        <w:tc>
          <w:tcPr>
            <w:tcW w:w="4986" w:type="dxa"/>
          </w:tcPr>
          <w:p w:rsidR="00266051" w:rsidRDefault="00266051" w:rsidP="002622A9">
            <w:pPr>
              <w:jc w:val="center"/>
            </w:pPr>
          </w:p>
          <w:p w:rsidR="00266051" w:rsidRDefault="00266051" w:rsidP="002622A9">
            <w:pPr>
              <w:jc w:val="center"/>
            </w:pPr>
            <w:r>
              <w:t>-</w:t>
            </w:r>
          </w:p>
          <w:p w:rsidR="00266051" w:rsidRPr="0025234D" w:rsidRDefault="00266051" w:rsidP="002622A9">
            <w:pPr>
              <w:jc w:val="center"/>
              <w:rPr>
                <w:color w:val="FF0000"/>
              </w:rPr>
            </w:pPr>
          </w:p>
        </w:tc>
      </w:tr>
      <w:tr w:rsidR="00266051" w:rsidRPr="00563E6B" w:rsidTr="002622A9">
        <w:tc>
          <w:tcPr>
            <w:tcW w:w="5220" w:type="dxa"/>
          </w:tcPr>
          <w:p w:rsidR="00266051" w:rsidRPr="000A7D3D" w:rsidRDefault="00266051" w:rsidP="002622A9">
            <w:r w:rsidRPr="000A7D3D">
              <w:t>Majetok, ktorý využíva účtovná jednotka na základe zmluvy</w:t>
            </w:r>
          </w:p>
          <w:p w:rsidR="00266051" w:rsidRPr="00B23BD5" w:rsidRDefault="00266051" w:rsidP="002622A9">
            <w:r w:rsidRPr="000A7D3D">
              <w:t>o finančnom prenájme</w:t>
            </w:r>
          </w:p>
        </w:tc>
        <w:tc>
          <w:tcPr>
            <w:tcW w:w="4986" w:type="dxa"/>
          </w:tcPr>
          <w:p w:rsidR="00266051" w:rsidRDefault="00266051" w:rsidP="002622A9">
            <w:pPr>
              <w:jc w:val="center"/>
            </w:pPr>
          </w:p>
          <w:p w:rsidR="00266051" w:rsidRDefault="00266051" w:rsidP="002622A9">
            <w:pPr>
              <w:jc w:val="center"/>
            </w:pPr>
            <w:r>
              <w:t>-</w:t>
            </w:r>
          </w:p>
          <w:p w:rsidR="00266051" w:rsidRPr="0025234D" w:rsidRDefault="00266051" w:rsidP="002622A9">
            <w:pPr>
              <w:jc w:val="center"/>
              <w:rPr>
                <w:color w:val="FF0000"/>
              </w:rPr>
            </w:pPr>
          </w:p>
        </w:tc>
      </w:tr>
    </w:tbl>
    <w:p w:rsidR="00266051" w:rsidRDefault="00266051" w:rsidP="00266051">
      <w:pPr>
        <w:pStyle w:val="Zkladntext"/>
        <w:ind w:left="0"/>
        <w:rPr>
          <w:sz w:val="24"/>
          <w:szCs w:val="24"/>
        </w:rPr>
      </w:pPr>
    </w:p>
    <w:p w:rsidR="00266051" w:rsidRDefault="00266051" w:rsidP="00266051">
      <w:pPr>
        <w:pStyle w:val="Zkladntext"/>
        <w:ind w:left="0"/>
        <w:rPr>
          <w:sz w:val="24"/>
          <w:szCs w:val="24"/>
        </w:rPr>
      </w:pPr>
    </w:p>
    <w:p w:rsidR="00266051" w:rsidRPr="00980AB2" w:rsidRDefault="00266051" w:rsidP="00266051">
      <w:pPr>
        <w:numPr>
          <w:ilvl w:val="0"/>
          <w:numId w:val="7"/>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266051" w:rsidRPr="00353BBD" w:rsidRDefault="00266051" w:rsidP="00266051">
      <w:pPr>
        <w:pStyle w:val="Pismenka"/>
        <w:tabs>
          <w:tab w:val="clear" w:pos="426"/>
        </w:tabs>
        <w:ind w:left="284" w:firstLine="0"/>
        <w:rPr>
          <w:b w:val="0"/>
          <w:sz w:val="24"/>
          <w:szCs w:val="24"/>
        </w:rPr>
      </w:pPr>
      <w:r>
        <w:rPr>
          <w:b w:val="0"/>
          <w:sz w:val="24"/>
          <w:szCs w:val="24"/>
        </w:rPr>
        <w:t>ÚJ nemá dlhodobý finančný majetok.</w:t>
      </w:r>
    </w:p>
    <w:p w:rsidR="00266051" w:rsidRDefault="00266051" w:rsidP="00266051">
      <w:pPr>
        <w:jc w:val="both"/>
        <w:rPr>
          <w:color w:val="FF0000"/>
          <w:sz w:val="24"/>
          <w:szCs w:val="24"/>
        </w:rPr>
      </w:pPr>
    </w:p>
    <w:p w:rsidR="00266051" w:rsidRDefault="00266051" w:rsidP="00266051">
      <w:pPr>
        <w:numPr>
          <w:ilvl w:val="0"/>
          <w:numId w:val="7"/>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266051" w:rsidRPr="007E521E" w:rsidRDefault="00266051" w:rsidP="00266051">
      <w:pPr>
        <w:ind w:left="284"/>
        <w:jc w:val="both"/>
        <w:rPr>
          <w:sz w:val="24"/>
          <w:szCs w:val="24"/>
        </w:rPr>
      </w:pPr>
      <w:r w:rsidRPr="007E521E">
        <w:rPr>
          <w:sz w:val="24"/>
          <w:szCs w:val="24"/>
        </w:rPr>
        <w:t>ÚJ nemá podiely v iných spoločnostiach.</w:t>
      </w:r>
    </w:p>
    <w:p w:rsidR="00266051" w:rsidRPr="00980AB2" w:rsidRDefault="00266051" w:rsidP="00266051">
      <w:pPr>
        <w:jc w:val="both"/>
        <w:rPr>
          <w:b/>
          <w:sz w:val="24"/>
          <w:szCs w:val="24"/>
        </w:rPr>
      </w:pPr>
    </w:p>
    <w:p w:rsidR="00266051" w:rsidRDefault="00266051" w:rsidP="00266051">
      <w:pPr>
        <w:numPr>
          <w:ilvl w:val="0"/>
          <w:numId w:val="7"/>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266051" w:rsidRPr="007E521E" w:rsidRDefault="00266051" w:rsidP="00266051">
      <w:pPr>
        <w:ind w:left="284"/>
        <w:jc w:val="both"/>
        <w:rPr>
          <w:sz w:val="24"/>
          <w:szCs w:val="24"/>
        </w:rPr>
      </w:pPr>
      <w:r w:rsidRPr="007E521E">
        <w:rPr>
          <w:sz w:val="24"/>
          <w:szCs w:val="24"/>
        </w:rPr>
        <w:t>ÚJ nemá cenné papiere</w:t>
      </w:r>
      <w:r>
        <w:rPr>
          <w:sz w:val="24"/>
          <w:szCs w:val="24"/>
        </w:rPr>
        <w:t xml:space="preserve"> ani dlhodobý finančný majetok.</w:t>
      </w:r>
    </w:p>
    <w:p w:rsidR="00266051" w:rsidRDefault="00266051" w:rsidP="00266051">
      <w:pPr>
        <w:rPr>
          <w:b/>
          <w:sz w:val="24"/>
          <w:szCs w:val="24"/>
        </w:rPr>
      </w:pPr>
    </w:p>
    <w:p w:rsidR="00266051" w:rsidRDefault="00266051" w:rsidP="00266051">
      <w:pPr>
        <w:rPr>
          <w:b/>
          <w:sz w:val="24"/>
          <w:szCs w:val="24"/>
        </w:rPr>
      </w:pPr>
    </w:p>
    <w:p w:rsidR="00266051" w:rsidRDefault="00266051" w:rsidP="00266051">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266051" w:rsidRDefault="00266051" w:rsidP="00266051">
      <w:pPr>
        <w:numPr>
          <w:ilvl w:val="0"/>
          <w:numId w:val="9"/>
        </w:numPr>
        <w:ind w:left="284" w:hanging="284"/>
        <w:rPr>
          <w:b/>
          <w:sz w:val="24"/>
          <w:szCs w:val="24"/>
        </w:rPr>
      </w:pPr>
      <w:r>
        <w:rPr>
          <w:b/>
          <w:sz w:val="24"/>
          <w:szCs w:val="24"/>
        </w:rPr>
        <w:t>Zásoby</w:t>
      </w:r>
    </w:p>
    <w:p w:rsidR="00266051" w:rsidRPr="00142C56" w:rsidRDefault="00266051" w:rsidP="00266051">
      <w:pPr>
        <w:ind w:left="284"/>
        <w:rPr>
          <w:sz w:val="24"/>
          <w:szCs w:val="24"/>
        </w:rPr>
      </w:pPr>
      <w:r w:rsidRPr="007E521E">
        <w:rPr>
          <w:sz w:val="24"/>
          <w:szCs w:val="24"/>
        </w:rPr>
        <w:t xml:space="preserve">ÚJ tvorí zásoby len </w:t>
      </w:r>
      <w:r>
        <w:rPr>
          <w:sz w:val="24"/>
          <w:szCs w:val="24"/>
        </w:rPr>
        <w:t>v školskej jedálni – potraviny.</w:t>
      </w:r>
    </w:p>
    <w:p w:rsidR="00266051" w:rsidRDefault="00266051" w:rsidP="00266051">
      <w:pPr>
        <w:ind w:left="284"/>
        <w:rPr>
          <w:b/>
          <w:sz w:val="24"/>
          <w:szCs w:val="24"/>
        </w:rPr>
      </w:pPr>
    </w:p>
    <w:p w:rsidR="00266051" w:rsidRPr="00CF141A" w:rsidRDefault="00266051" w:rsidP="00266051">
      <w:pPr>
        <w:numPr>
          <w:ilvl w:val="0"/>
          <w:numId w:val="9"/>
        </w:numPr>
        <w:ind w:left="284" w:hanging="284"/>
        <w:rPr>
          <w:b/>
          <w:sz w:val="24"/>
          <w:szCs w:val="24"/>
        </w:rPr>
      </w:pPr>
      <w:r>
        <w:rPr>
          <w:b/>
          <w:sz w:val="24"/>
          <w:szCs w:val="24"/>
        </w:rPr>
        <w:t>Pohľadávky</w:t>
      </w:r>
    </w:p>
    <w:p w:rsidR="00266051" w:rsidRDefault="00266051" w:rsidP="00266051">
      <w:pPr>
        <w:pStyle w:val="Pismenka"/>
        <w:tabs>
          <w:tab w:val="clear" w:pos="426"/>
        </w:tabs>
        <w:ind w:left="0" w:firstLine="0"/>
        <w:rPr>
          <w:b w:val="0"/>
          <w:sz w:val="24"/>
          <w:szCs w:val="24"/>
        </w:rPr>
      </w:pPr>
      <w:r>
        <w:rPr>
          <w:b w:val="0"/>
          <w:sz w:val="24"/>
          <w:szCs w:val="24"/>
        </w:rPr>
        <w:t xml:space="preserve">     </w:t>
      </w:r>
      <w:r w:rsidRPr="00CF141A">
        <w:rPr>
          <w:b w:val="0"/>
          <w:sz w:val="24"/>
          <w:szCs w:val="24"/>
        </w:rPr>
        <w:t>Účtovná jednotka neeviduje pohľadávky</w:t>
      </w:r>
      <w:r>
        <w:rPr>
          <w:b w:val="0"/>
          <w:sz w:val="24"/>
          <w:szCs w:val="24"/>
        </w:rPr>
        <w:t>.</w:t>
      </w:r>
    </w:p>
    <w:p w:rsidR="00266051" w:rsidRPr="00142C56" w:rsidRDefault="00266051" w:rsidP="00266051">
      <w:pPr>
        <w:pStyle w:val="Pismenka"/>
        <w:tabs>
          <w:tab w:val="clear" w:pos="426"/>
        </w:tabs>
        <w:ind w:left="0" w:firstLine="0"/>
        <w:rPr>
          <w:b w:val="0"/>
          <w:color w:val="FF0000"/>
          <w:sz w:val="24"/>
          <w:szCs w:val="24"/>
        </w:rPr>
      </w:pPr>
      <w:r>
        <w:rPr>
          <w:b w:val="0"/>
          <w:sz w:val="24"/>
          <w:szCs w:val="24"/>
        </w:rPr>
        <w:t xml:space="preserve">     </w:t>
      </w:r>
      <w:r>
        <w:rPr>
          <w:b w:val="0"/>
          <w:color w:val="FF0000"/>
          <w:sz w:val="24"/>
          <w:szCs w:val="24"/>
        </w:rPr>
        <w:t xml:space="preserve">  </w:t>
      </w:r>
    </w:p>
    <w:p w:rsidR="00266051" w:rsidRPr="00980AB2" w:rsidRDefault="00266051" w:rsidP="00266051">
      <w:pPr>
        <w:numPr>
          <w:ilvl w:val="0"/>
          <w:numId w:val="9"/>
        </w:numPr>
        <w:ind w:left="284" w:hanging="284"/>
        <w:rPr>
          <w:b/>
          <w:sz w:val="24"/>
          <w:szCs w:val="24"/>
        </w:rPr>
      </w:pPr>
      <w:r>
        <w:rPr>
          <w:b/>
          <w:sz w:val="24"/>
          <w:szCs w:val="24"/>
        </w:rPr>
        <w:t xml:space="preserve">Finančný majetok </w:t>
      </w:r>
    </w:p>
    <w:p w:rsidR="00266051" w:rsidRPr="006B1179" w:rsidRDefault="00266051" w:rsidP="00266051">
      <w:pPr>
        <w:pStyle w:val="Pismenka"/>
        <w:numPr>
          <w:ilvl w:val="0"/>
          <w:numId w:val="10"/>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45"/>
        <w:gridCol w:w="2551"/>
        <w:gridCol w:w="2410"/>
      </w:tblGrid>
      <w:tr w:rsidR="00266051" w:rsidRPr="00A6137D" w:rsidTr="002622A9">
        <w:tc>
          <w:tcPr>
            <w:tcW w:w="4745" w:type="dxa"/>
            <w:shd w:val="clear" w:color="auto" w:fill="F2F2F2"/>
          </w:tcPr>
          <w:p w:rsidR="00266051" w:rsidRPr="0095583D" w:rsidRDefault="00266051" w:rsidP="002622A9">
            <w:pPr>
              <w:jc w:val="center"/>
              <w:rPr>
                <w:b/>
              </w:rPr>
            </w:pPr>
            <w:r w:rsidRPr="0095583D">
              <w:rPr>
                <w:b/>
              </w:rPr>
              <w:t>Krátkodobý  finančný majetok</w:t>
            </w:r>
          </w:p>
        </w:tc>
        <w:tc>
          <w:tcPr>
            <w:tcW w:w="2551" w:type="dxa"/>
            <w:shd w:val="clear" w:color="auto" w:fill="F2F2F2"/>
          </w:tcPr>
          <w:p w:rsidR="00266051" w:rsidRPr="0095583D" w:rsidRDefault="00266051" w:rsidP="00C63E47">
            <w:pPr>
              <w:jc w:val="center"/>
              <w:rPr>
                <w:b/>
              </w:rPr>
            </w:pPr>
            <w:r w:rsidRPr="0095583D">
              <w:rPr>
                <w:b/>
              </w:rPr>
              <w:t>Zostatok k 31.12.</w:t>
            </w:r>
            <w:r>
              <w:rPr>
                <w:b/>
              </w:rPr>
              <w:t>202</w:t>
            </w:r>
            <w:r w:rsidR="00C63E47">
              <w:rPr>
                <w:b/>
              </w:rPr>
              <w:t>5</w:t>
            </w:r>
          </w:p>
        </w:tc>
        <w:tc>
          <w:tcPr>
            <w:tcW w:w="2410" w:type="dxa"/>
            <w:shd w:val="clear" w:color="auto" w:fill="F2F2F2"/>
          </w:tcPr>
          <w:p w:rsidR="00266051" w:rsidRPr="0095583D" w:rsidRDefault="00266051" w:rsidP="00C63E47">
            <w:pPr>
              <w:jc w:val="center"/>
              <w:rPr>
                <w:b/>
              </w:rPr>
            </w:pPr>
            <w:r w:rsidRPr="0095583D">
              <w:rPr>
                <w:b/>
              </w:rPr>
              <w:t>Zostatok k 31.12.</w:t>
            </w:r>
            <w:r>
              <w:rPr>
                <w:b/>
              </w:rPr>
              <w:t>202</w:t>
            </w:r>
            <w:r w:rsidR="00C63E47">
              <w:rPr>
                <w:b/>
              </w:rPr>
              <w:t>4</w:t>
            </w:r>
          </w:p>
        </w:tc>
      </w:tr>
      <w:tr w:rsidR="00266051" w:rsidRPr="00A6137D" w:rsidTr="002622A9">
        <w:trPr>
          <w:trHeight w:val="539"/>
        </w:trPr>
        <w:tc>
          <w:tcPr>
            <w:tcW w:w="4745" w:type="dxa"/>
          </w:tcPr>
          <w:p w:rsidR="00266051" w:rsidRDefault="00266051" w:rsidP="002622A9">
            <w:r w:rsidRPr="000A7D3D">
              <w:t>Bankové účty</w:t>
            </w:r>
            <w:r>
              <w:t>:</w:t>
            </w:r>
          </w:p>
          <w:p w:rsidR="00266051" w:rsidRPr="000A7D3D" w:rsidRDefault="00266051" w:rsidP="002622A9">
            <w:r>
              <w:t>Sociálny fond</w:t>
            </w:r>
          </w:p>
        </w:tc>
        <w:tc>
          <w:tcPr>
            <w:tcW w:w="2551" w:type="dxa"/>
          </w:tcPr>
          <w:p w:rsidR="00266051" w:rsidRDefault="00266051" w:rsidP="002622A9">
            <w:pPr>
              <w:jc w:val="center"/>
            </w:pPr>
          </w:p>
          <w:p w:rsidR="00266051" w:rsidRPr="00254788" w:rsidRDefault="00266051" w:rsidP="00C623F9">
            <w:pPr>
              <w:jc w:val="center"/>
            </w:pPr>
            <w:r>
              <w:t>1</w:t>
            </w:r>
            <w:r w:rsidR="00C63E47">
              <w:t>1 399,93</w:t>
            </w:r>
          </w:p>
        </w:tc>
        <w:tc>
          <w:tcPr>
            <w:tcW w:w="2410" w:type="dxa"/>
          </w:tcPr>
          <w:p w:rsidR="00266051" w:rsidRDefault="00266051" w:rsidP="002622A9">
            <w:pPr>
              <w:jc w:val="center"/>
            </w:pPr>
          </w:p>
          <w:p w:rsidR="00266051" w:rsidRDefault="00266051" w:rsidP="002622A9">
            <w:pPr>
              <w:jc w:val="center"/>
            </w:pPr>
            <w:r>
              <w:t>1</w:t>
            </w:r>
            <w:r w:rsidR="00C63E47">
              <w:t>0 998,81</w:t>
            </w:r>
          </w:p>
          <w:p w:rsidR="00266051" w:rsidRPr="00254788" w:rsidRDefault="00266051" w:rsidP="002622A9">
            <w:pPr>
              <w:jc w:val="center"/>
            </w:pPr>
          </w:p>
        </w:tc>
      </w:tr>
    </w:tbl>
    <w:p w:rsidR="00266051" w:rsidRDefault="00266051" w:rsidP="00266051">
      <w:pPr>
        <w:pStyle w:val="Zkladntext"/>
        <w:ind w:left="0"/>
        <w:rPr>
          <w:sz w:val="24"/>
          <w:szCs w:val="24"/>
        </w:rPr>
      </w:pPr>
    </w:p>
    <w:p w:rsidR="00266051" w:rsidRDefault="00266051" w:rsidP="00266051">
      <w:pPr>
        <w:pStyle w:val="Zkladntext"/>
        <w:ind w:left="0"/>
        <w:rPr>
          <w:sz w:val="24"/>
          <w:szCs w:val="24"/>
        </w:rPr>
      </w:pPr>
    </w:p>
    <w:p w:rsidR="00266051" w:rsidRPr="00675B70" w:rsidRDefault="00266051" w:rsidP="00266051">
      <w:pPr>
        <w:jc w:val="center"/>
        <w:rPr>
          <w:b/>
          <w:sz w:val="28"/>
          <w:szCs w:val="28"/>
        </w:rPr>
      </w:pPr>
      <w:r>
        <w:rPr>
          <w:b/>
          <w:sz w:val="28"/>
          <w:szCs w:val="28"/>
        </w:rPr>
        <w:t xml:space="preserve">Čl. </w:t>
      </w:r>
      <w:r w:rsidRPr="00675B70">
        <w:rPr>
          <w:b/>
          <w:sz w:val="28"/>
          <w:szCs w:val="28"/>
        </w:rPr>
        <w:t>I</w:t>
      </w:r>
      <w:r>
        <w:rPr>
          <w:b/>
          <w:sz w:val="28"/>
          <w:szCs w:val="28"/>
        </w:rPr>
        <w:t>V</w:t>
      </w:r>
    </w:p>
    <w:p w:rsidR="00266051" w:rsidRDefault="00266051" w:rsidP="00266051">
      <w:pPr>
        <w:pStyle w:val="Zkladntext"/>
        <w:jc w:val="center"/>
        <w:rPr>
          <w:b/>
          <w:sz w:val="28"/>
          <w:szCs w:val="28"/>
        </w:rPr>
      </w:pPr>
      <w:r w:rsidRPr="00675B70">
        <w:rPr>
          <w:b/>
          <w:sz w:val="28"/>
          <w:szCs w:val="28"/>
        </w:rPr>
        <w:t>Informácie o</w:t>
      </w:r>
      <w:r>
        <w:rPr>
          <w:b/>
          <w:sz w:val="28"/>
          <w:szCs w:val="28"/>
        </w:rPr>
        <w:t xml:space="preserve"> údajoch na strane pasív súvahy </w:t>
      </w:r>
    </w:p>
    <w:p w:rsidR="00266051" w:rsidRDefault="00266051" w:rsidP="00266051">
      <w:pPr>
        <w:pStyle w:val="Zkladntext"/>
        <w:jc w:val="center"/>
        <w:rPr>
          <w:b/>
          <w:sz w:val="28"/>
          <w:szCs w:val="28"/>
        </w:rPr>
      </w:pPr>
    </w:p>
    <w:p w:rsidR="00266051" w:rsidRDefault="00266051" w:rsidP="00266051">
      <w:pPr>
        <w:rPr>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266051" w:rsidRDefault="00266051" w:rsidP="00266051">
      <w:pPr>
        <w:rPr>
          <w:sz w:val="24"/>
          <w:szCs w:val="24"/>
        </w:rPr>
      </w:pPr>
      <w:r>
        <w:rPr>
          <w:sz w:val="24"/>
          <w:szCs w:val="24"/>
        </w:rPr>
        <w:t xml:space="preserve">      </w:t>
      </w:r>
    </w:p>
    <w:p w:rsidR="00266051" w:rsidRDefault="00266051" w:rsidP="00266051">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266051" w:rsidRPr="00F57849" w:rsidRDefault="00266051" w:rsidP="00266051">
      <w:pPr>
        <w:numPr>
          <w:ilvl w:val="0"/>
          <w:numId w:val="11"/>
        </w:numPr>
        <w:ind w:left="284" w:hanging="284"/>
        <w:rPr>
          <w:b/>
          <w:sz w:val="24"/>
          <w:szCs w:val="24"/>
        </w:rPr>
      </w:pPr>
      <w:r w:rsidRPr="00CB7800">
        <w:rPr>
          <w:b/>
          <w:sz w:val="24"/>
          <w:szCs w:val="24"/>
        </w:rPr>
        <w:t xml:space="preserve">Rezervy </w:t>
      </w:r>
      <w:r w:rsidRPr="00CB7800">
        <w:rPr>
          <w:sz w:val="24"/>
          <w:szCs w:val="24"/>
        </w:rPr>
        <w:t>- tabuľka č.6</w:t>
      </w:r>
      <w:r>
        <w:rPr>
          <w:sz w:val="24"/>
          <w:szCs w:val="24"/>
        </w:rPr>
        <w:t xml:space="preserve">-7 </w:t>
      </w:r>
    </w:p>
    <w:p w:rsidR="00266051" w:rsidRDefault="00266051" w:rsidP="00266051">
      <w:pPr>
        <w:ind w:left="284"/>
        <w:rPr>
          <w:sz w:val="24"/>
          <w:szCs w:val="24"/>
        </w:rPr>
      </w:pPr>
      <w:r w:rsidRPr="00F57849">
        <w:rPr>
          <w:sz w:val="24"/>
          <w:szCs w:val="24"/>
        </w:rPr>
        <w:t>ÚJ netvorila rezervy.</w:t>
      </w:r>
    </w:p>
    <w:p w:rsidR="00266051" w:rsidRPr="00F57849" w:rsidRDefault="00266051" w:rsidP="00266051">
      <w:pPr>
        <w:ind w:left="284"/>
        <w:rPr>
          <w:sz w:val="24"/>
          <w:szCs w:val="24"/>
        </w:rPr>
      </w:pPr>
    </w:p>
    <w:p w:rsidR="00266051" w:rsidRPr="00111B4C" w:rsidRDefault="00266051" w:rsidP="00266051">
      <w:pPr>
        <w:numPr>
          <w:ilvl w:val="0"/>
          <w:numId w:val="11"/>
        </w:numPr>
        <w:ind w:left="284" w:hanging="284"/>
        <w:rPr>
          <w:b/>
          <w:sz w:val="24"/>
          <w:szCs w:val="24"/>
        </w:rPr>
      </w:pPr>
      <w:r w:rsidRPr="00111B4C">
        <w:rPr>
          <w:b/>
          <w:sz w:val="24"/>
          <w:szCs w:val="24"/>
        </w:rPr>
        <w:t xml:space="preserve">Záväzky podľa doby splatnosti </w:t>
      </w:r>
    </w:p>
    <w:p w:rsidR="00266051" w:rsidRPr="00111B4C" w:rsidRDefault="00266051" w:rsidP="00266051">
      <w:pPr>
        <w:pStyle w:val="Pismenka"/>
        <w:numPr>
          <w:ilvl w:val="0"/>
          <w:numId w:val="12"/>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140 a 151 súvahy) - tabuľka č.8</w:t>
      </w:r>
    </w:p>
    <w:p w:rsidR="00266051" w:rsidRPr="00142C56" w:rsidRDefault="00266051" w:rsidP="00266051">
      <w:pPr>
        <w:pStyle w:val="Pismenka"/>
        <w:tabs>
          <w:tab w:val="clear" w:pos="426"/>
        </w:tabs>
        <w:ind w:left="0" w:firstLine="0"/>
        <w:rPr>
          <w:b w:val="0"/>
          <w:sz w:val="24"/>
          <w:szCs w:val="24"/>
        </w:rPr>
      </w:pPr>
      <w:r w:rsidRPr="00662915">
        <w:rPr>
          <w:b w:val="0"/>
          <w:sz w:val="24"/>
          <w:szCs w:val="24"/>
        </w:rPr>
        <w:t xml:space="preserve">     </w:t>
      </w:r>
      <w:r>
        <w:rPr>
          <w:b w:val="0"/>
          <w:sz w:val="24"/>
          <w:szCs w:val="24"/>
        </w:rPr>
        <w:t>Ú</w:t>
      </w:r>
      <w:r w:rsidRPr="00662915">
        <w:rPr>
          <w:b w:val="0"/>
          <w:sz w:val="24"/>
          <w:szCs w:val="24"/>
        </w:rPr>
        <w:t>čtovná  jednotka neeviduje žiadne záväzky po lehote splatnosti</w:t>
      </w:r>
      <w:r>
        <w:rPr>
          <w:b w:val="0"/>
          <w:sz w:val="24"/>
          <w:szCs w:val="24"/>
        </w:rPr>
        <w:t xml:space="preserve">. </w:t>
      </w:r>
    </w:p>
    <w:p w:rsidR="00266051" w:rsidRPr="000F480A" w:rsidRDefault="00266051" w:rsidP="00266051">
      <w:pPr>
        <w:pStyle w:val="Zkladntext"/>
        <w:jc w:val="center"/>
        <w:rPr>
          <w:sz w:val="24"/>
          <w:szCs w:val="24"/>
        </w:rPr>
      </w:pPr>
    </w:p>
    <w:p w:rsidR="00266051" w:rsidRDefault="00266051" w:rsidP="00266051">
      <w:pPr>
        <w:pStyle w:val="Zkladntext"/>
        <w:jc w:val="center"/>
        <w:rPr>
          <w:b/>
          <w:sz w:val="28"/>
          <w:szCs w:val="28"/>
        </w:rPr>
      </w:pPr>
    </w:p>
    <w:p w:rsidR="00266051" w:rsidRPr="00675B70" w:rsidRDefault="00266051" w:rsidP="00266051">
      <w:pPr>
        <w:jc w:val="center"/>
        <w:rPr>
          <w:b/>
          <w:sz w:val="28"/>
          <w:szCs w:val="28"/>
        </w:rPr>
      </w:pPr>
      <w:r>
        <w:rPr>
          <w:b/>
          <w:sz w:val="28"/>
          <w:szCs w:val="28"/>
        </w:rPr>
        <w:t>Čl. V</w:t>
      </w:r>
    </w:p>
    <w:p w:rsidR="00266051" w:rsidRDefault="00266051" w:rsidP="00266051">
      <w:pPr>
        <w:pStyle w:val="Zkladntext"/>
        <w:jc w:val="center"/>
        <w:rPr>
          <w:b/>
          <w:sz w:val="28"/>
          <w:szCs w:val="28"/>
        </w:rPr>
      </w:pPr>
      <w:r w:rsidRPr="00675B70">
        <w:rPr>
          <w:b/>
          <w:sz w:val="28"/>
          <w:szCs w:val="28"/>
        </w:rPr>
        <w:t>Informácie o</w:t>
      </w:r>
      <w:r>
        <w:rPr>
          <w:b/>
          <w:sz w:val="28"/>
          <w:szCs w:val="28"/>
        </w:rPr>
        <w:t> výnosoch a nákladoch</w:t>
      </w:r>
    </w:p>
    <w:p w:rsidR="00266051" w:rsidRDefault="00266051" w:rsidP="00266051">
      <w:pPr>
        <w:pStyle w:val="Zkladntext"/>
        <w:ind w:left="0"/>
        <w:rPr>
          <w:sz w:val="24"/>
          <w:szCs w:val="24"/>
        </w:rPr>
      </w:pPr>
    </w:p>
    <w:p w:rsidR="00266051" w:rsidRDefault="00266051" w:rsidP="00266051">
      <w:pPr>
        <w:numPr>
          <w:ilvl w:val="0"/>
          <w:numId w:val="13"/>
        </w:numPr>
        <w:ind w:left="284" w:hanging="284"/>
        <w:rPr>
          <w:b/>
          <w:sz w:val="24"/>
          <w:szCs w:val="24"/>
        </w:rPr>
      </w:pPr>
      <w:r>
        <w:rPr>
          <w:b/>
          <w:sz w:val="24"/>
          <w:szCs w:val="24"/>
        </w:rPr>
        <w:t xml:space="preserve">Výnosy </w:t>
      </w:r>
    </w:p>
    <w:p w:rsidR="00266051" w:rsidRDefault="00266051" w:rsidP="00266051">
      <w:pPr>
        <w:jc w:val="both"/>
        <w:rPr>
          <w:sz w:val="24"/>
          <w:szCs w:val="24"/>
        </w:rPr>
      </w:pPr>
    </w:p>
    <w:p w:rsidR="00266051" w:rsidRDefault="00D50581" w:rsidP="00266051">
      <w:pPr>
        <w:ind w:firstLine="284"/>
        <w:jc w:val="both"/>
        <w:rPr>
          <w:sz w:val="24"/>
          <w:szCs w:val="24"/>
        </w:rPr>
      </w:pPr>
      <w:r>
        <w:rPr>
          <w:sz w:val="24"/>
          <w:szCs w:val="24"/>
        </w:rPr>
        <w:t xml:space="preserve">Celková výška výnosov </w:t>
      </w:r>
      <w:r w:rsidR="00266051" w:rsidRPr="007200A6">
        <w:rPr>
          <w:sz w:val="24"/>
          <w:szCs w:val="24"/>
        </w:rPr>
        <w:t>k 31.12.</w:t>
      </w:r>
      <w:r w:rsidR="00266051">
        <w:rPr>
          <w:sz w:val="24"/>
          <w:szCs w:val="24"/>
        </w:rPr>
        <w:t>202</w:t>
      </w:r>
      <w:r w:rsidR="00D51244">
        <w:rPr>
          <w:sz w:val="24"/>
          <w:szCs w:val="24"/>
        </w:rPr>
        <w:t>5</w:t>
      </w:r>
      <w:r w:rsidR="00266051" w:rsidRPr="007200A6">
        <w:rPr>
          <w:sz w:val="24"/>
          <w:szCs w:val="24"/>
        </w:rPr>
        <w:t xml:space="preserve"> bola vykázaná vo výške </w:t>
      </w:r>
      <w:r w:rsidR="00266051">
        <w:rPr>
          <w:sz w:val="24"/>
          <w:szCs w:val="24"/>
        </w:rPr>
        <w:t>1</w:t>
      </w:r>
      <w:r w:rsidR="00E4546E">
        <w:rPr>
          <w:sz w:val="24"/>
          <w:szCs w:val="24"/>
        </w:rPr>
        <w:t> 310 416,39</w:t>
      </w:r>
      <w:r w:rsidR="00266051">
        <w:rPr>
          <w:sz w:val="24"/>
          <w:szCs w:val="24"/>
        </w:rPr>
        <w:t xml:space="preserve"> </w:t>
      </w:r>
      <w:r w:rsidR="00266051" w:rsidRPr="007200A6">
        <w:rPr>
          <w:sz w:val="24"/>
          <w:szCs w:val="24"/>
        </w:rPr>
        <w:t xml:space="preserve">€, čo predstavuje </w:t>
      </w:r>
      <w:r w:rsidR="00E4546E">
        <w:rPr>
          <w:sz w:val="24"/>
          <w:szCs w:val="24"/>
        </w:rPr>
        <w:t>pokles</w:t>
      </w:r>
      <w:r w:rsidR="00266051" w:rsidRPr="007200A6">
        <w:rPr>
          <w:sz w:val="24"/>
          <w:szCs w:val="24"/>
        </w:rPr>
        <w:t xml:space="preserve"> výnosov oproti roku </w:t>
      </w:r>
      <w:r w:rsidR="00266051">
        <w:rPr>
          <w:sz w:val="24"/>
          <w:szCs w:val="24"/>
        </w:rPr>
        <w:t>202</w:t>
      </w:r>
      <w:r w:rsidR="00D51244">
        <w:rPr>
          <w:sz w:val="24"/>
          <w:szCs w:val="24"/>
        </w:rPr>
        <w:t>4</w:t>
      </w:r>
      <w:r w:rsidR="00266051" w:rsidRPr="007200A6">
        <w:rPr>
          <w:sz w:val="24"/>
          <w:szCs w:val="24"/>
        </w:rPr>
        <w:t xml:space="preserve">, keď bola celková výška výnosov vykázaná vo výške </w:t>
      </w:r>
      <w:r w:rsidR="00266051">
        <w:rPr>
          <w:sz w:val="24"/>
          <w:szCs w:val="24"/>
        </w:rPr>
        <w:t>1</w:t>
      </w:r>
      <w:r w:rsidR="00D51244">
        <w:rPr>
          <w:sz w:val="24"/>
          <w:szCs w:val="24"/>
        </w:rPr>
        <w:t> 423 185,62</w:t>
      </w:r>
      <w:r w:rsidR="00266051">
        <w:rPr>
          <w:sz w:val="24"/>
          <w:szCs w:val="24"/>
        </w:rPr>
        <w:t xml:space="preserve"> </w:t>
      </w:r>
      <w:r w:rsidR="00266051" w:rsidRPr="007200A6">
        <w:rPr>
          <w:sz w:val="24"/>
          <w:szCs w:val="24"/>
        </w:rPr>
        <w:t>€</w:t>
      </w:r>
      <w:r w:rsidR="00266051">
        <w:rPr>
          <w:sz w:val="24"/>
          <w:szCs w:val="24"/>
        </w:rPr>
        <w:t>.</w:t>
      </w:r>
    </w:p>
    <w:p w:rsidR="00266051" w:rsidRDefault="00266051" w:rsidP="00266051">
      <w:pPr>
        <w:pStyle w:val="Zkladntext"/>
        <w:ind w:left="0"/>
        <w:rPr>
          <w:sz w:val="24"/>
          <w:szCs w:val="24"/>
        </w:rPr>
      </w:pPr>
    </w:p>
    <w:p w:rsidR="00266051" w:rsidRDefault="00266051" w:rsidP="00266051">
      <w:pPr>
        <w:numPr>
          <w:ilvl w:val="0"/>
          <w:numId w:val="13"/>
        </w:numPr>
        <w:ind w:left="284" w:hanging="284"/>
        <w:rPr>
          <w:b/>
          <w:sz w:val="24"/>
          <w:szCs w:val="24"/>
        </w:rPr>
      </w:pPr>
      <w:r w:rsidRPr="00F95962">
        <w:rPr>
          <w:b/>
          <w:sz w:val="24"/>
          <w:szCs w:val="24"/>
        </w:rPr>
        <w:t xml:space="preserve">Náklady </w:t>
      </w:r>
    </w:p>
    <w:p w:rsidR="00266051" w:rsidRPr="00BE1DFA" w:rsidRDefault="00266051" w:rsidP="00266051">
      <w:pPr>
        <w:ind w:firstLine="284"/>
        <w:jc w:val="both"/>
        <w:rPr>
          <w:sz w:val="24"/>
          <w:szCs w:val="24"/>
        </w:rPr>
      </w:pPr>
      <w:r w:rsidRPr="00BE1DFA">
        <w:rPr>
          <w:sz w:val="24"/>
          <w:szCs w:val="24"/>
        </w:rPr>
        <w:lastRenderedPageBreak/>
        <w:t>Celková výška nákladov k 31.12.</w:t>
      </w:r>
      <w:r>
        <w:rPr>
          <w:sz w:val="24"/>
          <w:szCs w:val="24"/>
        </w:rPr>
        <w:t>20</w:t>
      </w:r>
      <w:r w:rsidR="00C623F9">
        <w:rPr>
          <w:sz w:val="24"/>
          <w:szCs w:val="24"/>
        </w:rPr>
        <w:t>2</w:t>
      </w:r>
      <w:r w:rsidR="00D51244">
        <w:rPr>
          <w:sz w:val="24"/>
          <w:szCs w:val="24"/>
        </w:rPr>
        <w:t>5</w:t>
      </w:r>
      <w:r w:rsidRPr="00BE1DFA">
        <w:rPr>
          <w:sz w:val="24"/>
          <w:szCs w:val="24"/>
        </w:rPr>
        <w:t xml:space="preserve"> bola vykázaná vo výške </w:t>
      </w:r>
      <w:r>
        <w:rPr>
          <w:sz w:val="24"/>
          <w:szCs w:val="24"/>
        </w:rPr>
        <w:t>1</w:t>
      </w:r>
      <w:r w:rsidR="00E4546E">
        <w:rPr>
          <w:sz w:val="24"/>
          <w:szCs w:val="24"/>
        </w:rPr>
        <w:t xml:space="preserve"> 315 371,81 </w:t>
      </w:r>
      <w:r w:rsidRPr="00BE1DFA">
        <w:rPr>
          <w:sz w:val="24"/>
          <w:szCs w:val="24"/>
        </w:rPr>
        <w:t xml:space="preserve">€, čo predstavuje </w:t>
      </w:r>
      <w:r w:rsidR="00E4546E">
        <w:rPr>
          <w:sz w:val="24"/>
          <w:szCs w:val="24"/>
        </w:rPr>
        <w:t>pokles</w:t>
      </w:r>
      <w:r w:rsidRPr="00BE1DFA">
        <w:rPr>
          <w:sz w:val="24"/>
          <w:szCs w:val="24"/>
        </w:rPr>
        <w:t xml:space="preserve"> nákladov oproti roku </w:t>
      </w:r>
      <w:r>
        <w:rPr>
          <w:sz w:val="24"/>
          <w:szCs w:val="24"/>
        </w:rPr>
        <w:t>202</w:t>
      </w:r>
      <w:r w:rsidR="00D51244">
        <w:rPr>
          <w:sz w:val="24"/>
          <w:szCs w:val="24"/>
        </w:rPr>
        <w:t>4</w:t>
      </w:r>
      <w:r w:rsidRPr="00BE1DFA">
        <w:rPr>
          <w:sz w:val="24"/>
          <w:szCs w:val="24"/>
        </w:rPr>
        <w:t xml:space="preserve">, keď bola celková výška nákladov vykázaná vo výške </w:t>
      </w:r>
      <w:r>
        <w:rPr>
          <w:sz w:val="24"/>
          <w:szCs w:val="24"/>
        </w:rPr>
        <w:t>1</w:t>
      </w:r>
      <w:r w:rsidR="00D51244">
        <w:rPr>
          <w:sz w:val="24"/>
          <w:szCs w:val="24"/>
        </w:rPr>
        <w:t> 336 882,92</w:t>
      </w:r>
      <w:r w:rsidRPr="00BE1DFA">
        <w:rPr>
          <w:sz w:val="24"/>
          <w:szCs w:val="24"/>
        </w:rPr>
        <w:t xml:space="preserve"> €</w:t>
      </w:r>
      <w:r>
        <w:rPr>
          <w:sz w:val="24"/>
          <w:szCs w:val="24"/>
        </w:rPr>
        <w:t>.</w:t>
      </w:r>
    </w:p>
    <w:p w:rsidR="00266051" w:rsidRDefault="00266051" w:rsidP="00266051">
      <w:pPr>
        <w:rPr>
          <w:b/>
          <w:sz w:val="24"/>
          <w:szCs w:val="24"/>
        </w:rPr>
      </w:pPr>
    </w:p>
    <w:p w:rsidR="00266051" w:rsidRPr="00390105" w:rsidRDefault="00266051" w:rsidP="00266051">
      <w:pPr>
        <w:numPr>
          <w:ilvl w:val="0"/>
          <w:numId w:val="13"/>
        </w:numPr>
        <w:ind w:left="284" w:hanging="284"/>
        <w:jc w:val="both"/>
        <w:rPr>
          <w:b/>
          <w:sz w:val="24"/>
          <w:szCs w:val="24"/>
        </w:rPr>
      </w:pPr>
      <w:r w:rsidRPr="00390105">
        <w:rPr>
          <w:b/>
          <w:sz w:val="24"/>
          <w:szCs w:val="24"/>
        </w:rPr>
        <w:t>Náklady voči audítorovi alebo audítorskej spoločnosti - platí len pre subjekty verejného záujmu</w:t>
      </w:r>
    </w:p>
    <w:p w:rsidR="00266051" w:rsidRDefault="00266051" w:rsidP="00266051">
      <w:pPr>
        <w:rPr>
          <w:b/>
          <w:color w:val="FF0000"/>
          <w:sz w:val="24"/>
          <w:szCs w:val="24"/>
        </w:rPr>
      </w:pPr>
      <w:r>
        <w:rPr>
          <w:b/>
          <w:color w:val="FF0000"/>
          <w:sz w:val="24"/>
          <w:szCs w:val="24"/>
        </w:rPr>
        <w:t xml:space="preserve">     </w:t>
      </w:r>
      <w:r>
        <w:rPr>
          <w:sz w:val="24"/>
        </w:rPr>
        <w:t>Audit ÚJ zabezpečuje zriaďovateľ.</w:t>
      </w:r>
    </w:p>
    <w:p w:rsidR="00266051" w:rsidRDefault="00266051" w:rsidP="00266051">
      <w:pPr>
        <w:pStyle w:val="Zkladntext"/>
        <w:ind w:left="0"/>
        <w:rPr>
          <w:sz w:val="24"/>
          <w:szCs w:val="24"/>
        </w:rPr>
      </w:pPr>
    </w:p>
    <w:p w:rsidR="00266051" w:rsidRPr="00675B70" w:rsidRDefault="00266051" w:rsidP="00266051">
      <w:pPr>
        <w:pStyle w:val="Zkladntext"/>
        <w:rPr>
          <w:sz w:val="24"/>
          <w:szCs w:val="24"/>
        </w:rPr>
      </w:pPr>
    </w:p>
    <w:p w:rsidR="00266051" w:rsidRPr="00675B70" w:rsidRDefault="00266051" w:rsidP="00266051">
      <w:pPr>
        <w:autoSpaceDE w:val="0"/>
        <w:autoSpaceDN w:val="0"/>
        <w:adjustRightInd w:val="0"/>
        <w:jc w:val="center"/>
        <w:rPr>
          <w:b/>
          <w:sz w:val="28"/>
          <w:szCs w:val="28"/>
        </w:rPr>
      </w:pPr>
      <w:r w:rsidRPr="00675B70">
        <w:rPr>
          <w:b/>
          <w:sz w:val="28"/>
          <w:szCs w:val="28"/>
        </w:rPr>
        <w:t>VI.</w:t>
      </w:r>
    </w:p>
    <w:p w:rsidR="00266051" w:rsidRPr="00675B70" w:rsidRDefault="00266051" w:rsidP="00266051">
      <w:pPr>
        <w:autoSpaceDE w:val="0"/>
        <w:autoSpaceDN w:val="0"/>
        <w:adjustRightInd w:val="0"/>
        <w:jc w:val="center"/>
        <w:rPr>
          <w:b/>
          <w:sz w:val="28"/>
          <w:szCs w:val="28"/>
        </w:rPr>
      </w:pPr>
      <w:r w:rsidRPr="00675B70">
        <w:rPr>
          <w:b/>
          <w:sz w:val="28"/>
          <w:szCs w:val="28"/>
        </w:rPr>
        <w:t>Informácie o údajoch na podsúvahových účtoch</w:t>
      </w:r>
    </w:p>
    <w:p w:rsidR="00266051" w:rsidRPr="00675B70" w:rsidRDefault="00266051" w:rsidP="00266051"/>
    <w:p w:rsidR="00266051" w:rsidRDefault="00266051" w:rsidP="00266051">
      <w:pPr>
        <w:jc w:val="both"/>
        <w:rPr>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3119"/>
        <w:gridCol w:w="2835"/>
      </w:tblGrid>
      <w:tr w:rsidR="00266051" w:rsidTr="002622A9">
        <w:tc>
          <w:tcPr>
            <w:tcW w:w="4111" w:type="dxa"/>
            <w:tcBorders>
              <w:top w:val="single" w:sz="4" w:space="0" w:color="auto"/>
              <w:left w:val="single" w:sz="4" w:space="0" w:color="auto"/>
              <w:bottom w:val="single" w:sz="4" w:space="0" w:color="auto"/>
              <w:right w:val="single" w:sz="4" w:space="0" w:color="auto"/>
            </w:tcBorders>
            <w:shd w:val="clear" w:color="auto" w:fill="F2F2F2"/>
            <w:hideMark/>
          </w:tcPr>
          <w:p w:rsidR="00266051" w:rsidRDefault="00266051" w:rsidP="002622A9">
            <w:pPr>
              <w:jc w:val="center"/>
              <w:rPr>
                <w:b/>
                <w:sz w:val="18"/>
                <w:szCs w:val="18"/>
              </w:rPr>
            </w:pPr>
            <w:r>
              <w:rPr>
                <w:b/>
                <w:sz w:val="18"/>
                <w:szCs w:val="18"/>
              </w:rPr>
              <w:t xml:space="preserve">Významné položky </w:t>
            </w:r>
          </w:p>
        </w:tc>
        <w:tc>
          <w:tcPr>
            <w:tcW w:w="3119" w:type="dxa"/>
            <w:tcBorders>
              <w:top w:val="single" w:sz="4" w:space="0" w:color="auto"/>
              <w:left w:val="single" w:sz="4" w:space="0" w:color="auto"/>
              <w:bottom w:val="single" w:sz="4" w:space="0" w:color="auto"/>
              <w:right w:val="single" w:sz="4" w:space="0" w:color="auto"/>
            </w:tcBorders>
            <w:shd w:val="clear" w:color="auto" w:fill="F2F2F2"/>
            <w:hideMark/>
          </w:tcPr>
          <w:p w:rsidR="00266051" w:rsidRDefault="00266051" w:rsidP="002622A9">
            <w:pPr>
              <w:jc w:val="center"/>
              <w:rPr>
                <w:b/>
                <w:sz w:val="18"/>
                <w:szCs w:val="18"/>
              </w:rPr>
            </w:pPr>
            <w:r>
              <w:rPr>
                <w:b/>
                <w:sz w:val="18"/>
                <w:szCs w:val="18"/>
              </w:rPr>
              <w:t>Hodnota</w:t>
            </w:r>
          </w:p>
        </w:tc>
        <w:tc>
          <w:tcPr>
            <w:tcW w:w="2835" w:type="dxa"/>
            <w:tcBorders>
              <w:top w:val="single" w:sz="4" w:space="0" w:color="auto"/>
              <w:left w:val="single" w:sz="4" w:space="0" w:color="auto"/>
              <w:bottom w:val="single" w:sz="4" w:space="0" w:color="auto"/>
              <w:right w:val="single" w:sz="4" w:space="0" w:color="auto"/>
            </w:tcBorders>
            <w:shd w:val="clear" w:color="auto" w:fill="F2F2F2"/>
            <w:hideMark/>
          </w:tcPr>
          <w:p w:rsidR="00266051" w:rsidRDefault="00266051" w:rsidP="002622A9">
            <w:pPr>
              <w:jc w:val="center"/>
              <w:rPr>
                <w:b/>
                <w:sz w:val="18"/>
                <w:szCs w:val="18"/>
              </w:rPr>
            </w:pPr>
            <w:r>
              <w:rPr>
                <w:b/>
                <w:sz w:val="18"/>
                <w:szCs w:val="18"/>
              </w:rPr>
              <w:t>Účet</w:t>
            </w:r>
          </w:p>
        </w:tc>
      </w:tr>
      <w:tr w:rsidR="00266051" w:rsidTr="002622A9">
        <w:tc>
          <w:tcPr>
            <w:tcW w:w="4111" w:type="dxa"/>
            <w:tcBorders>
              <w:top w:val="single" w:sz="4" w:space="0" w:color="auto"/>
              <w:left w:val="single" w:sz="4" w:space="0" w:color="auto"/>
              <w:bottom w:val="single" w:sz="4" w:space="0" w:color="auto"/>
              <w:right w:val="single" w:sz="4" w:space="0" w:color="auto"/>
            </w:tcBorders>
            <w:hideMark/>
          </w:tcPr>
          <w:p w:rsidR="00266051" w:rsidRDefault="00266051" w:rsidP="002622A9">
            <w:pPr>
              <w:rPr>
                <w:sz w:val="18"/>
                <w:szCs w:val="18"/>
              </w:rPr>
            </w:pPr>
            <w:r>
              <w:rPr>
                <w:sz w:val="22"/>
              </w:rPr>
              <w:t>Drobný hmotný majetok v kabinetoch ZŠ</w:t>
            </w:r>
          </w:p>
        </w:tc>
        <w:tc>
          <w:tcPr>
            <w:tcW w:w="3119" w:type="dxa"/>
            <w:tcBorders>
              <w:top w:val="single" w:sz="4" w:space="0" w:color="auto"/>
              <w:left w:val="single" w:sz="4" w:space="0" w:color="auto"/>
              <w:bottom w:val="single" w:sz="4" w:space="0" w:color="auto"/>
              <w:right w:val="single" w:sz="4" w:space="0" w:color="auto"/>
            </w:tcBorders>
            <w:hideMark/>
          </w:tcPr>
          <w:p w:rsidR="00266051" w:rsidRDefault="00D51244" w:rsidP="002622A9">
            <w:pPr>
              <w:jc w:val="center"/>
              <w:rPr>
                <w:sz w:val="18"/>
                <w:szCs w:val="18"/>
              </w:rPr>
            </w:pPr>
            <w:r>
              <w:rPr>
                <w:sz w:val="18"/>
                <w:szCs w:val="18"/>
              </w:rPr>
              <w:t>214 996,56</w:t>
            </w:r>
          </w:p>
        </w:tc>
        <w:tc>
          <w:tcPr>
            <w:tcW w:w="2835" w:type="dxa"/>
            <w:tcBorders>
              <w:top w:val="single" w:sz="4" w:space="0" w:color="auto"/>
              <w:left w:val="single" w:sz="4" w:space="0" w:color="auto"/>
              <w:bottom w:val="single" w:sz="4" w:space="0" w:color="auto"/>
              <w:right w:val="single" w:sz="4" w:space="0" w:color="auto"/>
            </w:tcBorders>
            <w:hideMark/>
          </w:tcPr>
          <w:p w:rsidR="00266051" w:rsidRDefault="00266051" w:rsidP="002622A9">
            <w:pPr>
              <w:jc w:val="center"/>
              <w:rPr>
                <w:sz w:val="18"/>
                <w:szCs w:val="18"/>
              </w:rPr>
            </w:pPr>
            <w:r>
              <w:rPr>
                <w:sz w:val="18"/>
                <w:szCs w:val="18"/>
              </w:rPr>
              <w:t>771</w:t>
            </w:r>
          </w:p>
        </w:tc>
      </w:tr>
    </w:tbl>
    <w:p w:rsidR="00266051" w:rsidRDefault="00266051" w:rsidP="00266051">
      <w:pPr>
        <w:rPr>
          <w:sz w:val="24"/>
          <w:szCs w:val="24"/>
        </w:rPr>
      </w:pPr>
    </w:p>
    <w:p w:rsidR="00266051" w:rsidRDefault="00266051" w:rsidP="00266051">
      <w:pPr>
        <w:rPr>
          <w:sz w:val="24"/>
          <w:szCs w:val="24"/>
        </w:rPr>
      </w:pPr>
    </w:p>
    <w:p w:rsidR="00266051" w:rsidRPr="00675B70" w:rsidRDefault="00266051" w:rsidP="00266051">
      <w:pPr>
        <w:jc w:val="center"/>
        <w:rPr>
          <w:b/>
          <w:sz w:val="28"/>
          <w:szCs w:val="28"/>
        </w:rPr>
      </w:pPr>
      <w:r>
        <w:rPr>
          <w:b/>
          <w:sz w:val="28"/>
          <w:szCs w:val="28"/>
        </w:rPr>
        <w:t>Čl. VI</w:t>
      </w:r>
      <w:r w:rsidRPr="00675B70">
        <w:rPr>
          <w:b/>
          <w:sz w:val="28"/>
          <w:szCs w:val="28"/>
        </w:rPr>
        <w:t>I</w:t>
      </w:r>
    </w:p>
    <w:p w:rsidR="00266051" w:rsidRDefault="00266051" w:rsidP="00266051">
      <w:pPr>
        <w:jc w:val="center"/>
        <w:rPr>
          <w:b/>
          <w:sz w:val="28"/>
          <w:szCs w:val="28"/>
        </w:rPr>
      </w:pPr>
      <w:r w:rsidRPr="00675B70">
        <w:rPr>
          <w:b/>
          <w:sz w:val="28"/>
          <w:szCs w:val="28"/>
        </w:rPr>
        <w:t>Informácie o</w:t>
      </w:r>
      <w:r>
        <w:rPr>
          <w:b/>
          <w:sz w:val="28"/>
          <w:szCs w:val="28"/>
        </w:rPr>
        <w:t> iných aktívach a iných pasívach</w:t>
      </w:r>
    </w:p>
    <w:p w:rsidR="00266051" w:rsidRDefault="00266051" w:rsidP="00266051">
      <w:pPr>
        <w:pStyle w:val="Odstavecseseznamem"/>
        <w:numPr>
          <w:ilvl w:val="0"/>
          <w:numId w:val="5"/>
        </w:numPr>
        <w:jc w:val="both"/>
        <w:rPr>
          <w:b/>
          <w:sz w:val="24"/>
          <w:szCs w:val="24"/>
        </w:rPr>
      </w:pPr>
      <w:r>
        <w:rPr>
          <w:b/>
          <w:sz w:val="24"/>
          <w:szCs w:val="24"/>
        </w:rPr>
        <w:t>Iné aktíva a iné pasíva</w:t>
      </w:r>
    </w:p>
    <w:p w:rsidR="00266051" w:rsidRDefault="00266051" w:rsidP="00266051">
      <w:pPr>
        <w:pStyle w:val="Odstavecseseznamem"/>
        <w:ind w:left="360"/>
        <w:jc w:val="both"/>
        <w:rPr>
          <w:sz w:val="24"/>
          <w:szCs w:val="24"/>
        </w:rPr>
      </w:pPr>
      <w:r>
        <w:rPr>
          <w:sz w:val="24"/>
          <w:szCs w:val="24"/>
        </w:rPr>
        <w:t>ÚJ nemá iné aktíva ani pasíva.</w:t>
      </w:r>
    </w:p>
    <w:p w:rsidR="00266051" w:rsidRPr="008F4798" w:rsidRDefault="00266051" w:rsidP="00266051">
      <w:pPr>
        <w:pStyle w:val="Odstavecseseznamem"/>
        <w:ind w:left="360"/>
        <w:jc w:val="both"/>
        <w:rPr>
          <w:sz w:val="24"/>
          <w:szCs w:val="24"/>
        </w:rPr>
      </w:pPr>
    </w:p>
    <w:p w:rsidR="00266051" w:rsidRPr="000F480A" w:rsidRDefault="00266051" w:rsidP="00266051">
      <w:pPr>
        <w:jc w:val="center"/>
        <w:rPr>
          <w:b/>
          <w:sz w:val="24"/>
          <w:szCs w:val="24"/>
        </w:rPr>
      </w:pPr>
    </w:p>
    <w:p w:rsidR="00266051" w:rsidRPr="00675B70" w:rsidRDefault="00266051" w:rsidP="00266051">
      <w:pPr>
        <w:jc w:val="center"/>
        <w:rPr>
          <w:b/>
          <w:sz w:val="28"/>
          <w:szCs w:val="28"/>
        </w:rPr>
      </w:pPr>
      <w:r w:rsidRPr="00675B70">
        <w:rPr>
          <w:b/>
          <w:sz w:val="28"/>
          <w:szCs w:val="28"/>
        </w:rPr>
        <w:t xml:space="preserve">Čl. </w:t>
      </w:r>
      <w:r>
        <w:rPr>
          <w:b/>
          <w:sz w:val="28"/>
          <w:szCs w:val="28"/>
        </w:rPr>
        <w:t>VI</w:t>
      </w:r>
      <w:r w:rsidRPr="00675B70">
        <w:rPr>
          <w:b/>
          <w:sz w:val="28"/>
          <w:szCs w:val="28"/>
        </w:rPr>
        <w:t>II</w:t>
      </w:r>
    </w:p>
    <w:p w:rsidR="00266051" w:rsidRDefault="00266051" w:rsidP="00266051">
      <w:pPr>
        <w:jc w:val="center"/>
        <w:rPr>
          <w:b/>
          <w:sz w:val="28"/>
          <w:szCs w:val="28"/>
        </w:rPr>
      </w:pPr>
      <w:r w:rsidRPr="00675B70">
        <w:rPr>
          <w:b/>
          <w:sz w:val="28"/>
          <w:szCs w:val="28"/>
        </w:rPr>
        <w:t>Informácie o</w:t>
      </w:r>
      <w:r>
        <w:rPr>
          <w:b/>
          <w:sz w:val="28"/>
          <w:szCs w:val="28"/>
        </w:rPr>
        <w:t> spriaznených osobách a o ekonomických vzťahoch účtovnej jednotky a spriaznených osôb</w:t>
      </w:r>
    </w:p>
    <w:p w:rsidR="00266051" w:rsidRDefault="00266051" w:rsidP="00266051">
      <w:pPr>
        <w:rPr>
          <w:b/>
          <w:sz w:val="28"/>
          <w:szCs w:val="28"/>
        </w:rPr>
      </w:pPr>
    </w:p>
    <w:p w:rsidR="00266051" w:rsidRDefault="00266051" w:rsidP="00266051">
      <w:pPr>
        <w:pStyle w:val="Odstavecseseznamem"/>
        <w:numPr>
          <w:ilvl w:val="0"/>
          <w:numId w:val="6"/>
        </w:numPr>
        <w:rPr>
          <w:b/>
          <w:sz w:val="24"/>
          <w:szCs w:val="24"/>
        </w:rPr>
      </w:pPr>
      <w:r w:rsidRPr="008F4798">
        <w:rPr>
          <w:b/>
          <w:sz w:val="24"/>
          <w:szCs w:val="24"/>
        </w:rPr>
        <w:t>Informácie</w:t>
      </w:r>
      <w:r>
        <w:rPr>
          <w:b/>
          <w:sz w:val="24"/>
          <w:szCs w:val="24"/>
        </w:rPr>
        <w:t xml:space="preserve"> o spriaznených osobách a o ekonomických vzťahoch účtovnej jednotky a spriaznených osôb</w:t>
      </w:r>
    </w:p>
    <w:p w:rsidR="00266051" w:rsidRPr="008F4798" w:rsidRDefault="00266051" w:rsidP="00266051">
      <w:pPr>
        <w:pStyle w:val="Odstavecseseznamem"/>
        <w:ind w:left="360"/>
        <w:rPr>
          <w:b/>
          <w:sz w:val="24"/>
          <w:szCs w:val="24"/>
        </w:rPr>
      </w:pPr>
      <w:r>
        <w:rPr>
          <w:sz w:val="24"/>
          <w:szCs w:val="24"/>
        </w:rPr>
        <w:t>ÚJ nemá spriaznené osoby.</w:t>
      </w:r>
      <w:r>
        <w:rPr>
          <w:b/>
          <w:sz w:val="24"/>
          <w:szCs w:val="24"/>
        </w:rPr>
        <w:t xml:space="preserve"> </w:t>
      </w:r>
    </w:p>
    <w:p w:rsidR="00266051" w:rsidRPr="000F480A" w:rsidRDefault="00266051" w:rsidP="00266051">
      <w:pPr>
        <w:rPr>
          <w:sz w:val="24"/>
          <w:szCs w:val="24"/>
        </w:rPr>
      </w:pPr>
    </w:p>
    <w:p w:rsidR="00266051" w:rsidRPr="000F480A" w:rsidRDefault="00266051" w:rsidP="00266051">
      <w:r w:rsidRPr="00675B70">
        <w:t xml:space="preserve">                                                           </w:t>
      </w:r>
    </w:p>
    <w:p w:rsidR="00266051" w:rsidRPr="00675B70" w:rsidRDefault="00266051" w:rsidP="00266051">
      <w:pPr>
        <w:autoSpaceDE w:val="0"/>
        <w:autoSpaceDN w:val="0"/>
        <w:adjustRightInd w:val="0"/>
        <w:jc w:val="center"/>
        <w:rPr>
          <w:b/>
          <w:sz w:val="28"/>
          <w:szCs w:val="28"/>
        </w:rPr>
      </w:pPr>
      <w:r w:rsidRPr="00675B70">
        <w:rPr>
          <w:b/>
          <w:sz w:val="28"/>
          <w:szCs w:val="28"/>
        </w:rPr>
        <w:t>IX.</w:t>
      </w:r>
    </w:p>
    <w:p w:rsidR="00266051" w:rsidRDefault="00266051" w:rsidP="00266051">
      <w:pPr>
        <w:autoSpaceDE w:val="0"/>
        <w:autoSpaceDN w:val="0"/>
        <w:adjustRightInd w:val="0"/>
        <w:jc w:val="center"/>
        <w:rPr>
          <w:b/>
          <w:sz w:val="28"/>
          <w:szCs w:val="28"/>
        </w:rPr>
      </w:pPr>
      <w:r w:rsidRPr="00675B70">
        <w:rPr>
          <w:b/>
          <w:sz w:val="28"/>
          <w:szCs w:val="28"/>
        </w:rPr>
        <w:t>Informácie o rozpočte a hodnotenie plnenia rozpočtu</w:t>
      </w:r>
    </w:p>
    <w:p w:rsidR="00266051" w:rsidRDefault="00266051" w:rsidP="00266051">
      <w:pPr>
        <w:autoSpaceDE w:val="0"/>
        <w:autoSpaceDN w:val="0"/>
        <w:adjustRightInd w:val="0"/>
        <w:jc w:val="both"/>
        <w:rPr>
          <w:sz w:val="24"/>
          <w:szCs w:val="24"/>
        </w:rPr>
      </w:pPr>
    </w:p>
    <w:p w:rsidR="00266051" w:rsidRDefault="00266051" w:rsidP="00266051">
      <w:pPr>
        <w:autoSpaceDE w:val="0"/>
        <w:autoSpaceDN w:val="0"/>
        <w:adjustRightInd w:val="0"/>
        <w:jc w:val="both"/>
        <w:rPr>
          <w:sz w:val="24"/>
          <w:szCs w:val="24"/>
        </w:rPr>
      </w:pPr>
      <w:r>
        <w:rPr>
          <w:b/>
          <w:sz w:val="24"/>
          <w:szCs w:val="24"/>
        </w:rPr>
        <w:t xml:space="preserve">Informácie o rozpočte a hodnotenie plnenia rozpočtu – </w:t>
      </w:r>
      <w:r>
        <w:rPr>
          <w:sz w:val="24"/>
          <w:szCs w:val="24"/>
        </w:rPr>
        <w:t>tabuľka č. 12-14.</w:t>
      </w:r>
    </w:p>
    <w:p w:rsidR="00266051" w:rsidRPr="008F4798" w:rsidRDefault="00266051" w:rsidP="00266051">
      <w:pPr>
        <w:autoSpaceDE w:val="0"/>
        <w:autoSpaceDN w:val="0"/>
        <w:adjustRightInd w:val="0"/>
        <w:jc w:val="both"/>
        <w:rPr>
          <w:sz w:val="24"/>
          <w:szCs w:val="24"/>
        </w:rPr>
      </w:pPr>
      <w:r>
        <w:rPr>
          <w:sz w:val="24"/>
          <w:szCs w:val="24"/>
        </w:rPr>
        <w:t>Textová časť k tabuľke č. 12-14:</w:t>
      </w:r>
    </w:p>
    <w:p w:rsidR="00266051" w:rsidRPr="00675B70" w:rsidRDefault="00266051" w:rsidP="00266051">
      <w:pPr>
        <w:autoSpaceDE w:val="0"/>
        <w:autoSpaceDN w:val="0"/>
        <w:adjustRightInd w:val="0"/>
        <w:jc w:val="center"/>
        <w:rPr>
          <w:rFonts w:ascii="FuturaTEE-Demi" w:hAnsi="FuturaTEE-Demi" w:cs="FuturaTEE-Demi"/>
          <w:b/>
        </w:rPr>
      </w:pPr>
    </w:p>
    <w:p w:rsidR="00266051" w:rsidRPr="00BE6402" w:rsidRDefault="00266051" w:rsidP="00266051">
      <w:pPr>
        <w:jc w:val="both"/>
        <w:rPr>
          <w:sz w:val="24"/>
          <w:szCs w:val="24"/>
        </w:rPr>
      </w:pPr>
      <w:r>
        <w:rPr>
          <w:sz w:val="24"/>
          <w:szCs w:val="24"/>
        </w:rPr>
        <w:t xml:space="preserve">Rozpočet rozpočtovej organizácie bol schválený obecným </w:t>
      </w:r>
      <w:r w:rsidRPr="00BE6402">
        <w:rPr>
          <w:sz w:val="24"/>
          <w:szCs w:val="24"/>
        </w:rPr>
        <w:t xml:space="preserve">zastupiteľstvom </w:t>
      </w:r>
      <w:r>
        <w:rPr>
          <w:sz w:val="24"/>
          <w:szCs w:val="24"/>
        </w:rPr>
        <w:t>dňa</w:t>
      </w:r>
      <w:r w:rsidRPr="00BE6402">
        <w:rPr>
          <w:sz w:val="24"/>
          <w:szCs w:val="24"/>
        </w:rPr>
        <w:t xml:space="preserve"> </w:t>
      </w:r>
      <w:r>
        <w:rPr>
          <w:sz w:val="24"/>
          <w:szCs w:val="24"/>
        </w:rPr>
        <w:t>1</w:t>
      </w:r>
      <w:r w:rsidR="00A0757C">
        <w:rPr>
          <w:sz w:val="24"/>
          <w:szCs w:val="24"/>
        </w:rPr>
        <w:t>0</w:t>
      </w:r>
      <w:r w:rsidRPr="00BE6402">
        <w:rPr>
          <w:sz w:val="24"/>
          <w:szCs w:val="24"/>
        </w:rPr>
        <w:t>.</w:t>
      </w:r>
      <w:r>
        <w:rPr>
          <w:sz w:val="24"/>
          <w:szCs w:val="24"/>
        </w:rPr>
        <w:t>12</w:t>
      </w:r>
      <w:r w:rsidRPr="00BE6402">
        <w:rPr>
          <w:sz w:val="24"/>
          <w:szCs w:val="24"/>
        </w:rPr>
        <w:t>.20</w:t>
      </w:r>
      <w:r>
        <w:rPr>
          <w:sz w:val="24"/>
          <w:szCs w:val="24"/>
        </w:rPr>
        <w:t>2</w:t>
      </w:r>
      <w:r w:rsidR="00A0757C">
        <w:rPr>
          <w:sz w:val="24"/>
          <w:szCs w:val="24"/>
        </w:rPr>
        <w:t>4</w:t>
      </w:r>
      <w:r w:rsidRPr="00BE6402">
        <w:rPr>
          <w:sz w:val="24"/>
          <w:szCs w:val="24"/>
        </w:rPr>
        <w:t xml:space="preserve"> uznesením č. </w:t>
      </w:r>
      <w:r w:rsidR="00A0757C">
        <w:rPr>
          <w:sz w:val="24"/>
          <w:szCs w:val="24"/>
        </w:rPr>
        <w:t>100</w:t>
      </w:r>
      <w:r>
        <w:rPr>
          <w:sz w:val="24"/>
          <w:szCs w:val="24"/>
        </w:rPr>
        <w:t>/202</w:t>
      </w:r>
      <w:r w:rsidR="00A0757C">
        <w:rPr>
          <w:sz w:val="24"/>
          <w:szCs w:val="24"/>
        </w:rPr>
        <w:t>4</w:t>
      </w:r>
      <w:r>
        <w:rPr>
          <w:sz w:val="24"/>
          <w:szCs w:val="24"/>
        </w:rPr>
        <w:t xml:space="preserve">. </w:t>
      </w:r>
    </w:p>
    <w:p w:rsidR="00266051" w:rsidRPr="00BE6402" w:rsidRDefault="00266051" w:rsidP="00266051">
      <w:pPr>
        <w:jc w:val="both"/>
        <w:rPr>
          <w:sz w:val="24"/>
          <w:szCs w:val="24"/>
        </w:rPr>
      </w:pPr>
      <w:r w:rsidRPr="00BE6402">
        <w:rPr>
          <w:sz w:val="24"/>
          <w:szCs w:val="24"/>
        </w:rPr>
        <w:t>V priebehu rozpočtového roka bol rozpočet upravovaný nasledovne:</w:t>
      </w:r>
    </w:p>
    <w:p w:rsidR="00266051" w:rsidRPr="00BE6402" w:rsidRDefault="00266051" w:rsidP="00266051">
      <w:pPr>
        <w:jc w:val="both"/>
        <w:rPr>
          <w:sz w:val="24"/>
          <w:szCs w:val="24"/>
        </w:rPr>
      </w:pPr>
    </w:p>
    <w:p w:rsidR="002622A9" w:rsidRDefault="00266051" w:rsidP="002622A9">
      <w:pPr>
        <w:numPr>
          <w:ilvl w:val="0"/>
          <w:numId w:val="3"/>
        </w:numPr>
        <w:jc w:val="both"/>
        <w:rPr>
          <w:sz w:val="24"/>
          <w:szCs w:val="24"/>
        </w:rPr>
      </w:pPr>
      <w:r>
        <w:rPr>
          <w:sz w:val="24"/>
          <w:szCs w:val="24"/>
        </w:rPr>
        <w:t xml:space="preserve">RÚ ŠS v Banskej Bystrici </w:t>
      </w:r>
      <w:r w:rsidR="008A1224">
        <w:rPr>
          <w:sz w:val="24"/>
          <w:szCs w:val="24"/>
        </w:rPr>
        <w:t>nám listom č. RÚŠSBB-OE-2025</w:t>
      </w:r>
      <w:r w:rsidR="00EB5FF5">
        <w:rPr>
          <w:sz w:val="24"/>
          <w:szCs w:val="24"/>
        </w:rPr>
        <w:t>/0049/52 zo dňa 3</w:t>
      </w:r>
      <w:r w:rsidR="008A1224">
        <w:rPr>
          <w:sz w:val="24"/>
          <w:szCs w:val="24"/>
        </w:rPr>
        <w:t>0</w:t>
      </w:r>
      <w:r w:rsidR="00EB5FF5">
        <w:rPr>
          <w:sz w:val="24"/>
          <w:szCs w:val="24"/>
        </w:rPr>
        <w:t>.01.202</w:t>
      </w:r>
      <w:r w:rsidR="008A1224">
        <w:rPr>
          <w:sz w:val="24"/>
          <w:szCs w:val="24"/>
        </w:rPr>
        <w:t>5</w:t>
      </w:r>
      <w:r w:rsidR="00EB5FF5">
        <w:rPr>
          <w:sz w:val="24"/>
          <w:szCs w:val="24"/>
        </w:rPr>
        <w:t xml:space="preserve"> oznámil rozpis finančných prostriedkov zo ŠR</w:t>
      </w:r>
      <w:r>
        <w:rPr>
          <w:sz w:val="24"/>
          <w:szCs w:val="24"/>
        </w:rPr>
        <w:t xml:space="preserve"> – verzia V_1 zdroj 111</w:t>
      </w:r>
      <w:r w:rsidR="008A1224">
        <w:rPr>
          <w:sz w:val="24"/>
          <w:szCs w:val="24"/>
        </w:rPr>
        <w:t xml:space="preserve"> /ZŠ+MŠ/</w:t>
      </w:r>
      <w:r>
        <w:rPr>
          <w:sz w:val="24"/>
          <w:szCs w:val="24"/>
        </w:rPr>
        <w:t xml:space="preserve"> na sumu </w:t>
      </w:r>
      <w:r w:rsidR="008A1224">
        <w:rPr>
          <w:b/>
          <w:sz w:val="24"/>
          <w:szCs w:val="24"/>
        </w:rPr>
        <w:t>748 556</w:t>
      </w:r>
      <w:r w:rsidR="00EB5FF5" w:rsidRPr="00C04BB6">
        <w:rPr>
          <w:b/>
          <w:sz w:val="24"/>
          <w:szCs w:val="24"/>
        </w:rPr>
        <w:t xml:space="preserve"> €</w:t>
      </w:r>
      <w:r w:rsidR="00EB5FF5" w:rsidRPr="00EB5FF5">
        <w:rPr>
          <w:sz w:val="24"/>
          <w:szCs w:val="24"/>
        </w:rPr>
        <w:t xml:space="preserve"> -</w:t>
      </w:r>
      <w:r w:rsidR="00EB5FF5">
        <w:rPr>
          <w:sz w:val="24"/>
          <w:szCs w:val="24"/>
        </w:rPr>
        <w:t xml:space="preserve"> </w:t>
      </w:r>
      <w:r w:rsidR="008A1224">
        <w:rPr>
          <w:b/>
          <w:sz w:val="24"/>
          <w:szCs w:val="24"/>
        </w:rPr>
        <w:t>3 377</w:t>
      </w:r>
      <w:r w:rsidR="00EB5FF5" w:rsidRPr="00C04BB6">
        <w:rPr>
          <w:b/>
          <w:sz w:val="24"/>
          <w:szCs w:val="24"/>
        </w:rPr>
        <w:t xml:space="preserve"> €</w:t>
      </w:r>
      <w:r w:rsidR="00EB5FF5">
        <w:rPr>
          <w:sz w:val="24"/>
          <w:szCs w:val="24"/>
        </w:rPr>
        <w:t xml:space="preserve"> (</w:t>
      </w:r>
      <w:r w:rsidR="00EB5FF5" w:rsidRPr="00EB5FF5">
        <w:rPr>
          <w:sz w:val="24"/>
          <w:szCs w:val="24"/>
        </w:rPr>
        <w:t>pre</w:t>
      </w:r>
      <w:r w:rsidR="00B833FF">
        <w:rPr>
          <w:sz w:val="24"/>
          <w:szCs w:val="24"/>
        </w:rPr>
        <w:t>ddavok na prev</w:t>
      </w:r>
      <w:r w:rsidR="00FF5E4D">
        <w:rPr>
          <w:sz w:val="24"/>
          <w:szCs w:val="24"/>
        </w:rPr>
        <w:t xml:space="preserve">ádzkových </w:t>
      </w:r>
      <w:r w:rsidR="00B833FF">
        <w:rPr>
          <w:sz w:val="24"/>
          <w:szCs w:val="24"/>
        </w:rPr>
        <w:t xml:space="preserve">normatív </w:t>
      </w:r>
      <w:r w:rsidR="00EB5FF5" w:rsidRPr="00EB5FF5">
        <w:rPr>
          <w:sz w:val="24"/>
          <w:szCs w:val="24"/>
        </w:rPr>
        <w:t>20</w:t>
      </w:r>
      <w:r w:rsidR="00B833FF">
        <w:rPr>
          <w:sz w:val="24"/>
          <w:szCs w:val="24"/>
        </w:rPr>
        <w:t>25</w:t>
      </w:r>
      <w:r w:rsidR="00EB5FF5">
        <w:rPr>
          <w:sz w:val="24"/>
          <w:szCs w:val="24"/>
        </w:rPr>
        <w:t xml:space="preserve">), upravený rozpočet na sumu </w:t>
      </w:r>
      <w:r w:rsidR="008A1224">
        <w:rPr>
          <w:b/>
          <w:sz w:val="24"/>
          <w:szCs w:val="24"/>
        </w:rPr>
        <w:t>745 179</w:t>
      </w:r>
      <w:r w:rsidR="00EB5FF5" w:rsidRPr="00C04BB6">
        <w:rPr>
          <w:b/>
          <w:sz w:val="24"/>
          <w:szCs w:val="24"/>
        </w:rPr>
        <w:t xml:space="preserve"> </w:t>
      </w:r>
      <w:r w:rsidR="00EB5FF5">
        <w:rPr>
          <w:sz w:val="24"/>
          <w:szCs w:val="24"/>
        </w:rPr>
        <w:t xml:space="preserve">€. </w:t>
      </w:r>
      <w:r>
        <w:rPr>
          <w:sz w:val="24"/>
          <w:szCs w:val="24"/>
        </w:rPr>
        <w:t>Zálohové platby normatívnych finančných prostriedkov v nasledujúcich mesiacoch roka boli upravované podľa rozpisu normatívnych finančných prostriedkov, ktoré zverejnilo MŠVVaŠ na r. 202</w:t>
      </w:r>
      <w:r w:rsidR="008A1224">
        <w:rPr>
          <w:sz w:val="24"/>
          <w:szCs w:val="24"/>
        </w:rPr>
        <w:t>5</w:t>
      </w:r>
      <w:r>
        <w:rPr>
          <w:sz w:val="24"/>
          <w:szCs w:val="24"/>
        </w:rPr>
        <w:t xml:space="preserve">. </w:t>
      </w:r>
      <w:r w:rsidR="00004ADD">
        <w:rPr>
          <w:sz w:val="24"/>
          <w:szCs w:val="24"/>
        </w:rPr>
        <w:t xml:space="preserve">Postupne nám bol upravovaný rozpočet – schválené </w:t>
      </w:r>
      <w:r w:rsidR="008A1224">
        <w:rPr>
          <w:sz w:val="24"/>
          <w:szCs w:val="24"/>
        </w:rPr>
        <w:lastRenderedPageBreak/>
        <w:t>DK z mája</w:t>
      </w:r>
      <w:r w:rsidR="00004ADD">
        <w:rPr>
          <w:sz w:val="24"/>
          <w:szCs w:val="24"/>
        </w:rPr>
        <w:t xml:space="preserve"> 202</w:t>
      </w:r>
      <w:r w:rsidR="008A1224">
        <w:rPr>
          <w:sz w:val="24"/>
          <w:szCs w:val="24"/>
        </w:rPr>
        <w:t>5</w:t>
      </w:r>
      <w:r w:rsidR="00004ADD">
        <w:rPr>
          <w:sz w:val="24"/>
          <w:szCs w:val="24"/>
        </w:rPr>
        <w:t xml:space="preserve"> vo výške </w:t>
      </w:r>
      <w:r w:rsidR="008A1224">
        <w:rPr>
          <w:b/>
          <w:sz w:val="24"/>
          <w:szCs w:val="24"/>
        </w:rPr>
        <w:t>37 155</w:t>
      </w:r>
      <w:r w:rsidR="00004ADD" w:rsidRPr="00004ADD">
        <w:rPr>
          <w:b/>
          <w:sz w:val="24"/>
          <w:szCs w:val="24"/>
        </w:rPr>
        <w:t xml:space="preserve"> €</w:t>
      </w:r>
      <w:r w:rsidR="00004ADD">
        <w:rPr>
          <w:sz w:val="24"/>
          <w:szCs w:val="24"/>
        </w:rPr>
        <w:t xml:space="preserve"> (o</w:t>
      </w:r>
      <w:r w:rsidR="008A1224">
        <w:rPr>
          <w:sz w:val="24"/>
          <w:szCs w:val="24"/>
        </w:rPr>
        <w:t>dmeny 800 € - ZŠ, MŠ), schv</w:t>
      </w:r>
      <w:r w:rsidR="00B833FF">
        <w:rPr>
          <w:sz w:val="24"/>
          <w:szCs w:val="24"/>
        </w:rPr>
        <w:t xml:space="preserve">álené odmeny nám boli upravené o sumu </w:t>
      </w:r>
      <w:r w:rsidR="008A1224">
        <w:rPr>
          <w:sz w:val="24"/>
          <w:szCs w:val="24"/>
        </w:rPr>
        <w:t xml:space="preserve">48 € (celkom boli 800 € odmeny po úprave vo výške </w:t>
      </w:r>
      <w:r w:rsidR="00BB52E9" w:rsidRPr="00A33074">
        <w:rPr>
          <w:b/>
          <w:sz w:val="24"/>
          <w:szCs w:val="24"/>
        </w:rPr>
        <w:t>37 107 €</w:t>
      </w:r>
      <w:r w:rsidR="00BB52E9">
        <w:rPr>
          <w:sz w:val="24"/>
          <w:szCs w:val="24"/>
        </w:rPr>
        <w:t>)</w:t>
      </w:r>
      <w:r w:rsidR="00004ADD">
        <w:rPr>
          <w:sz w:val="24"/>
          <w:szCs w:val="24"/>
        </w:rPr>
        <w:t xml:space="preserve">. </w:t>
      </w:r>
      <w:r w:rsidR="00DA4C33">
        <w:rPr>
          <w:sz w:val="24"/>
          <w:szCs w:val="24"/>
        </w:rPr>
        <w:t xml:space="preserve">Listom zo dňa </w:t>
      </w:r>
      <w:r w:rsidR="00004ADD">
        <w:rPr>
          <w:sz w:val="24"/>
          <w:szCs w:val="24"/>
        </w:rPr>
        <w:t>1</w:t>
      </w:r>
      <w:r w:rsidR="00BB52E9">
        <w:rPr>
          <w:sz w:val="24"/>
          <w:szCs w:val="24"/>
        </w:rPr>
        <w:t>0</w:t>
      </w:r>
      <w:r>
        <w:rPr>
          <w:sz w:val="24"/>
          <w:szCs w:val="24"/>
        </w:rPr>
        <w:t>.</w:t>
      </w:r>
      <w:r w:rsidR="00004ADD">
        <w:rPr>
          <w:sz w:val="24"/>
          <w:szCs w:val="24"/>
        </w:rPr>
        <w:t>7</w:t>
      </w:r>
      <w:r w:rsidR="00BB52E9">
        <w:rPr>
          <w:sz w:val="24"/>
          <w:szCs w:val="24"/>
        </w:rPr>
        <w:t>.</w:t>
      </w:r>
      <w:r>
        <w:rPr>
          <w:sz w:val="24"/>
          <w:szCs w:val="24"/>
        </w:rPr>
        <w:t>202</w:t>
      </w:r>
      <w:r w:rsidR="00BB52E9">
        <w:rPr>
          <w:sz w:val="24"/>
          <w:szCs w:val="24"/>
        </w:rPr>
        <w:t>5</w:t>
      </w:r>
      <w:r>
        <w:rPr>
          <w:sz w:val="24"/>
          <w:szCs w:val="24"/>
        </w:rPr>
        <w:t xml:space="preserve"> bol upravený rozpočet </w:t>
      </w:r>
      <w:r w:rsidR="00004ADD">
        <w:rPr>
          <w:sz w:val="24"/>
          <w:szCs w:val="24"/>
        </w:rPr>
        <w:t xml:space="preserve">a to vo výške </w:t>
      </w:r>
      <w:r w:rsidR="00BB52E9">
        <w:rPr>
          <w:b/>
          <w:sz w:val="24"/>
          <w:szCs w:val="24"/>
        </w:rPr>
        <w:t>4 900</w:t>
      </w:r>
      <w:r w:rsidR="00004ADD" w:rsidRPr="00004ADD">
        <w:rPr>
          <w:b/>
          <w:sz w:val="24"/>
          <w:szCs w:val="24"/>
        </w:rPr>
        <w:t xml:space="preserve"> €</w:t>
      </w:r>
      <w:r w:rsidR="00BB52E9">
        <w:rPr>
          <w:sz w:val="24"/>
          <w:szCs w:val="24"/>
        </w:rPr>
        <w:t xml:space="preserve"> ( DK-osobné a prevádzkové náklady ZŠ</w:t>
      </w:r>
      <w:r w:rsidR="00004ADD">
        <w:rPr>
          <w:sz w:val="24"/>
          <w:szCs w:val="24"/>
        </w:rPr>
        <w:t xml:space="preserve">). </w:t>
      </w:r>
      <w:r w:rsidR="00BB52E9">
        <w:rPr>
          <w:sz w:val="24"/>
          <w:szCs w:val="24"/>
        </w:rPr>
        <w:t xml:space="preserve">Rozpočet po úprave </w:t>
      </w:r>
      <w:r w:rsidR="00BB52E9" w:rsidRPr="00BB52E9">
        <w:rPr>
          <w:b/>
          <w:sz w:val="24"/>
          <w:szCs w:val="24"/>
        </w:rPr>
        <w:t>787 186</w:t>
      </w:r>
      <w:r w:rsidR="00BB52E9">
        <w:rPr>
          <w:sz w:val="24"/>
          <w:szCs w:val="24"/>
        </w:rPr>
        <w:t xml:space="preserve">. Ďalej listom zo dňa 1.9.2025 V_12 bol upravený rozpočet o valorizáciu platov od 1.9.2025 a to o sumu </w:t>
      </w:r>
      <w:r w:rsidR="00BB52E9" w:rsidRPr="002622A9">
        <w:rPr>
          <w:b/>
          <w:sz w:val="24"/>
          <w:szCs w:val="24"/>
        </w:rPr>
        <w:t>15 554</w:t>
      </w:r>
      <w:r w:rsidR="00004ADD" w:rsidRPr="002622A9">
        <w:rPr>
          <w:b/>
          <w:sz w:val="24"/>
          <w:szCs w:val="24"/>
        </w:rPr>
        <w:t xml:space="preserve"> €</w:t>
      </w:r>
      <w:r w:rsidR="00004ADD" w:rsidRPr="00BB52E9">
        <w:rPr>
          <w:sz w:val="24"/>
          <w:szCs w:val="24"/>
        </w:rPr>
        <w:t xml:space="preserve">. </w:t>
      </w:r>
      <w:r w:rsidRPr="00BB52E9">
        <w:rPr>
          <w:sz w:val="24"/>
          <w:szCs w:val="24"/>
        </w:rPr>
        <w:t>L</w:t>
      </w:r>
      <w:r w:rsidR="00CC789E" w:rsidRPr="00BB52E9">
        <w:rPr>
          <w:sz w:val="24"/>
          <w:szCs w:val="24"/>
        </w:rPr>
        <w:t>istom zo dňa 22</w:t>
      </w:r>
      <w:r w:rsidRPr="00BB52E9">
        <w:rPr>
          <w:sz w:val="24"/>
          <w:szCs w:val="24"/>
        </w:rPr>
        <w:t>. 10. 202</w:t>
      </w:r>
      <w:r w:rsidR="00BB52E9">
        <w:rPr>
          <w:sz w:val="24"/>
          <w:szCs w:val="24"/>
        </w:rPr>
        <w:t>5</w:t>
      </w:r>
      <w:r w:rsidRPr="00BB52E9">
        <w:rPr>
          <w:sz w:val="24"/>
          <w:szCs w:val="24"/>
        </w:rPr>
        <w:t xml:space="preserve"> bol upravený rozpočet verzia V_1</w:t>
      </w:r>
      <w:r w:rsidR="00CC789E" w:rsidRPr="00BB52E9">
        <w:rPr>
          <w:sz w:val="24"/>
          <w:szCs w:val="24"/>
        </w:rPr>
        <w:t>5</w:t>
      </w:r>
      <w:r w:rsidRPr="00BB52E9">
        <w:rPr>
          <w:sz w:val="24"/>
          <w:szCs w:val="24"/>
        </w:rPr>
        <w:t xml:space="preserve"> o sumu </w:t>
      </w:r>
      <w:r w:rsidR="00BB52E9">
        <w:rPr>
          <w:b/>
          <w:sz w:val="24"/>
          <w:szCs w:val="24"/>
        </w:rPr>
        <w:t>3 656</w:t>
      </w:r>
      <w:r w:rsidRPr="00BB52E9">
        <w:rPr>
          <w:b/>
          <w:sz w:val="24"/>
          <w:szCs w:val="24"/>
        </w:rPr>
        <w:t xml:space="preserve"> € </w:t>
      </w:r>
      <w:r w:rsidRPr="00BB52E9">
        <w:rPr>
          <w:sz w:val="24"/>
          <w:szCs w:val="24"/>
        </w:rPr>
        <w:t>(zmeny vyplývajúce zo zberu dát k 15. 9. 202</w:t>
      </w:r>
      <w:r w:rsidR="00BB52E9">
        <w:rPr>
          <w:sz w:val="24"/>
          <w:szCs w:val="24"/>
        </w:rPr>
        <w:t>5</w:t>
      </w:r>
      <w:r w:rsidRPr="00BB52E9">
        <w:rPr>
          <w:sz w:val="24"/>
          <w:szCs w:val="24"/>
        </w:rPr>
        <w:t>).</w:t>
      </w:r>
      <w:r w:rsidRPr="00BB52E9">
        <w:rPr>
          <w:b/>
          <w:sz w:val="24"/>
          <w:szCs w:val="24"/>
        </w:rPr>
        <w:t xml:space="preserve"> </w:t>
      </w:r>
      <w:r w:rsidR="00CC789E" w:rsidRPr="002622A9">
        <w:rPr>
          <w:sz w:val="24"/>
          <w:szCs w:val="24"/>
        </w:rPr>
        <w:t>V</w:t>
      </w:r>
      <w:r w:rsidR="002622A9">
        <w:rPr>
          <w:sz w:val="24"/>
          <w:szCs w:val="24"/>
        </w:rPr>
        <w:t> mesiaci december 2025</w:t>
      </w:r>
      <w:r w:rsidR="00CC789E" w:rsidRPr="002622A9">
        <w:rPr>
          <w:sz w:val="24"/>
          <w:szCs w:val="24"/>
        </w:rPr>
        <w:t xml:space="preserve"> boli schválené finančné prostriedky </w:t>
      </w:r>
      <w:r w:rsidRPr="002622A9">
        <w:rPr>
          <w:sz w:val="24"/>
          <w:szCs w:val="24"/>
        </w:rPr>
        <w:t>na dofinan</w:t>
      </w:r>
      <w:r w:rsidR="002622A9">
        <w:rPr>
          <w:sz w:val="24"/>
          <w:szCs w:val="24"/>
        </w:rPr>
        <w:t xml:space="preserve">covanie osobných </w:t>
      </w:r>
      <w:r w:rsidRPr="002622A9">
        <w:rPr>
          <w:sz w:val="24"/>
          <w:szCs w:val="24"/>
        </w:rPr>
        <w:t>nákladov</w:t>
      </w:r>
      <w:r w:rsidR="00CC789E" w:rsidRPr="002622A9">
        <w:rPr>
          <w:sz w:val="24"/>
          <w:szCs w:val="24"/>
        </w:rPr>
        <w:t xml:space="preserve"> – DK </w:t>
      </w:r>
      <w:r w:rsidRPr="002622A9">
        <w:rPr>
          <w:sz w:val="24"/>
          <w:szCs w:val="24"/>
        </w:rPr>
        <w:t xml:space="preserve">vo výške </w:t>
      </w:r>
      <w:r w:rsidR="002622A9">
        <w:rPr>
          <w:b/>
          <w:sz w:val="24"/>
          <w:szCs w:val="24"/>
        </w:rPr>
        <w:t>36 400</w:t>
      </w:r>
      <w:r w:rsidRPr="002622A9">
        <w:rPr>
          <w:b/>
          <w:sz w:val="24"/>
          <w:szCs w:val="24"/>
        </w:rPr>
        <w:t xml:space="preserve"> €</w:t>
      </w:r>
      <w:r w:rsidR="002622A9">
        <w:rPr>
          <w:sz w:val="24"/>
          <w:szCs w:val="24"/>
        </w:rPr>
        <w:t>.</w:t>
      </w:r>
      <w:r w:rsidR="002622A9">
        <w:rPr>
          <w:b/>
          <w:sz w:val="24"/>
          <w:szCs w:val="24"/>
        </w:rPr>
        <w:t xml:space="preserve"> </w:t>
      </w:r>
      <w:r w:rsidRPr="002622A9">
        <w:rPr>
          <w:sz w:val="24"/>
          <w:szCs w:val="24"/>
        </w:rPr>
        <w:t>Posledným listom zo dňa 1</w:t>
      </w:r>
      <w:r w:rsidR="002622A9" w:rsidRPr="002622A9">
        <w:rPr>
          <w:sz w:val="24"/>
          <w:szCs w:val="24"/>
        </w:rPr>
        <w:t>6</w:t>
      </w:r>
      <w:r w:rsidR="002622A9">
        <w:rPr>
          <w:sz w:val="24"/>
          <w:szCs w:val="24"/>
        </w:rPr>
        <w:t>.12.</w:t>
      </w:r>
      <w:r w:rsidRPr="002622A9">
        <w:rPr>
          <w:sz w:val="24"/>
          <w:szCs w:val="24"/>
        </w:rPr>
        <w:t>202</w:t>
      </w:r>
      <w:r w:rsidR="002622A9" w:rsidRPr="002622A9">
        <w:rPr>
          <w:sz w:val="24"/>
          <w:szCs w:val="24"/>
        </w:rPr>
        <w:t>5</w:t>
      </w:r>
      <w:r w:rsidRPr="002622A9">
        <w:rPr>
          <w:sz w:val="24"/>
          <w:szCs w:val="24"/>
        </w:rPr>
        <w:t xml:space="preserve"> bol upravený rozpočet o sumu </w:t>
      </w:r>
      <w:r w:rsidR="002622A9" w:rsidRPr="002622A9">
        <w:rPr>
          <w:b/>
          <w:sz w:val="24"/>
          <w:szCs w:val="24"/>
        </w:rPr>
        <w:t>12 835</w:t>
      </w:r>
      <w:r w:rsidRPr="002622A9">
        <w:rPr>
          <w:b/>
          <w:sz w:val="24"/>
          <w:szCs w:val="24"/>
        </w:rPr>
        <w:t xml:space="preserve"> € </w:t>
      </w:r>
      <w:r w:rsidRPr="002622A9">
        <w:rPr>
          <w:sz w:val="24"/>
          <w:szCs w:val="24"/>
        </w:rPr>
        <w:t>(preddavok na prevádzkový normatív 202</w:t>
      </w:r>
      <w:r w:rsidR="002622A9" w:rsidRPr="002622A9">
        <w:rPr>
          <w:sz w:val="24"/>
          <w:szCs w:val="24"/>
        </w:rPr>
        <w:t>6</w:t>
      </w:r>
      <w:r w:rsidRPr="002622A9">
        <w:rPr>
          <w:sz w:val="24"/>
          <w:szCs w:val="24"/>
        </w:rPr>
        <w:t>) – tieto finančné prostriedky boli presunuté do roku 20</w:t>
      </w:r>
      <w:r w:rsidR="00C04BB6" w:rsidRPr="002622A9">
        <w:rPr>
          <w:sz w:val="24"/>
          <w:szCs w:val="24"/>
        </w:rPr>
        <w:t>2</w:t>
      </w:r>
      <w:r w:rsidR="002622A9" w:rsidRPr="002622A9">
        <w:rPr>
          <w:sz w:val="24"/>
          <w:szCs w:val="24"/>
        </w:rPr>
        <w:t>6</w:t>
      </w:r>
      <w:r w:rsidRPr="002622A9">
        <w:rPr>
          <w:sz w:val="24"/>
          <w:szCs w:val="24"/>
        </w:rPr>
        <w:t xml:space="preserve"> a v súlade s rozpočtovými pravidlami verejnej správy použité do 31. marca 202</w:t>
      </w:r>
      <w:r w:rsidR="002622A9" w:rsidRPr="002622A9">
        <w:rPr>
          <w:sz w:val="24"/>
          <w:szCs w:val="24"/>
        </w:rPr>
        <w:t>6</w:t>
      </w:r>
      <w:r w:rsidRPr="002622A9">
        <w:rPr>
          <w:sz w:val="24"/>
          <w:szCs w:val="24"/>
        </w:rPr>
        <w:t xml:space="preserve">. </w:t>
      </w:r>
    </w:p>
    <w:p w:rsidR="00266051" w:rsidRPr="002622A9" w:rsidRDefault="00266051" w:rsidP="002622A9">
      <w:pPr>
        <w:ind w:left="425"/>
        <w:jc w:val="both"/>
        <w:rPr>
          <w:sz w:val="24"/>
          <w:szCs w:val="24"/>
        </w:rPr>
      </w:pPr>
      <w:r w:rsidRPr="002622A9">
        <w:rPr>
          <w:sz w:val="24"/>
          <w:szCs w:val="24"/>
        </w:rPr>
        <w:t xml:space="preserve">Rozpočet normatívnych finančných prostriedkov na </w:t>
      </w:r>
      <w:r w:rsidRPr="002622A9">
        <w:rPr>
          <w:b/>
          <w:sz w:val="24"/>
          <w:szCs w:val="24"/>
        </w:rPr>
        <w:t>rok 202</w:t>
      </w:r>
      <w:r w:rsidR="002622A9" w:rsidRPr="002622A9">
        <w:rPr>
          <w:b/>
          <w:sz w:val="24"/>
          <w:szCs w:val="24"/>
        </w:rPr>
        <w:t>5</w:t>
      </w:r>
      <w:r w:rsidRPr="002622A9">
        <w:rPr>
          <w:sz w:val="24"/>
          <w:szCs w:val="24"/>
        </w:rPr>
        <w:t xml:space="preserve"> /zdroj 111/ po celkovej úprave</w:t>
      </w:r>
      <w:r w:rsidR="002622A9" w:rsidRPr="002622A9">
        <w:rPr>
          <w:sz w:val="24"/>
          <w:szCs w:val="24"/>
        </w:rPr>
        <w:t xml:space="preserve"> V_20</w:t>
      </w:r>
      <w:r w:rsidRPr="002622A9">
        <w:rPr>
          <w:sz w:val="24"/>
          <w:szCs w:val="24"/>
        </w:rPr>
        <w:t xml:space="preserve"> predstav</w:t>
      </w:r>
      <w:r w:rsidR="00C04BB6" w:rsidRPr="002622A9">
        <w:rPr>
          <w:sz w:val="24"/>
          <w:szCs w:val="24"/>
        </w:rPr>
        <w:t>oval</w:t>
      </w:r>
      <w:r w:rsidRPr="002622A9">
        <w:rPr>
          <w:sz w:val="24"/>
          <w:szCs w:val="24"/>
        </w:rPr>
        <w:t xml:space="preserve"> výšku </w:t>
      </w:r>
      <w:r w:rsidR="002622A9" w:rsidRPr="002622A9">
        <w:rPr>
          <w:b/>
          <w:sz w:val="24"/>
          <w:szCs w:val="24"/>
        </w:rPr>
        <w:t>859 067</w:t>
      </w:r>
      <w:r w:rsidRPr="002622A9">
        <w:rPr>
          <w:b/>
          <w:sz w:val="24"/>
          <w:szCs w:val="24"/>
        </w:rPr>
        <w:t xml:space="preserve"> €</w:t>
      </w:r>
      <w:r w:rsidRPr="002622A9">
        <w:rPr>
          <w:sz w:val="24"/>
          <w:szCs w:val="24"/>
        </w:rPr>
        <w:t xml:space="preserve">.     </w:t>
      </w:r>
    </w:p>
    <w:p w:rsidR="00266051" w:rsidRPr="00BE6402" w:rsidRDefault="00266051" w:rsidP="00266051">
      <w:pPr>
        <w:jc w:val="both"/>
        <w:rPr>
          <w:sz w:val="24"/>
          <w:szCs w:val="24"/>
        </w:rPr>
      </w:pPr>
    </w:p>
    <w:p w:rsidR="00266051" w:rsidRPr="00BE6402" w:rsidRDefault="00266051" w:rsidP="00266051">
      <w:pPr>
        <w:numPr>
          <w:ilvl w:val="0"/>
          <w:numId w:val="3"/>
        </w:numPr>
        <w:jc w:val="both"/>
        <w:rPr>
          <w:sz w:val="24"/>
          <w:szCs w:val="24"/>
        </w:rPr>
      </w:pPr>
      <w:r w:rsidRPr="00BE6402">
        <w:rPr>
          <w:sz w:val="24"/>
          <w:szCs w:val="24"/>
        </w:rPr>
        <w:t xml:space="preserve">Zvýšenie rozpočtu </w:t>
      </w:r>
      <w:r>
        <w:rPr>
          <w:sz w:val="24"/>
          <w:szCs w:val="24"/>
        </w:rPr>
        <w:t>na prenesené a originálne kompetencie o vlastné príjmy, ktoré boli odve</w:t>
      </w:r>
      <w:r w:rsidRPr="00BE6402">
        <w:rPr>
          <w:sz w:val="24"/>
          <w:szCs w:val="24"/>
        </w:rPr>
        <w:t>dené do rozpočtu zriaďovateľa a následne poukázané našej rozpočtovej organizácii.</w:t>
      </w:r>
    </w:p>
    <w:p w:rsidR="00266051" w:rsidRPr="00BE6402" w:rsidRDefault="00266051" w:rsidP="00266051">
      <w:pPr>
        <w:jc w:val="both"/>
        <w:rPr>
          <w:sz w:val="24"/>
          <w:szCs w:val="24"/>
        </w:rPr>
      </w:pPr>
      <w:r w:rsidRPr="00BE6402">
        <w:rPr>
          <w:sz w:val="24"/>
          <w:szCs w:val="24"/>
        </w:rPr>
        <w:t xml:space="preserve"> </w:t>
      </w:r>
    </w:p>
    <w:p w:rsidR="00266051" w:rsidRPr="00610844" w:rsidRDefault="00266051" w:rsidP="00266051">
      <w:pPr>
        <w:numPr>
          <w:ilvl w:val="0"/>
          <w:numId w:val="3"/>
        </w:numPr>
        <w:jc w:val="both"/>
        <w:rPr>
          <w:sz w:val="24"/>
          <w:szCs w:val="24"/>
        </w:rPr>
      </w:pPr>
      <w:r w:rsidRPr="00610844">
        <w:rPr>
          <w:sz w:val="24"/>
          <w:szCs w:val="24"/>
        </w:rPr>
        <w:t xml:space="preserve">Úprava rozpočtu bez zmeny záväzných ukazovateľov medzi </w:t>
      </w:r>
      <w:proofErr w:type="spellStart"/>
      <w:r w:rsidRPr="00610844">
        <w:rPr>
          <w:sz w:val="24"/>
          <w:szCs w:val="24"/>
        </w:rPr>
        <w:t>položkovým</w:t>
      </w:r>
      <w:proofErr w:type="spellEnd"/>
      <w:r w:rsidRPr="00610844">
        <w:rPr>
          <w:sz w:val="24"/>
          <w:szCs w:val="24"/>
        </w:rPr>
        <w:t xml:space="preserve"> presunom </w:t>
      </w:r>
      <w:r>
        <w:rPr>
          <w:sz w:val="24"/>
          <w:szCs w:val="24"/>
        </w:rPr>
        <w:t>– celková úprava rozpočtu k 31.12.202</w:t>
      </w:r>
      <w:r w:rsidR="003D7C05">
        <w:rPr>
          <w:sz w:val="24"/>
          <w:szCs w:val="24"/>
        </w:rPr>
        <w:t>5</w:t>
      </w:r>
      <w:r>
        <w:rPr>
          <w:sz w:val="24"/>
          <w:szCs w:val="24"/>
        </w:rPr>
        <w:t>.</w:t>
      </w:r>
    </w:p>
    <w:p w:rsidR="00266051" w:rsidRPr="00675B70" w:rsidRDefault="00266051" w:rsidP="00266051">
      <w:pPr>
        <w:jc w:val="center"/>
        <w:rPr>
          <w:b/>
          <w:sz w:val="28"/>
          <w:szCs w:val="28"/>
        </w:rPr>
      </w:pPr>
    </w:p>
    <w:p w:rsidR="00266051" w:rsidRPr="00675B70" w:rsidRDefault="00266051" w:rsidP="00266051">
      <w:pPr>
        <w:rPr>
          <w:b/>
          <w:sz w:val="28"/>
          <w:szCs w:val="28"/>
        </w:rPr>
      </w:pPr>
    </w:p>
    <w:p w:rsidR="00266051" w:rsidRPr="00675B70" w:rsidRDefault="00266051" w:rsidP="00266051">
      <w:pPr>
        <w:jc w:val="center"/>
        <w:rPr>
          <w:b/>
          <w:sz w:val="28"/>
          <w:szCs w:val="28"/>
        </w:rPr>
      </w:pPr>
      <w:r w:rsidRPr="00675B70">
        <w:rPr>
          <w:b/>
          <w:sz w:val="28"/>
          <w:szCs w:val="28"/>
        </w:rPr>
        <w:t>Čl. X</w:t>
      </w:r>
    </w:p>
    <w:p w:rsidR="00266051" w:rsidRPr="00675B70" w:rsidRDefault="00266051" w:rsidP="00266051">
      <w:pPr>
        <w:jc w:val="center"/>
        <w:rPr>
          <w:b/>
          <w:sz w:val="28"/>
          <w:szCs w:val="28"/>
        </w:rPr>
      </w:pPr>
      <w:r w:rsidRPr="00675B70">
        <w:rPr>
          <w:b/>
          <w:sz w:val="28"/>
          <w:szCs w:val="28"/>
        </w:rPr>
        <w:t>Informácie o skutočnostiach, ktoré  nastali po dni, ku ktorému sa zostavuje účtovná závierka do dňa zostavenia účtovnej závierky</w:t>
      </w:r>
    </w:p>
    <w:p w:rsidR="00266051" w:rsidRDefault="00266051" w:rsidP="00266051">
      <w:pPr>
        <w:jc w:val="center"/>
        <w:rPr>
          <w:b/>
        </w:rPr>
      </w:pPr>
    </w:p>
    <w:p w:rsidR="00266051" w:rsidRPr="00675B70" w:rsidRDefault="00266051" w:rsidP="00266051">
      <w:pPr>
        <w:jc w:val="center"/>
        <w:rPr>
          <w:b/>
        </w:rPr>
      </w:pPr>
    </w:p>
    <w:p w:rsidR="00266051" w:rsidRPr="00BE6402" w:rsidRDefault="00266051" w:rsidP="00266051">
      <w:pPr>
        <w:jc w:val="both"/>
        <w:rPr>
          <w:sz w:val="24"/>
          <w:szCs w:val="24"/>
        </w:rPr>
      </w:pPr>
      <w:r w:rsidRPr="00BE6402">
        <w:rPr>
          <w:sz w:val="24"/>
          <w:szCs w:val="24"/>
        </w:rPr>
        <w:t>Po dni, ku ktorému sa zostavuje účtovná  závierka do dňa zostavenia účtovnej závierky nenastali skutočnosti, ktoré by ovplyvnili výsledok hospodárenia ani iné mimoriadne skutočnosti.</w:t>
      </w:r>
      <w:r w:rsidRPr="00BE6402">
        <w:rPr>
          <w:sz w:val="24"/>
          <w:szCs w:val="24"/>
        </w:rPr>
        <w:br/>
      </w:r>
    </w:p>
    <w:p w:rsidR="00266051" w:rsidRPr="00BE6402" w:rsidRDefault="00266051" w:rsidP="00266051">
      <w:pPr>
        <w:jc w:val="both"/>
        <w:rPr>
          <w:sz w:val="24"/>
          <w:szCs w:val="24"/>
        </w:rPr>
      </w:pPr>
    </w:p>
    <w:p w:rsidR="00266051" w:rsidRPr="00BE6402" w:rsidRDefault="00266051" w:rsidP="00266051">
      <w:pPr>
        <w:rPr>
          <w:sz w:val="24"/>
          <w:szCs w:val="24"/>
        </w:rPr>
      </w:pPr>
    </w:p>
    <w:p w:rsidR="009B430F" w:rsidRDefault="009B430F"/>
    <w:sectPr w:rsidR="009B430F" w:rsidSect="002622A9">
      <w:headerReference w:type="default" r:id="rId7"/>
      <w:foot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2D38" w:rsidRDefault="00952D38" w:rsidP="00266051">
      <w:r>
        <w:separator/>
      </w:r>
    </w:p>
  </w:endnote>
  <w:endnote w:type="continuationSeparator" w:id="0">
    <w:p w:rsidR="00952D38" w:rsidRDefault="00952D38" w:rsidP="002660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8383113"/>
      <w:docPartObj>
        <w:docPartGallery w:val="Page Numbers (Bottom of Page)"/>
        <w:docPartUnique/>
      </w:docPartObj>
    </w:sdtPr>
    <w:sdtEndPr/>
    <w:sdtContent>
      <w:p w:rsidR="002622A9" w:rsidRDefault="002622A9">
        <w:pPr>
          <w:pStyle w:val="Zpat"/>
          <w:jc w:val="center"/>
        </w:pPr>
        <w:r>
          <w:fldChar w:fldCharType="begin"/>
        </w:r>
        <w:r>
          <w:instrText>PAGE   \* MERGEFORMAT</w:instrText>
        </w:r>
        <w:r>
          <w:fldChar w:fldCharType="separate"/>
        </w:r>
        <w:r w:rsidR="008B678E">
          <w:rPr>
            <w:noProof/>
          </w:rPr>
          <w:t>9</w:t>
        </w:r>
        <w:r>
          <w:fldChar w:fldCharType="end"/>
        </w:r>
      </w:p>
    </w:sdtContent>
  </w:sdt>
  <w:p w:rsidR="002622A9" w:rsidRDefault="002622A9">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2D38" w:rsidRDefault="00952D38" w:rsidP="00266051">
      <w:r>
        <w:separator/>
      </w:r>
    </w:p>
  </w:footnote>
  <w:footnote w:type="continuationSeparator" w:id="0">
    <w:p w:rsidR="00952D38" w:rsidRDefault="00952D38" w:rsidP="002660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22A9" w:rsidRPr="000F3821" w:rsidRDefault="002622A9" w:rsidP="002622A9">
    <w:pPr>
      <w:pStyle w:val="Zhlav"/>
      <w:tabs>
        <w:tab w:val="left" w:pos="708"/>
      </w:tabs>
      <w:ind w:right="-82"/>
      <w:jc w:val="center"/>
      <w:rPr>
        <w:b/>
        <w:sz w:val="26"/>
        <w:szCs w:val="26"/>
      </w:rPr>
    </w:pPr>
    <w:r w:rsidRPr="000F3821">
      <w:rPr>
        <w:b/>
        <w:i/>
        <w:sz w:val="26"/>
        <w:szCs w:val="26"/>
      </w:rPr>
      <w:t>Základná škola s materskou školou Bzovík 136</w:t>
    </w:r>
    <w:r>
      <w:rPr>
        <w:b/>
        <w:i/>
        <w:sz w:val="26"/>
        <w:szCs w:val="26"/>
      </w:rPr>
      <w:t>, 962 41  Bzovík</w:t>
    </w:r>
  </w:p>
  <w:p w:rsidR="002622A9" w:rsidRPr="0065096D" w:rsidRDefault="002622A9" w:rsidP="002622A9">
    <w:pPr>
      <w:pStyle w:val="Zhlav"/>
      <w:pBdr>
        <w:bottom w:val="single" w:sz="4" w:space="1" w:color="auto"/>
      </w:pBdr>
      <w:jc w:val="center"/>
      <w:rPr>
        <w:color w:val="FF0000"/>
        <w:sz w:val="24"/>
        <w:szCs w:val="24"/>
        <w:lang w:val="x-none"/>
      </w:rPr>
    </w:pPr>
    <w:r w:rsidRPr="0065096D">
      <w:rPr>
        <w:sz w:val="24"/>
        <w:szCs w:val="24"/>
      </w:rPr>
      <w:t>Poznámky  i</w:t>
    </w:r>
    <w:r>
      <w:rPr>
        <w:sz w:val="24"/>
        <w:szCs w:val="24"/>
      </w:rPr>
      <w:t xml:space="preserve">ndividuálnej účtovnej závierky </w:t>
    </w:r>
    <w:r w:rsidRPr="0065096D">
      <w:rPr>
        <w:sz w:val="24"/>
        <w:szCs w:val="24"/>
      </w:rPr>
      <w:t xml:space="preserve">zostavenej k 31. decembru </w:t>
    </w:r>
    <w:r>
      <w:rPr>
        <w:sz w:val="24"/>
        <w:szCs w:val="24"/>
      </w:rPr>
      <w:t>2025</w:t>
    </w:r>
  </w:p>
  <w:p w:rsidR="002622A9" w:rsidRDefault="002622A9" w:rsidP="002622A9">
    <w:pPr>
      <w:pStyle w:val="Zhlav"/>
    </w:pPr>
  </w:p>
  <w:p w:rsidR="002622A9" w:rsidRDefault="002622A9">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54480E98"/>
    <w:multiLevelType w:val="hybridMultilevel"/>
    <w:tmpl w:val="C59A3C1E"/>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44B6A58"/>
    <w:multiLevelType w:val="hybridMultilevel"/>
    <w:tmpl w:val="E674B486"/>
    <w:lvl w:ilvl="0" w:tplc="DE0AC02C">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7C77A58"/>
    <w:multiLevelType w:val="hybridMultilevel"/>
    <w:tmpl w:val="E34EA86A"/>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0" w15:restartNumberingAfterBreak="0">
    <w:nsid w:val="6E8400A5"/>
    <w:multiLevelType w:val="hybridMultilevel"/>
    <w:tmpl w:val="67128886"/>
    <w:lvl w:ilvl="0" w:tplc="D0724F50">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75B2AFF"/>
    <w:multiLevelType w:val="hybridMultilevel"/>
    <w:tmpl w:val="8586D03A"/>
    <w:lvl w:ilvl="0" w:tplc="B7B8BEF2">
      <w:start w:val="1"/>
      <w:numFmt w:val="decimal"/>
      <w:lvlText w:val="%1)"/>
      <w:lvlJc w:val="left"/>
      <w:pPr>
        <w:tabs>
          <w:tab w:val="num" w:pos="0"/>
        </w:tabs>
        <w:ind w:left="425" w:hanging="42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8"/>
  </w:num>
  <w:num w:numId="2">
    <w:abstractNumId w:val="9"/>
  </w:num>
  <w:num w:numId="3">
    <w:abstractNumId w:val="12"/>
  </w:num>
  <w:num w:numId="4">
    <w:abstractNumId w:val="10"/>
  </w:num>
  <w:num w:numId="5">
    <w:abstractNumId w:val="4"/>
  </w:num>
  <w:num w:numId="6">
    <w:abstractNumId w:val="6"/>
  </w:num>
  <w:num w:numId="7">
    <w:abstractNumId w:val="2"/>
  </w:num>
  <w:num w:numId="8">
    <w:abstractNumId w:val="11"/>
  </w:num>
  <w:num w:numId="9">
    <w:abstractNumId w:val="3"/>
  </w:num>
  <w:num w:numId="10">
    <w:abstractNumId w:val="1"/>
  </w:num>
  <w:num w:numId="11">
    <w:abstractNumId w:val="5"/>
  </w:num>
  <w:num w:numId="12">
    <w:abstractNumId w:val="0"/>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517C"/>
    <w:rsid w:val="00004ADD"/>
    <w:rsid w:val="00167B0E"/>
    <w:rsid w:val="001960DC"/>
    <w:rsid w:val="002622A9"/>
    <w:rsid w:val="00262FD5"/>
    <w:rsid w:val="00266051"/>
    <w:rsid w:val="0033517C"/>
    <w:rsid w:val="0034675F"/>
    <w:rsid w:val="003D7C05"/>
    <w:rsid w:val="006F6993"/>
    <w:rsid w:val="007B4754"/>
    <w:rsid w:val="007B7ACF"/>
    <w:rsid w:val="008A1224"/>
    <w:rsid w:val="008B678E"/>
    <w:rsid w:val="0091729F"/>
    <w:rsid w:val="009328A9"/>
    <w:rsid w:val="00936786"/>
    <w:rsid w:val="00952D38"/>
    <w:rsid w:val="009B430F"/>
    <w:rsid w:val="00A0757C"/>
    <w:rsid w:val="00A33074"/>
    <w:rsid w:val="00B14589"/>
    <w:rsid w:val="00B833FF"/>
    <w:rsid w:val="00BB52E9"/>
    <w:rsid w:val="00BC5A9E"/>
    <w:rsid w:val="00C04BB6"/>
    <w:rsid w:val="00C623F9"/>
    <w:rsid w:val="00C63E47"/>
    <w:rsid w:val="00CC789E"/>
    <w:rsid w:val="00D50581"/>
    <w:rsid w:val="00D51244"/>
    <w:rsid w:val="00D51E99"/>
    <w:rsid w:val="00DA4C33"/>
    <w:rsid w:val="00DD0D3A"/>
    <w:rsid w:val="00E4546E"/>
    <w:rsid w:val="00EB5FF5"/>
    <w:rsid w:val="00FD54AC"/>
    <w:rsid w:val="00FF5E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F86472-FED0-4448-8CB2-91395526B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266051"/>
    <w:pPr>
      <w:spacing w:after="0" w:line="240" w:lineRule="auto"/>
    </w:pPr>
    <w:rPr>
      <w:rFonts w:ascii="Times New Roman" w:eastAsia="Times New Roman" w:hAnsi="Times New Roman" w:cs="Times New Roman"/>
      <w:sz w:val="20"/>
      <w:szCs w:val="20"/>
      <w:lang w:eastAsia="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266051"/>
    <w:pPr>
      <w:tabs>
        <w:tab w:val="center" w:pos="4536"/>
        <w:tab w:val="right" w:pos="9072"/>
      </w:tabs>
    </w:pPr>
  </w:style>
  <w:style w:type="character" w:customStyle="1" w:styleId="ZhlavChar">
    <w:name w:val="Záhlaví Char"/>
    <w:basedOn w:val="Standardnpsmoodstavce"/>
    <w:link w:val="Zhlav"/>
    <w:rsid w:val="00266051"/>
    <w:rPr>
      <w:rFonts w:ascii="Times New Roman" w:eastAsia="Times New Roman" w:hAnsi="Times New Roman" w:cs="Times New Roman"/>
      <w:sz w:val="20"/>
      <w:szCs w:val="20"/>
      <w:lang w:eastAsia="sk-SK"/>
    </w:rPr>
  </w:style>
  <w:style w:type="paragraph" w:styleId="Zpat">
    <w:name w:val="footer"/>
    <w:basedOn w:val="Normln"/>
    <w:link w:val="ZpatChar"/>
    <w:uiPriority w:val="99"/>
    <w:unhideWhenUsed/>
    <w:rsid w:val="00266051"/>
    <w:pPr>
      <w:tabs>
        <w:tab w:val="center" w:pos="4536"/>
        <w:tab w:val="right" w:pos="9072"/>
      </w:tabs>
    </w:pPr>
  </w:style>
  <w:style w:type="character" w:customStyle="1" w:styleId="ZpatChar">
    <w:name w:val="Zápatí Char"/>
    <w:basedOn w:val="Standardnpsmoodstavce"/>
    <w:link w:val="Zpat"/>
    <w:uiPriority w:val="99"/>
    <w:rsid w:val="00266051"/>
    <w:rPr>
      <w:rFonts w:ascii="Times New Roman" w:eastAsia="Times New Roman" w:hAnsi="Times New Roman" w:cs="Times New Roman"/>
      <w:sz w:val="20"/>
      <w:szCs w:val="20"/>
      <w:lang w:eastAsia="sk-SK"/>
    </w:rPr>
  </w:style>
  <w:style w:type="paragraph" w:styleId="Zkladntext">
    <w:name w:val="Body Text"/>
    <w:basedOn w:val="Normln"/>
    <w:link w:val="ZkladntextChar"/>
    <w:rsid w:val="00266051"/>
    <w:pPr>
      <w:ind w:left="426"/>
      <w:jc w:val="both"/>
    </w:pPr>
    <w:rPr>
      <w:sz w:val="18"/>
    </w:rPr>
  </w:style>
  <w:style w:type="character" w:customStyle="1" w:styleId="ZkladntextChar">
    <w:name w:val="Základní text Char"/>
    <w:basedOn w:val="Standardnpsmoodstavce"/>
    <w:link w:val="Zkladntext"/>
    <w:rsid w:val="00266051"/>
    <w:rPr>
      <w:rFonts w:ascii="Times New Roman" w:eastAsia="Times New Roman" w:hAnsi="Times New Roman" w:cs="Times New Roman"/>
      <w:sz w:val="18"/>
      <w:szCs w:val="20"/>
      <w:lang w:eastAsia="sk-SK"/>
    </w:rPr>
  </w:style>
  <w:style w:type="paragraph" w:styleId="Odstavecseseznamem">
    <w:name w:val="List Paragraph"/>
    <w:basedOn w:val="Normln"/>
    <w:uiPriority w:val="34"/>
    <w:qFormat/>
    <w:rsid w:val="00266051"/>
    <w:pPr>
      <w:ind w:left="720"/>
      <w:contextualSpacing/>
    </w:pPr>
  </w:style>
  <w:style w:type="paragraph" w:customStyle="1" w:styleId="Default">
    <w:name w:val="Default"/>
    <w:rsid w:val="00266051"/>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266051"/>
    <w:pPr>
      <w:tabs>
        <w:tab w:val="num" w:pos="426"/>
      </w:tabs>
      <w:ind w:hanging="426"/>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453</TotalTime>
  <Pages>9</Pages>
  <Words>2658</Words>
  <Characters>15153</Characters>
  <Application>Microsoft Office Word</Application>
  <DocSecurity>0</DocSecurity>
  <Lines>126</Lines>
  <Paragraphs>35</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17776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Hospodárka</dc:creator>
  <cp:keywords/>
  <dc:description/>
  <cp:lastModifiedBy>ZS Bzovik</cp:lastModifiedBy>
  <cp:revision>23</cp:revision>
  <dcterms:created xsi:type="dcterms:W3CDTF">2025-04-03T16:18:00Z</dcterms:created>
  <dcterms:modified xsi:type="dcterms:W3CDTF">2026-04-13T11:28:00Z</dcterms:modified>
</cp:coreProperties>
</file>