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206" w:rsidRDefault="00295E93" w:rsidP="00C0620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06206">
        <w:rPr>
          <w:rFonts w:ascii="Arial Narrow" w:hAnsi="Arial Narrow"/>
          <w:b/>
        </w:rPr>
        <w:t>2</w:t>
      </w:r>
      <w:r w:rsidR="00133D77">
        <w:rPr>
          <w:rFonts w:ascii="Arial Narrow" w:hAnsi="Arial Narrow"/>
          <w:b/>
        </w:rPr>
        <w:t>5</w:t>
      </w:r>
    </w:p>
    <w:p w:rsidR="00D33238" w:rsidRPr="00755848" w:rsidRDefault="00295E93" w:rsidP="00C0620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E4FE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VENDING,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E4F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Medený Hámor 7, 974 01  Banská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4FEE">
              <w:rPr>
                <w:rFonts w:ascii="Arial Narrow" w:hAnsi="Arial Narrow" w:cs="Arial Narrow"/>
                <w:sz w:val="22"/>
                <w:szCs w:val="22"/>
              </w:rPr>
              <w:t>21.10.2002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E4F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Servis strojov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E4FEE">
              <w:rPr>
                <w:rFonts w:ascii="Arial Narrow" w:hAnsi="Arial Narrow" w:cs="Arial Narrow"/>
                <w:sz w:val="22"/>
                <w:szCs w:val="22"/>
              </w:rPr>
              <w:t>VENDING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0620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33D7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:rsidR="00D42468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5469410</w:t>
            </w:r>
          </w:p>
        </w:tc>
        <w:tc>
          <w:tcPr>
            <w:tcW w:w="3260" w:type="dxa"/>
          </w:tcPr>
          <w:p w:rsidR="00D42468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4912874</w:t>
            </w:r>
          </w:p>
        </w:tc>
        <w:tc>
          <w:tcPr>
            <w:tcW w:w="1276" w:type="dxa"/>
          </w:tcPr>
          <w:p w:rsidR="00D42468" w:rsidRPr="00755848" w:rsidRDefault="009E4F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:rsidR="00D42468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6868912</w:t>
            </w:r>
          </w:p>
        </w:tc>
        <w:tc>
          <w:tcPr>
            <w:tcW w:w="3260" w:type="dxa"/>
          </w:tcPr>
          <w:p w:rsidR="00540F8A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5188656</w:t>
            </w:r>
          </w:p>
        </w:tc>
        <w:tc>
          <w:tcPr>
            <w:tcW w:w="1276" w:type="dxa"/>
          </w:tcPr>
          <w:p w:rsidR="00D42468" w:rsidRPr="00755848" w:rsidRDefault="009E4F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D42468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263</w:t>
            </w:r>
          </w:p>
        </w:tc>
        <w:tc>
          <w:tcPr>
            <w:tcW w:w="3260" w:type="dxa"/>
          </w:tcPr>
          <w:p w:rsidR="009E4FEE" w:rsidRPr="00755848" w:rsidRDefault="00133D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221</w:t>
            </w:r>
          </w:p>
        </w:tc>
        <w:tc>
          <w:tcPr>
            <w:tcW w:w="1276" w:type="dxa"/>
          </w:tcPr>
          <w:p w:rsidR="00D42468" w:rsidRPr="00755848" w:rsidRDefault="009E4F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E4FEE">
        <w:rPr>
          <w:rFonts w:ascii="Arial Narrow" w:hAnsi="Arial Narrow" w:cs="Arial Narrow"/>
          <w:sz w:val="22"/>
          <w:szCs w:val="22"/>
        </w:rPr>
        <w:t xml:space="preserve"> </w:t>
      </w:r>
      <w:r w:rsidR="009E4FEE" w:rsidRPr="009E4FEE">
        <w:rPr>
          <w:rFonts w:ascii="Arial Narrow" w:hAnsi="Arial Narrow" w:cs="Arial Narrow"/>
          <w:b/>
          <w:bCs/>
          <w:sz w:val="22"/>
          <w:szCs w:val="22"/>
        </w:rPr>
        <w:t>31.12.20</w:t>
      </w:r>
      <w:r w:rsidR="00C06206">
        <w:rPr>
          <w:rFonts w:ascii="Arial Narrow" w:hAnsi="Arial Narrow" w:cs="Arial Narrow"/>
          <w:b/>
          <w:bCs/>
          <w:sz w:val="22"/>
          <w:szCs w:val="22"/>
        </w:rPr>
        <w:t>2</w:t>
      </w:r>
      <w:r w:rsidR="00133D77">
        <w:rPr>
          <w:rFonts w:ascii="Arial Narrow" w:hAnsi="Arial Narrow" w:cs="Arial Narrow"/>
          <w:b/>
          <w:bCs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266E63" w:rsidRPr="005E5219">
        <w:rPr>
          <w:rFonts w:ascii="Arial Narrow" w:hAnsi="Arial Narrow" w:cs="Arial Narrow"/>
          <w:b/>
          <w:sz w:val="22"/>
          <w:szCs w:val="22"/>
        </w:rPr>
        <w:t>Právny dôvod</w:t>
      </w:r>
      <w:r w:rsidR="00266E63" w:rsidRPr="009527B8">
        <w:rPr>
          <w:rFonts w:ascii="Arial Narrow" w:hAnsi="Arial Narrow" w:cs="Arial Narrow"/>
          <w:sz w:val="22"/>
          <w:szCs w:val="22"/>
        </w:rPr>
        <w:t xml:space="preserve"> na zostavenie účtovnej závierky: účtovná závierka k 31.12.20</w:t>
      </w:r>
      <w:r w:rsidR="00C06206">
        <w:rPr>
          <w:rFonts w:ascii="Arial Narrow" w:hAnsi="Arial Narrow" w:cs="Arial Narrow"/>
          <w:sz w:val="22"/>
          <w:szCs w:val="22"/>
        </w:rPr>
        <w:t>2</w:t>
      </w:r>
      <w:r w:rsidR="00133D77">
        <w:rPr>
          <w:rFonts w:ascii="Arial Narrow" w:hAnsi="Arial Narrow" w:cs="Arial Narrow"/>
          <w:sz w:val="22"/>
          <w:szCs w:val="22"/>
        </w:rPr>
        <w:t>5</w:t>
      </w:r>
      <w:r w:rsidR="00266E63" w:rsidRPr="009527B8">
        <w:rPr>
          <w:rFonts w:ascii="Arial Narrow" w:hAnsi="Arial Narrow" w:cs="Arial Narrow"/>
          <w:sz w:val="22"/>
          <w:szCs w:val="22"/>
        </w:rPr>
        <w:t xml:space="preserve"> bola zostavená ako riadna účtovná závierka za obdobie od 01.01.20</w:t>
      </w:r>
      <w:r w:rsidR="00C06206">
        <w:rPr>
          <w:rFonts w:ascii="Arial Narrow" w:hAnsi="Arial Narrow" w:cs="Arial Narrow"/>
          <w:sz w:val="22"/>
          <w:szCs w:val="22"/>
        </w:rPr>
        <w:t>2</w:t>
      </w:r>
      <w:r w:rsidR="00133D77">
        <w:rPr>
          <w:rFonts w:ascii="Arial Narrow" w:hAnsi="Arial Narrow" w:cs="Arial Narrow"/>
          <w:sz w:val="22"/>
          <w:szCs w:val="22"/>
        </w:rPr>
        <w:t>5</w:t>
      </w:r>
      <w:r w:rsidR="00266E63" w:rsidRPr="009527B8">
        <w:rPr>
          <w:rFonts w:ascii="Arial Narrow" w:hAnsi="Arial Narrow" w:cs="Arial Narrow"/>
          <w:sz w:val="22"/>
          <w:szCs w:val="22"/>
        </w:rPr>
        <w:t xml:space="preserve"> do 31.12.20</w:t>
      </w:r>
      <w:r w:rsidR="00C06206">
        <w:rPr>
          <w:rFonts w:ascii="Arial Narrow" w:hAnsi="Arial Narrow" w:cs="Arial Narrow"/>
          <w:sz w:val="22"/>
          <w:szCs w:val="22"/>
        </w:rPr>
        <w:t>2</w:t>
      </w:r>
      <w:r w:rsidR="00133D77">
        <w:rPr>
          <w:rFonts w:ascii="Arial Narrow" w:hAnsi="Arial Narrow" w:cs="Arial Narrow"/>
          <w:sz w:val="22"/>
          <w:szCs w:val="22"/>
        </w:rPr>
        <w:t>5</w:t>
      </w:r>
      <w:r w:rsidR="00C61335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9E4FE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9E4FEE" w:rsidRPr="009E4FEE">
        <w:rPr>
          <w:rFonts w:ascii="Arial Narrow" w:hAnsi="Arial Narrow" w:cs="Arial Narrow"/>
          <w:b/>
          <w:sz w:val="22"/>
          <w:szCs w:val="22"/>
        </w:rPr>
        <w:t>spoločnosť nie je súčasťou konsolid</w:t>
      </w:r>
      <w:r w:rsidR="00207352">
        <w:rPr>
          <w:rFonts w:ascii="Arial Narrow" w:hAnsi="Arial Narrow" w:cs="Arial Narrow"/>
          <w:b/>
          <w:sz w:val="22"/>
          <w:szCs w:val="22"/>
        </w:rPr>
        <w:t>ovanej účtovnej závierky.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207352">
      <w:pPr>
        <w:jc w:val="both"/>
        <w:rPr>
          <w:rFonts w:ascii="Arial Narrow" w:hAnsi="Arial Narrow" w:cs="Arial Narrow"/>
          <w:sz w:val="22"/>
          <w:szCs w:val="22"/>
        </w:rPr>
      </w:pPr>
      <w:r w:rsidRPr="002B5173">
        <w:rPr>
          <w:rFonts w:ascii="Arial Narrow" w:hAnsi="Arial Narrow" w:cs="Arial Narrow"/>
          <w:color w:val="AEAAAA"/>
          <w:sz w:val="22"/>
          <w:szCs w:val="22"/>
        </w:rPr>
        <w:t xml:space="preserve"> 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33D77">
              <w:rPr>
                <w:rFonts w:ascii="Arial Narrow" w:hAnsi="Arial Narrow" w:cs="Arial Narrow"/>
                <w:sz w:val="22"/>
                <w:szCs w:val="22"/>
              </w:rPr>
              <w:t>185,9</w:t>
            </w:r>
          </w:p>
        </w:tc>
        <w:tc>
          <w:tcPr>
            <w:tcW w:w="1214" w:type="pct"/>
            <w:vAlign w:val="bottom"/>
          </w:tcPr>
          <w:p w:rsidR="00A84C9F" w:rsidRPr="00755848" w:rsidRDefault="00133D7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161,5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7352" w:rsidRDefault="002073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7352" w:rsidRPr="00755848" w:rsidRDefault="0020735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66E63" w:rsidRDefault="00FD495C" w:rsidP="00266E63">
      <w:pPr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Informácie o orgánoch účtovnej </w:t>
      </w:r>
    </w:p>
    <w:p w:rsidR="00266E63" w:rsidRDefault="00266E63" w:rsidP="00266E63">
      <w:pPr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66E63" w:rsidRPr="00266E63" w:rsidRDefault="00266E63" w:rsidP="00266E63">
      <w:pPr>
        <w:autoSpaceDE w:val="0"/>
        <w:autoSpaceDN w:val="0"/>
        <w:adjustRightInd w:val="0"/>
        <w:rPr>
          <w:rFonts w:ascii="Arial Narrow" w:hAnsi="Arial Narrow" w:cs="Helvetica-Narrow"/>
          <w:sz w:val="22"/>
          <w:szCs w:val="22"/>
        </w:rPr>
      </w:pPr>
      <w:r w:rsidRPr="00266E63">
        <w:rPr>
          <w:rFonts w:ascii="Arial Narrow" w:hAnsi="Arial Narrow" w:cs="ArialNarrow"/>
          <w:sz w:val="22"/>
          <w:szCs w:val="22"/>
        </w:rPr>
        <w:t>Č</w:t>
      </w:r>
      <w:r w:rsidRPr="00266E63">
        <w:rPr>
          <w:rFonts w:ascii="Arial Narrow" w:hAnsi="Arial Narrow" w:cs="Helvetica-Narrow"/>
          <w:sz w:val="22"/>
          <w:szCs w:val="22"/>
        </w:rPr>
        <w:t>lenom štatutárneho orgánu neboli poskytnuté žiadne záruky, ani pôži</w:t>
      </w:r>
      <w:r w:rsidRPr="00266E63">
        <w:rPr>
          <w:rFonts w:ascii="Arial Narrow" w:hAnsi="Arial Narrow" w:cs="ArialNarrow"/>
          <w:sz w:val="22"/>
          <w:szCs w:val="22"/>
        </w:rPr>
        <w:t>č</w:t>
      </w:r>
      <w:r w:rsidRPr="00266E63">
        <w:rPr>
          <w:rFonts w:ascii="Arial Narrow" w:hAnsi="Arial Narrow" w:cs="Helvetica-Narrow"/>
          <w:sz w:val="22"/>
          <w:szCs w:val="22"/>
        </w:rPr>
        <w:t>ky, ani iné pe</w:t>
      </w:r>
      <w:r w:rsidRPr="00266E63">
        <w:rPr>
          <w:rFonts w:ascii="Arial Narrow" w:hAnsi="Arial Narrow" w:cs="ArialNarrow"/>
          <w:sz w:val="22"/>
          <w:szCs w:val="22"/>
        </w:rPr>
        <w:t>ň</w:t>
      </w:r>
      <w:r w:rsidRPr="00266E63">
        <w:rPr>
          <w:rFonts w:ascii="Arial Narrow" w:hAnsi="Arial Narrow" w:cs="Helvetica-Narrow"/>
          <w:sz w:val="22"/>
          <w:szCs w:val="22"/>
        </w:rPr>
        <w:t>ažné a nepe</w:t>
      </w:r>
      <w:r w:rsidRPr="00266E63">
        <w:rPr>
          <w:rFonts w:ascii="Arial Narrow" w:hAnsi="Arial Narrow" w:cs="ArialNarrow"/>
          <w:sz w:val="22"/>
          <w:szCs w:val="22"/>
        </w:rPr>
        <w:t>ň</w:t>
      </w:r>
      <w:r w:rsidRPr="00266E63">
        <w:rPr>
          <w:rFonts w:ascii="Arial Narrow" w:hAnsi="Arial Narrow" w:cs="Helvetica-Narrow"/>
          <w:sz w:val="22"/>
          <w:szCs w:val="22"/>
        </w:rPr>
        <w:t>ažné plnenia na súkromné ú</w:t>
      </w:r>
      <w:r w:rsidRPr="00266E63">
        <w:rPr>
          <w:rFonts w:ascii="Arial Narrow" w:hAnsi="Arial Narrow" w:cs="ArialNarrow"/>
          <w:sz w:val="22"/>
          <w:szCs w:val="22"/>
        </w:rPr>
        <w:t>č</w:t>
      </w:r>
      <w:r w:rsidRPr="00266E63">
        <w:rPr>
          <w:rFonts w:ascii="Arial Narrow" w:hAnsi="Arial Narrow" w:cs="Helvetica-Narrow"/>
          <w:sz w:val="22"/>
          <w:szCs w:val="22"/>
        </w:rPr>
        <w:t>ely.</w:t>
      </w:r>
    </w:p>
    <w:p w:rsidR="00266E63" w:rsidRDefault="00266E63" w:rsidP="00266E63">
      <w:pPr>
        <w:autoSpaceDE w:val="0"/>
        <w:autoSpaceDN w:val="0"/>
        <w:adjustRightInd w:val="0"/>
        <w:rPr>
          <w:rFonts w:ascii="Helvetica-Narrow" w:hAnsi="Helvetica-Narrow" w:cs="Helvetica-Narrow"/>
          <w:sz w:val="22"/>
          <w:szCs w:val="22"/>
        </w:rPr>
      </w:pPr>
    </w:p>
    <w:p w:rsidR="00235630" w:rsidRPr="00755848" w:rsidRDefault="0067616D" w:rsidP="00266E63">
      <w:pPr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66E63" w:rsidRPr="009527B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527B8">
        <w:rPr>
          <w:rFonts w:ascii="Arial Narrow" w:hAnsi="Arial Narrow" w:cs="Arial Narrow"/>
          <w:sz w:val="22"/>
          <w:szCs w:val="22"/>
        </w:rPr>
        <w:t xml:space="preserve">1) Účtovná závierka bola zostavená za splnenia predpokladu, že účtovná jednotka bude </w:t>
      </w:r>
      <w:r w:rsidRPr="009527B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9527B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 </w:t>
      </w:r>
    </w:p>
    <w:p w:rsidR="0008510D" w:rsidRPr="00755848" w:rsidRDefault="0008510D" w:rsidP="0008510D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266E63" w:rsidRPr="009527B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527B8">
        <w:rPr>
          <w:rFonts w:ascii="Arial Narrow" w:hAnsi="Arial Narrow" w:cs="Arial Narrow"/>
          <w:sz w:val="22"/>
          <w:szCs w:val="22"/>
        </w:rPr>
        <w:t>2) Účtovná jednotka nepoužila zmenu v účtovných zásadách a účtovných metódach, ktoré by mali zásadný vplyv na hodnotu majetku, záväzkov, vlastného imania, finančnej situácii a výsledku hospodárenia účtovnej jednotky.</w:t>
      </w:r>
    </w:p>
    <w:p w:rsidR="00266E63" w:rsidRPr="009527B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66E63" w:rsidRPr="009527B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527B8">
        <w:rPr>
          <w:rFonts w:ascii="Arial Narrow" w:hAnsi="Arial Narrow" w:cs="Arial Narrow"/>
          <w:sz w:val="22"/>
          <w:szCs w:val="22"/>
        </w:rPr>
        <w:t>3) Účtovná jednotka nevykonávala žiadne transakcie uvedené v súvahe, ktoré by boli rizikom či prínosom pre posúdenie finančnej situácie účtovnej jednotky.</w:t>
      </w:r>
    </w:p>
    <w:p w:rsidR="00266E63" w:rsidRPr="0075584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66E63" w:rsidRPr="00755848" w:rsidRDefault="00266E63" w:rsidP="00266E6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266E63" w:rsidRPr="00755848" w:rsidRDefault="00266E63" w:rsidP="00266E63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52290" w:rsidRDefault="00884B21" w:rsidP="00B522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Spoločnosť vlastní dopravné prostriedky a tie sú poistné v zmysle zákona povinným zmluvným poistením a havarijným poistením</w:t>
      </w:r>
    </w:p>
    <w:p w:rsidR="00B52290" w:rsidRPr="00755848" w:rsidRDefault="00B52290" w:rsidP="00B522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>
        <w:rPr>
          <w:rFonts w:ascii="Arial Narrow" w:hAnsi="Arial Narrow" w:cs="Arial Narrow"/>
          <w:sz w:val="22"/>
          <w:szCs w:val="22"/>
        </w:rPr>
        <w:t>bolo</w:t>
      </w:r>
      <w:r w:rsidRPr="00755848">
        <w:rPr>
          <w:rFonts w:ascii="Arial Narrow" w:hAnsi="Arial Narrow" w:cs="Arial Narrow"/>
          <w:sz w:val="22"/>
          <w:szCs w:val="22"/>
        </w:rPr>
        <w:t xml:space="preserve"> zaúčtované formou opravnej položky. </w:t>
      </w:r>
    </w:p>
    <w:p w:rsidR="00B52290" w:rsidRPr="00755848" w:rsidRDefault="00B52290" w:rsidP="00B522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45024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47181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47181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47181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062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C062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52290" w:rsidRPr="00755848" w:rsidRDefault="00E8271B" w:rsidP="00B522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</w:t>
      </w:r>
      <w:r w:rsidR="00B52290">
        <w:rPr>
          <w:rFonts w:ascii="Arial Narrow" w:hAnsi="Arial Narrow" w:cs="Arial Narrow"/>
          <w:b w:val="0"/>
          <w:bCs w:val="0"/>
          <w:sz w:val="22"/>
          <w:szCs w:val="22"/>
        </w:rPr>
        <w:t>Dotácie poskytnuté na obstaranie majetku účtovná jednotka neboli poskytnuté.</w:t>
      </w:r>
    </w:p>
    <w:p w:rsidR="00B52290" w:rsidRDefault="00B52290" w:rsidP="00B522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52290" w:rsidRPr="006B6562" w:rsidRDefault="00651F5C" w:rsidP="00B5229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B52290" w:rsidRPr="00B565BF">
        <w:rPr>
          <w:rFonts w:ascii="Arial Narrow" w:hAnsi="Arial Narrow" w:cs="Arial Narrow"/>
          <w:b w:val="0"/>
          <w:bCs w:val="0"/>
          <w:sz w:val="22"/>
          <w:szCs w:val="22"/>
        </w:rPr>
        <w:t>Účtovná jednotka nemala opravy</w:t>
      </w:r>
      <w:r w:rsidR="00B52290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B52290" w:rsidRPr="00776759">
        <w:rPr>
          <w:rFonts w:ascii="Arial Narrow" w:hAnsi="Arial Narrow" w:cs="Arial Narrow"/>
          <w:b w:val="0"/>
          <w:bCs w:val="0"/>
          <w:sz w:val="22"/>
          <w:szCs w:val="22"/>
        </w:rPr>
        <w:t>významných chýb</w:t>
      </w:r>
      <w:r w:rsidR="00B5229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</w:t>
      </w:r>
      <w:r w:rsidR="00B5229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B5229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5031B8" w:rsidRPr="00755848" w:rsidRDefault="005031B8" w:rsidP="00B5229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B52290" w:rsidRPr="00755848" w:rsidRDefault="00B52290" w:rsidP="00B52290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2290" w:rsidRPr="0023361C" w:rsidRDefault="00B52290" w:rsidP="00B52290">
      <w:pPr>
        <w:pStyle w:val="Nadpis2"/>
        <w:numPr>
          <w:ilvl w:val="0"/>
          <w:numId w:val="20"/>
        </w:numPr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3361C">
        <w:rPr>
          <w:rFonts w:ascii="Arial Narrow" w:hAnsi="Arial Narrow" w:cs="Arial Narrow"/>
          <w:b w:val="0"/>
          <w:bCs w:val="0"/>
          <w:sz w:val="22"/>
          <w:szCs w:val="22"/>
        </w:rPr>
        <w:t>Účtovná jednotka nemá dlhodobý nehmotný majetok.</w:t>
      </w:r>
    </w:p>
    <w:p w:rsidR="00B52290" w:rsidRPr="0023361C" w:rsidRDefault="00B52290" w:rsidP="00B52290">
      <w:pPr>
        <w:pStyle w:val="Nadpis2"/>
        <w:numPr>
          <w:ilvl w:val="0"/>
          <w:numId w:val="20"/>
        </w:numPr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3361C">
        <w:rPr>
          <w:rFonts w:ascii="Arial Narrow" w:hAnsi="Arial Narrow" w:cs="Arial Narrow"/>
          <w:b w:val="0"/>
          <w:bCs w:val="0"/>
          <w:sz w:val="22"/>
          <w:szCs w:val="22"/>
        </w:rPr>
        <w:t>Účtovná jednotka nemá deriváty, majetok a záväzky zabezpečené derivátmi.</w:t>
      </w:r>
    </w:p>
    <w:p w:rsidR="00B52290" w:rsidRPr="0023361C" w:rsidRDefault="00B52290" w:rsidP="00B52290">
      <w:pPr>
        <w:pStyle w:val="Nadpis2"/>
        <w:numPr>
          <w:ilvl w:val="0"/>
          <w:numId w:val="20"/>
        </w:numPr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3361C">
        <w:rPr>
          <w:rFonts w:ascii="Arial Narrow" w:hAnsi="Arial Narrow" w:cs="Arial Narrow"/>
          <w:b w:val="0"/>
          <w:bCs w:val="0"/>
          <w:sz w:val="22"/>
          <w:szCs w:val="22"/>
        </w:rPr>
        <w:t>Informácie o záväzkoch, a to o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B52290" w:rsidRPr="00755848" w:rsidRDefault="00B52290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E86A4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E86A4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290" w:rsidRPr="00755848" w:rsidRDefault="00B52290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133D77" w:rsidRPr="00755848" w:rsidRDefault="00133D77" w:rsidP="00133D77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x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B52290" w:rsidRPr="005E5219" w:rsidRDefault="00B52290" w:rsidP="00B522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5E5219">
        <w:rPr>
          <w:rFonts w:ascii="Arial Narrow" w:hAnsi="Arial Narrow" w:cs="Arial Narrow"/>
          <w:b w:val="0"/>
          <w:bCs w:val="0"/>
          <w:sz w:val="22"/>
          <w:szCs w:val="22"/>
        </w:rPr>
        <w:t>Účtovná jednotka ne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nadob</w:t>
      </w:r>
      <w:r w:rsidR="00E3518A">
        <w:rPr>
          <w:rFonts w:ascii="Arial Narrow" w:hAnsi="Arial Narrow" w:cs="Arial Narrow"/>
          <w:b w:val="0"/>
          <w:bCs w:val="0"/>
          <w:sz w:val="22"/>
          <w:szCs w:val="22"/>
        </w:rPr>
        <w:t>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dla</w:t>
      </w:r>
      <w:r w:rsidRPr="005E5219">
        <w:rPr>
          <w:rFonts w:ascii="Arial Narrow" w:hAnsi="Arial Narrow" w:cs="Arial Narrow"/>
          <w:b w:val="0"/>
          <w:bCs w:val="0"/>
          <w:sz w:val="22"/>
          <w:szCs w:val="22"/>
        </w:rPr>
        <w:t xml:space="preserve"> vlastné akcie.</w:t>
      </w:r>
    </w:p>
    <w:p w:rsidR="00100783" w:rsidRDefault="00100783" w:rsidP="00884B21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84B21" w:rsidRDefault="00884B21" w:rsidP="00884B2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884B21" w:rsidRDefault="00884B21" w:rsidP="00884B21">
      <w:pPr>
        <w:ind w:left="226"/>
        <w:rPr>
          <w:rFonts w:ascii="Arial Narrow" w:hAnsi="Arial Narrow" w:cs="Arial Narrow"/>
          <w:sz w:val="22"/>
          <w:szCs w:val="22"/>
        </w:rPr>
      </w:pPr>
      <w:r w:rsidRPr="005E5219">
        <w:rPr>
          <w:rFonts w:ascii="Arial Narrow" w:hAnsi="Arial Narrow" w:cs="Arial Narrow"/>
          <w:sz w:val="22"/>
          <w:szCs w:val="22"/>
        </w:rPr>
        <w:t>Účtovná jednotka nemala výnimočné položky nákladov alebo výnosov.</w:t>
      </w:r>
    </w:p>
    <w:p w:rsidR="00884B21" w:rsidRPr="00755848" w:rsidRDefault="00884B21" w:rsidP="00884B2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E3518A" w:rsidRPr="001E0BA6" w:rsidRDefault="00E3518A" w:rsidP="00E3518A">
      <w:pPr>
        <w:numPr>
          <w:ilvl w:val="0"/>
          <w:numId w:val="21"/>
        </w:numPr>
        <w:ind w:left="360"/>
        <w:rPr>
          <w:rFonts w:ascii="Arial Narrow" w:hAnsi="Arial Narrow"/>
          <w:sz w:val="22"/>
          <w:szCs w:val="22"/>
        </w:rPr>
      </w:pPr>
      <w:r w:rsidRPr="001E0BA6">
        <w:rPr>
          <w:rFonts w:ascii="Arial Narrow" w:hAnsi="Arial Narrow"/>
          <w:sz w:val="22"/>
          <w:szCs w:val="22"/>
        </w:rPr>
        <w:t>Podmienený majetok a záväzky účtovná jednotka nemala.</w:t>
      </w:r>
    </w:p>
    <w:p w:rsidR="00E3518A" w:rsidRPr="001E0BA6" w:rsidRDefault="00E3518A" w:rsidP="00E3518A">
      <w:pPr>
        <w:numPr>
          <w:ilvl w:val="0"/>
          <w:numId w:val="21"/>
        </w:numPr>
        <w:ind w:left="360"/>
        <w:rPr>
          <w:rFonts w:ascii="Arial Narrow" w:hAnsi="Arial Narrow"/>
          <w:sz w:val="22"/>
          <w:szCs w:val="22"/>
        </w:rPr>
      </w:pPr>
      <w:r w:rsidRPr="001E0BA6">
        <w:rPr>
          <w:rFonts w:ascii="Arial Narrow" w:hAnsi="Arial Narrow"/>
          <w:sz w:val="22"/>
          <w:szCs w:val="22"/>
        </w:rPr>
        <w:t xml:space="preserve"> Ostatné finančné povinnosti, ktoré sa nevykazujú v účtovných výkazoch účtovná jednotka nemala.</w:t>
      </w:r>
    </w:p>
    <w:p w:rsidR="00E3518A" w:rsidRPr="001E0BA6" w:rsidRDefault="00E3518A" w:rsidP="00E3518A">
      <w:pPr>
        <w:numPr>
          <w:ilvl w:val="0"/>
          <w:numId w:val="21"/>
        </w:numPr>
        <w:ind w:left="360"/>
        <w:rPr>
          <w:rFonts w:ascii="Arial Narrow" w:hAnsi="Arial Narrow"/>
          <w:sz w:val="22"/>
          <w:szCs w:val="22"/>
        </w:rPr>
      </w:pPr>
      <w:r w:rsidRPr="001E0BA6">
        <w:rPr>
          <w:rFonts w:ascii="Arial Narrow" w:hAnsi="Arial Narrow"/>
          <w:sz w:val="22"/>
          <w:szCs w:val="22"/>
        </w:rPr>
        <w:t xml:space="preserve"> Účtovná jednotka nemá položky, ktoré sú potrebné sledovať na podsúvahových účtoch.</w:t>
      </w:r>
    </w:p>
    <w:p w:rsidR="00E3518A" w:rsidRPr="001E0BA6" w:rsidRDefault="00E3518A" w:rsidP="00E3518A">
      <w:pPr>
        <w:rPr>
          <w:rFonts w:ascii="Arial Narrow" w:hAnsi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7D8" w:rsidRDefault="00BB17D8">
      <w:r>
        <w:separator/>
      </w:r>
    </w:p>
  </w:endnote>
  <w:endnote w:type="continuationSeparator" w:id="0">
    <w:p w:rsidR="00BB17D8" w:rsidRDefault="00BB17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4F" w:rsidRDefault="001A324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7D4ACC">
        <w:rPr>
          <w:noProof/>
        </w:rPr>
        <w:t>1</w:t>
      </w:r>
    </w:fldSimple>
  </w:p>
  <w:p w:rsidR="008271F6" w:rsidRDefault="008271F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4F" w:rsidRDefault="001A32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7D8" w:rsidRDefault="00BB17D8">
      <w:r>
        <w:separator/>
      </w:r>
    </w:p>
  </w:footnote>
  <w:footnote w:type="continuationSeparator" w:id="0">
    <w:p w:rsidR="00BB17D8" w:rsidRDefault="00BB17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24F" w:rsidRDefault="001A324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1A324F">
      <w:rPr>
        <w:rFonts w:ascii="Arial" w:hAnsi="Arial" w:cs="Arial"/>
        <w:sz w:val="22"/>
        <w:szCs w:val="22"/>
        <w:bdr w:val="single" w:sz="4" w:space="0" w:color="auto" w:frame="1"/>
      </w:rPr>
      <w:t xml:space="preserve"> 36056642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A324F">
      <w:rPr>
        <w:rFonts w:ascii="Arial" w:hAnsi="Arial" w:cs="Arial"/>
        <w:sz w:val="22"/>
        <w:szCs w:val="22"/>
        <w:bdr w:val="single" w:sz="4" w:space="0" w:color="auto" w:frame="1"/>
      </w:rPr>
      <w:t>2021692728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9A3144C"/>
    <w:multiLevelType w:val="hybridMultilevel"/>
    <w:tmpl w:val="46524EE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021BCE"/>
    <w:multiLevelType w:val="hybridMultilevel"/>
    <w:tmpl w:val="6D5A93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AC5C55"/>
    <w:multiLevelType w:val="hybridMultilevel"/>
    <w:tmpl w:val="DB5E5F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61954AF4"/>
    <w:multiLevelType w:val="hybridMultilevel"/>
    <w:tmpl w:val="505A2500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4"/>
  </w:num>
  <w:num w:numId="4">
    <w:abstractNumId w:val="19"/>
  </w:num>
  <w:num w:numId="5">
    <w:abstractNumId w:val="6"/>
  </w:num>
  <w:num w:numId="6">
    <w:abstractNumId w:val="11"/>
  </w:num>
  <w:num w:numId="7">
    <w:abstractNumId w:val="2"/>
  </w:num>
  <w:num w:numId="8">
    <w:abstractNumId w:val="7"/>
  </w:num>
  <w:num w:numId="9">
    <w:abstractNumId w:val="17"/>
  </w:num>
  <w:num w:numId="10">
    <w:abstractNumId w:val="13"/>
  </w:num>
  <w:num w:numId="11">
    <w:abstractNumId w:val="3"/>
  </w:num>
  <w:num w:numId="12">
    <w:abstractNumId w:val="20"/>
  </w:num>
  <w:num w:numId="13">
    <w:abstractNumId w:val="1"/>
  </w:num>
  <w:num w:numId="14">
    <w:abstractNumId w:val="16"/>
  </w:num>
  <w:num w:numId="15">
    <w:abstractNumId w:val="10"/>
  </w:num>
  <w:num w:numId="16">
    <w:abstractNumId w:val="18"/>
  </w:num>
  <w:num w:numId="17">
    <w:abstractNumId w:val="9"/>
  </w:num>
  <w:num w:numId="18">
    <w:abstractNumId w:val="5"/>
  </w:num>
  <w:num w:numId="19">
    <w:abstractNumId w:val="8"/>
  </w:num>
  <w:num w:numId="20">
    <w:abstractNumId w:val="14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6112"/>
    <w:rsid w:val="00006C88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510D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7D6"/>
    <w:rsid w:val="00100783"/>
    <w:rsid w:val="00103870"/>
    <w:rsid w:val="00105490"/>
    <w:rsid w:val="00110B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D77"/>
    <w:rsid w:val="001357F4"/>
    <w:rsid w:val="001375F1"/>
    <w:rsid w:val="00137CDE"/>
    <w:rsid w:val="001422DA"/>
    <w:rsid w:val="001550FB"/>
    <w:rsid w:val="001553EC"/>
    <w:rsid w:val="001641B3"/>
    <w:rsid w:val="00167470"/>
    <w:rsid w:val="00171D3D"/>
    <w:rsid w:val="00173E72"/>
    <w:rsid w:val="00175067"/>
    <w:rsid w:val="00177499"/>
    <w:rsid w:val="00177E9D"/>
    <w:rsid w:val="001821C1"/>
    <w:rsid w:val="00182CD7"/>
    <w:rsid w:val="00182E00"/>
    <w:rsid w:val="00182F4B"/>
    <w:rsid w:val="001922C8"/>
    <w:rsid w:val="00194863"/>
    <w:rsid w:val="001A0386"/>
    <w:rsid w:val="001A05C3"/>
    <w:rsid w:val="001A1F4C"/>
    <w:rsid w:val="001A324F"/>
    <w:rsid w:val="001A4151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B5"/>
    <w:rsid w:val="001F42CE"/>
    <w:rsid w:val="001F453E"/>
    <w:rsid w:val="001F718C"/>
    <w:rsid w:val="001F7CCE"/>
    <w:rsid w:val="00207352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162F"/>
    <w:rsid w:val="00262920"/>
    <w:rsid w:val="0026388C"/>
    <w:rsid w:val="00265418"/>
    <w:rsid w:val="00266E63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173"/>
    <w:rsid w:val="002C1869"/>
    <w:rsid w:val="002C1A49"/>
    <w:rsid w:val="002C25D7"/>
    <w:rsid w:val="002C3C72"/>
    <w:rsid w:val="002D0D47"/>
    <w:rsid w:val="002D267F"/>
    <w:rsid w:val="002D4A89"/>
    <w:rsid w:val="002E1542"/>
    <w:rsid w:val="002E490E"/>
    <w:rsid w:val="002E5779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906"/>
    <w:rsid w:val="00434A9A"/>
    <w:rsid w:val="0044052C"/>
    <w:rsid w:val="00444759"/>
    <w:rsid w:val="00446B45"/>
    <w:rsid w:val="0044745F"/>
    <w:rsid w:val="0045024D"/>
    <w:rsid w:val="0045072D"/>
    <w:rsid w:val="004515C3"/>
    <w:rsid w:val="00453111"/>
    <w:rsid w:val="0045492B"/>
    <w:rsid w:val="00454AEB"/>
    <w:rsid w:val="00454F2D"/>
    <w:rsid w:val="0045642D"/>
    <w:rsid w:val="00460CC6"/>
    <w:rsid w:val="004617C6"/>
    <w:rsid w:val="00471814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0F8A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188C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A26"/>
    <w:rsid w:val="00661CE7"/>
    <w:rsid w:val="0067043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3C7"/>
    <w:rsid w:val="007B6B6C"/>
    <w:rsid w:val="007C04E4"/>
    <w:rsid w:val="007C24FE"/>
    <w:rsid w:val="007C40F2"/>
    <w:rsid w:val="007C6DC0"/>
    <w:rsid w:val="007D0D5D"/>
    <w:rsid w:val="007D4ACC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9E4"/>
    <w:rsid w:val="00846209"/>
    <w:rsid w:val="0085044A"/>
    <w:rsid w:val="0085408B"/>
    <w:rsid w:val="00857F33"/>
    <w:rsid w:val="00860083"/>
    <w:rsid w:val="00861401"/>
    <w:rsid w:val="00861803"/>
    <w:rsid w:val="00867392"/>
    <w:rsid w:val="0087132B"/>
    <w:rsid w:val="00882F60"/>
    <w:rsid w:val="008843F4"/>
    <w:rsid w:val="00884A8C"/>
    <w:rsid w:val="00884B21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1E5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4FEE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AA2"/>
    <w:rsid w:val="00B22268"/>
    <w:rsid w:val="00B23F82"/>
    <w:rsid w:val="00B2416E"/>
    <w:rsid w:val="00B2784D"/>
    <w:rsid w:val="00B46883"/>
    <w:rsid w:val="00B47D3C"/>
    <w:rsid w:val="00B50B0E"/>
    <w:rsid w:val="00B51F0A"/>
    <w:rsid w:val="00B52290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D3E"/>
    <w:rsid w:val="00B87E21"/>
    <w:rsid w:val="00B9102F"/>
    <w:rsid w:val="00B93686"/>
    <w:rsid w:val="00BA12FE"/>
    <w:rsid w:val="00BA43D8"/>
    <w:rsid w:val="00BB17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6206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335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3DD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518A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6A4E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9C5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4302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A4C08A53B0AC44BF8840ABCFB5B4E1" ma:contentTypeVersion="8" ma:contentTypeDescription="Umožňuje vytvoriť nový dokument." ma:contentTypeScope="" ma:versionID="397c589a16e97e78f2fb66662eab98f4">
  <xsd:schema xmlns:xsd="http://www.w3.org/2001/XMLSchema" xmlns:xs="http://www.w3.org/2001/XMLSchema" xmlns:p="http://schemas.microsoft.com/office/2006/metadata/properties" xmlns:ns3="008861c9-a806-4b3a-8733-870bddfa3151" targetNamespace="http://schemas.microsoft.com/office/2006/metadata/properties" ma:root="true" ma:fieldsID="0dd9d4d1862d7d4b9ae5f509dad8dbf2" ns3:_="">
    <xsd:import namespace="008861c9-a806-4b3a-8733-870bddfa315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861c9-a806-4b3a-8733-870bddfa315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DD414-ED9C-4819-A4F5-5054D359F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861c9-a806-4b3a-8733-870bddfa31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A73797-BFEA-49D5-8092-FCF8BFBA19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3A0CCA-489E-46D2-82FA-76E0F014B301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97A89E8-DFB6-4AA8-A119-FFAE05E7B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1682</Words>
  <Characters>9592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lamper@handsoffice.sk</cp:lastModifiedBy>
  <cp:revision>2</cp:revision>
  <cp:lastPrinted>2026-04-13T16:55:00Z</cp:lastPrinted>
  <dcterms:created xsi:type="dcterms:W3CDTF">2026-04-13T16:55:00Z</dcterms:created>
  <dcterms:modified xsi:type="dcterms:W3CDTF">2026-04-13T16:55:00Z</dcterms:modified>
  <cp:contentType>Dokument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0x010100B7A4C08A53B0AC44BF8840ABCFB5B4E1</vt:lpwstr>
  </property>
</Properties>
</file>