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jc w:val="start"/>
        <w:rPr/>
      </w:pPr>
      <w:r>
        <w:rPr/>
        <w:t xml:space="preserve">                                                             </w:t>
      </w:r>
      <w:r>
        <w:rPr/>
        <w:t>OBEC VLKY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 xml:space="preserve">                    </w:t>
      </w:r>
      <w:r>
        <w:rPr/>
        <w:t>Poznámky individuálnej účtovnej závierky zostavenej k 31.12.2025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             </w:t>
      </w:r>
      <w:r>
        <w:rPr/>
        <w:t>Čl.1 – všeobecné údaje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názov účtovnej jednotky:          obec Vlky</w:t>
      </w:r>
    </w:p>
    <w:p>
      <w:pPr>
        <w:pStyle w:val="Normal"/>
        <w:bidi w:val="0"/>
        <w:jc w:val="start"/>
        <w:rPr/>
      </w:pPr>
      <w:r>
        <w:rPr/>
        <w:t>sídlo:                                          90044 Vlky 83</w:t>
      </w:r>
    </w:p>
    <w:p>
      <w:pPr>
        <w:pStyle w:val="Normal"/>
        <w:bidi w:val="0"/>
        <w:jc w:val="start"/>
        <w:rPr/>
      </w:pPr>
      <w:r>
        <w:rPr/>
        <w:t>IČO:                                           305189</w:t>
      </w:r>
    </w:p>
    <w:p>
      <w:pPr>
        <w:pStyle w:val="Normal"/>
        <w:bidi w:val="0"/>
        <w:jc w:val="start"/>
        <w:rPr/>
      </w:pPr>
      <w:r>
        <w:rPr/>
        <w:t>DIČ:                                           2020663623</w:t>
      </w:r>
    </w:p>
    <w:p>
      <w:pPr>
        <w:pStyle w:val="Normal"/>
        <w:bidi w:val="0"/>
        <w:jc w:val="start"/>
        <w:rPr/>
      </w:pPr>
      <w:r>
        <w:rPr/>
        <w:t>dátum zriadenia:                        zákonom č.369/1990 Zb.o obecnom zriadení</w:t>
      </w:r>
    </w:p>
    <w:p>
      <w:pPr>
        <w:pStyle w:val="Normal"/>
        <w:bidi w:val="0"/>
        <w:jc w:val="start"/>
        <w:rPr/>
      </w:pPr>
      <w:r>
        <w:rPr/>
        <w:t>právny dôvod na zostavenie účtovnej závierky: riadna</w:t>
      </w:r>
    </w:p>
    <w:p>
      <w:pPr>
        <w:pStyle w:val="Normal"/>
        <w:bidi w:val="0"/>
        <w:jc w:val="start"/>
        <w:rPr/>
      </w:pPr>
      <w:r>
        <w:rPr/>
        <w:t>hlavná činnosť účtovnej jednotky: obec podľa zákona č.369/1990 Zb. je základnou úlohou obce pri výkone samosprávy starostlivosť o všestranný rozvoj jej územia a o potreby jej obyvateľov.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Štatutárny zástupca obce: Baltazár Fejes – starosta obce</w:t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</w:t>
      </w:r>
      <w:r>
        <w:rPr/>
        <w:t xml:space="preserve">Ing.Koszorús Ľudovít – </w:t>
      </w:r>
      <w:r>
        <w:rPr/>
        <w:t>zástupca starostu obce</w:t>
      </w:r>
    </w:p>
    <w:p>
      <w:pPr>
        <w:pStyle w:val="Normal"/>
        <w:bidi w:val="0"/>
        <w:jc w:val="start"/>
        <w:rPr/>
      </w:pPr>
      <w:r>
        <w:rPr/>
        <w:t>Priemerný počet zamestnancov počas účt.obdobia         7</w:t>
      </w:r>
    </w:p>
    <w:p>
      <w:pPr>
        <w:pStyle w:val="Normal"/>
        <w:bidi w:val="0"/>
        <w:jc w:val="start"/>
        <w:rPr/>
      </w:pPr>
      <w:r>
        <w:rPr/>
        <w:t>Počet vedúcich zamestnancov                                         2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Rozpočtová organizácia zriadená účtovnou jednotkou:      Materská škola Vlky</w:t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                                                  </w:t>
      </w:r>
      <w:r>
        <w:rPr/>
        <w:t>bez právnej subjektivity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             </w:t>
      </w:r>
      <w:r>
        <w:rPr/>
        <w:t>Čl.2 – Informácie o účtovných zásadách</w:t>
      </w:r>
      <w:r>
        <w:rPr/>
        <w:t xml:space="preserve">  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Účtovná závierka je zostavená za splnenia predpokladu,že bude pokračovať vo svojej činnosti</w:t>
      </w:r>
    </w:p>
    <w:p>
      <w:pPr>
        <w:pStyle w:val="Normal"/>
        <w:bidi w:val="0"/>
        <w:jc w:val="start"/>
        <w:rPr/>
      </w:pPr>
      <w:r>
        <w:rPr/>
        <w:t>Zmeny účtovných metód v r.2025 neboli</w:t>
      </w:r>
    </w:p>
    <w:p>
      <w:pPr>
        <w:pStyle w:val="Normal"/>
        <w:bidi w:val="0"/>
        <w:jc w:val="start"/>
        <w:rPr/>
      </w:pPr>
      <w:r>
        <w:rPr/>
        <w:t xml:space="preserve">Spôsob zostavovania odpisového plánu pre dlhodobý majetok je rovnomerné a zaradenie majetku je </w:t>
      </w:r>
    </w:p>
    <w:p>
      <w:pPr>
        <w:pStyle w:val="Normal"/>
        <w:bidi w:val="0"/>
        <w:jc w:val="start"/>
        <w:rPr/>
      </w:pPr>
      <w:r>
        <w:rPr/>
        <w:t>v súlade zo zákonom o HIM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               </w:t>
      </w:r>
      <w:r>
        <w:rPr/>
        <w:t xml:space="preserve">Čl.3 – Informácie o údajoch aktív a pasív súvahy 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viď tabuľkovú časť súvahy TAB 1 a súvahu,ktorá je súčasťou účtovnej závierky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              </w:t>
      </w:r>
      <w:r>
        <w:rPr/>
        <w:t>Čl.4 – informácie o výnosoch a nákladoch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Viď výkaz zisku a strát,ktorá je súčasťou účtovnej závierky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 xml:space="preserve">                                                         </w:t>
      </w:r>
      <w:r>
        <w:rPr/>
        <w:t>Čl.5 – informácie o rozpočte</w:t>
      </w:r>
    </w:p>
    <w:p>
      <w:pPr>
        <w:pStyle w:val="Normal"/>
        <w:bidi w:val="0"/>
        <w:jc w:val="start"/>
        <w:rPr/>
      </w:pPr>
      <w:r>
        <w:rPr/>
      </w:r>
    </w:p>
    <w:p>
      <w:pPr>
        <w:pStyle w:val="Normal"/>
        <w:bidi w:val="0"/>
        <w:jc w:val="start"/>
        <w:rPr/>
      </w:pPr>
      <w:r>
        <w:rPr/>
        <w:t>viď výkaz FIN 1-12 ktorý je súčasťou finančných výkazov účtovnej závierky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LibreOffice/24.2.4.2$Windows_X86_64 LibreOffice_project/51a6219feb6075d9a4c46691dcfe0cd9c4fff3c2</Application>
  <AppVersion>15.0000</AppVersion>
  <Pages>1</Pages>
  <Words>191</Words>
  <Characters>1181</Characters>
  <CharactersWithSpaces>2067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2026-03-16T20:13:02Z</dcterms:created>
  <dc:creator/>
  <dc:description/>
  <dc:language>sk-SK</dc:language>
  <cp:lastModifiedBy/>
  <dcterms:modified xsi:type="dcterms:W3CDTF">2026-03-16T20:44:33Z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