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8FBA3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bCs/>
          <w:kern w:val="0"/>
          <w:lang w:eastAsia="sk-SK"/>
          <w14:ligatures w14:val="none"/>
        </w:rPr>
        <w:t xml:space="preserve">Poznámky k individuálnej účtovnej závierke </w:t>
      </w:r>
    </w:p>
    <w:p w14:paraId="7D2A47E5" w14:textId="77777777" w:rsidR="00365D9A" w:rsidRPr="00365D9A" w:rsidRDefault="00365D9A" w:rsidP="00365D9A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A1526CA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87DF683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  <w:t>Čl. I</w:t>
      </w:r>
    </w:p>
    <w:p w14:paraId="1366E558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  <w:t>Všeobecné údaje</w:t>
      </w:r>
    </w:p>
    <w:p w14:paraId="6D792E38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CEEFE99" w14:textId="77777777" w:rsidR="00365D9A" w:rsidRPr="00365D9A" w:rsidRDefault="00365D9A" w:rsidP="00365D9A">
      <w:pPr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Identifikačné údaje účtovnej jednotky </w:t>
      </w:r>
    </w:p>
    <w:p w14:paraId="57AA0EEB" w14:textId="77777777" w:rsidR="00365D9A" w:rsidRPr="00365D9A" w:rsidRDefault="00365D9A" w:rsidP="00365D9A">
      <w:pPr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tbl>
      <w:tblPr>
        <w:tblW w:w="100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2"/>
        <w:gridCol w:w="5341"/>
      </w:tblGrid>
      <w:tr w:rsidR="00365D9A" w:rsidRPr="00365D9A" w14:paraId="48F622C4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320B3752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Názov účtovnej jednotky</w:t>
            </w:r>
          </w:p>
        </w:tc>
        <w:tc>
          <w:tcPr>
            <w:tcW w:w="5341" w:type="dxa"/>
          </w:tcPr>
          <w:p w14:paraId="7356187B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Zariadenie pre seniorov</w:t>
            </w:r>
          </w:p>
        </w:tc>
      </w:tr>
      <w:tr w:rsidR="00365D9A" w:rsidRPr="00365D9A" w14:paraId="0D111AE3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25A08B40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Sídlo účtovnej jednotky</w:t>
            </w:r>
          </w:p>
        </w:tc>
        <w:tc>
          <w:tcPr>
            <w:tcW w:w="5341" w:type="dxa"/>
          </w:tcPr>
          <w:p w14:paraId="1B0AEC1F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Dunajská Streda, ul. gen. Svobodu 1948/10</w:t>
            </w:r>
          </w:p>
        </w:tc>
      </w:tr>
      <w:tr w:rsidR="00365D9A" w:rsidRPr="00365D9A" w14:paraId="71EEFBEA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64411DBA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Dátum založenia/zriadenia</w:t>
            </w:r>
          </w:p>
        </w:tc>
        <w:tc>
          <w:tcPr>
            <w:tcW w:w="5341" w:type="dxa"/>
          </w:tcPr>
          <w:p w14:paraId="311E494E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01.09.2002  </w:t>
            </w:r>
          </w:p>
        </w:tc>
      </w:tr>
      <w:tr w:rsidR="00365D9A" w:rsidRPr="00365D9A" w14:paraId="22310B51" w14:textId="77777777" w:rsidTr="006C529B">
        <w:trPr>
          <w:trHeight w:val="502"/>
        </w:trPr>
        <w:tc>
          <w:tcPr>
            <w:tcW w:w="4662" w:type="dxa"/>
            <w:vAlign w:val="center"/>
          </w:tcPr>
          <w:p w14:paraId="78434441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Spôsob založenia/zriadenia</w:t>
            </w:r>
          </w:p>
        </w:tc>
        <w:tc>
          <w:tcPr>
            <w:tcW w:w="5341" w:type="dxa"/>
          </w:tcPr>
          <w:p w14:paraId="479E6261" w14:textId="505E38BE" w:rsidR="00365D9A" w:rsidRPr="00365D9A" w:rsidRDefault="00C3596C" w:rsidP="00C359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C3596C">
              <w:rPr>
                <w:rFonts w:ascii="Times New Roman" w:hAnsi="Times New Roman" w:cs="Times New Roman"/>
                <w:sz w:val="22"/>
                <w:szCs w:val="22"/>
              </w:rPr>
              <w:t>ozhodnutím zriaďovateľa v súlade so zákonom o rozpočtových pravidlách verejnej správy</w:t>
            </w:r>
          </w:p>
        </w:tc>
      </w:tr>
      <w:tr w:rsidR="00365D9A" w:rsidRPr="00365D9A" w14:paraId="40F95384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4E8BE15D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Názov zriaďovateľa</w:t>
            </w:r>
          </w:p>
        </w:tc>
        <w:tc>
          <w:tcPr>
            <w:tcW w:w="5341" w:type="dxa"/>
          </w:tcPr>
          <w:p w14:paraId="67519CCD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Mesto Dunajská Streda</w:t>
            </w:r>
          </w:p>
        </w:tc>
      </w:tr>
      <w:tr w:rsidR="00365D9A" w:rsidRPr="00365D9A" w14:paraId="15069C8C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3805D023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Sídlo zriaďovateľa</w:t>
            </w:r>
          </w:p>
        </w:tc>
        <w:tc>
          <w:tcPr>
            <w:tcW w:w="5341" w:type="dxa"/>
          </w:tcPr>
          <w:p w14:paraId="520E98BE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Dunajská Streda, Hlavná 50/60</w:t>
            </w:r>
          </w:p>
        </w:tc>
      </w:tr>
      <w:tr w:rsidR="00365D9A" w:rsidRPr="00365D9A" w14:paraId="364B89C5" w14:textId="77777777" w:rsidTr="006C529B">
        <w:trPr>
          <w:trHeight w:val="379"/>
        </w:trPr>
        <w:tc>
          <w:tcPr>
            <w:tcW w:w="4662" w:type="dxa"/>
            <w:vAlign w:val="center"/>
          </w:tcPr>
          <w:p w14:paraId="39B07370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IČO</w:t>
            </w:r>
          </w:p>
        </w:tc>
        <w:tc>
          <w:tcPr>
            <w:tcW w:w="5341" w:type="dxa"/>
          </w:tcPr>
          <w:p w14:paraId="41495B97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00596515</w:t>
            </w:r>
          </w:p>
        </w:tc>
      </w:tr>
      <w:tr w:rsidR="00365D9A" w:rsidRPr="00365D9A" w14:paraId="1E472E64" w14:textId="77777777" w:rsidTr="006C529B">
        <w:trPr>
          <w:trHeight w:val="867"/>
        </w:trPr>
        <w:tc>
          <w:tcPr>
            <w:tcW w:w="4662" w:type="dxa"/>
            <w:vAlign w:val="center"/>
          </w:tcPr>
          <w:p w14:paraId="0AF12336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Právny dôvod na zostavenie účtovnej závierky</w:t>
            </w:r>
          </w:p>
        </w:tc>
        <w:tc>
          <w:tcPr>
            <w:tcW w:w="5341" w:type="dxa"/>
          </w:tcPr>
          <w:p w14:paraId="5FE07D85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sk-SK"/>
                <w14:ligatures w14:val="none"/>
              </w:rPr>
              <w:t>☒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   riadna</w:t>
            </w:r>
          </w:p>
          <w:p w14:paraId="423C4C48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sk-SK"/>
                <w14:ligatures w14:val="none"/>
              </w:rPr>
              <w:t>☐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  mimoriadna </w:t>
            </w:r>
          </w:p>
        </w:tc>
      </w:tr>
      <w:tr w:rsidR="00365D9A" w:rsidRPr="00365D9A" w14:paraId="00C40D12" w14:textId="77777777" w:rsidTr="006C529B">
        <w:trPr>
          <w:trHeight w:val="1064"/>
        </w:trPr>
        <w:tc>
          <w:tcPr>
            <w:tcW w:w="4662" w:type="dxa"/>
            <w:vAlign w:val="center"/>
          </w:tcPr>
          <w:p w14:paraId="2BCB69B4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Účtovná jednotka je súčasťou konsolidovaného celku</w:t>
            </w:r>
          </w:p>
          <w:p w14:paraId="35A2DAC9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</w:p>
        </w:tc>
        <w:tc>
          <w:tcPr>
            <w:tcW w:w="5341" w:type="dxa"/>
          </w:tcPr>
          <w:p w14:paraId="43B013EE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sk-SK"/>
                <w14:ligatures w14:val="none"/>
              </w:rPr>
              <w:t>☒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   je</w:t>
            </w:r>
          </w:p>
          <w:p w14:paraId="54F9732B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sk-SK"/>
                <w14:ligatures w14:val="none"/>
              </w:rPr>
              <w:t>☐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 nie je</w:t>
            </w:r>
          </w:p>
        </w:tc>
      </w:tr>
      <w:tr w:rsidR="00365D9A" w:rsidRPr="00365D9A" w14:paraId="6215D46B" w14:textId="77777777" w:rsidTr="006C529B">
        <w:trPr>
          <w:trHeight w:val="517"/>
        </w:trPr>
        <w:tc>
          <w:tcPr>
            <w:tcW w:w="4662" w:type="dxa"/>
            <w:vAlign w:val="center"/>
          </w:tcPr>
          <w:p w14:paraId="7C3613D9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kern w:val="0"/>
                <w:sz w:val="22"/>
                <w:szCs w:val="22"/>
                <w:lang w:eastAsia="sk-SK"/>
                <w14:ligatures w14:val="none"/>
              </w:rPr>
              <w:t>Opis činnosti účtovnej jednotky</w:t>
            </w:r>
          </w:p>
          <w:p w14:paraId="41A46165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</w:p>
        </w:tc>
        <w:tc>
          <w:tcPr>
            <w:tcW w:w="5341" w:type="dxa"/>
          </w:tcPr>
          <w:p w14:paraId="5A3944EB" w14:textId="77777777" w:rsidR="00365D9A" w:rsidRPr="00365D9A" w:rsidRDefault="00365D9A" w:rsidP="00365D9A">
            <w:pPr>
              <w:spacing w:after="0" w:line="36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65D9A" w:rsidRPr="00365D9A" w14:paraId="73B1DED0" w14:textId="77777777" w:rsidTr="006C529B">
        <w:trPr>
          <w:trHeight w:val="502"/>
        </w:trPr>
        <w:tc>
          <w:tcPr>
            <w:tcW w:w="4662" w:type="dxa"/>
            <w:vAlign w:val="center"/>
          </w:tcPr>
          <w:p w14:paraId="7A830008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Hlavná činnosť účtovnej jednotky</w:t>
            </w:r>
          </w:p>
        </w:tc>
        <w:tc>
          <w:tcPr>
            <w:tcW w:w="5341" w:type="dxa"/>
          </w:tcPr>
          <w:p w14:paraId="0EA53A15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Poskytovanie sociálnej starostlivosti  seniorom v zariadení s celoročným pobytom</w:t>
            </w:r>
          </w:p>
        </w:tc>
      </w:tr>
      <w:tr w:rsidR="00365D9A" w:rsidRPr="00365D9A" w14:paraId="06B7499E" w14:textId="77777777" w:rsidTr="006C529B">
        <w:trPr>
          <w:trHeight w:val="242"/>
        </w:trPr>
        <w:tc>
          <w:tcPr>
            <w:tcW w:w="4662" w:type="dxa"/>
            <w:vAlign w:val="center"/>
          </w:tcPr>
          <w:p w14:paraId="09BDD1B2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Iné všeobecné údaje - počet klientov  ZPS</w:t>
            </w:r>
          </w:p>
        </w:tc>
        <w:tc>
          <w:tcPr>
            <w:tcW w:w="5341" w:type="dxa"/>
          </w:tcPr>
          <w:p w14:paraId="52223E27" w14:textId="46CBC482" w:rsidR="00365D9A" w:rsidRPr="00365D9A" w:rsidRDefault="00E609AC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2"/>
                <w:szCs w:val="22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162</w:t>
            </w:r>
          </w:p>
        </w:tc>
      </w:tr>
    </w:tbl>
    <w:p w14:paraId="408FF802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6E2A34BF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štatutárnych zástupcoch a o organizačnej štruktúre účtovnej jednotky</w:t>
      </w:r>
    </w:p>
    <w:p w14:paraId="6436834A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tbl>
      <w:tblPr>
        <w:tblW w:w="100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3"/>
        <w:gridCol w:w="5366"/>
      </w:tblGrid>
      <w:tr w:rsidR="00365D9A" w:rsidRPr="00365D9A" w14:paraId="4C95EEA1" w14:textId="77777777" w:rsidTr="006C529B">
        <w:trPr>
          <w:trHeight w:val="361"/>
        </w:trPr>
        <w:tc>
          <w:tcPr>
            <w:tcW w:w="4683" w:type="dxa"/>
            <w:vAlign w:val="center"/>
          </w:tcPr>
          <w:p w14:paraId="1A578A1F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Štatutárny orgán /meno a priezvisko, funkcia/</w:t>
            </w:r>
          </w:p>
        </w:tc>
        <w:tc>
          <w:tcPr>
            <w:tcW w:w="5366" w:type="dxa"/>
          </w:tcPr>
          <w:p w14:paraId="2B5A91BE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Ing. Mgr. Koloman </w:t>
            </w:r>
            <w:proofErr w:type="spellStart"/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Pongrácz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, riaditeľ ZPS</w:t>
            </w:r>
          </w:p>
        </w:tc>
      </w:tr>
      <w:tr w:rsidR="00365D9A" w:rsidRPr="00365D9A" w14:paraId="4D96D448" w14:textId="77777777" w:rsidTr="006C529B">
        <w:trPr>
          <w:trHeight w:val="361"/>
        </w:trPr>
        <w:tc>
          <w:tcPr>
            <w:tcW w:w="4683" w:type="dxa"/>
            <w:vAlign w:val="center"/>
          </w:tcPr>
          <w:p w14:paraId="2EF070B4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Zástupca štatutárneho orgánu /meno a priezvisko/</w:t>
            </w:r>
          </w:p>
        </w:tc>
        <w:tc>
          <w:tcPr>
            <w:tcW w:w="5366" w:type="dxa"/>
          </w:tcPr>
          <w:p w14:paraId="5920778A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-</w:t>
            </w:r>
          </w:p>
        </w:tc>
      </w:tr>
      <w:tr w:rsidR="00365D9A" w:rsidRPr="00365D9A" w14:paraId="7B88F14D" w14:textId="77777777" w:rsidTr="006C529B">
        <w:trPr>
          <w:trHeight w:val="476"/>
        </w:trPr>
        <w:tc>
          <w:tcPr>
            <w:tcW w:w="4683" w:type="dxa"/>
            <w:vAlign w:val="center"/>
          </w:tcPr>
          <w:p w14:paraId="2E5A9E42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Priemerný počet zamestnancov počas účtovného obdobia, prepočítaný</w:t>
            </w:r>
          </w:p>
        </w:tc>
        <w:tc>
          <w:tcPr>
            <w:tcW w:w="5366" w:type="dxa"/>
          </w:tcPr>
          <w:p w14:paraId="6576041E" w14:textId="411FDD32" w:rsidR="00365D9A" w:rsidRPr="00365D9A" w:rsidRDefault="00E609AC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97,6</w:t>
            </w:r>
          </w:p>
        </w:tc>
      </w:tr>
      <w:tr w:rsidR="00365D9A" w:rsidRPr="00365D9A" w14:paraId="051285FD" w14:textId="77777777" w:rsidTr="006C529B">
        <w:trPr>
          <w:trHeight w:val="361"/>
        </w:trPr>
        <w:tc>
          <w:tcPr>
            <w:tcW w:w="4683" w:type="dxa"/>
            <w:vAlign w:val="center"/>
          </w:tcPr>
          <w:p w14:paraId="4F9E0138" w14:textId="47F38399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Evidenčný počet zamestnancov k 31.12.202</w:t>
            </w:r>
            <w:r w:rsidR="00AF78F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5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</w:t>
            </w:r>
          </w:p>
        </w:tc>
        <w:tc>
          <w:tcPr>
            <w:tcW w:w="5366" w:type="dxa"/>
          </w:tcPr>
          <w:p w14:paraId="7BA1B10F" w14:textId="1E4B8940" w:rsidR="00365D9A" w:rsidRPr="00365D9A" w:rsidRDefault="00C3596C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98</w:t>
            </w:r>
          </w:p>
        </w:tc>
      </w:tr>
      <w:tr w:rsidR="00365D9A" w:rsidRPr="00365D9A" w14:paraId="66166498" w14:textId="77777777" w:rsidTr="006C529B">
        <w:trPr>
          <w:trHeight w:val="361"/>
        </w:trPr>
        <w:tc>
          <w:tcPr>
            <w:tcW w:w="4683" w:type="dxa"/>
            <w:vAlign w:val="center"/>
          </w:tcPr>
          <w:p w14:paraId="32AAE000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Počet riadiacich zamestnancov </w:t>
            </w:r>
          </w:p>
        </w:tc>
        <w:tc>
          <w:tcPr>
            <w:tcW w:w="5366" w:type="dxa"/>
          </w:tcPr>
          <w:p w14:paraId="60603677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color w:val="FF0000"/>
                <w:kern w:val="0"/>
                <w:sz w:val="22"/>
                <w:szCs w:val="22"/>
                <w:lang w:eastAsia="sk-SK"/>
                <w14:ligatures w14:val="none"/>
              </w:rPr>
              <w:t xml:space="preserve">  </w:t>
            </w: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5</w:t>
            </w:r>
          </w:p>
        </w:tc>
      </w:tr>
      <w:tr w:rsidR="00365D9A" w:rsidRPr="00365D9A" w14:paraId="2A432C9F" w14:textId="77777777" w:rsidTr="006C529B">
        <w:trPr>
          <w:trHeight w:val="361"/>
        </w:trPr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E149B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Organizačné členenie účtovnej jednotky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3BAE" w14:textId="77777777" w:rsidR="00365D9A" w:rsidRPr="00365D9A" w:rsidRDefault="00365D9A" w:rsidP="00365D9A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  -</w:t>
            </w:r>
          </w:p>
        </w:tc>
      </w:tr>
    </w:tbl>
    <w:p w14:paraId="6E13A241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244974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Informácie o organizáciách v zriaďovateľskej pôsobnosti účtovnej jednotky </w:t>
      </w:r>
    </w:p>
    <w:p w14:paraId="1C6CDF81" w14:textId="77777777" w:rsidR="00365D9A" w:rsidRPr="00365D9A" w:rsidRDefault="00365D9A" w:rsidP="00365D9A">
      <w:pPr>
        <w:spacing w:after="0" w:line="240" w:lineRule="auto"/>
        <w:ind w:left="360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tbl>
      <w:tblPr>
        <w:tblW w:w="1002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4"/>
        <w:gridCol w:w="5366"/>
      </w:tblGrid>
      <w:tr w:rsidR="00365D9A" w:rsidRPr="00365D9A" w14:paraId="6315EC0A" w14:textId="77777777" w:rsidTr="006C529B">
        <w:trPr>
          <w:trHeight w:val="340"/>
        </w:trPr>
        <w:tc>
          <w:tcPr>
            <w:tcW w:w="4654" w:type="dxa"/>
          </w:tcPr>
          <w:p w14:paraId="17C727BE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</w:p>
        </w:tc>
        <w:tc>
          <w:tcPr>
            <w:tcW w:w="5366" w:type="dxa"/>
            <w:vAlign w:val="center"/>
          </w:tcPr>
          <w:p w14:paraId="4E4C6044" w14:textId="77777777" w:rsidR="00365D9A" w:rsidRPr="00365D9A" w:rsidRDefault="00365D9A" w:rsidP="00365D9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Počet</w:t>
            </w:r>
          </w:p>
        </w:tc>
      </w:tr>
      <w:tr w:rsidR="00365D9A" w:rsidRPr="00365D9A" w14:paraId="7B5EAC5E" w14:textId="77777777" w:rsidTr="006C529B">
        <w:trPr>
          <w:trHeight w:val="449"/>
        </w:trPr>
        <w:tc>
          <w:tcPr>
            <w:tcW w:w="4654" w:type="dxa"/>
            <w:vAlign w:val="center"/>
          </w:tcPr>
          <w:p w14:paraId="5B0D2595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Rozpočtové organizácie zriadené účtovnou jednotkou </w:t>
            </w:r>
          </w:p>
        </w:tc>
        <w:tc>
          <w:tcPr>
            <w:tcW w:w="5366" w:type="dxa"/>
          </w:tcPr>
          <w:p w14:paraId="226798D3" w14:textId="77777777" w:rsidR="00365D9A" w:rsidRPr="00365D9A" w:rsidRDefault="00365D9A" w:rsidP="00365D9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-</w:t>
            </w:r>
          </w:p>
        </w:tc>
      </w:tr>
      <w:tr w:rsidR="00365D9A" w:rsidRPr="00365D9A" w14:paraId="6360C2DA" w14:textId="77777777" w:rsidTr="006C529B">
        <w:trPr>
          <w:trHeight w:val="463"/>
        </w:trPr>
        <w:tc>
          <w:tcPr>
            <w:tcW w:w="4654" w:type="dxa"/>
            <w:vAlign w:val="center"/>
          </w:tcPr>
          <w:p w14:paraId="7A078A8E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Príspevkové organizácie zriadené účtovnou jednotkou </w:t>
            </w:r>
          </w:p>
        </w:tc>
        <w:tc>
          <w:tcPr>
            <w:tcW w:w="5366" w:type="dxa"/>
          </w:tcPr>
          <w:p w14:paraId="0E5B65E5" w14:textId="77777777" w:rsidR="00365D9A" w:rsidRPr="00365D9A" w:rsidRDefault="00365D9A" w:rsidP="00365D9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-</w:t>
            </w:r>
          </w:p>
        </w:tc>
      </w:tr>
      <w:tr w:rsidR="00365D9A" w:rsidRPr="00365D9A" w14:paraId="596683A0" w14:textId="77777777" w:rsidTr="006C529B">
        <w:trPr>
          <w:trHeight w:val="327"/>
        </w:trPr>
        <w:tc>
          <w:tcPr>
            <w:tcW w:w="4654" w:type="dxa"/>
            <w:vAlign w:val="center"/>
          </w:tcPr>
          <w:p w14:paraId="12201C09" w14:textId="77777777" w:rsidR="00365D9A" w:rsidRPr="00365D9A" w:rsidRDefault="00365D9A" w:rsidP="00365D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 xml:space="preserve">Iné právnické osoby založené účtovnou jednotkou </w:t>
            </w:r>
          </w:p>
        </w:tc>
        <w:tc>
          <w:tcPr>
            <w:tcW w:w="5366" w:type="dxa"/>
          </w:tcPr>
          <w:p w14:paraId="74E03BE4" w14:textId="77777777" w:rsidR="00365D9A" w:rsidRPr="00365D9A" w:rsidRDefault="00365D9A" w:rsidP="00365D9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</w:pPr>
            <w:r w:rsidRPr="00365D9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sk-SK"/>
                <w14:ligatures w14:val="none"/>
              </w:rPr>
              <w:t>-</w:t>
            </w:r>
          </w:p>
        </w:tc>
      </w:tr>
    </w:tbl>
    <w:p w14:paraId="4CD47D3F" w14:textId="77777777" w:rsidR="00365D9A" w:rsidRPr="00365D9A" w:rsidRDefault="00365D9A" w:rsidP="00365D9A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ED5B7DA" w14:textId="77777777" w:rsidR="00365D9A" w:rsidRPr="00365D9A" w:rsidRDefault="00365D9A" w:rsidP="00365D9A">
      <w:pPr>
        <w:spacing w:after="0" w:line="240" w:lineRule="auto"/>
        <w:ind w:left="360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365D9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                                                                                                                                                          </w:t>
      </w:r>
    </w:p>
    <w:p w14:paraId="4288F4A9" w14:textId="77777777" w:rsidR="0059005E" w:rsidRDefault="0059005E" w:rsidP="006F1E39">
      <w:pPr>
        <w:spacing w:after="0" w:line="240" w:lineRule="auto"/>
        <w:ind w:left="360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7177EB8" w14:textId="77777777" w:rsidR="006C529B" w:rsidRDefault="006C529B" w:rsidP="006F1E39">
      <w:pPr>
        <w:spacing w:after="0" w:line="240" w:lineRule="auto"/>
        <w:ind w:left="360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7ACC3B7" w14:textId="67993497" w:rsidR="0059005E" w:rsidRDefault="0069232D" w:rsidP="0069232D">
      <w:pPr>
        <w:spacing w:after="0" w:line="240" w:lineRule="auto"/>
        <w:ind w:left="360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69232D">
        <w:rPr>
          <w:noProof/>
        </w:rPr>
        <w:drawing>
          <wp:inline distT="0" distB="0" distL="0" distR="0" wp14:anchorId="7022D4CC" wp14:editId="0EC1245D">
            <wp:extent cx="5759450" cy="503618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03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0A66A" w14:textId="77777777" w:rsidR="0059005E" w:rsidRDefault="0059005E" w:rsidP="00365D9A">
      <w:pPr>
        <w:spacing w:after="0" w:line="240" w:lineRule="auto"/>
        <w:ind w:left="360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6F516DE" w14:textId="77777777" w:rsidR="0059005E" w:rsidRDefault="0059005E" w:rsidP="00365D9A">
      <w:pPr>
        <w:spacing w:after="0" w:line="240" w:lineRule="auto"/>
        <w:ind w:left="360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2E17186" w14:textId="77777777" w:rsidR="0059005E" w:rsidRDefault="0059005E" w:rsidP="00365D9A">
      <w:pPr>
        <w:spacing w:after="0" w:line="240" w:lineRule="auto"/>
        <w:ind w:left="360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69EB856B" w14:textId="77777777" w:rsidR="006C529B" w:rsidRDefault="006C529B" w:rsidP="00365D9A">
      <w:pPr>
        <w:spacing w:after="0" w:line="240" w:lineRule="auto"/>
        <w:ind w:left="360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7FAD121" w14:textId="737B0E53" w:rsidR="00365D9A" w:rsidRPr="00365D9A" w:rsidRDefault="00365D9A" w:rsidP="00365D9A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365D9A"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  <w:t>Čl. II</w:t>
      </w:r>
    </w:p>
    <w:p w14:paraId="2C35BBE7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</w:p>
    <w:p w14:paraId="24764963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  <w:t xml:space="preserve">Informácie o účtovných zásadách a účtovných metódach </w:t>
      </w:r>
    </w:p>
    <w:p w14:paraId="68EA24D8" w14:textId="77777777" w:rsidR="00365D9A" w:rsidRPr="00365D9A" w:rsidRDefault="00365D9A" w:rsidP="00365D9A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994500D" w14:textId="77777777" w:rsidR="00365D9A" w:rsidRPr="00365D9A" w:rsidRDefault="00365D9A" w:rsidP="00365D9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Účtovná závierka je zostavená za predpokladu nepretržitého pokračovania účtovnej jednotky vo svojej činnosti                                                                   </w:t>
      </w: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áno               </w:t>
      </w: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☐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nie</w:t>
      </w:r>
    </w:p>
    <w:p w14:paraId="49CFFDE8" w14:textId="77777777" w:rsidR="00365D9A" w:rsidRPr="00365D9A" w:rsidRDefault="00365D9A" w:rsidP="00365D9A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4B4C786F" w14:textId="77777777" w:rsidR="00365D9A" w:rsidRPr="00365D9A" w:rsidRDefault="00365D9A" w:rsidP="00365D9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Zmeny účtovných metód a účtovných zásad </w:t>
      </w:r>
    </w:p>
    <w:p w14:paraId="4FB51B48" w14:textId="77777777" w:rsidR="00365D9A" w:rsidRPr="00365D9A" w:rsidRDefault="00365D9A" w:rsidP="00365D9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71E474A4" w14:textId="77777777" w:rsidR="00365D9A" w:rsidRPr="00365D9A" w:rsidRDefault="00365D9A" w:rsidP="00365D9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Účtovná jednotka zmenila účtovné metódy, účtovné zásady oproti predchádzajúcemu účtovnému obdobiu                                                                             </w:t>
      </w: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☐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áno               </w:t>
      </w: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nie</w:t>
      </w:r>
    </w:p>
    <w:p w14:paraId="645BAF76" w14:textId="77777777" w:rsidR="00365D9A" w:rsidRPr="00365D9A" w:rsidRDefault="00365D9A" w:rsidP="00365D9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2C6733AF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3.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Spôsob ocenenia jednotlivých položiek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</w:p>
    <w:p w14:paraId="0E36970B" w14:textId="77777777" w:rsidR="00365D9A" w:rsidRPr="00365D9A" w:rsidRDefault="00365D9A" w:rsidP="00365D9A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F4D4BFF" w14:textId="77777777" w:rsidR="00365D9A" w:rsidRPr="00365D9A" w:rsidRDefault="00365D9A" w:rsidP="00365D9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a)    Dlhodobý nehmotný a dlhodobý hmotný majetok</w:t>
      </w:r>
    </w:p>
    <w:p w14:paraId="33696F06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ED4F68B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Dlhodobý majetok nakupovaný sa oceňuje obstarávacou cenou. </w:t>
      </w:r>
    </w:p>
    <w:p w14:paraId="7B0329A1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lastRenderedPageBreak/>
        <w:t>Obstarávacia cena zahŕňa cenu, za ktorú sa majetok obstaral a náklady súvisiace s jeho obstaraním. Vyskytujúce sa náklady súvisiace s obstaraním v účtovnej jednotke:</w:t>
      </w:r>
    </w:p>
    <w:p w14:paraId="4360FE7F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dopravné</w:t>
      </w:r>
    </w:p>
    <w:p w14:paraId="7B103576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montáž</w:t>
      </w:r>
    </w:p>
    <w:p w14:paraId="37DFDC37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☐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provízia</w:t>
      </w:r>
    </w:p>
    <w:p w14:paraId="220FF6A2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 xml:space="preserve">☐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poistné </w:t>
      </w:r>
    </w:p>
    <w:p w14:paraId="597577B9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☐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iné  </w:t>
      </w:r>
    </w:p>
    <w:p w14:paraId="0A7ECA01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Súčasťou obstarávacej ceny nie sú:</w:t>
      </w:r>
    </w:p>
    <w:p w14:paraId="3D183B04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úroky </w:t>
      </w:r>
    </w:p>
    <w:p w14:paraId="659CDA33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realizované kurzové rozdiely,</w:t>
      </w:r>
    </w:p>
    <w:p w14:paraId="4D6BB6E2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ktoré vznikli do momentu uvedenia dlhodobého majetku do užívania.</w:t>
      </w:r>
    </w:p>
    <w:p w14:paraId="3853EC92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6A7692C" w14:textId="6FD91F2D" w:rsidR="00365D9A" w:rsidRPr="00365D9A" w:rsidRDefault="00365D9A" w:rsidP="00365D9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Dlhodobý   majetok   získaný   darovaním   alebo   delimitáciou   sa   oceňuje  </w:t>
      </w:r>
      <w:r w:rsidR="00F736A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reálnou hodnotou.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</w:t>
      </w:r>
    </w:p>
    <w:p w14:paraId="749E4E8A" w14:textId="48DD1122" w:rsidR="00365D9A" w:rsidRPr="00365D9A" w:rsidRDefault="00365D9A" w:rsidP="00365D9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Dlhodobý    majetok   nadobudnutý    bezodplatným    prevodom    pri     splynutí,   zlúčení,                  </w:t>
      </w:r>
    </w:p>
    <w:p w14:paraId="783800E3" w14:textId="77777777" w:rsidR="00365D9A" w:rsidRPr="00365D9A" w:rsidRDefault="00365D9A" w:rsidP="00365D9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rozdelení alebo pri prevode správy sa oceňuje cenou, v ktorej sa doteraz viedol  v účtovníctve. </w:t>
      </w:r>
    </w:p>
    <w:p w14:paraId="1786EEF1" w14:textId="77777777" w:rsidR="00365D9A" w:rsidRPr="00365D9A" w:rsidRDefault="00365D9A" w:rsidP="00365D9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Ak cenu nie je možné zistiť, oceňuje sa reprodukčnou obstarávacou cenou.  </w:t>
      </w:r>
    </w:p>
    <w:p w14:paraId="2E894B60" w14:textId="77777777" w:rsidR="00365D9A" w:rsidRPr="00365D9A" w:rsidRDefault="00365D9A" w:rsidP="00365D9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Od roku 2008 sa uplatňuje zásada opatrnosti - prechodné zníženie hodnoty majetku sa vyjadruje vytvorením opravnej položky.</w:t>
      </w:r>
    </w:p>
    <w:p w14:paraId="641D61B6" w14:textId="77777777" w:rsidR="00365D9A" w:rsidRPr="00365D9A" w:rsidRDefault="00365D9A" w:rsidP="00365D9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63A7A07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Dlhodobý finančný majetok sa oceňuje obstarávacou cenou.</w:t>
      </w:r>
    </w:p>
    <w:p w14:paraId="1C684280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6CBE7D0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Zásoby </w:t>
      </w:r>
    </w:p>
    <w:p w14:paraId="3789030F" w14:textId="77777777" w:rsidR="00365D9A" w:rsidRPr="00365D9A" w:rsidRDefault="00365D9A" w:rsidP="00365D9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Nakupované zásoby sa oceňujú obstarávacou cenou. </w:t>
      </w:r>
    </w:p>
    <w:p w14:paraId="1E4730E4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Obstarávacia cena zahŕňa cenu, za ktorú sa zásoby obstarali a náklady súvisiace s ich obstaraním. Vyskytujúce sa náklady súvisiace s obstaraním v účtovnej jednotke:</w:t>
      </w:r>
    </w:p>
    <w:p w14:paraId="2C2B5786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dopravné</w:t>
      </w:r>
    </w:p>
    <w:p w14:paraId="15C9681B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☒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montáž</w:t>
      </w:r>
    </w:p>
    <w:p w14:paraId="6AAB7EAA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Segoe UI Symbol" w:eastAsia="Times New Roman" w:hAnsi="Segoe UI Symbol" w:cs="Segoe UI Symbol"/>
          <w:kern w:val="0"/>
          <w:sz w:val="32"/>
          <w:szCs w:val="32"/>
          <w:lang w:eastAsia="sk-SK"/>
          <w14:ligatures w14:val="none"/>
        </w:rPr>
        <w:t>☐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iné  </w:t>
      </w:r>
    </w:p>
    <w:p w14:paraId="50273C10" w14:textId="77777777" w:rsidR="00365D9A" w:rsidRPr="00365D9A" w:rsidRDefault="00365D9A" w:rsidP="00365D9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C3818C4" w14:textId="3FFC5564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Zásoby získané darovaním alebo delimitáciou sa oceňujú </w:t>
      </w:r>
      <w:r w:rsidR="00F736A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reálnou hodnotou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(napr. určenou v darovacej zmluve alebo určenou komisiou pre oceňovanie).</w:t>
      </w:r>
    </w:p>
    <w:p w14:paraId="5F1AE0B5" w14:textId="77777777" w:rsidR="00365D9A" w:rsidRPr="00365D9A" w:rsidRDefault="00365D9A" w:rsidP="00365D9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Od roku 2008 sa uplatňuje zásada opatrnosti - prechodné zníženie hodnoty zásob sa vyjadruje vytvorením opravnej položky.</w:t>
      </w:r>
    </w:p>
    <w:p w14:paraId="252B60DD" w14:textId="77777777" w:rsidR="00365D9A" w:rsidRPr="00365D9A" w:rsidRDefault="00365D9A" w:rsidP="00365D9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C2FC159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Pohľadávky</w:t>
      </w:r>
    </w:p>
    <w:p w14:paraId="1F193C9D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Pohľadávky pri ich vzniku sa oceňujú ich menovitou hodnotou. </w:t>
      </w:r>
    </w:p>
    <w:p w14:paraId="26371F3D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Od roku 2008 sa uplatňuje zásada opatrnosti - prechodné zníženie hodnoty pohľadávok sa vyjadruje vytvorením opravnej položky.</w:t>
      </w:r>
    </w:p>
    <w:p w14:paraId="2BB63696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858E0A7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Peňažné prostriedky a ceniny</w:t>
      </w:r>
    </w:p>
    <w:p w14:paraId="54AF1712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Peňažné prostriedky a ceniny sa oceňujú ich menovitou hodnotou.</w:t>
      </w:r>
    </w:p>
    <w:p w14:paraId="5C14F46A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2AF16F69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Náklady budúcich období a príjmy budúcich období</w:t>
      </w:r>
    </w:p>
    <w:p w14:paraId="0B4BCE03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762B0BC6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C6F9E18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Záväzky</w:t>
      </w:r>
    </w:p>
    <w:p w14:paraId="1110DF9B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lastRenderedPageBreak/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4F5EEB8A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77EE9BF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Rezervy</w:t>
      </w:r>
    </w:p>
    <w:p w14:paraId="2ADA0B58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09F20956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255CDDF8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Výdavky budúcich období a výnosy budúcich období</w:t>
      </w:r>
    </w:p>
    <w:p w14:paraId="76BC2FA2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2C7C5110" w14:textId="77777777" w:rsidR="00365D9A" w:rsidRPr="00365D9A" w:rsidRDefault="00365D9A" w:rsidP="00365D9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Majetok obstaraný z transferov sa oceňuje obstarávacou cenou.</w:t>
      </w:r>
    </w:p>
    <w:p w14:paraId="383EAC5A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5766D4DB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k)    Cudzia mena</w:t>
      </w:r>
    </w:p>
    <w:p w14:paraId="1F00BF6F" w14:textId="77777777" w:rsidR="00365D9A" w:rsidRPr="00365D9A" w:rsidRDefault="00365D9A" w:rsidP="00365D9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7ABCD20C" w14:textId="77777777" w:rsidR="00365D9A" w:rsidRPr="00365D9A" w:rsidRDefault="00365D9A" w:rsidP="00365D9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38D31690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l)    Účtovná jednotka nie je platiteľom dane z pridanej hodnoty. V prípadoch, keď dodávatelia   sú    </w:t>
      </w:r>
    </w:p>
    <w:p w14:paraId="15156410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platiteľmi DPH, fakturovaná DPH je súčasťou ocenenia dlhodobého majetku, zásob, nákladov.</w:t>
      </w:r>
    </w:p>
    <w:p w14:paraId="70AC73CE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22E3964E" w14:textId="77777777" w:rsidR="00365D9A" w:rsidRPr="00365D9A" w:rsidRDefault="00365D9A" w:rsidP="00365D9A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365D9A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4.  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Podstata odpisovania dlhodobého nehmotného a dlhodobého hmotného majetku</w:t>
      </w:r>
    </w:p>
    <w:p w14:paraId="1009FA8B" w14:textId="77777777" w:rsidR="00365D9A" w:rsidRPr="00365D9A" w:rsidRDefault="00365D9A" w:rsidP="00365D9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69DD4F8E" w14:textId="77777777" w:rsidR="00365D9A" w:rsidRPr="00365D9A" w:rsidRDefault="00365D9A" w:rsidP="00365D9A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65D9A" w:rsidRPr="00365D9A" w14:paraId="178901C5" w14:textId="77777777" w:rsidTr="008E4290">
        <w:tc>
          <w:tcPr>
            <w:tcW w:w="2242" w:type="dxa"/>
          </w:tcPr>
          <w:p w14:paraId="6A41E91A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Odpisová skupina</w:t>
            </w:r>
          </w:p>
        </w:tc>
        <w:tc>
          <w:tcPr>
            <w:tcW w:w="3071" w:type="dxa"/>
          </w:tcPr>
          <w:p w14:paraId="7D988792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Doba odpisovania v rokoch</w:t>
            </w:r>
          </w:p>
        </w:tc>
        <w:tc>
          <w:tcPr>
            <w:tcW w:w="3071" w:type="dxa"/>
          </w:tcPr>
          <w:p w14:paraId="5F95F947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Ročná odpisová sadzba</w:t>
            </w:r>
          </w:p>
        </w:tc>
      </w:tr>
      <w:tr w:rsidR="00365D9A" w:rsidRPr="00365D9A" w14:paraId="00EE635E" w14:textId="77777777" w:rsidTr="008E4290">
        <w:tc>
          <w:tcPr>
            <w:tcW w:w="2242" w:type="dxa"/>
          </w:tcPr>
          <w:p w14:paraId="7E15A865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1</w:t>
            </w:r>
          </w:p>
        </w:tc>
        <w:tc>
          <w:tcPr>
            <w:tcW w:w="3071" w:type="dxa"/>
          </w:tcPr>
          <w:p w14:paraId="1FEA35FC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</w:tcPr>
          <w:p w14:paraId="7725D1CB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  <w:tr w:rsidR="00365D9A" w:rsidRPr="00365D9A" w14:paraId="4A3A0EFE" w14:textId="77777777" w:rsidTr="008E4290">
        <w:tc>
          <w:tcPr>
            <w:tcW w:w="2242" w:type="dxa"/>
          </w:tcPr>
          <w:p w14:paraId="5466C21F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</w:tcPr>
          <w:p w14:paraId="05320937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6</w:t>
            </w:r>
          </w:p>
        </w:tc>
        <w:tc>
          <w:tcPr>
            <w:tcW w:w="3071" w:type="dxa"/>
          </w:tcPr>
          <w:p w14:paraId="6B983BC6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  <w:tr w:rsidR="00365D9A" w:rsidRPr="00365D9A" w14:paraId="117329E2" w14:textId="77777777" w:rsidTr="008E4290">
        <w:tc>
          <w:tcPr>
            <w:tcW w:w="2242" w:type="dxa"/>
          </w:tcPr>
          <w:p w14:paraId="305E0E0D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</w:tcPr>
          <w:p w14:paraId="234DD228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8</w:t>
            </w:r>
          </w:p>
        </w:tc>
        <w:tc>
          <w:tcPr>
            <w:tcW w:w="3071" w:type="dxa"/>
          </w:tcPr>
          <w:p w14:paraId="7B83FC4E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  <w:tr w:rsidR="00365D9A" w:rsidRPr="00365D9A" w14:paraId="172B66E4" w14:textId="77777777" w:rsidTr="008E4290">
        <w:tc>
          <w:tcPr>
            <w:tcW w:w="2242" w:type="dxa"/>
          </w:tcPr>
          <w:p w14:paraId="0A1A8C29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</w:tcPr>
          <w:p w14:paraId="377FB831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12</w:t>
            </w:r>
          </w:p>
        </w:tc>
        <w:tc>
          <w:tcPr>
            <w:tcW w:w="3071" w:type="dxa"/>
          </w:tcPr>
          <w:p w14:paraId="39CA0B97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  <w:tr w:rsidR="00365D9A" w:rsidRPr="00365D9A" w14:paraId="485BDD24" w14:textId="77777777" w:rsidTr="008E4290">
        <w:tc>
          <w:tcPr>
            <w:tcW w:w="2242" w:type="dxa"/>
          </w:tcPr>
          <w:p w14:paraId="7716F3CB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  <w:tc>
          <w:tcPr>
            <w:tcW w:w="3071" w:type="dxa"/>
          </w:tcPr>
          <w:p w14:paraId="4693B113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20</w:t>
            </w:r>
          </w:p>
        </w:tc>
        <w:tc>
          <w:tcPr>
            <w:tcW w:w="3071" w:type="dxa"/>
          </w:tcPr>
          <w:p w14:paraId="2AFD0955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  <w:tr w:rsidR="00365D9A" w:rsidRPr="00365D9A" w14:paraId="39A9B3EE" w14:textId="77777777" w:rsidTr="008E4290">
        <w:tc>
          <w:tcPr>
            <w:tcW w:w="2242" w:type="dxa"/>
          </w:tcPr>
          <w:p w14:paraId="073F9110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6</w:t>
            </w:r>
          </w:p>
        </w:tc>
        <w:tc>
          <w:tcPr>
            <w:tcW w:w="3071" w:type="dxa"/>
          </w:tcPr>
          <w:p w14:paraId="2CACC444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40</w:t>
            </w:r>
          </w:p>
        </w:tc>
        <w:tc>
          <w:tcPr>
            <w:tcW w:w="3071" w:type="dxa"/>
          </w:tcPr>
          <w:p w14:paraId="7AF23A0B" w14:textId="77777777" w:rsidR="00365D9A" w:rsidRPr="00365D9A" w:rsidRDefault="00365D9A" w:rsidP="00365D9A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65D9A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Podielom rokov</w:t>
            </w:r>
          </w:p>
        </w:tc>
      </w:tr>
    </w:tbl>
    <w:p w14:paraId="3E6875B9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878FFE4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64FDA4D1" w14:textId="77777777" w:rsidR="00365D9A" w:rsidRPr="00365D9A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1A8E1B4" w14:textId="77777777" w:rsidR="00365D9A" w:rsidRPr="00365D9A" w:rsidRDefault="00365D9A" w:rsidP="00365D9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Drobný nehmotný majetok od 35 EUR do 2.400 EUR, ktorý podľa rozhodnutia účtovnej jednotky nie je dlhodobým nehmotným majetkom sa účtuje pri obstaraní do nákladov na účet 518 - Ostatné služby.</w:t>
      </w:r>
    </w:p>
    <w:p w14:paraId="76E7B94A" w14:textId="77777777" w:rsidR="00365D9A" w:rsidRPr="00365D9A" w:rsidRDefault="00365D9A" w:rsidP="00365D9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Drobný hmotný majetok od 100 do 1.700 EUR, ktorý podľa rozhodnutia účtovnej jednotky nie je dlhodobým hmotným majetkom sa účtuje ako zásoby. </w:t>
      </w:r>
    </w:p>
    <w:p w14:paraId="32BC3250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8E2E639" w14:textId="77777777" w:rsidR="00365D9A" w:rsidRPr="00365D9A" w:rsidRDefault="00365D9A" w:rsidP="00365D9A">
      <w:pPr>
        <w:spacing w:after="200" w:line="276" w:lineRule="auto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5. Zásady pre zohľadnenie zníženia hodnoty majetku.</w:t>
      </w:r>
    </w:p>
    <w:p w14:paraId="33A71DA2" w14:textId="77777777" w:rsidR="00365D9A" w:rsidRPr="00365D9A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          - neodpisovanému dlhodobému majetku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                                - nedokončeným investíciám                  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</w:t>
      </w:r>
      <w:r w:rsidRPr="00365D9A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                                     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lastRenderedPageBreak/>
        <w:t xml:space="preserve">- dlhodobému finančnému majetku        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                                           - zásobám                                                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                                      - pohľadávkam                                                                    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☐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áno                   </w:t>
      </w:r>
      <w:r w:rsidRPr="00365D9A">
        <w:rPr>
          <w:rFonts w:ascii="Segoe UI Symbol" w:eastAsia="Calibri" w:hAnsi="Segoe UI Symbol" w:cs="Segoe UI Symbol"/>
          <w:kern w:val="0"/>
          <w:sz w:val="32"/>
          <w:szCs w:val="32"/>
          <w14:ligatures w14:val="none"/>
        </w:rPr>
        <w:t>☒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nie</w:t>
      </w:r>
    </w:p>
    <w:p w14:paraId="2D288C52" w14:textId="77777777" w:rsidR="00365D9A" w:rsidRPr="00365D9A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Účtovná jednotka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:u w:val="single"/>
          <w14:ligatures w14:val="none"/>
        </w:rPr>
        <w:t>netvorila opravné položky k nedokončeným investíciám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                                                                             Účtovná jednotka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:u w:val="single"/>
          <w14:ligatures w14:val="none"/>
        </w:rPr>
        <w:t>netvorila opravné položky k dlhodobému finančnému majetku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                                                             Účtovná jednotka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:u w:val="single"/>
          <w14:ligatures w14:val="none"/>
        </w:rPr>
        <w:t>netvorila opravné položky k pohľadávkam v rámci hlavnej činnosti,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pri ktorých je riziko, že ich dlžník úplne alebo čiastočne nezaplatí, ak od splatnosti pohľadávky uplynula doba dlhšia ako:</w:t>
      </w:r>
    </w:p>
    <w:p w14:paraId="5FBFA782" w14:textId="77777777" w:rsidR="00D65E58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6. Zásady pre vykazovanie transferov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365D9A">
        <w:rPr>
          <w:rFonts w:ascii="Arial" w:eastAsia="Calibri" w:hAnsi="Arial" w:cs="Arial"/>
          <w:kern w:val="0"/>
          <w:sz w:val="20"/>
          <w:szCs w:val="20"/>
          <w14:ligatures w14:val="none"/>
        </w:rPr>
        <w:t>.</w:t>
      </w:r>
      <w:r w:rsidRPr="00365D9A">
        <w:rPr>
          <w:rFonts w:ascii="Arial" w:eastAsia="Calibri" w:hAnsi="Arial" w:cs="Arial"/>
          <w:kern w:val="0"/>
          <w:sz w:val="20"/>
          <w:szCs w:val="20"/>
          <w:u w:val="single"/>
          <w14:ligatures w14:val="none"/>
        </w:rPr>
        <w:t xml:space="preserve"> </w:t>
      </w:r>
      <w:r w:rsidRPr="00365D9A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</w:t>
      </w:r>
      <w:r w:rsidRPr="00365D9A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Bežný transfer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</w:t>
      </w:r>
    </w:p>
    <w:p w14:paraId="0BB98F0A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prijatý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od iných subjektov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ako od zriaďovateľa - sa  zúčtuje do výnosov vo vecnej a časovej súvislosti s nákladmi hradenými z tohto transferu </w:t>
      </w:r>
    </w:p>
    <w:p w14:paraId="68B12788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prijatý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od zriaďovateľa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- sa zúčtuje do výnosov vo vecnej a časovej súvislosti s výdavkami z tohto transferu</w:t>
      </w:r>
    </w:p>
    <w:p w14:paraId="6F466F62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poskytnutý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iným subjektom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ako zriadeným organizáciám - sa  zúčtuje do nákladov po splnení podmienok</w:t>
      </w:r>
    </w:p>
    <w:p w14:paraId="7C2C00C7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poskytnutý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zriadeným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rozpočtovým a príspevkovým organizáciám - sa  zúčtuje do nákladov pri poskytnutí transferu </w:t>
      </w:r>
    </w:p>
    <w:p w14:paraId="1B81985E" w14:textId="75FA676B" w:rsidR="00D65E58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5CFF61FC" w14:textId="77777777" w:rsidR="00D65E58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Kapitálový transfer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</w:t>
      </w:r>
    </w:p>
    <w:p w14:paraId="7CFC3ABD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prijatý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od iných subjektov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73667019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prijatý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od zriaďovateľa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3BE770A2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poskytnutý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iným subjektom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ako zriadeným organizáciám - sa  zúčtuje do nákladov po splnení podmienok</w:t>
      </w:r>
    </w:p>
    <w:p w14:paraId="38D8D2F0" w14:textId="77777777" w:rsidR="00D65E58" w:rsidRPr="00D65E58" w:rsidRDefault="00D65E58" w:rsidP="00D65E58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poskytnutý </w:t>
      </w:r>
      <w:r w:rsidRPr="00D65E58">
        <w:rPr>
          <w:rFonts w:ascii="Times New Roman" w:eastAsia="Times New Roman" w:hAnsi="Times New Roman" w:cs="Times New Roman"/>
          <w:kern w:val="0"/>
          <w:u w:val="single"/>
          <w:lang w:eastAsia="sk-SK"/>
          <w14:ligatures w14:val="none"/>
        </w:rPr>
        <w:t>zriadeným</w:t>
      </w:r>
      <w:r w:rsidRPr="00D65E5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079BEFAC" w14:textId="353C1288" w:rsidR="00365D9A" w:rsidRPr="00365D9A" w:rsidRDefault="00365D9A" w:rsidP="00365D9A">
      <w:pPr>
        <w:spacing w:after="200" w:line="276" w:lineRule="auto"/>
        <w:rPr>
          <w:rFonts w:ascii="Arial" w:eastAsia="Calibri" w:hAnsi="Arial" w:cs="Arial"/>
          <w:kern w:val="0"/>
          <w:sz w:val="20"/>
          <w:szCs w:val="20"/>
          <w14:ligatures w14:val="none"/>
        </w:rPr>
      </w:pP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18930493" w14:textId="7AD3FD83" w:rsidR="00365D9A" w:rsidRPr="00365D9A" w:rsidRDefault="00365D9A" w:rsidP="002767A0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7. Spôsob prepočtu údajov v cudzích menách na menu euro. </w:t>
      </w: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                                                                                                                                               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       </w:t>
      </w:r>
    </w:p>
    <w:p w14:paraId="5B23468E" w14:textId="77777777" w:rsidR="00365D9A" w:rsidRPr="00365D9A" w:rsidRDefault="00365D9A" w:rsidP="002767A0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365D9A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                     Prijaté a poskytnuté preddavky v cudzej mene prostredníctvom účtu vedeného v tejto cudzej mene sa prepočítavajú na menu euro referenčným výmenným kurzom určeným a vyhláseným  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                                                            </w:t>
      </w:r>
    </w:p>
    <w:p w14:paraId="7356968A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0"/>
          <w:lang w:eastAsia="sk-SK"/>
          <w14:ligatures w14:val="none"/>
        </w:rPr>
      </w:pPr>
    </w:p>
    <w:p w14:paraId="5BDA2DFB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0"/>
          <w:szCs w:val="20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0"/>
          <w:szCs w:val="20"/>
          <w:lang w:eastAsia="sk-SK"/>
          <w14:ligatures w14:val="none"/>
        </w:rPr>
        <w:t>Čl. III</w:t>
      </w:r>
    </w:p>
    <w:p w14:paraId="5C22EE24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4316D3DD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údajoch na strane aktív súvahy</w:t>
      </w:r>
    </w:p>
    <w:p w14:paraId="5DCA97A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4027ED3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A Neobežný majetok</w:t>
      </w:r>
    </w:p>
    <w:p w14:paraId="56C4BFE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1. Dlhodobý nehmotný majetok a dlhodobý hmotný majetok</w:t>
      </w:r>
    </w:p>
    <w:p w14:paraId="550402F3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15F1F6ED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a)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prehľad o pohybe dlhodobého majetku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(tabuľka č. 1)  Stav dlhodobého majetku oproti decembru predchádzajúceho roka sa zmenil nasledovne.</w:t>
      </w:r>
    </w:p>
    <w:p w14:paraId="7E9AA2F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1135"/>
        <w:gridCol w:w="3068"/>
        <w:gridCol w:w="1371"/>
        <w:gridCol w:w="1179"/>
        <w:gridCol w:w="1066"/>
        <w:gridCol w:w="1388"/>
      </w:tblGrid>
      <w:tr w:rsidR="004C3E82" w:rsidRPr="00365D9A" w14:paraId="09A3129D" w14:textId="77777777" w:rsidTr="004C3E82">
        <w:tc>
          <w:tcPr>
            <w:tcW w:w="1135" w:type="dxa"/>
          </w:tcPr>
          <w:p w14:paraId="6A4536FC" w14:textId="2DF82041" w:rsidR="004C3E82" w:rsidRDefault="004C3E82" w:rsidP="004C3E82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Účet</w:t>
            </w:r>
          </w:p>
        </w:tc>
        <w:tc>
          <w:tcPr>
            <w:tcW w:w="3068" w:type="dxa"/>
          </w:tcPr>
          <w:p w14:paraId="0D6B82EE" w14:textId="4F675A1B" w:rsidR="004C3E82" w:rsidRPr="00365D9A" w:rsidRDefault="004C3E82" w:rsidP="004C3E8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majetku</w:t>
            </w:r>
          </w:p>
          <w:p w14:paraId="708A8ECB" w14:textId="77777777" w:rsidR="004C3E82" w:rsidRPr="00365D9A" w:rsidRDefault="004C3E82" w:rsidP="00365D9A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371" w:type="dxa"/>
          </w:tcPr>
          <w:p w14:paraId="0E94F3A4" w14:textId="272F3B47" w:rsidR="004C3E82" w:rsidRPr="00365D9A" w:rsidRDefault="004C3E82" w:rsidP="004C3E8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1179" w:type="dxa"/>
          </w:tcPr>
          <w:p w14:paraId="035391A8" w14:textId="77777777" w:rsidR="004C3E82" w:rsidRPr="00365D9A" w:rsidRDefault="004C3E82" w:rsidP="00365D9A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066" w:type="dxa"/>
          </w:tcPr>
          <w:p w14:paraId="38077A8D" w14:textId="77777777" w:rsidR="004C3E82" w:rsidRPr="00365D9A" w:rsidRDefault="004C3E82" w:rsidP="00365D9A">
            <w:pP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388" w:type="dxa"/>
          </w:tcPr>
          <w:p w14:paraId="11F546A0" w14:textId="14A6AE22" w:rsidR="004C3E82" w:rsidRPr="00365D9A" w:rsidRDefault="004C3E82" w:rsidP="004C3E8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</w:p>
        </w:tc>
      </w:tr>
      <w:tr w:rsidR="004C3E82" w:rsidRPr="00365D9A" w14:paraId="417CE857" w14:textId="77777777" w:rsidTr="004C3E82">
        <w:tc>
          <w:tcPr>
            <w:tcW w:w="1135" w:type="dxa"/>
          </w:tcPr>
          <w:p w14:paraId="57A82118" w14:textId="7A226F64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031</w:t>
            </w:r>
          </w:p>
        </w:tc>
        <w:tc>
          <w:tcPr>
            <w:tcW w:w="3068" w:type="dxa"/>
          </w:tcPr>
          <w:p w14:paraId="500DC423" w14:textId="7C5B5A67" w:rsidR="004C3E82" w:rsidRPr="00365D9A" w:rsidRDefault="004C3E82" w:rsidP="004C3E8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Pozemky </w:t>
            </w:r>
          </w:p>
          <w:p w14:paraId="3B2A47E9" w14:textId="77777777" w:rsidR="004C3E82" w:rsidRPr="00365D9A" w:rsidRDefault="004C3E82" w:rsidP="00365D9A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71" w:type="dxa"/>
          </w:tcPr>
          <w:p w14:paraId="60157D46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  <w:tc>
          <w:tcPr>
            <w:tcW w:w="1179" w:type="dxa"/>
          </w:tcPr>
          <w:p w14:paraId="3373D925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066" w:type="dxa"/>
          </w:tcPr>
          <w:p w14:paraId="7E5E3DCC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388" w:type="dxa"/>
          </w:tcPr>
          <w:p w14:paraId="0075C7C1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4C3E82" w:rsidRPr="00365D9A" w14:paraId="2277B798" w14:textId="77777777" w:rsidTr="004C3E82">
        <w:tc>
          <w:tcPr>
            <w:tcW w:w="1135" w:type="dxa"/>
          </w:tcPr>
          <w:p w14:paraId="765D707A" w14:textId="6B4DDB84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021</w:t>
            </w:r>
          </w:p>
        </w:tc>
        <w:tc>
          <w:tcPr>
            <w:tcW w:w="3068" w:type="dxa"/>
          </w:tcPr>
          <w:p w14:paraId="6FEA3868" w14:textId="680A8356" w:rsidR="004C3E82" w:rsidRPr="00365D9A" w:rsidRDefault="004C3E82" w:rsidP="004C3E8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  <w:p w14:paraId="0782DB2E" w14:textId="77777777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71" w:type="dxa"/>
          </w:tcPr>
          <w:p w14:paraId="421F2EAE" w14:textId="52F616CC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96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1,28</w:t>
            </w:r>
          </w:p>
          <w:p w14:paraId="414EA12D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79" w:type="dxa"/>
          </w:tcPr>
          <w:p w14:paraId="008A1EA2" w14:textId="3B1DBF0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  <w:p w14:paraId="4DC5D3D0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6" w:type="dxa"/>
          </w:tcPr>
          <w:p w14:paraId="395BBDC9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388" w:type="dxa"/>
          </w:tcPr>
          <w:p w14:paraId="0F8CAA8E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967.001,28</w:t>
            </w:r>
          </w:p>
        </w:tc>
      </w:tr>
      <w:tr w:rsidR="004C3E82" w:rsidRPr="00365D9A" w14:paraId="3386B389" w14:textId="77777777" w:rsidTr="004C3E82">
        <w:tc>
          <w:tcPr>
            <w:tcW w:w="1135" w:type="dxa"/>
          </w:tcPr>
          <w:p w14:paraId="1318D700" w14:textId="5B4DABE3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022</w:t>
            </w:r>
          </w:p>
        </w:tc>
        <w:tc>
          <w:tcPr>
            <w:tcW w:w="3068" w:type="dxa"/>
          </w:tcPr>
          <w:p w14:paraId="65CB09EC" w14:textId="79B0EA48" w:rsidR="004C3E82" w:rsidRPr="00365D9A" w:rsidRDefault="004C3E82" w:rsidP="004C3E8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Samostatné hnuteľné veci a súbory hnuteľných vecí</w:t>
            </w:r>
          </w:p>
        </w:tc>
        <w:tc>
          <w:tcPr>
            <w:tcW w:w="1371" w:type="dxa"/>
          </w:tcPr>
          <w:p w14:paraId="39489C6B" w14:textId="65758A34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46,13</w:t>
            </w:r>
          </w:p>
        </w:tc>
        <w:tc>
          <w:tcPr>
            <w:tcW w:w="1179" w:type="dxa"/>
          </w:tcPr>
          <w:p w14:paraId="31A58E1D" w14:textId="1604B795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6.898,10</w:t>
            </w:r>
          </w:p>
        </w:tc>
        <w:tc>
          <w:tcPr>
            <w:tcW w:w="1066" w:type="dxa"/>
          </w:tcPr>
          <w:p w14:paraId="3749AED3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388" w:type="dxa"/>
          </w:tcPr>
          <w:p w14:paraId="20C4A8A6" w14:textId="7DB8E38C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744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</w:tr>
      <w:tr w:rsidR="004C3E82" w:rsidRPr="00365D9A" w14:paraId="74B40B1D" w14:textId="77777777" w:rsidTr="004C3E82">
        <w:tc>
          <w:tcPr>
            <w:tcW w:w="1135" w:type="dxa"/>
          </w:tcPr>
          <w:p w14:paraId="12E28975" w14:textId="03041A08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023</w:t>
            </w:r>
          </w:p>
        </w:tc>
        <w:tc>
          <w:tcPr>
            <w:tcW w:w="3068" w:type="dxa"/>
          </w:tcPr>
          <w:p w14:paraId="51A25055" w14:textId="3AFCE4CE" w:rsidR="004C3E82" w:rsidRPr="00365D9A" w:rsidRDefault="004C3E82" w:rsidP="004C3E8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Dopravné prostriedky </w:t>
            </w:r>
          </w:p>
          <w:p w14:paraId="5AF0A43E" w14:textId="77777777" w:rsidR="004C3E82" w:rsidRPr="00365D9A" w:rsidRDefault="004C3E82" w:rsidP="004C3E82">
            <w:pPr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71" w:type="dxa"/>
          </w:tcPr>
          <w:p w14:paraId="5CD9D6C8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19.035,-</w:t>
            </w:r>
          </w:p>
          <w:p w14:paraId="2C11A4F4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79" w:type="dxa"/>
          </w:tcPr>
          <w:p w14:paraId="3BF1E681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066" w:type="dxa"/>
          </w:tcPr>
          <w:p w14:paraId="4A24AFBD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388" w:type="dxa"/>
          </w:tcPr>
          <w:p w14:paraId="7C76CD6F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19.035,-</w:t>
            </w:r>
          </w:p>
        </w:tc>
      </w:tr>
      <w:tr w:rsidR="004C3E82" w:rsidRPr="00365D9A" w14:paraId="75B26D39" w14:textId="77777777" w:rsidTr="004C3E82">
        <w:tc>
          <w:tcPr>
            <w:tcW w:w="1135" w:type="dxa"/>
          </w:tcPr>
          <w:p w14:paraId="3BCFF068" w14:textId="77777777" w:rsidR="004C3E82" w:rsidRPr="00365D9A" w:rsidRDefault="004C3E82" w:rsidP="004C3E8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68" w:type="dxa"/>
          </w:tcPr>
          <w:p w14:paraId="3A1B580A" w14:textId="17C00015" w:rsidR="004C3E82" w:rsidRPr="00365D9A" w:rsidRDefault="004C3E82" w:rsidP="004C3E8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Spolu:</w:t>
            </w:r>
          </w:p>
          <w:p w14:paraId="460D3EE4" w14:textId="77777777" w:rsidR="004C3E82" w:rsidRPr="00365D9A" w:rsidRDefault="004C3E82" w:rsidP="00365D9A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71" w:type="dxa"/>
          </w:tcPr>
          <w:p w14:paraId="053280B5" w14:textId="6B4E7B81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1.1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53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64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9,99</w:t>
            </w:r>
          </w:p>
        </w:tc>
        <w:tc>
          <w:tcPr>
            <w:tcW w:w="1179" w:type="dxa"/>
          </w:tcPr>
          <w:p w14:paraId="7D8044FD" w14:textId="34FBEFEB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6.898,10</w:t>
            </w:r>
          </w:p>
        </w:tc>
        <w:tc>
          <w:tcPr>
            <w:tcW w:w="1066" w:type="dxa"/>
          </w:tcPr>
          <w:p w14:paraId="3CE3A8AE" w14:textId="77777777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388" w:type="dxa"/>
          </w:tcPr>
          <w:p w14:paraId="04CADDFA" w14:textId="78CB3BC9" w:rsidR="004C3E82" w:rsidRPr="00365D9A" w:rsidRDefault="004C3E82" w:rsidP="00365D9A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1.1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60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548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</w:tr>
    </w:tbl>
    <w:p w14:paraId="591526C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1B7CAE7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193E5B89" w14:textId="77777777" w:rsid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b)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spôsob a výška poistenia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dlhodobého nehmotného majetku a dlhodobého hmotného majetku</w:t>
      </w:r>
    </w:p>
    <w:p w14:paraId="47D0DA15" w14:textId="77777777" w:rsidR="006C529B" w:rsidRPr="00365D9A" w:rsidRDefault="006C529B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50"/>
        <w:gridCol w:w="3480"/>
        <w:gridCol w:w="2130"/>
      </w:tblGrid>
      <w:tr w:rsidR="00365D9A" w:rsidRPr="00365D9A" w14:paraId="6D98A2C6" w14:textId="77777777" w:rsidTr="00365D9A">
        <w:tc>
          <w:tcPr>
            <w:tcW w:w="3510" w:type="dxa"/>
            <w:shd w:val="clear" w:color="auto" w:fill="F2F2F2"/>
          </w:tcPr>
          <w:p w14:paraId="084A48C0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bookmarkStart w:id="0" w:name="_Hlk161732595"/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14:paraId="24D5A726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/>
          </w:tcPr>
          <w:p w14:paraId="337A1587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365D9A" w:rsidRPr="00365D9A" w14:paraId="3C7E9D01" w14:textId="77777777" w:rsidTr="008E4290">
        <w:tc>
          <w:tcPr>
            <w:tcW w:w="3510" w:type="dxa"/>
          </w:tcPr>
          <w:p w14:paraId="13A971C1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667DBB46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0086552F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</w:p>
        </w:tc>
      </w:tr>
      <w:tr w:rsidR="00365D9A" w:rsidRPr="00365D9A" w14:paraId="6CBEFA9C" w14:textId="77777777" w:rsidTr="008E4290">
        <w:tc>
          <w:tcPr>
            <w:tcW w:w="3510" w:type="dxa"/>
          </w:tcPr>
          <w:p w14:paraId="6059FA4B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76E3E6C2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2018A6AD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bookmarkEnd w:id="0"/>
    </w:tbl>
    <w:p w14:paraId="75A1229D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41B9C943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c)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zriadenie záložného práva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na dlhodobý nehmotný majetok a dlhodobý hmotný majetok alebo obmedzenie práva nakladať s dlhodobým majetkom</w:t>
      </w:r>
    </w:p>
    <w:p w14:paraId="0F6ADC4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nemáme</w:t>
      </w:r>
    </w:p>
    <w:p w14:paraId="1191F1A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26EF72C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d)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opis a hodnota dlhodobého majetku vo vlastníctve účtovnej jednotky alebo v správe účtovnej jednotky</w:t>
      </w:r>
    </w:p>
    <w:p w14:paraId="4B13D69F" w14:textId="77777777" w:rsid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60962070" w14:textId="77777777" w:rsidR="006C529B" w:rsidRDefault="006C529B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6B6C4D4B" w14:textId="77777777" w:rsidR="006C529B" w:rsidRPr="00365D9A" w:rsidRDefault="006C529B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365D9A" w:rsidRPr="00365D9A" w14:paraId="22225168" w14:textId="77777777" w:rsidTr="00365D9A">
        <w:tc>
          <w:tcPr>
            <w:tcW w:w="4606" w:type="dxa"/>
            <w:shd w:val="clear" w:color="auto" w:fill="F2F2F2"/>
          </w:tcPr>
          <w:p w14:paraId="531D7BC9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>Majetok</w:t>
            </w:r>
          </w:p>
          <w:p w14:paraId="2D22A8AF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/>
          </w:tcPr>
          <w:p w14:paraId="25AE132C" w14:textId="7777777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365D9A" w:rsidRPr="00365D9A" w14:paraId="29A3CBA6" w14:textId="77777777" w:rsidTr="008E4290">
        <w:tc>
          <w:tcPr>
            <w:tcW w:w="4606" w:type="dxa"/>
          </w:tcPr>
          <w:p w14:paraId="1999D521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3D921E5E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365D9A" w:rsidRPr="00365D9A" w14:paraId="19F1D590" w14:textId="77777777" w:rsidTr="008E4290">
        <w:tc>
          <w:tcPr>
            <w:tcW w:w="4606" w:type="dxa"/>
          </w:tcPr>
          <w:p w14:paraId="0BC86E6F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2341449C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967.001,28</w:t>
            </w:r>
          </w:p>
        </w:tc>
      </w:tr>
      <w:tr w:rsidR="00365D9A" w:rsidRPr="00365D9A" w14:paraId="49F1E8A3" w14:textId="77777777" w:rsidTr="008E4290">
        <w:tc>
          <w:tcPr>
            <w:tcW w:w="4606" w:type="dxa"/>
          </w:tcPr>
          <w:p w14:paraId="6D9AB453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6304CB23" w14:textId="6EE9E844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686C22">
              <w:rPr>
                <w:rFonts w:ascii="Times New Roman" w:eastAsia="Times New Roman" w:hAnsi="Times New Roman" w:cs="Times New Roman"/>
                <w:lang w:eastAsia="sk-SK"/>
              </w:rPr>
              <w:t>7.744,23</w:t>
            </w:r>
          </w:p>
        </w:tc>
      </w:tr>
      <w:tr w:rsidR="00365D9A" w:rsidRPr="00365D9A" w14:paraId="7A4ECF9A" w14:textId="77777777" w:rsidTr="008E4290">
        <w:tc>
          <w:tcPr>
            <w:tcW w:w="4606" w:type="dxa"/>
          </w:tcPr>
          <w:p w14:paraId="607696C5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4082F070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19.035,00</w:t>
            </w:r>
          </w:p>
        </w:tc>
      </w:tr>
    </w:tbl>
    <w:p w14:paraId="3C7F3BC2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78246235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2. Dlhodobý finančný majetok</w:t>
      </w:r>
    </w:p>
    <w:p w14:paraId="26D87834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59881A90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a) </w:t>
      </w:r>
      <w:r w:rsidRPr="00365D9A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sk-SK"/>
          <w14:ligatures w14:val="none"/>
        </w:rPr>
        <w:t>prehľad o pohybe dlhodobého finančného majetku</w:t>
      </w:r>
    </w:p>
    <w:p w14:paraId="556FDE94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sk-SK"/>
          <w14:ligatures w14:val="none"/>
        </w:rPr>
        <w:t xml:space="preserve">  -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nemáme</w:t>
      </w:r>
    </w:p>
    <w:p w14:paraId="3FBAAC8E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777AA6CA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3. Majetkové podiely účtovnej jednotky v iných spoločnostiach</w:t>
      </w:r>
    </w:p>
    <w:p w14:paraId="375D801B" w14:textId="77777777" w:rsidR="00365D9A" w:rsidRPr="00365D9A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    -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nemáme</w:t>
      </w:r>
    </w:p>
    <w:p w14:paraId="190854D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6FAC7FF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4. Dlhové cenné papiere a realizovateľné cenné papiere, dlhodobé pôžičky a ostatný dlhodobý      </w:t>
      </w:r>
    </w:p>
    <w:p w14:paraId="47B542B3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    finančný majetok</w:t>
      </w:r>
    </w:p>
    <w:p w14:paraId="0FCCBA80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   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nemáme</w:t>
      </w:r>
    </w:p>
    <w:p w14:paraId="29398BC2" w14:textId="77777777" w:rsidR="00F1469A" w:rsidRDefault="00F146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3C1B8270" w14:textId="3F7FE9CF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B  Obežný majetok</w:t>
      </w:r>
    </w:p>
    <w:p w14:paraId="0667D689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100B8928" w14:textId="77777777" w:rsidR="00F1469A" w:rsidRPr="00F1469A" w:rsidRDefault="00F1469A" w:rsidP="00F1469A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</w:pPr>
      <w:r w:rsidRPr="00F1469A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Zásoby</w:t>
      </w:r>
    </w:p>
    <w:p w14:paraId="259982B3" w14:textId="6C3E1D7C" w:rsidR="00F1469A" w:rsidRPr="00F1469A" w:rsidRDefault="00F1469A" w:rsidP="00F1469A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F1469A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vývoj </w:t>
      </w:r>
      <w:r w:rsidRPr="00F1469A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opravnej položky</w:t>
      </w:r>
      <w:r w:rsidRPr="00F1469A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k zásobám</w:t>
      </w:r>
      <w:r w:rsidRPr="00F1469A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 xml:space="preserve"> </w:t>
      </w:r>
    </w:p>
    <w:p w14:paraId="284CFE46" w14:textId="425ECFEF" w:rsidR="00F1469A" w:rsidRDefault="00CB3440" w:rsidP="00F1469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B3440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Opravná položka k zásobám nebola vytvorená.</w:t>
      </w:r>
    </w:p>
    <w:p w14:paraId="1ADFD007" w14:textId="77777777" w:rsidR="00CB3440" w:rsidRPr="00CB3440" w:rsidRDefault="00CB3440" w:rsidP="00F1469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</w:p>
    <w:p w14:paraId="0B0EF807" w14:textId="77777777" w:rsidR="00F1469A" w:rsidRDefault="00F1469A" w:rsidP="00F1469A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F1469A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zásoby, na ktoré je zriadené </w:t>
      </w:r>
      <w:r w:rsidRPr="00F1469A">
        <w:rPr>
          <w:rFonts w:ascii="Times New Roman" w:eastAsia="Times New Roman" w:hAnsi="Times New Roman" w:cs="Times New Roman"/>
          <w:b/>
          <w:kern w:val="0"/>
          <w:lang w:eastAsia="sk-SK"/>
          <w14:ligatures w14:val="none"/>
        </w:rPr>
        <w:t>záložné právo</w:t>
      </w:r>
      <w:r w:rsidRPr="00F1469A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 výška zásob, pri ktorých má účtovná jednotka obmedzené právo s nimi nakladať </w:t>
      </w:r>
    </w:p>
    <w:p w14:paraId="1143C35F" w14:textId="0E015B5B" w:rsidR="00CB3440" w:rsidRPr="00CB3440" w:rsidRDefault="00CB3440" w:rsidP="00CB344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</w:pPr>
      <w:r w:rsidRPr="00CB3440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Organizácia nedisponuje zásobami, ktoré by podliehali záložnému právu. </w:t>
      </w:r>
    </w:p>
    <w:p w14:paraId="239280EE" w14:textId="77777777" w:rsidR="00F1469A" w:rsidRDefault="00F146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1C435979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2.  Pohľadávky</w:t>
      </w:r>
    </w:p>
    <w:p w14:paraId="5ECC3512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a) </w:t>
      </w:r>
      <w:r w:rsidRPr="00DD33A9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opis významných pohľadávok </w:t>
      </w: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podľa jednotlivých položiek súvahy</w:t>
      </w:r>
    </w:p>
    <w:p w14:paraId="5B1CE3A1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- </w:t>
      </w:r>
    </w:p>
    <w:p w14:paraId="7E558D7F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b) </w:t>
      </w:r>
      <w:r w:rsidRPr="00DD33A9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vývoj opravnej položky </w:t>
      </w: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k pohľadávkam – tabuľka č. 3</w:t>
      </w:r>
    </w:p>
    <w:p w14:paraId="33224490" w14:textId="3C00F323" w:rsidR="00365D9A" w:rsidRPr="00DD33A9" w:rsidRDefault="00365D9A" w:rsidP="00365D9A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</w:pPr>
      <w:r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- v roku 202</w:t>
      </w:r>
      <w:r w:rsidR="00DD33A9"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5</w:t>
      </w:r>
      <w:r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 sa </w:t>
      </w:r>
      <w:r w:rsidRPr="00DD33A9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:shd w:val="clear" w:color="auto" w:fill="FFFFFF"/>
          <w14:ligatures w14:val="none"/>
        </w:rPr>
        <w:t>nevytvorila</w:t>
      </w:r>
      <w:r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 žiadna </w:t>
      </w:r>
      <w:r w:rsidRPr="00DD33A9">
        <w:rPr>
          <w:rFonts w:ascii="Times New Roman" w:eastAsia="Calibri" w:hAnsi="Times New Roman" w:cs="Times New Roman"/>
          <w:b/>
          <w:bCs/>
          <w:kern w:val="0"/>
          <w:sz w:val="22"/>
          <w:szCs w:val="22"/>
          <w:shd w:val="clear" w:color="auto" w:fill="FFFFFF"/>
          <w14:ligatures w14:val="none"/>
        </w:rPr>
        <w:t>opravná</w:t>
      </w:r>
      <w:r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 </w:t>
      </w:r>
      <w:r w:rsidRPr="00DD33A9">
        <w:rPr>
          <w:rFonts w:ascii="Times New Roman" w:eastAsia="Calibri" w:hAnsi="Times New Roman" w:cs="Times New Roman"/>
          <w:b/>
          <w:bCs/>
          <w:i/>
          <w:iCs/>
          <w:kern w:val="0"/>
          <w:sz w:val="22"/>
          <w:szCs w:val="22"/>
          <w:shd w:val="clear" w:color="auto" w:fill="FFFFFF"/>
          <w14:ligatures w14:val="none"/>
        </w:rPr>
        <w:t>položka k pohľadávkam</w:t>
      </w:r>
      <w:r w:rsidRPr="00DD33A9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. </w:t>
      </w:r>
    </w:p>
    <w:p w14:paraId="44AD12DE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3EB99E39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c) pohľadávky podľa </w:t>
      </w:r>
      <w:r w:rsidRPr="00DD33A9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doby splatnosti </w:t>
      </w: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(riadky  048 a 060 súvahy – tabuľka č.4</w:t>
      </w:r>
    </w:p>
    <w:p w14:paraId="71F7C6CC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D33A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Textová časť k tabuľke č. 4</w:t>
      </w:r>
    </w:p>
    <w:tbl>
      <w:tblPr>
        <w:tblStyle w:val="Mriekatabuky"/>
        <w:tblW w:w="9498" w:type="dxa"/>
        <w:tblInd w:w="-5" w:type="dxa"/>
        <w:tblLook w:val="04A0" w:firstRow="1" w:lastRow="0" w:firstColumn="1" w:lastColumn="0" w:noHBand="0" w:noVBand="1"/>
      </w:tblPr>
      <w:tblGrid>
        <w:gridCol w:w="2638"/>
        <w:gridCol w:w="988"/>
        <w:gridCol w:w="1384"/>
        <w:gridCol w:w="1384"/>
        <w:gridCol w:w="3104"/>
      </w:tblGrid>
      <w:tr w:rsidR="006C6789" w:rsidRPr="006C6789" w14:paraId="08C520C2" w14:textId="77777777" w:rsidTr="006C6789">
        <w:tc>
          <w:tcPr>
            <w:tcW w:w="2649" w:type="dxa"/>
            <w:shd w:val="clear" w:color="auto" w:fill="F2F2F2"/>
          </w:tcPr>
          <w:p w14:paraId="499274FF" w14:textId="77777777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989" w:type="dxa"/>
            <w:shd w:val="clear" w:color="auto" w:fill="F2F2F2"/>
          </w:tcPr>
          <w:p w14:paraId="129F4244" w14:textId="77777777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Riadok súvahy</w:t>
            </w:r>
          </w:p>
        </w:tc>
        <w:tc>
          <w:tcPr>
            <w:tcW w:w="1384" w:type="dxa"/>
            <w:shd w:val="clear" w:color="auto" w:fill="F2F2F2"/>
          </w:tcPr>
          <w:p w14:paraId="02BDE633" w14:textId="77777777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4A34EE8B" w14:textId="0BAEA8C2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k 31.12.202</w:t>
            </w:r>
            <w:r w:rsidR="002F5114"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357" w:type="dxa"/>
            <w:shd w:val="clear" w:color="auto" w:fill="F2F2F2"/>
          </w:tcPr>
          <w:p w14:paraId="6BB0374B" w14:textId="77777777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62461F32" w14:textId="402EC38E" w:rsidR="00365D9A" w:rsidRPr="006C6789" w:rsidRDefault="00365D9A" w:rsidP="00365D9A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k 31.12.202</w:t>
            </w:r>
            <w:r w:rsidR="002F5114"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  <w:tc>
          <w:tcPr>
            <w:tcW w:w="3119" w:type="dxa"/>
            <w:shd w:val="clear" w:color="auto" w:fill="F2F2F2"/>
          </w:tcPr>
          <w:p w14:paraId="3727B12F" w14:textId="2699319C" w:rsidR="006C6789" w:rsidRPr="006C6789" w:rsidRDefault="006C6789" w:rsidP="006C6789">
            <w:pPr>
              <w:spacing w:after="200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Z toho pohľadávky po  lehote splatnosti – suma, popis</w:t>
            </w:r>
          </w:p>
        </w:tc>
      </w:tr>
      <w:tr w:rsidR="006C6789" w:rsidRPr="006C6789" w14:paraId="7AEB8E9D" w14:textId="77777777" w:rsidTr="006C6789">
        <w:tc>
          <w:tcPr>
            <w:tcW w:w="2649" w:type="dxa"/>
          </w:tcPr>
          <w:p w14:paraId="0B242A2C" w14:textId="5E52784D" w:rsidR="00365D9A" w:rsidRPr="006C6789" w:rsidRDefault="002F5114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  <w:r w:rsidR="001A6F6C" w:rsidRPr="006C678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>z toho:</w:t>
            </w:r>
          </w:p>
          <w:p w14:paraId="0D866D4C" w14:textId="427CAE93" w:rsidR="002F5114" w:rsidRPr="006C6789" w:rsidRDefault="002F5114" w:rsidP="002F5114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 xml:space="preserve"> -  pohľadávky za      poskytované služby</w:t>
            </w:r>
          </w:p>
        </w:tc>
        <w:tc>
          <w:tcPr>
            <w:tcW w:w="989" w:type="dxa"/>
          </w:tcPr>
          <w:p w14:paraId="5136AEE9" w14:textId="263C7FA3" w:rsidR="00365D9A" w:rsidRPr="006C6789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09C1F885" w14:textId="77777777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91BC6A3" w14:textId="05BA2CE4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>068</w:t>
            </w:r>
          </w:p>
        </w:tc>
        <w:tc>
          <w:tcPr>
            <w:tcW w:w="1384" w:type="dxa"/>
          </w:tcPr>
          <w:p w14:paraId="79DAF76B" w14:textId="76AED3FE" w:rsidR="00365D9A" w:rsidRPr="006C6789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5F3F20FE" w14:textId="77777777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39A046BD" w14:textId="233A5B70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>2.554,21</w:t>
            </w:r>
          </w:p>
        </w:tc>
        <w:tc>
          <w:tcPr>
            <w:tcW w:w="1357" w:type="dxa"/>
          </w:tcPr>
          <w:p w14:paraId="3FE86B8D" w14:textId="39C7A0D8" w:rsidR="00365D9A" w:rsidRPr="006C6789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1DC13626" w14:textId="77777777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54C68D50" w14:textId="2E6B7E97" w:rsidR="006C6789" w:rsidRPr="006C6789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lang w:eastAsia="sk-SK"/>
              </w:rPr>
              <w:t>5.166,92</w:t>
            </w:r>
          </w:p>
        </w:tc>
        <w:tc>
          <w:tcPr>
            <w:tcW w:w="3119" w:type="dxa"/>
          </w:tcPr>
          <w:p w14:paraId="602808EE" w14:textId="6CE42485" w:rsidR="00365D9A" w:rsidRPr="006C6789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9CB1C6A" w14:textId="77777777" w:rsidR="00365D9A" w:rsidRPr="00DD33A9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400DE04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3.  Finančný majetok</w:t>
      </w:r>
    </w:p>
    <w:p w14:paraId="6F60FDF8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a) opis významných zložiek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krátkodobého finančného majetku</w:t>
      </w:r>
    </w:p>
    <w:p w14:paraId="76FC038F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6"/>
        <w:gridCol w:w="3070"/>
        <w:gridCol w:w="2544"/>
      </w:tblGrid>
      <w:tr w:rsidR="00DD33A9" w:rsidRPr="00DD33A9" w14:paraId="6105B259" w14:textId="77777777" w:rsidTr="00365D9A">
        <w:tc>
          <w:tcPr>
            <w:tcW w:w="3446" w:type="dxa"/>
            <w:shd w:val="clear" w:color="auto" w:fill="F2F2F2"/>
          </w:tcPr>
          <w:p w14:paraId="3D217784" w14:textId="77777777" w:rsidR="00365D9A" w:rsidRPr="006C6789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Krátkodobý finančný majetok</w:t>
            </w:r>
          </w:p>
        </w:tc>
        <w:tc>
          <w:tcPr>
            <w:tcW w:w="3070" w:type="dxa"/>
            <w:shd w:val="clear" w:color="auto" w:fill="F2F2F2"/>
          </w:tcPr>
          <w:p w14:paraId="47F2D274" w14:textId="75E70C13" w:rsidR="00365D9A" w:rsidRPr="006C6789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6C6789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2544" w:type="dxa"/>
            <w:shd w:val="clear" w:color="auto" w:fill="F2F2F2"/>
          </w:tcPr>
          <w:p w14:paraId="49807B44" w14:textId="377F39BF" w:rsidR="00365D9A" w:rsidRPr="006C6789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C6789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6C6789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</w:tr>
      <w:tr w:rsidR="00365D9A" w:rsidRPr="00365D9A" w14:paraId="2636F2C2" w14:textId="77777777" w:rsidTr="008E4290">
        <w:tc>
          <w:tcPr>
            <w:tcW w:w="3446" w:type="dxa"/>
          </w:tcPr>
          <w:p w14:paraId="3297E796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Pokladnica</w:t>
            </w:r>
          </w:p>
        </w:tc>
        <w:tc>
          <w:tcPr>
            <w:tcW w:w="3070" w:type="dxa"/>
          </w:tcPr>
          <w:p w14:paraId="089C2483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44" w:type="dxa"/>
          </w:tcPr>
          <w:p w14:paraId="69315FD9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65D9A" w:rsidRPr="00365D9A" w14:paraId="7AAE903F" w14:textId="77777777" w:rsidTr="008E4290">
        <w:tc>
          <w:tcPr>
            <w:tcW w:w="3446" w:type="dxa"/>
          </w:tcPr>
          <w:p w14:paraId="250BB7AC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Ceniny</w:t>
            </w:r>
          </w:p>
        </w:tc>
        <w:tc>
          <w:tcPr>
            <w:tcW w:w="3070" w:type="dxa"/>
          </w:tcPr>
          <w:p w14:paraId="4D9207FE" w14:textId="736374D1" w:rsidR="00365D9A" w:rsidRPr="00365D9A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174,85</w:t>
            </w:r>
          </w:p>
        </w:tc>
        <w:tc>
          <w:tcPr>
            <w:tcW w:w="2544" w:type="dxa"/>
          </w:tcPr>
          <w:p w14:paraId="76497230" w14:textId="19CB99BA" w:rsidR="00365D9A" w:rsidRPr="00365D9A" w:rsidRDefault="006C678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365D9A" w:rsidRPr="00365D9A" w14:paraId="321335BF" w14:textId="77777777" w:rsidTr="008E4290">
        <w:tc>
          <w:tcPr>
            <w:tcW w:w="3446" w:type="dxa"/>
          </w:tcPr>
          <w:p w14:paraId="15E0C7FC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Bankové účty</w:t>
            </w:r>
          </w:p>
        </w:tc>
        <w:tc>
          <w:tcPr>
            <w:tcW w:w="3070" w:type="dxa"/>
          </w:tcPr>
          <w:p w14:paraId="6B64D534" w14:textId="26393A3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6C6789">
              <w:rPr>
                <w:rFonts w:ascii="Times New Roman" w:eastAsia="Times New Roman" w:hAnsi="Times New Roman" w:cs="Times New Roman"/>
                <w:lang w:eastAsia="sk-SK"/>
              </w:rPr>
              <w:t>62.679,97</w:t>
            </w:r>
          </w:p>
        </w:tc>
        <w:tc>
          <w:tcPr>
            <w:tcW w:w="2544" w:type="dxa"/>
          </w:tcPr>
          <w:p w14:paraId="165410BF" w14:textId="6017C31E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544AF7">
              <w:rPr>
                <w:rFonts w:ascii="Times New Roman" w:eastAsia="Times New Roman" w:hAnsi="Times New Roman" w:cs="Times New Roman"/>
                <w:lang w:eastAsia="sk-SK"/>
              </w:rPr>
              <w:t>77.785,84</w:t>
            </w:r>
          </w:p>
        </w:tc>
      </w:tr>
    </w:tbl>
    <w:p w14:paraId="2601A95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28CB51D8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4. Poskytnuté návratné finančné výpomoci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(riadky 098 a104 súvahy):</w:t>
      </w:r>
    </w:p>
    <w:p w14:paraId="1B0F8504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- nemáme</w:t>
      </w:r>
    </w:p>
    <w:p w14:paraId="3D6EB11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5A8D6406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5. Časové rozlíšenie</w:t>
      </w:r>
    </w:p>
    <w:p w14:paraId="7D4326BF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Významné položky časového rozlíšenia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nákladov budúcich období a príjmov budúcich období</w:t>
      </w:r>
    </w:p>
    <w:p w14:paraId="14327529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05"/>
        <w:gridCol w:w="2202"/>
        <w:gridCol w:w="1853"/>
      </w:tblGrid>
      <w:tr w:rsidR="00365D9A" w:rsidRPr="00365D9A" w14:paraId="2B723FFD" w14:textId="77777777" w:rsidTr="00365D9A">
        <w:tc>
          <w:tcPr>
            <w:tcW w:w="5005" w:type="dxa"/>
            <w:shd w:val="clear" w:color="auto" w:fill="F2F2F2"/>
          </w:tcPr>
          <w:p w14:paraId="6EC55E76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202" w:type="dxa"/>
            <w:shd w:val="clear" w:color="auto" w:fill="F2F2F2"/>
          </w:tcPr>
          <w:p w14:paraId="24C5DA64" w14:textId="453BF71A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544AF7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853" w:type="dxa"/>
            <w:shd w:val="clear" w:color="auto" w:fill="F2F2F2"/>
          </w:tcPr>
          <w:p w14:paraId="5557FC2D" w14:textId="57933915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544AF7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</w:tr>
      <w:tr w:rsidR="00365D9A" w:rsidRPr="00365D9A" w14:paraId="3E2B47DC" w14:textId="77777777" w:rsidTr="008E4290">
        <w:tc>
          <w:tcPr>
            <w:tcW w:w="5005" w:type="dxa"/>
          </w:tcPr>
          <w:p w14:paraId="590D8721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202" w:type="dxa"/>
          </w:tcPr>
          <w:p w14:paraId="7705DBFF" w14:textId="24F687AF" w:rsidR="00365D9A" w:rsidRPr="00365D9A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857,06</w:t>
            </w:r>
          </w:p>
        </w:tc>
        <w:tc>
          <w:tcPr>
            <w:tcW w:w="1853" w:type="dxa"/>
          </w:tcPr>
          <w:p w14:paraId="36D5ABC4" w14:textId="74440E3F" w:rsidR="00365D9A" w:rsidRPr="00544AF7" w:rsidRDefault="00981913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946,15</w:t>
            </w:r>
            <w:r w:rsidR="00365D9A" w:rsidRPr="0098191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</w:p>
        </w:tc>
      </w:tr>
      <w:tr w:rsidR="00365D9A" w:rsidRPr="00365D9A" w14:paraId="494DE4FA" w14:textId="77777777" w:rsidTr="008E4290">
        <w:tc>
          <w:tcPr>
            <w:tcW w:w="5005" w:type="dxa"/>
          </w:tcPr>
          <w:p w14:paraId="1D708B9B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Union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– Poistenie zodpovednosti za škodu</w:t>
            </w:r>
          </w:p>
        </w:tc>
        <w:tc>
          <w:tcPr>
            <w:tcW w:w="2202" w:type="dxa"/>
          </w:tcPr>
          <w:p w14:paraId="01A87422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428,36    </w:t>
            </w:r>
          </w:p>
        </w:tc>
        <w:tc>
          <w:tcPr>
            <w:tcW w:w="1853" w:type="dxa"/>
          </w:tcPr>
          <w:p w14:paraId="367BE005" w14:textId="77777777" w:rsidR="00365D9A" w:rsidRPr="00544AF7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544AF7"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</w:p>
        </w:tc>
      </w:tr>
      <w:tr w:rsidR="00365D9A" w:rsidRPr="00365D9A" w14:paraId="74A37608" w14:textId="77777777" w:rsidTr="008E4290">
        <w:tc>
          <w:tcPr>
            <w:tcW w:w="5005" w:type="dxa"/>
          </w:tcPr>
          <w:p w14:paraId="4C5622DC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</w:t>
            </w:r>
          </w:p>
        </w:tc>
        <w:tc>
          <w:tcPr>
            <w:tcW w:w="2202" w:type="dxa"/>
          </w:tcPr>
          <w:p w14:paraId="1F843C2C" w14:textId="08F3F0D8" w:rsidR="00365D9A" w:rsidRPr="00365D9A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234,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00  </w:t>
            </w:r>
          </w:p>
        </w:tc>
        <w:tc>
          <w:tcPr>
            <w:tcW w:w="1853" w:type="dxa"/>
          </w:tcPr>
          <w:p w14:paraId="2F052D31" w14:textId="4FB36164" w:rsidR="00365D9A" w:rsidRPr="00544AF7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269,37</w:t>
            </w:r>
          </w:p>
        </w:tc>
      </w:tr>
      <w:tr w:rsidR="00365D9A" w:rsidRPr="00365D9A" w14:paraId="7C9F8A00" w14:textId="77777777" w:rsidTr="008E4290">
        <w:tc>
          <w:tcPr>
            <w:tcW w:w="5005" w:type="dxa"/>
          </w:tcPr>
          <w:p w14:paraId="3DF40AD1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Poradca podnikateľa – aktualizácia zákonov</w:t>
            </w:r>
          </w:p>
        </w:tc>
        <w:tc>
          <w:tcPr>
            <w:tcW w:w="2202" w:type="dxa"/>
          </w:tcPr>
          <w:p w14:paraId="564FBBC8" w14:textId="29097C47" w:rsidR="00365D9A" w:rsidRPr="00365D9A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,00  </w:t>
            </w:r>
          </w:p>
        </w:tc>
        <w:tc>
          <w:tcPr>
            <w:tcW w:w="1853" w:type="dxa"/>
          </w:tcPr>
          <w:p w14:paraId="4BE3C8EA" w14:textId="389ABE7A" w:rsidR="00365D9A" w:rsidRPr="00544AF7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544AF7">
              <w:rPr>
                <w:rFonts w:ascii="Times New Roman" w:eastAsia="Times New Roman" w:hAnsi="Times New Roman" w:cs="Times New Roman"/>
                <w:lang w:eastAsia="sk-SK"/>
              </w:rPr>
              <w:t>103,80</w:t>
            </w:r>
          </w:p>
        </w:tc>
      </w:tr>
      <w:tr w:rsidR="00981913" w:rsidRPr="00981913" w14:paraId="242D3B78" w14:textId="77777777" w:rsidTr="008E4290">
        <w:tc>
          <w:tcPr>
            <w:tcW w:w="5005" w:type="dxa"/>
          </w:tcPr>
          <w:p w14:paraId="0F7E2FC5" w14:textId="192D6A5D" w:rsidR="00365D9A" w:rsidRPr="00365D9A" w:rsidRDefault="00544AF7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KVARFOLIO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. – Čo má vedieť mzdová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účtovn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202" w:type="dxa"/>
          </w:tcPr>
          <w:p w14:paraId="76FB3F27" w14:textId="7CE61D20" w:rsidR="00365D9A" w:rsidRPr="00365D9A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1853" w:type="dxa"/>
          </w:tcPr>
          <w:p w14:paraId="1FB2A9EA" w14:textId="13A69BC5" w:rsidR="00365D9A" w:rsidRPr="00981913" w:rsidRDefault="00981913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81913">
              <w:rPr>
                <w:rFonts w:ascii="Times New Roman" w:eastAsia="Times New Roman" w:hAnsi="Times New Roman" w:cs="Times New Roman"/>
                <w:lang w:eastAsia="sk-SK"/>
              </w:rPr>
              <w:t>98,60</w:t>
            </w:r>
          </w:p>
        </w:tc>
      </w:tr>
      <w:tr w:rsidR="00544AF7" w:rsidRPr="00544AF7" w14:paraId="1930D95D" w14:textId="77777777" w:rsidTr="008E4290">
        <w:tc>
          <w:tcPr>
            <w:tcW w:w="5005" w:type="dxa"/>
          </w:tcPr>
          <w:p w14:paraId="764F2CAD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Silvia </w:t>
            </w:r>
            <w:proofErr w:type="spellStart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Hodálová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– VIUSS - Predplatné časopisu Sestra</w:t>
            </w:r>
          </w:p>
        </w:tc>
        <w:tc>
          <w:tcPr>
            <w:tcW w:w="2202" w:type="dxa"/>
          </w:tcPr>
          <w:p w14:paraId="5671F0FE" w14:textId="78507594" w:rsidR="00365D9A" w:rsidRPr="00365D9A" w:rsidRDefault="00544AF7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40,-</w:t>
            </w:r>
          </w:p>
        </w:tc>
        <w:tc>
          <w:tcPr>
            <w:tcW w:w="1853" w:type="dxa"/>
          </w:tcPr>
          <w:p w14:paraId="6C371BC2" w14:textId="3EC65D44" w:rsidR="00365D9A" w:rsidRPr="00544AF7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44AF7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365D9A" w:rsidRPr="00365D9A" w14:paraId="590C44CC" w14:textId="77777777" w:rsidTr="008E4290">
        <w:tc>
          <w:tcPr>
            <w:tcW w:w="5005" w:type="dxa"/>
          </w:tcPr>
          <w:p w14:paraId="020F903E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Mesto Dunajská Streda - Poistné</w:t>
            </w:r>
          </w:p>
        </w:tc>
        <w:tc>
          <w:tcPr>
            <w:tcW w:w="2202" w:type="dxa"/>
          </w:tcPr>
          <w:p w14:paraId="2A1D4AA1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22,33  </w:t>
            </w:r>
          </w:p>
        </w:tc>
        <w:tc>
          <w:tcPr>
            <w:tcW w:w="1853" w:type="dxa"/>
          </w:tcPr>
          <w:p w14:paraId="40C4CD7E" w14:textId="77777777" w:rsidR="00365D9A" w:rsidRPr="00544AF7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FF0000"/>
                <w:lang w:eastAsia="sk-SK"/>
              </w:rPr>
            </w:pPr>
            <w:r w:rsidRPr="00544AF7"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</w:p>
        </w:tc>
      </w:tr>
      <w:tr w:rsidR="00981913" w:rsidRPr="00981913" w14:paraId="6E4C2593" w14:textId="77777777" w:rsidTr="008E4290">
        <w:tc>
          <w:tcPr>
            <w:tcW w:w="5005" w:type="dxa"/>
          </w:tcPr>
          <w:p w14:paraId="46B820C6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Mesto Dunajská Streda – Havarijné poistenie</w:t>
            </w:r>
          </w:p>
        </w:tc>
        <w:tc>
          <w:tcPr>
            <w:tcW w:w="2202" w:type="dxa"/>
          </w:tcPr>
          <w:p w14:paraId="20CE1D87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33,43 </w:t>
            </w:r>
          </w:p>
        </w:tc>
        <w:tc>
          <w:tcPr>
            <w:tcW w:w="1853" w:type="dxa"/>
          </w:tcPr>
          <w:p w14:paraId="1E4F9677" w14:textId="087001A6" w:rsidR="00365D9A" w:rsidRPr="00981913" w:rsidRDefault="00981913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81913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365D9A" w:rsidRPr="00365D9A" w14:paraId="73A2EB25" w14:textId="77777777" w:rsidTr="008E4290">
        <w:tc>
          <w:tcPr>
            <w:tcW w:w="5005" w:type="dxa"/>
          </w:tcPr>
          <w:p w14:paraId="7A4A6A24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– Zodpovednosť za škodu spôsob. </w:t>
            </w:r>
            <w:proofErr w:type="spellStart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prev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. </w:t>
            </w:r>
            <w:proofErr w:type="spellStart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mot.v</w:t>
            </w:r>
            <w:proofErr w:type="spellEnd"/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  <w:tc>
          <w:tcPr>
            <w:tcW w:w="2202" w:type="dxa"/>
          </w:tcPr>
          <w:p w14:paraId="13D6DD18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Cs/>
                <w:lang w:eastAsia="sk-SK"/>
              </w:rPr>
              <w:t>23,94</w:t>
            </w:r>
          </w:p>
        </w:tc>
        <w:tc>
          <w:tcPr>
            <w:tcW w:w="1853" w:type="dxa"/>
          </w:tcPr>
          <w:p w14:paraId="34EC987E" w14:textId="67F5EA9A" w:rsidR="00365D9A" w:rsidRPr="00544AF7" w:rsidRDefault="00981913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Cs/>
                <w:color w:val="FF0000"/>
                <w:lang w:eastAsia="sk-SK"/>
              </w:rPr>
            </w:pPr>
            <w:r w:rsidRPr="00981913">
              <w:rPr>
                <w:rFonts w:ascii="Times New Roman" w:eastAsia="Times New Roman" w:hAnsi="Times New Roman" w:cs="Times New Roman"/>
                <w:bCs/>
                <w:lang w:eastAsia="sk-SK"/>
              </w:rPr>
              <w:t>23,69</w:t>
            </w:r>
          </w:p>
        </w:tc>
      </w:tr>
      <w:tr w:rsidR="00981913" w:rsidRPr="00981913" w14:paraId="13C8B612" w14:textId="77777777" w:rsidTr="008E4290">
        <w:tc>
          <w:tcPr>
            <w:tcW w:w="5005" w:type="dxa"/>
          </w:tcPr>
          <w:p w14:paraId="4C23CE52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202" w:type="dxa"/>
          </w:tcPr>
          <w:p w14:paraId="14AEFE94" w14:textId="77777777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0,00  </w:t>
            </w:r>
          </w:p>
        </w:tc>
        <w:tc>
          <w:tcPr>
            <w:tcW w:w="1853" w:type="dxa"/>
          </w:tcPr>
          <w:p w14:paraId="18691EA1" w14:textId="77777777" w:rsidR="00365D9A" w:rsidRPr="00981913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81913">
              <w:rPr>
                <w:rFonts w:ascii="Times New Roman" w:eastAsia="Times New Roman" w:hAnsi="Times New Roman" w:cs="Times New Roman"/>
                <w:b/>
                <w:lang w:eastAsia="sk-SK"/>
              </w:rPr>
              <w:t>0,00</w:t>
            </w:r>
          </w:p>
        </w:tc>
      </w:tr>
    </w:tbl>
    <w:p w14:paraId="15FD912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3BB5687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39768AE2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Čl. IV</w:t>
      </w:r>
    </w:p>
    <w:p w14:paraId="13BAC32A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údajoch na strane pasív súvahy</w:t>
      </w:r>
    </w:p>
    <w:p w14:paraId="7EDDEB89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A Vlastné imanie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– tabuľka č. 5</w:t>
      </w:r>
    </w:p>
    <w:p w14:paraId="22A1D956" w14:textId="77777777" w:rsidR="00365D9A" w:rsidRPr="00365D9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49"/>
        <w:gridCol w:w="1278"/>
        <w:gridCol w:w="1016"/>
        <w:gridCol w:w="950"/>
        <w:gridCol w:w="1018"/>
        <w:gridCol w:w="1278"/>
        <w:gridCol w:w="1571"/>
      </w:tblGrid>
      <w:tr w:rsidR="00277935" w:rsidRPr="00365D9A" w14:paraId="3D546CBE" w14:textId="77777777" w:rsidTr="00277935">
        <w:tc>
          <w:tcPr>
            <w:tcW w:w="2263" w:type="dxa"/>
            <w:shd w:val="clear" w:color="auto" w:fill="F2F2F2"/>
          </w:tcPr>
          <w:p w14:paraId="361B87BE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00" w:type="dxa"/>
            <w:shd w:val="clear" w:color="auto" w:fill="F2F2F2"/>
          </w:tcPr>
          <w:p w14:paraId="59335326" w14:textId="3DFC4EF9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819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016" w:type="dxa"/>
            <w:shd w:val="clear" w:color="auto" w:fill="F2F2F2"/>
          </w:tcPr>
          <w:p w14:paraId="2109AB74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50" w:type="dxa"/>
            <w:shd w:val="clear" w:color="auto" w:fill="F2F2F2"/>
          </w:tcPr>
          <w:p w14:paraId="0B034208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042" w:type="dxa"/>
            <w:shd w:val="clear" w:color="auto" w:fill="F2F2F2"/>
          </w:tcPr>
          <w:p w14:paraId="1708EBEC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/>
          </w:tcPr>
          <w:p w14:paraId="4C4F8D5B" w14:textId="0E7F54D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819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11" w:type="dxa"/>
            <w:shd w:val="clear" w:color="auto" w:fill="F2F2F2"/>
          </w:tcPr>
          <w:p w14:paraId="22EEC6FC" w14:textId="77777777" w:rsidR="00365D9A" w:rsidRPr="00365D9A" w:rsidRDefault="00365D9A" w:rsidP="00365D9A">
            <w:pPr>
              <w:spacing w:after="200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Opis jednotlivých položiek a opis zmien jednotlivých položiek vlastného imania, najmä zmeny oceňovacích rozdielov, opravy významných </w:t>
            </w:r>
            <w:r w:rsidRPr="00365D9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lastRenderedPageBreak/>
              <w:t xml:space="preserve">chýb minulých rokov </w:t>
            </w:r>
          </w:p>
        </w:tc>
      </w:tr>
      <w:tr w:rsidR="00277935" w:rsidRPr="00365D9A" w14:paraId="5BD1D25F" w14:textId="77777777" w:rsidTr="00277935">
        <w:tc>
          <w:tcPr>
            <w:tcW w:w="2263" w:type="dxa"/>
          </w:tcPr>
          <w:p w14:paraId="6ADC7B87" w14:textId="690ED915" w:rsidR="00365D9A" w:rsidRPr="00AC5539" w:rsidRDefault="00277935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428 -</w:t>
            </w:r>
            <w:proofErr w:type="spellStart"/>
            <w:r w:rsidR="00365D9A" w:rsidRP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="00365D9A" w:rsidRP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900" w:type="dxa"/>
          </w:tcPr>
          <w:p w14:paraId="277BE753" w14:textId="42EC3995" w:rsidR="00365D9A" w:rsidRPr="00981913" w:rsidRDefault="00AC553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-2.045,25</w:t>
            </w:r>
          </w:p>
        </w:tc>
        <w:tc>
          <w:tcPr>
            <w:tcW w:w="1016" w:type="dxa"/>
          </w:tcPr>
          <w:p w14:paraId="5766299A" w14:textId="6D1C62F9" w:rsidR="00365D9A" w:rsidRPr="00981913" w:rsidRDefault="00365D9A" w:rsidP="00AC5539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50" w:type="dxa"/>
          </w:tcPr>
          <w:p w14:paraId="0556D99B" w14:textId="77777777" w:rsidR="00365D9A" w:rsidRPr="00981913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042" w:type="dxa"/>
          </w:tcPr>
          <w:p w14:paraId="6FE6CEEC" w14:textId="60F0BD4D" w:rsidR="00365D9A" w:rsidRPr="00365D9A" w:rsidRDefault="00AC5539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color w:val="C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-4.538,47</w:t>
            </w:r>
          </w:p>
        </w:tc>
        <w:tc>
          <w:tcPr>
            <w:tcW w:w="1278" w:type="dxa"/>
          </w:tcPr>
          <w:p w14:paraId="049D15BF" w14:textId="75BDC876" w:rsidR="00365D9A" w:rsidRPr="00365D9A" w:rsidRDefault="00AC553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-6.583,72</w:t>
            </w:r>
          </w:p>
        </w:tc>
        <w:tc>
          <w:tcPr>
            <w:tcW w:w="1611" w:type="dxa"/>
          </w:tcPr>
          <w:p w14:paraId="1957E3FB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277935" w:rsidRPr="00365D9A" w14:paraId="2A154ACD" w14:textId="77777777" w:rsidTr="00277935">
        <w:tc>
          <w:tcPr>
            <w:tcW w:w="2263" w:type="dxa"/>
          </w:tcPr>
          <w:p w14:paraId="1B807D93" w14:textId="2F06F4D8" w:rsidR="00365D9A" w:rsidRPr="00AC5539" w:rsidRDefault="00277935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431 - </w:t>
            </w:r>
            <w:r w:rsidR="00365D9A" w:rsidRP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900" w:type="dxa"/>
          </w:tcPr>
          <w:p w14:paraId="2B5E3BEF" w14:textId="5F9148DF" w:rsidR="00365D9A" w:rsidRPr="00AC5539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4.538,47</w:t>
            </w:r>
          </w:p>
        </w:tc>
        <w:tc>
          <w:tcPr>
            <w:tcW w:w="1016" w:type="dxa"/>
          </w:tcPr>
          <w:p w14:paraId="592DF6E5" w14:textId="325F369E" w:rsidR="00365D9A" w:rsidRPr="00AC5539" w:rsidRDefault="00AC553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11.084,51</w:t>
            </w:r>
          </w:p>
        </w:tc>
        <w:tc>
          <w:tcPr>
            <w:tcW w:w="950" w:type="dxa"/>
          </w:tcPr>
          <w:p w14:paraId="53659C70" w14:textId="77777777" w:rsidR="00365D9A" w:rsidRPr="00981913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042" w:type="dxa"/>
          </w:tcPr>
          <w:p w14:paraId="7C2F4814" w14:textId="2F5B4753" w:rsidR="00365D9A" w:rsidRPr="00AC5539" w:rsidRDefault="00AC5539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AC5539">
              <w:rPr>
                <w:rFonts w:ascii="Times New Roman" w:eastAsia="Times New Roman" w:hAnsi="Times New Roman" w:cs="Times New Roman"/>
                <w:bCs/>
                <w:lang w:eastAsia="sk-SK"/>
              </w:rPr>
              <w:t>4.538,47</w:t>
            </w:r>
          </w:p>
        </w:tc>
        <w:tc>
          <w:tcPr>
            <w:tcW w:w="1278" w:type="dxa"/>
          </w:tcPr>
          <w:p w14:paraId="3CED2DD6" w14:textId="57EF524C" w:rsidR="00365D9A" w:rsidRPr="00365D9A" w:rsidRDefault="00AC5539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11.084,51</w:t>
            </w:r>
          </w:p>
        </w:tc>
        <w:tc>
          <w:tcPr>
            <w:tcW w:w="1611" w:type="dxa"/>
          </w:tcPr>
          <w:p w14:paraId="72044D45" w14:textId="61A5C678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Presun:</w:t>
            </w:r>
            <w:r w:rsid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4.538,47</w:t>
            </w:r>
            <w:r w:rsidRPr="00365D9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- výsledok hospodárenia za rok 202</w:t>
            </w:r>
            <w:r w:rsidR="00AC55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</w:tbl>
    <w:p w14:paraId="0DE36255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674011C5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B   Záväzky</w:t>
      </w:r>
    </w:p>
    <w:p w14:paraId="1FF6A9E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54E1D07F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1. Rezervy  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tabuľka č. 6-7</w:t>
      </w:r>
    </w:p>
    <w:p w14:paraId="76088B73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1C60DF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- nemáme</w:t>
      </w:r>
    </w:p>
    <w:p w14:paraId="40DAA986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1C60DF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2. Záväzky podľa doby splatnosti</w:t>
      </w:r>
    </w:p>
    <w:p w14:paraId="1FA63F24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1C60DF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a) Záväzky podľa doby splatnosti (riadky 140 a 151 súvahy) – tabuľka č.8</w:t>
      </w:r>
    </w:p>
    <w:p w14:paraId="47D10A2A" w14:textId="77777777" w:rsidR="00365D9A" w:rsidRPr="00277935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397FCF0A" w14:textId="77777777" w:rsidR="00365D9A" w:rsidRPr="00277935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126"/>
        <w:gridCol w:w="1694"/>
      </w:tblGrid>
      <w:tr w:rsidR="00277935" w:rsidRPr="00277935" w14:paraId="00FCF619" w14:textId="77777777" w:rsidTr="00365D9A">
        <w:tc>
          <w:tcPr>
            <w:tcW w:w="5240" w:type="dxa"/>
            <w:shd w:val="clear" w:color="auto" w:fill="F2F2F2"/>
          </w:tcPr>
          <w:p w14:paraId="77368E0B" w14:textId="77777777" w:rsidR="00365D9A" w:rsidRPr="001C60DF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C60DF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14:paraId="02F42CEB" w14:textId="7093E622" w:rsidR="00365D9A" w:rsidRPr="001C60DF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C60DF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1C60DF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694" w:type="dxa"/>
            <w:shd w:val="clear" w:color="auto" w:fill="F2F2F2"/>
          </w:tcPr>
          <w:p w14:paraId="6C6BDCA7" w14:textId="4C9D4514" w:rsidR="00365D9A" w:rsidRPr="001C60DF" w:rsidRDefault="00365D9A" w:rsidP="00365D9A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C60DF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1C60DF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</w:tr>
      <w:tr w:rsidR="00365D9A" w:rsidRPr="00365D9A" w14:paraId="7E7C0954" w14:textId="77777777" w:rsidTr="008E4290">
        <w:tc>
          <w:tcPr>
            <w:tcW w:w="5240" w:type="dxa"/>
          </w:tcPr>
          <w:p w14:paraId="0379D834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7468026E" w14:textId="032B53E1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12.</w:t>
            </w:r>
            <w:r w:rsidR="001C60D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987,71</w:t>
            </w:r>
          </w:p>
        </w:tc>
        <w:tc>
          <w:tcPr>
            <w:tcW w:w="1694" w:type="dxa"/>
          </w:tcPr>
          <w:p w14:paraId="55321C7F" w14:textId="68BFD6CA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1C60D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3.848,75</w:t>
            </w:r>
          </w:p>
        </w:tc>
      </w:tr>
      <w:tr w:rsidR="00365D9A" w:rsidRPr="00365D9A" w14:paraId="5E8A04CA" w14:textId="77777777" w:rsidTr="008E4290">
        <w:tc>
          <w:tcPr>
            <w:tcW w:w="5240" w:type="dxa"/>
          </w:tcPr>
          <w:p w14:paraId="777EC982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560572F1" w14:textId="1E3818C3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12.</w:t>
            </w:r>
            <w:r w:rsidR="001C60DF">
              <w:rPr>
                <w:rFonts w:ascii="Times New Roman" w:eastAsia="Times New Roman" w:hAnsi="Times New Roman" w:cs="Times New Roman"/>
                <w:lang w:eastAsia="sk-SK"/>
              </w:rPr>
              <w:t>987,71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694" w:type="dxa"/>
          </w:tcPr>
          <w:p w14:paraId="2A1764FD" w14:textId="5733B74A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C60DF">
              <w:rPr>
                <w:rFonts w:ascii="Times New Roman" w:eastAsia="Times New Roman" w:hAnsi="Times New Roman" w:cs="Times New Roman"/>
                <w:lang w:eastAsia="sk-SK"/>
              </w:rPr>
              <w:t>3.848,75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365D9A" w:rsidRPr="00365D9A" w14:paraId="29AB1A18" w14:textId="77777777" w:rsidTr="008E4290">
        <w:tc>
          <w:tcPr>
            <w:tcW w:w="5240" w:type="dxa"/>
          </w:tcPr>
          <w:p w14:paraId="6FE6B324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00734C4A" w14:textId="5005B4CE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  <w:r w:rsidR="00921155">
              <w:rPr>
                <w:rFonts w:ascii="Times New Roman" w:eastAsia="Times New Roman" w:hAnsi="Times New Roman" w:cs="Times New Roman"/>
                <w:b/>
                <w:lang w:eastAsia="sk-SK"/>
              </w:rPr>
              <w:t>63.603,22</w:t>
            </w:r>
          </w:p>
        </w:tc>
        <w:tc>
          <w:tcPr>
            <w:tcW w:w="1694" w:type="dxa"/>
          </w:tcPr>
          <w:p w14:paraId="62426F0C" w14:textId="6E1F45FE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  <w:r w:rsidR="00921155">
              <w:rPr>
                <w:rFonts w:ascii="Times New Roman" w:eastAsia="Times New Roman" w:hAnsi="Times New Roman" w:cs="Times New Roman"/>
                <w:b/>
                <w:lang w:eastAsia="sk-SK"/>
              </w:rPr>
              <w:t>72.942,97</w:t>
            </w:r>
          </w:p>
        </w:tc>
      </w:tr>
      <w:tr w:rsidR="00365D9A" w:rsidRPr="00365D9A" w14:paraId="4D7A8859" w14:textId="77777777" w:rsidTr="008E4290">
        <w:tc>
          <w:tcPr>
            <w:tcW w:w="5240" w:type="dxa"/>
          </w:tcPr>
          <w:p w14:paraId="2414DDE4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záväzky voči dodávateľom</w:t>
            </w:r>
          </w:p>
        </w:tc>
        <w:tc>
          <w:tcPr>
            <w:tcW w:w="2126" w:type="dxa"/>
          </w:tcPr>
          <w:p w14:paraId="4F913F21" w14:textId="48A70F78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21.578,04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122FC3E3" w14:textId="28A392A5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17.442,97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65D9A" w:rsidRPr="00365D9A" w14:paraId="583ECFDA" w14:textId="77777777" w:rsidTr="008E4290">
        <w:tc>
          <w:tcPr>
            <w:tcW w:w="5240" w:type="dxa"/>
          </w:tcPr>
          <w:p w14:paraId="70CD909A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19314EB9" w14:textId="748F3F36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81.316,66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13A5BC8B" w14:textId="5AAC29DB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921155">
              <w:rPr>
                <w:rFonts w:ascii="Times New Roman" w:eastAsia="Times New Roman" w:hAnsi="Times New Roman" w:cs="Times New Roman"/>
                <w:lang w:eastAsia="sk-SK"/>
              </w:rPr>
              <w:t>9.179,88</w:t>
            </w: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65D9A" w:rsidRPr="00365D9A" w14:paraId="5A00066E" w14:textId="77777777" w:rsidTr="008E4290">
        <w:tc>
          <w:tcPr>
            <w:tcW w:w="5240" w:type="dxa"/>
          </w:tcPr>
          <w:p w14:paraId="7CB8B03D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544E1064" w14:textId="20779538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50.377,28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694" w:type="dxa"/>
          </w:tcPr>
          <w:p w14:paraId="51D7AC76" w14:textId="10732A37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54.914,82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65D9A" w:rsidRPr="00365D9A" w14:paraId="1DD05308" w14:textId="77777777" w:rsidTr="008E4290">
        <w:tc>
          <w:tcPr>
            <w:tcW w:w="5240" w:type="dxa"/>
          </w:tcPr>
          <w:p w14:paraId="4E038273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77B06378" w14:textId="766164A0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8.110,89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44E4EFCD" w14:textId="092576CC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9.736,90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365D9A" w:rsidRPr="00365D9A" w14:paraId="50ECEEFA" w14:textId="77777777" w:rsidTr="008E4290">
        <w:tc>
          <w:tcPr>
            <w:tcW w:w="5240" w:type="dxa"/>
          </w:tcPr>
          <w:p w14:paraId="5C0E1F4A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65D9A"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24D33B5E" w14:textId="0964245B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2.220,35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569944B0" w14:textId="6CEA0E87" w:rsidR="00365D9A" w:rsidRPr="00365D9A" w:rsidRDefault="00921155" w:rsidP="00365D9A">
            <w:pPr>
              <w:spacing w:after="20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1.668,40</w:t>
            </w:r>
            <w:r w:rsidR="00365D9A" w:rsidRPr="00365D9A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2C98BAE6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7A46C75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b) záväzky podľa </w:t>
      </w:r>
      <w:r w:rsidRPr="00365D9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zostatkovej doby splatnosti</w:t>
      </w:r>
      <w:r w:rsidRPr="00365D9A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 (riadky 140 a 151 súvahy) – tabuľka č. 8</w:t>
      </w:r>
    </w:p>
    <w:p w14:paraId="085B5BB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Textová časť k tabuľke č.8 – účtovná jednotka neeviduje žiadne záväzky po lehote splatnosti </w:t>
      </w:r>
    </w:p>
    <w:p w14:paraId="33DAF51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235"/>
        <w:gridCol w:w="1585"/>
      </w:tblGrid>
      <w:tr w:rsidR="00365D9A" w:rsidRPr="00365D9A" w14:paraId="04AC7337" w14:textId="77777777" w:rsidTr="00365D9A">
        <w:tc>
          <w:tcPr>
            <w:tcW w:w="5240" w:type="dxa"/>
            <w:shd w:val="clear" w:color="auto" w:fill="F2F2F2"/>
          </w:tcPr>
          <w:p w14:paraId="71F868BC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35" w:type="dxa"/>
            <w:shd w:val="clear" w:color="auto" w:fill="F2F2F2"/>
          </w:tcPr>
          <w:p w14:paraId="61D6F326" w14:textId="26FA3027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b/>
                <w:lang w:eastAsia="sk-SK"/>
              </w:rPr>
              <w:t>Zostatok k 31.12.202</w:t>
            </w:r>
            <w:r w:rsidR="00921155">
              <w:rPr>
                <w:rFonts w:ascii="Times New Roman" w:eastAsia="Calibri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585" w:type="dxa"/>
            <w:shd w:val="clear" w:color="auto" w:fill="F2F2F2"/>
          </w:tcPr>
          <w:p w14:paraId="0E3AE694" w14:textId="54D632E9" w:rsidR="00365D9A" w:rsidRPr="00365D9A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b/>
                <w:lang w:eastAsia="sk-SK"/>
              </w:rPr>
              <w:t>Zostatok k 31.12.202</w:t>
            </w:r>
            <w:r w:rsidR="00921155">
              <w:rPr>
                <w:rFonts w:ascii="Times New Roman" w:eastAsia="Calibri" w:hAnsi="Times New Roman" w:cs="Times New Roman"/>
                <w:b/>
                <w:lang w:eastAsia="sk-SK"/>
              </w:rPr>
              <w:t>5</w:t>
            </w:r>
          </w:p>
        </w:tc>
      </w:tr>
      <w:tr w:rsidR="00365D9A" w:rsidRPr="00365D9A" w14:paraId="07E9A8E0" w14:textId="77777777" w:rsidTr="008E4290">
        <w:tc>
          <w:tcPr>
            <w:tcW w:w="5240" w:type="dxa"/>
          </w:tcPr>
          <w:p w14:paraId="66CCC857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bCs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b/>
                <w:bCs/>
                <w:lang w:eastAsia="sk-SK"/>
              </w:rPr>
              <w:t>Záväzky z toho:</w:t>
            </w:r>
          </w:p>
        </w:tc>
        <w:tc>
          <w:tcPr>
            <w:tcW w:w="2235" w:type="dxa"/>
          </w:tcPr>
          <w:p w14:paraId="592E96C2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</w:p>
        </w:tc>
        <w:tc>
          <w:tcPr>
            <w:tcW w:w="1585" w:type="dxa"/>
          </w:tcPr>
          <w:p w14:paraId="6B5A728E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</w:p>
        </w:tc>
      </w:tr>
      <w:tr w:rsidR="00365D9A" w:rsidRPr="00365D9A" w14:paraId="16229DB4" w14:textId="77777777" w:rsidTr="008E4290">
        <w:tc>
          <w:tcPr>
            <w:tcW w:w="5240" w:type="dxa"/>
          </w:tcPr>
          <w:p w14:paraId="2A005372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a) so zostatkovou dobou splatnosti do 1 roka</w:t>
            </w:r>
          </w:p>
        </w:tc>
        <w:tc>
          <w:tcPr>
            <w:tcW w:w="2235" w:type="dxa"/>
          </w:tcPr>
          <w:p w14:paraId="698E0D7C" w14:textId="7A0BDCE8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921155">
              <w:rPr>
                <w:rFonts w:ascii="Times New Roman" w:eastAsia="Calibri" w:hAnsi="Times New Roman" w:cs="Times New Roman"/>
                <w:lang w:eastAsia="sk-SK"/>
              </w:rPr>
              <w:t>63.603,22</w:t>
            </w:r>
          </w:p>
        </w:tc>
        <w:tc>
          <w:tcPr>
            <w:tcW w:w="1585" w:type="dxa"/>
          </w:tcPr>
          <w:p w14:paraId="09A83C6B" w14:textId="1AF71A91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D856D8">
              <w:rPr>
                <w:rFonts w:ascii="Times New Roman" w:eastAsia="Calibri" w:hAnsi="Times New Roman" w:cs="Times New Roman"/>
                <w:lang w:eastAsia="sk-SK"/>
              </w:rPr>
              <w:t>72.942,97</w:t>
            </w:r>
          </w:p>
        </w:tc>
      </w:tr>
      <w:tr w:rsidR="00365D9A" w:rsidRPr="00365D9A" w14:paraId="0811329A" w14:textId="77777777" w:rsidTr="008E4290">
        <w:tc>
          <w:tcPr>
            <w:tcW w:w="5240" w:type="dxa"/>
          </w:tcPr>
          <w:p w14:paraId="4908CB25" w14:textId="77777777" w:rsidR="00365D9A" w:rsidRPr="00365D9A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b) so zostatkovou dobou splatnosti od 1 roka do 5 rokov</w:t>
            </w:r>
          </w:p>
        </w:tc>
        <w:tc>
          <w:tcPr>
            <w:tcW w:w="2235" w:type="dxa"/>
          </w:tcPr>
          <w:p w14:paraId="71663297" w14:textId="446A792C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12.</w:t>
            </w:r>
            <w:r w:rsidR="00921155">
              <w:rPr>
                <w:rFonts w:ascii="Times New Roman" w:eastAsia="Calibri" w:hAnsi="Times New Roman" w:cs="Times New Roman"/>
                <w:lang w:eastAsia="sk-SK"/>
              </w:rPr>
              <w:t>987,71</w:t>
            </w:r>
          </w:p>
        </w:tc>
        <w:tc>
          <w:tcPr>
            <w:tcW w:w="1585" w:type="dxa"/>
          </w:tcPr>
          <w:p w14:paraId="78AFB720" w14:textId="65B1C8E3" w:rsidR="00365D9A" w:rsidRPr="00365D9A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365D9A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D856D8">
              <w:rPr>
                <w:rFonts w:ascii="Times New Roman" w:eastAsia="Calibri" w:hAnsi="Times New Roman" w:cs="Times New Roman"/>
                <w:lang w:eastAsia="sk-SK"/>
              </w:rPr>
              <w:t>3.848,75</w:t>
            </w:r>
          </w:p>
        </w:tc>
      </w:tr>
      <w:tr w:rsidR="00365D9A" w:rsidRPr="001C60DF" w14:paraId="54179859" w14:textId="77777777" w:rsidTr="008E4290">
        <w:tc>
          <w:tcPr>
            <w:tcW w:w="5240" w:type="dxa"/>
          </w:tcPr>
          <w:p w14:paraId="16CEE7AF" w14:textId="77777777" w:rsidR="00365D9A" w:rsidRPr="001C60DF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lastRenderedPageBreak/>
              <w:t>c) so zostatkovou dobou splatnosti nad 5 rokov</w:t>
            </w:r>
          </w:p>
        </w:tc>
        <w:tc>
          <w:tcPr>
            <w:tcW w:w="2235" w:type="dxa"/>
          </w:tcPr>
          <w:p w14:paraId="1A9ADEB9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585" w:type="dxa"/>
          </w:tcPr>
          <w:p w14:paraId="425F10E2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</w:tbl>
    <w:p w14:paraId="283C7DE7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33B6CC27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06C2C7B8" w14:textId="77777777" w:rsidR="00365D9A" w:rsidRPr="00D856D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3. Bankové úvery a ostatné prijaté návratné finančné výpomoci</w:t>
      </w:r>
    </w:p>
    <w:p w14:paraId="79747F42" w14:textId="77777777" w:rsidR="00365D9A" w:rsidRPr="00D856D8" w:rsidRDefault="00365D9A" w:rsidP="00365D9A">
      <w:pPr>
        <w:spacing w:after="200" w:line="276" w:lineRule="auto"/>
        <w:rPr>
          <w:rFonts w:ascii="Times New Roman" w:eastAsia="Calibri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- nemáme</w:t>
      </w:r>
    </w:p>
    <w:p w14:paraId="054307A2" w14:textId="77777777" w:rsidR="00365D9A" w:rsidRPr="00D856D8" w:rsidRDefault="00365D9A" w:rsidP="00365D9A">
      <w:pPr>
        <w:spacing w:after="200" w:line="276" w:lineRule="auto"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4. Časové rozlíšenie </w:t>
      </w:r>
    </w:p>
    <w:p w14:paraId="778880AE" w14:textId="77777777" w:rsidR="00365D9A" w:rsidRPr="00D856D8" w:rsidRDefault="00365D9A" w:rsidP="00365D9A">
      <w:pPr>
        <w:spacing w:after="200" w:line="276" w:lineRule="auto"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kern w:val="0"/>
          <w:sz w:val="22"/>
          <w:szCs w:val="22"/>
          <w:lang w:eastAsia="sk-SK"/>
          <w14:ligatures w14:val="none"/>
        </w:rPr>
        <w:t xml:space="preserve">a) popis významných položiek časového rozlíšenia </w:t>
      </w:r>
      <w:r w:rsidRPr="00D856D8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1C60DF" w:rsidRPr="001C60DF" w14:paraId="3DF9CB66" w14:textId="77777777" w:rsidTr="00365D9A">
        <w:tc>
          <w:tcPr>
            <w:tcW w:w="5098" w:type="dxa"/>
            <w:shd w:val="clear" w:color="auto" w:fill="F2F2F2"/>
          </w:tcPr>
          <w:p w14:paraId="4ABD8135" w14:textId="77777777" w:rsidR="00365D9A" w:rsidRPr="00D856D8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bookmarkStart w:id="1" w:name="_Hlk161734900"/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985" w:type="dxa"/>
            <w:shd w:val="clear" w:color="auto" w:fill="F2F2F2"/>
          </w:tcPr>
          <w:p w14:paraId="63129A9B" w14:textId="45D5AE0E" w:rsidR="00365D9A" w:rsidRPr="00D856D8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Zostatok k 31.12.202</w:t>
            </w:r>
            <w:r w:rsidR="00D856D8" w:rsidRPr="00D856D8">
              <w:rPr>
                <w:rFonts w:ascii="Times New Roman" w:eastAsia="Calibri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977" w:type="dxa"/>
            <w:shd w:val="clear" w:color="auto" w:fill="F2F2F2"/>
          </w:tcPr>
          <w:p w14:paraId="5BC209AB" w14:textId="1063F6A9" w:rsidR="00365D9A" w:rsidRPr="00D856D8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Zostatok k 31.12.202</w:t>
            </w:r>
            <w:r w:rsidR="00D856D8" w:rsidRPr="00D856D8">
              <w:rPr>
                <w:rFonts w:ascii="Times New Roman" w:eastAsia="Calibri" w:hAnsi="Times New Roman" w:cs="Times New Roman"/>
                <w:b/>
                <w:lang w:eastAsia="sk-SK"/>
              </w:rPr>
              <w:t>5</w:t>
            </w:r>
          </w:p>
        </w:tc>
      </w:tr>
      <w:tr w:rsidR="001C60DF" w:rsidRPr="001C60DF" w14:paraId="6B19D6C9" w14:textId="77777777" w:rsidTr="008E4290">
        <w:tc>
          <w:tcPr>
            <w:tcW w:w="5098" w:type="dxa"/>
          </w:tcPr>
          <w:p w14:paraId="32FCDF92" w14:textId="77777777" w:rsidR="00365D9A" w:rsidRPr="00D856D8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985" w:type="dxa"/>
          </w:tcPr>
          <w:p w14:paraId="2A19C3E0" w14:textId="09FBB46D" w:rsidR="00365D9A" w:rsidRPr="00D856D8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bCs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Cs/>
                <w:lang w:eastAsia="sk-SK"/>
              </w:rPr>
              <w:t>2</w:t>
            </w:r>
            <w:r w:rsidR="00D856D8" w:rsidRPr="00D856D8">
              <w:rPr>
                <w:rFonts w:ascii="Times New Roman" w:eastAsia="Calibri" w:hAnsi="Times New Roman" w:cs="Times New Roman"/>
                <w:bCs/>
                <w:lang w:eastAsia="sk-SK"/>
              </w:rPr>
              <w:t>3.576,52</w:t>
            </w:r>
          </w:p>
        </w:tc>
        <w:tc>
          <w:tcPr>
            <w:tcW w:w="1977" w:type="dxa"/>
          </w:tcPr>
          <w:p w14:paraId="397C2811" w14:textId="64A0E51C" w:rsidR="00365D9A" w:rsidRPr="00D856D8" w:rsidRDefault="00D856D8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bCs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Cs/>
                <w:lang w:eastAsia="sk-SK"/>
              </w:rPr>
              <w:t>20.678,93</w:t>
            </w:r>
          </w:p>
        </w:tc>
      </w:tr>
      <w:tr w:rsidR="00D856D8" w:rsidRPr="00D856D8" w14:paraId="1AFE6F94" w14:textId="77777777" w:rsidTr="008E4290">
        <w:tc>
          <w:tcPr>
            <w:tcW w:w="5098" w:type="dxa"/>
          </w:tcPr>
          <w:p w14:paraId="5951C937" w14:textId="77777777" w:rsidR="00365D9A" w:rsidRPr="00D856D8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 xml:space="preserve">- </w:t>
            </w:r>
            <w:r w:rsidRPr="00D856D8">
              <w:rPr>
                <w:rFonts w:ascii="Times New Roman" w:eastAsia="Calibri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985" w:type="dxa"/>
          </w:tcPr>
          <w:p w14:paraId="31A127E9" w14:textId="0D863433" w:rsidR="00365D9A" w:rsidRPr="00D856D8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D856D8" w:rsidRPr="00D856D8">
              <w:rPr>
                <w:rFonts w:ascii="Times New Roman" w:eastAsia="Calibri" w:hAnsi="Times New Roman" w:cs="Times New Roman"/>
                <w:lang w:eastAsia="sk-SK"/>
              </w:rPr>
              <w:t>5.910,07</w:t>
            </w:r>
            <w:r w:rsidRPr="00D856D8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977" w:type="dxa"/>
          </w:tcPr>
          <w:p w14:paraId="0E84E2D3" w14:textId="415B1F76" w:rsidR="00365D9A" w:rsidRPr="00D856D8" w:rsidRDefault="00D856D8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t>12.258,59</w:t>
            </w:r>
            <w:r w:rsidR="00365D9A" w:rsidRPr="00D856D8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D856D8" w:rsidRPr="00D856D8" w14:paraId="65128FC3" w14:textId="77777777" w:rsidTr="008E4290">
        <w:tc>
          <w:tcPr>
            <w:tcW w:w="5098" w:type="dxa"/>
          </w:tcPr>
          <w:p w14:paraId="2E0B39B6" w14:textId="77777777" w:rsidR="00365D9A" w:rsidRPr="00D856D8" w:rsidRDefault="00365D9A" w:rsidP="00365D9A">
            <w:pPr>
              <w:spacing w:after="200"/>
              <w:rPr>
                <w:rFonts w:ascii="Times New Roman" w:eastAsia="Calibri" w:hAnsi="Times New Roman" w:cs="Times New Roman"/>
                <w:bCs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 xml:space="preserve">- </w:t>
            </w:r>
            <w:r w:rsidRPr="00D856D8">
              <w:rPr>
                <w:rFonts w:ascii="Times New Roman" w:eastAsia="Calibri" w:hAnsi="Times New Roman" w:cs="Times New Roman"/>
                <w:bCs/>
                <w:lang w:eastAsia="sk-SK"/>
              </w:rPr>
              <w:t>prijaté a nevyčerpané transfery (dary bez určenia účelu)</w:t>
            </w:r>
          </w:p>
        </w:tc>
        <w:tc>
          <w:tcPr>
            <w:tcW w:w="1985" w:type="dxa"/>
          </w:tcPr>
          <w:p w14:paraId="7FB1D6C0" w14:textId="1FAE555E" w:rsidR="00365D9A" w:rsidRPr="00D856D8" w:rsidRDefault="00D856D8" w:rsidP="00365D9A">
            <w:pPr>
              <w:spacing w:after="200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t>7.667,08</w:t>
            </w:r>
          </w:p>
        </w:tc>
        <w:tc>
          <w:tcPr>
            <w:tcW w:w="1977" w:type="dxa"/>
          </w:tcPr>
          <w:p w14:paraId="64888992" w14:textId="6932EF13" w:rsidR="00365D9A" w:rsidRPr="00D856D8" w:rsidRDefault="00D856D8" w:rsidP="00365D9A">
            <w:pPr>
              <w:spacing w:after="200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lang w:eastAsia="sk-SK"/>
              </w:rPr>
              <w:t>8.437,09</w:t>
            </w:r>
          </w:p>
        </w:tc>
      </w:tr>
      <w:bookmarkEnd w:id="1"/>
    </w:tbl>
    <w:p w14:paraId="142210FF" w14:textId="77777777" w:rsidR="00365D9A" w:rsidRPr="001C60DF" w:rsidRDefault="00365D9A" w:rsidP="00365D9A">
      <w:pPr>
        <w:spacing w:after="200" w:line="240" w:lineRule="auto"/>
        <w:jc w:val="center"/>
        <w:rPr>
          <w:rFonts w:ascii="Times New Roman" w:eastAsia="Calibri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79F2C25A" w14:textId="77777777" w:rsidR="00365D9A" w:rsidRPr="00D856D8" w:rsidRDefault="00365D9A" w:rsidP="00365D9A">
      <w:pPr>
        <w:spacing w:after="200" w:line="24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7116EDFA" w14:textId="77777777" w:rsidR="00365D9A" w:rsidRPr="00D856D8" w:rsidRDefault="00365D9A" w:rsidP="00365D9A">
      <w:pPr>
        <w:spacing w:after="200" w:line="24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>Čl. V</w:t>
      </w:r>
    </w:p>
    <w:p w14:paraId="17B4969E" w14:textId="77777777" w:rsidR="00365D9A" w:rsidRPr="00D856D8" w:rsidRDefault="00365D9A" w:rsidP="00365D9A">
      <w:pPr>
        <w:spacing w:after="200" w:line="276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výnosoch a nákladoch</w:t>
      </w:r>
    </w:p>
    <w:p w14:paraId="0602FC8D" w14:textId="77777777" w:rsidR="00365D9A" w:rsidRPr="00D856D8" w:rsidRDefault="00365D9A" w:rsidP="00365D9A">
      <w:pPr>
        <w:numPr>
          <w:ilvl w:val="0"/>
          <w:numId w:val="3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D856D8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>Výnosy – popis a 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D856D8" w:rsidRPr="00D856D8" w14:paraId="3D2589B2" w14:textId="77777777" w:rsidTr="00365D9A">
        <w:tc>
          <w:tcPr>
            <w:tcW w:w="5098" w:type="dxa"/>
            <w:shd w:val="clear" w:color="auto" w:fill="F2F2F2"/>
          </w:tcPr>
          <w:p w14:paraId="3B9F55D6" w14:textId="77777777" w:rsidR="00365D9A" w:rsidRPr="00D856D8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/>
          </w:tcPr>
          <w:p w14:paraId="6AACB773" w14:textId="2A3049CB" w:rsidR="00365D9A" w:rsidRPr="00D856D8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Suma k 31.12.202</w:t>
            </w:r>
            <w:r w:rsidR="00165E8D">
              <w:rPr>
                <w:rFonts w:ascii="Times New Roman" w:eastAsia="Calibri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977" w:type="dxa"/>
            <w:shd w:val="clear" w:color="auto" w:fill="F2F2F2"/>
          </w:tcPr>
          <w:p w14:paraId="7F06A644" w14:textId="568FAF21" w:rsidR="00365D9A" w:rsidRPr="00D856D8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D856D8">
              <w:rPr>
                <w:rFonts w:ascii="Times New Roman" w:eastAsia="Calibri" w:hAnsi="Times New Roman" w:cs="Times New Roman"/>
                <w:b/>
                <w:lang w:eastAsia="sk-SK"/>
              </w:rPr>
              <w:t>Suma k 31.12.202</w:t>
            </w:r>
            <w:r w:rsidR="00162F39">
              <w:rPr>
                <w:rFonts w:ascii="Times New Roman" w:eastAsia="Calibri" w:hAnsi="Times New Roman" w:cs="Times New Roman"/>
                <w:b/>
                <w:lang w:eastAsia="sk-SK"/>
              </w:rPr>
              <w:t>5</w:t>
            </w:r>
          </w:p>
        </w:tc>
      </w:tr>
      <w:tr w:rsidR="001C60DF" w:rsidRPr="001C60DF" w14:paraId="70C5B771" w14:textId="77777777" w:rsidTr="008E4290">
        <w:tc>
          <w:tcPr>
            <w:tcW w:w="5098" w:type="dxa"/>
          </w:tcPr>
          <w:p w14:paraId="64204967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b/>
                <w:lang w:eastAsia="sk-SK"/>
              </w:rPr>
              <w:t xml:space="preserve">a) tržby za vlastné výkony a tovar </w:t>
            </w:r>
          </w:p>
        </w:tc>
        <w:tc>
          <w:tcPr>
            <w:tcW w:w="1985" w:type="dxa"/>
          </w:tcPr>
          <w:p w14:paraId="45ACE928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</w:p>
        </w:tc>
        <w:tc>
          <w:tcPr>
            <w:tcW w:w="1977" w:type="dxa"/>
          </w:tcPr>
          <w:p w14:paraId="15797D39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</w:p>
        </w:tc>
      </w:tr>
      <w:tr w:rsidR="001C60DF" w:rsidRPr="001C60DF" w14:paraId="29F58DFB" w14:textId="77777777" w:rsidTr="008E4290">
        <w:tc>
          <w:tcPr>
            <w:tcW w:w="5098" w:type="dxa"/>
          </w:tcPr>
          <w:p w14:paraId="6C1B4BAE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602 – Tržby z predaja služieb</w:t>
            </w:r>
          </w:p>
        </w:tc>
        <w:tc>
          <w:tcPr>
            <w:tcW w:w="1985" w:type="dxa"/>
          </w:tcPr>
          <w:p w14:paraId="6E33461F" w14:textId="6690EF89" w:rsidR="00365D9A" w:rsidRPr="00165E8D" w:rsidRDefault="00165E8D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1.066.336,53</w:t>
            </w:r>
          </w:p>
        </w:tc>
        <w:tc>
          <w:tcPr>
            <w:tcW w:w="1977" w:type="dxa"/>
          </w:tcPr>
          <w:p w14:paraId="40161377" w14:textId="43FF6D0B" w:rsidR="00365D9A" w:rsidRPr="00165E8D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165E8D" w:rsidRPr="00165E8D">
              <w:rPr>
                <w:rFonts w:ascii="Times New Roman" w:eastAsia="Calibri" w:hAnsi="Times New Roman" w:cs="Times New Roman"/>
                <w:lang w:eastAsia="sk-SK"/>
              </w:rPr>
              <w:t>108.068,39</w:t>
            </w:r>
          </w:p>
        </w:tc>
      </w:tr>
      <w:tr w:rsidR="001C60DF" w:rsidRPr="001C60DF" w14:paraId="609A358A" w14:textId="77777777" w:rsidTr="008E4290">
        <w:tc>
          <w:tcPr>
            <w:tcW w:w="5098" w:type="dxa"/>
          </w:tcPr>
          <w:p w14:paraId="4C54902D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648 – Ostatné výnosy z prevádzkovej činnosti</w:t>
            </w:r>
          </w:p>
        </w:tc>
        <w:tc>
          <w:tcPr>
            <w:tcW w:w="1985" w:type="dxa"/>
          </w:tcPr>
          <w:p w14:paraId="632BFED0" w14:textId="511280B4" w:rsidR="00365D9A" w:rsidRPr="00165E8D" w:rsidRDefault="00165E8D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20.965,99</w:t>
            </w:r>
          </w:p>
        </w:tc>
        <w:tc>
          <w:tcPr>
            <w:tcW w:w="1977" w:type="dxa"/>
          </w:tcPr>
          <w:p w14:paraId="29DB640E" w14:textId="77DF73E8" w:rsidR="00365D9A" w:rsidRPr="00165E8D" w:rsidRDefault="00165E8D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1.438,22</w:t>
            </w:r>
          </w:p>
        </w:tc>
      </w:tr>
      <w:tr w:rsidR="001C60DF" w:rsidRPr="001C60DF" w14:paraId="1B2E6395" w14:textId="77777777" w:rsidTr="008E4290">
        <w:tc>
          <w:tcPr>
            <w:tcW w:w="5098" w:type="dxa"/>
          </w:tcPr>
          <w:p w14:paraId="1704E1C7" w14:textId="77777777" w:rsidR="00365D9A" w:rsidRPr="00165E8D" w:rsidRDefault="00365D9A" w:rsidP="00365D9A">
            <w:pPr>
              <w:spacing w:after="200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b/>
                <w:lang w:eastAsia="sk-SK"/>
              </w:rPr>
              <w:t>b) výnosy z transferov a rozpočtových príjmov v obciach, VÚC a v RO a PO zriadených obcou alebo VÚC</w:t>
            </w:r>
          </w:p>
        </w:tc>
        <w:tc>
          <w:tcPr>
            <w:tcW w:w="1985" w:type="dxa"/>
          </w:tcPr>
          <w:p w14:paraId="31563F53" w14:textId="77777777" w:rsidR="00365D9A" w:rsidRPr="001C60DF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54C81730" w14:textId="77777777" w:rsidR="00365D9A" w:rsidRPr="001C60DF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color w:val="FF0000"/>
                <w:lang w:eastAsia="sk-SK"/>
              </w:rPr>
            </w:pPr>
          </w:p>
        </w:tc>
      </w:tr>
      <w:tr w:rsidR="004A695B" w:rsidRPr="004A695B" w14:paraId="221E1662" w14:textId="77777777" w:rsidTr="008E4290">
        <w:tc>
          <w:tcPr>
            <w:tcW w:w="5098" w:type="dxa"/>
          </w:tcPr>
          <w:p w14:paraId="5DAF081E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691 – Výnosy z bežných transferov z rozpočtu obce, VÚC</w:t>
            </w:r>
          </w:p>
        </w:tc>
        <w:tc>
          <w:tcPr>
            <w:tcW w:w="1985" w:type="dxa"/>
          </w:tcPr>
          <w:p w14:paraId="1ED7618F" w14:textId="0DA81C05" w:rsidR="00365D9A" w:rsidRPr="004A695B" w:rsidRDefault="00165E8D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4A695B">
              <w:rPr>
                <w:rFonts w:ascii="Times New Roman" w:eastAsia="Calibri" w:hAnsi="Times New Roman" w:cs="Times New Roman"/>
                <w:lang w:eastAsia="sk-SK"/>
              </w:rPr>
              <w:t>1.014.530,64</w:t>
            </w:r>
          </w:p>
        </w:tc>
        <w:tc>
          <w:tcPr>
            <w:tcW w:w="1977" w:type="dxa"/>
          </w:tcPr>
          <w:p w14:paraId="47C66BB0" w14:textId="3A0CF539" w:rsidR="00365D9A" w:rsidRPr="004A695B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4A695B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165E8D" w:rsidRPr="004A695B">
              <w:rPr>
                <w:rFonts w:ascii="Times New Roman" w:eastAsia="Calibri" w:hAnsi="Times New Roman" w:cs="Times New Roman"/>
                <w:lang w:eastAsia="sk-SK"/>
              </w:rPr>
              <w:t>210.970,08</w:t>
            </w:r>
          </w:p>
        </w:tc>
      </w:tr>
      <w:tr w:rsidR="004A695B" w:rsidRPr="004A695B" w14:paraId="67268E4C" w14:textId="77777777" w:rsidTr="008E4290">
        <w:tc>
          <w:tcPr>
            <w:tcW w:w="5098" w:type="dxa"/>
          </w:tcPr>
          <w:p w14:paraId="774D601A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692 – Výnosy z kapitálových transferov z rozpočtu obce,     VÚC zúčtovanie kapitálového transferu zriaďovateľa</w:t>
            </w:r>
          </w:p>
        </w:tc>
        <w:tc>
          <w:tcPr>
            <w:tcW w:w="1985" w:type="dxa"/>
          </w:tcPr>
          <w:p w14:paraId="6E6CAF9E" w14:textId="499FC7E2" w:rsidR="00365D9A" w:rsidRPr="004A695B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4A695B">
              <w:rPr>
                <w:rFonts w:ascii="Times New Roman" w:eastAsia="Calibri" w:hAnsi="Times New Roman" w:cs="Times New Roman"/>
                <w:lang w:eastAsia="sk-SK"/>
              </w:rPr>
              <w:t>2</w:t>
            </w:r>
            <w:r w:rsidR="004A695B" w:rsidRPr="004A695B">
              <w:rPr>
                <w:rFonts w:ascii="Times New Roman" w:eastAsia="Calibri" w:hAnsi="Times New Roman" w:cs="Times New Roman"/>
                <w:lang w:eastAsia="sk-SK"/>
              </w:rPr>
              <w:t>8.478,56</w:t>
            </w:r>
          </w:p>
        </w:tc>
        <w:tc>
          <w:tcPr>
            <w:tcW w:w="1977" w:type="dxa"/>
          </w:tcPr>
          <w:p w14:paraId="5A9A2912" w14:textId="3F29FDAC" w:rsidR="00365D9A" w:rsidRPr="004A695B" w:rsidRDefault="004A695B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4A695B">
              <w:rPr>
                <w:rFonts w:ascii="Times New Roman" w:eastAsia="Calibri" w:hAnsi="Times New Roman" w:cs="Times New Roman"/>
                <w:lang w:eastAsia="sk-SK"/>
              </w:rPr>
              <w:t>17.497,09</w:t>
            </w:r>
          </w:p>
        </w:tc>
      </w:tr>
      <w:tr w:rsidR="00162F39" w:rsidRPr="00162F39" w14:paraId="4179A279" w14:textId="77777777" w:rsidTr="008E4290">
        <w:tc>
          <w:tcPr>
            <w:tcW w:w="5098" w:type="dxa"/>
          </w:tcPr>
          <w:p w14:paraId="4D2DF5FD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693 – Výnosy samosprávy z bežných transferov zo ŠR</w:t>
            </w:r>
          </w:p>
        </w:tc>
        <w:tc>
          <w:tcPr>
            <w:tcW w:w="1985" w:type="dxa"/>
          </w:tcPr>
          <w:p w14:paraId="7742D8D4" w14:textId="1C78C733" w:rsidR="00365D9A" w:rsidRPr="00162F39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162F39" w:rsidRPr="00162F39">
              <w:rPr>
                <w:rFonts w:ascii="Times New Roman" w:eastAsia="Calibri" w:hAnsi="Times New Roman" w:cs="Times New Roman"/>
                <w:lang w:eastAsia="sk-SK"/>
              </w:rPr>
              <w:t>344.241,81</w:t>
            </w:r>
          </w:p>
        </w:tc>
        <w:tc>
          <w:tcPr>
            <w:tcW w:w="1977" w:type="dxa"/>
          </w:tcPr>
          <w:p w14:paraId="5A8528C3" w14:textId="4103F842" w:rsidR="00365D9A" w:rsidRPr="00162F39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1.3</w:t>
            </w:r>
            <w:r w:rsidR="00162F39" w:rsidRPr="00162F39">
              <w:rPr>
                <w:rFonts w:ascii="Times New Roman" w:eastAsia="Calibri" w:hAnsi="Times New Roman" w:cs="Times New Roman"/>
                <w:lang w:eastAsia="sk-SK"/>
              </w:rPr>
              <w:t>93.465,32</w:t>
            </w:r>
          </w:p>
        </w:tc>
      </w:tr>
      <w:tr w:rsidR="001C60DF" w:rsidRPr="001C60DF" w14:paraId="2FF1F700" w14:textId="77777777" w:rsidTr="008E4290">
        <w:tc>
          <w:tcPr>
            <w:tcW w:w="5098" w:type="dxa"/>
          </w:tcPr>
          <w:p w14:paraId="725AC96E" w14:textId="77777777" w:rsidR="00365D9A" w:rsidRPr="00165E8D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5E8D">
              <w:rPr>
                <w:rFonts w:ascii="Times New Roman" w:eastAsia="Calibri" w:hAnsi="Times New Roman" w:cs="Times New Roman"/>
                <w:lang w:eastAsia="sk-SK"/>
              </w:rPr>
              <w:t>694 – Výnosy samosprávy z kapitálových transferov zo ŠR – zúčtovanie kapitálového transferu zo ŠR</w:t>
            </w:r>
          </w:p>
        </w:tc>
        <w:tc>
          <w:tcPr>
            <w:tcW w:w="1985" w:type="dxa"/>
          </w:tcPr>
          <w:p w14:paraId="1FEE7A1F" w14:textId="77777777" w:rsidR="00365D9A" w:rsidRPr="00162F39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3.651,48</w:t>
            </w:r>
          </w:p>
        </w:tc>
        <w:tc>
          <w:tcPr>
            <w:tcW w:w="1977" w:type="dxa"/>
          </w:tcPr>
          <w:p w14:paraId="1ACFC62A" w14:textId="77777777" w:rsidR="00365D9A" w:rsidRPr="00162F39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3.651,48</w:t>
            </w:r>
          </w:p>
        </w:tc>
      </w:tr>
      <w:tr w:rsidR="00365D9A" w:rsidRPr="001C60DF" w14:paraId="3CAF397A" w14:textId="77777777" w:rsidTr="008E4290">
        <w:tc>
          <w:tcPr>
            <w:tcW w:w="5098" w:type="dxa"/>
          </w:tcPr>
          <w:p w14:paraId="709D8840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lastRenderedPageBreak/>
              <w:t>697 – Výnosy samosprávy z bežných transferov od ostatných subjektov mimo verejnej správy</w:t>
            </w:r>
          </w:p>
        </w:tc>
        <w:tc>
          <w:tcPr>
            <w:tcW w:w="1985" w:type="dxa"/>
          </w:tcPr>
          <w:p w14:paraId="6680E381" w14:textId="56F1012E" w:rsidR="00365D9A" w:rsidRPr="00162F39" w:rsidRDefault="00162F39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8.917,97</w:t>
            </w:r>
          </w:p>
        </w:tc>
        <w:tc>
          <w:tcPr>
            <w:tcW w:w="1977" w:type="dxa"/>
          </w:tcPr>
          <w:p w14:paraId="79A4A733" w14:textId="18A1A294" w:rsidR="00365D9A" w:rsidRPr="00162F39" w:rsidRDefault="00162F39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6.306,52</w:t>
            </w:r>
          </w:p>
        </w:tc>
      </w:tr>
      <w:tr w:rsidR="00C63331" w:rsidRPr="001C60DF" w14:paraId="25E6397B" w14:textId="77777777" w:rsidTr="008E4290">
        <w:tc>
          <w:tcPr>
            <w:tcW w:w="5098" w:type="dxa"/>
          </w:tcPr>
          <w:p w14:paraId="65CB2B3C" w14:textId="058788ED" w:rsidR="00C63331" w:rsidRPr="00162F39" w:rsidRDefault="00C63331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Spolu:</w:t>
            </w:r>
          </w:p>
        </w:tc>
        <w:tc>
          <w:tcPr>
            <w:tcW w:w="1985" w:type="dxa"/>
          </w:tcPr>
          <w:p w14:paraId="3E4690F0" w14:textId="2260E415" w:rsidR="00C63331" w:rsidRDefault="00C63331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3.487.122,98</w:t>
            </w:r>
          </w:p>
        </w:tc>
        <w:tc>
          <w:tcPr>
            <w:tcW w:w="1977" w:type="dxa"/>
          </w:tcPr>
          <w:p w14:paraId="34330F7F" w14:textId="2C19C925" w:rsidR="00C63331" w:rsidRDefault="00C63331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3.741.397,10</w:t>
            </w:r>
          </w:p>
        </w:tc>
      </w:tr>
    </w:tbl>
    <w:p w14:paraId="293CD12B" w14:textId="77777777" w:rsidR="00365D9A" w:rsidRDefault="00365D9A" w:rsidP="00365D9A">
      <w:pPr>
        <w:spacing w:after="200" w:line="276" w:lineRule="auto"/>
        <w:ind w:left="360"/>
        <w:contextualSpacing/>
        <w:rPr>
          <w:rFonts w:ascii="Times New Roman" w:eastAsia="Calibri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577F1046" w14:textId="16707254" w:rsidR="00FE0538" w:rsidRDefault="00FE0538" w:rsidP="00FE0538">
      <w:pPr>
        <w:spacing w:after="200" w:line="276" w:lineRule="auto"/>
        <w:contextualSpacing/>
        <w:jc w:val="both"/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Celková výška výnosov k 31.12.2025 bola vykázaná vo výške 3.741.397,10 €, čo predstavuje nárast </w:t>
      </w:r>
      <w:r w:rsidR="00F1070B"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>výnosov oproti roku 2024, keď bola celková výška výnosov vykázaná vo výške 3.487.122,98 €.</w:t>
      </w:r>
    </w:p>
    <w:p w14:paraId="67B9C5C4" w14:textId="4089D2C8" w:rsidR="00F1070B" w:rsidRDefault="00F1070B" w:rsidP="00FE0538">
      <w:pPr>
        <w:spacing w:after="200" w:line="276" w:lineRule="auto"/>
        <w:contextualSpacing/>
        <w:jc w:val="both"/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>Najväčší podiel na výnosoch tvorili výnosy:</w:t>
      </w:r>
    </w:p>
    <w:p w14:paraId="707E75C5" w14:textId="7F1FAFED" w:rsidR="00F1070B" w:rsidRDefault="00F1070B" w:rsidP="00F1070B">
      <w:pPr>
        <w:pStyle w:val="Odsekzoznamu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Tržby z predaja služieb vo výške  </w:t>
      </w:r>
      <w:r w:rsidR="00B57F34"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>1.108.068,39 €</w:t>
      </w:r>
    </w:p>
    <w:p w14:paraId="7685DE25" w14:textId="3D79D1CA" w:rsidR="00B57F34" w:rsidRDefault="00B57F34" w:rsidP="00F1070B">
      <w:pPr>
        <w:pStyle w:val="Odsekzoznamu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>Výnosy z bežných transferov od zriaďovateľa vo výške 1.210.970,08</w:t>
      </w:r>
    </w:p>
    <w:p w14:paraId="05318287" w14:textId="52F0932A" w:rsidR="00B57F34" w:rsidRPr="00F1070B" w:rsidRDefault="00B57F34" w:rsidP="00F1070B">
      <w:pPr>
        <w:pStyle w:val="Odsekzoznamu"/>
        <w:numPr>
          <w:ilvl w:val="0"/>
          <w:numId w:val="9"/>
        </w:numPr>
        <w:spacing w:after="200" w:line="276" w:lineRule="auto"/>
        <w:jc w:val="both"/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Calibri" w:hAnsi="Times New Roman" w:cs="Times New Roman"/>
          <w:bCs/>
          <w:kern w:val="0"/>
          <w:sz w:val="22"/>
          <w:szCs w:val="22"/>
          <w:lang w:eastAsia="sk-SK"/>
          <w14:ligatures w14:val="none"/>
        </w:rPr>
        <w:t>Výnosy z bežných transferov zo ŠR, subjektov verejnej správy vo výške 1.393.465,32 €</w:t>
      </w:r>
    </w:p>
    <w:p w14:paraId="49ACE6A0" w14:textId="77777777" w:rsidR="00FE0538" w:rsidRPr="001C60DF" w:rsidRDefault="00FE0538" w:rsidP="00FE0538">
      <w:p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1D311BEA" w14:textId="77777777" w:rsidR="00365D9A" w:rsidRPr="00162F39" w:rsidRDefault="00365D9A" w:rsidP="00365D9A">
      <w:pPr>
        <w:numPr>
          <w:ilvl w:val="0"/>
          <w:numId w:val="3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162F39">
        <w:rPr>
          <w:rFonts w:ascii="Times New Roman" w:eastAsia="Calibri" w:hAnsi="Times New Roman" w:cs="Times New Roman"/>
          <w:b/>
          <w:kern w:val="0"/>
          <w:sz w:val="22"/>
          <w:szCs w:val="22"/>
          <w:lang w:eastAsia="sk-SK"/>
          <w14:ligatures w14:val="none"/>
        </w:rPr>
        <w:t>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162F39" w:rsidRPr="00162F39" w14:paraId="3F9A6715" w14:textId="77777777" w:rsidTr="00365D9A">
        <w:tc>
          <w:tcPr>
            <w:tcW w:w="5098" w:type="dxa"/>
            <w:shd w:val="clear" w:color="auto" w:fill="F2F2F2"/>
          </w:tcPr>
          <w:p w14:paraId="0008A9D1" w14:textId="77777777" w:rsidR="00365D9A" w:rsidRPr="00162F39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/>
          </w:tcPr>
          <w:p w14:paraId="6767672D" w14:textId="6AE3245F" w:rsidR="00365D9A" w:rsidRPr="00162F39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Suma k 31.12.202</w:t>
            </w:r>
            <w:r w:rsidR="00162F39">
              <w:rPr>
                <w:rFonts w:ascii="Times New Roman" w:eastAsia="Calibri" w:hAnsi="Times New Roman" w:cs="Times New Roman"/>
                <w:b/>
                <w:lang w:eastAsia="sk-SK"/>
              </w:rPr>
              <w:t>4</w:t>
            </w:r>
          </w:p>
        </w:tc>
        <w:tc>
          <w:tcPr>
            <w:tcW w:w="1977" w:type="dxa"/>
            <w:shd w:val="clear" w:color="auto" w:fill="F2F2F2"/>
          </w:tcPr>
          <w:p w14:paraId="04EE28A8" w14:textId="77EBF94B" w:rsidR="00365D9A" w:rsidRPr="00162F39" w:rsidRDefault="00365D9A" w:rsidP="00365D9A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Suma k 31.12.202</w:t>
            </w:r>
            <w:r w:rsidR="00162F39">
              <w:rPr>
                <w:rFonts w:ascii="Times New Roman" w:eastAsia="Calibri" w:hAnsi="Times New Roman" w:cs="Times New Roman"/>
                <w:b/>
                <w:lang w:eastAsia="sk-SK"/>
              </w:rPr>
              <w:t>5</w:t>
            </w:r>
          </w:p>
        </w:tc>
      </w:tr>
      <w:tr w:rsidR="001C60DF" w:rsidRPr="001C60DF" w14:paraId="30BFF2D2" w14:textId="77777777" w:rsidTr="008E4290">
        <w:tc>
          <w:tcPr>
            <w:tcW w:w="5098" w:type="dxa"/>
          </w:tcPr>
          <w:p w14:paraId="2171775C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a) spotrebované nákupy</w:t>
            </w:r>
          </w:p>
        </w:tc>
        <w:tc>
          <w:tcPr>
            <w:tcW w:w="1985" w:type="dxa"/>
          </w:tcPr>
          <w:p w14:paraId="18FCB906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3252E24A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7AA12005" w14:textId="77777777" w:rsidTr="008E4290">
        <w:trPr>
          <w:trHeight w:val="177"/>
        </w:trPr>
        <w:tc>
          <w:tcPr>
            <w:tcW w:w="5098" w:type="dxa"/>
          </w:tcPr>
          <w:p w14:paraId="4ED33622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1985" w:type="dxa"/>
          </w:tcPr>
          <w:p w14:paraId="17D09A02" w14:textId="55091A1B" w:rsidR="00365D9A" w:rsidRPr="00D5440E" w:rsidRDefault="00162F39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300.693,01</w:t>
            </w:r>
          </w:p>
        </w:tc>
        <w:tc>
          <w:tcPr>
            <w:tcW w:w="1977" w:type="dxa"/>
          </w:tcPr>
          <w:p w14:paraId="38B10888" w14:textId="23F877E6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3</w:t>
            </w:r>
            <w:r w:rsidR="00162F39" w:rsidRPr="00D5440E">
              <w:rPr>
                <w:rFonts w:ascii="Times New Roman" w:eastAsia="Calibri" w:hAnsi="Times New Roman" w:cs="Times New Roman"/>
                <w:lang w:eastAsia="sk-SK"/>
              </w:rPr>
              <w:t>69.887,52</w:t>
            </w:r>
            <w:r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53B2AB28" w14:textId="77777777" w:rsidTr="008E4290">
        <w:tc>
          <w:tcPr>
            <w:tcW w:w="5098" w:type="dxa"/>
          </w:tcPr>
          <w:p w14:paraId="12565F1F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1985" w:type="dxa"/>
          </w:tcPr>
          <w:p w14:paraId="168BF31E" w14:textId="437B14AA" w:rsidR="00365D9A" w:rsidRPr="00D5440E" w:rsidRDefault="00162F39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177.760,78</w:t>
            </w:r>
          </w:p>
        </w:tc>
        <w:tc>
          <w:tcPr>
            <w:tcW w:w="1977" w:type="dxa"/>
          </w:tcPr>
          <w:p w14:paraId="11FA8AFC" w14:textId="4E1CEAF7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162F39" w:rsidRPr="00D5440E">
              <w:rPr>
                <w:rFonts w:ascii="Times New Roman" w:eastAsia="Calibri" w:hAnsi="Times New Roman" w:cs="Times New Roman"/>
                <w:lang w:eastAsia="sk-SK"/>
              </w:rPr>
              <w:t>83.780,71</w:t>
            </w:r>
            <w:r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48803E0B" w14:textId="77777777" w:rsidTr="008E4290">
        <w:tc>
          <w:tcPr>
            <w:tcW w:w="5098" w:type="dxa"/>
          </w:tcPr>
          <w:p w14:paraId="085CED8F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1985" w:type="dxa"/>
          </w:tcPr>
          <w:p w14:paraId="70123A1F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064CB9CA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D5440E" w:rsidRPr="00D5440E" w14:paraId="44A5DAF5" w14:textId="77777777" w:rsidTr="008E4290">
        <w:tc>
          <w:tcPr>
            <w:tcW w:w="5098" w:type="dxa"/>
          </w:tcPr>
          <w:p w14:paraId="7AD906A8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511 – Opravy a udržiavanie</w:t>
            </w:r>
          </w:p>
        </w:tc>
        <w:tc>
          <w:tcPr>
            <w:tcW w:w="1985" w:type="dxa"/>
          </w:tcPr>
          <w:p w14:paraId="72E152FD" w14:textId="1C00C6C4" w:rsidR="00365D9A" w:rsidRPr="00D5440E" w:rsidRDefault="00162F39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54.876,83</w:t>
            </w:r>
          </w:p>
        </w:tc>
        <w:tc>
          <w:tcPr>
            <w:tcW w:w="1977" w:type="dxa"/>
          </w:tcPr>
          <w:p w14:paraId="4939ACC5" w14:textId="2EAE0E4A" w:rsidR="00365D9A" w:rsidRPr="00D5440E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27.879,59</w:t>
            </w:r>
            <w:r w:rsidR="00365D9A"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D5440E" w:rsidRPr="00D5440E" w14:paraId="203E3A64" w14:textId="77777777" w:rsidTr="008E4290">
        <w:trPr>
          <w:trHeight w:val="328"/>
        </w:trPr>
        <w:tc>
          <w:tcPr>
            <w:tcW w:w="5098" w:type="dxa"/>
          </w:tcPr>
          <w:p w14:paraId="29CDB73B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1985" w:type="dxa"/>
          </w:tcPr>
          <w:p w14:paraId="53FB1E2F" w14:textId="77777777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63C1E36A" w14:textId="77777777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 xml:space="preserve">0,00  </w:t>
            </w:r>
          </w:p>
        </w:tc>
      </w:tr>
      <w:tr w:rsidR="001C60DF" w:rsidRPr="001C60DF" w14:paraId="58741E0B" w14:textId="77777777" w:rsidTr="008E4290">
        <w:tc>
          <w:tcPr>
            <w:tcW w:w="5098" w:type="dxa"/>
          </w:tcPr>
          <w:p w14:paraId="0E52E2DA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1985" w:type="dxa"/>
          </w:tcPr>
          <w:p w14:paraId="1CD5747A" w14:textId="463358D9" w:rsidR="00365D9A" w:rsidRPr="00D5440E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130.539,02</w:t>
            </w:r>
          </w:p>
        </w:tc>
        <w:tc>
          <w:tcPr>
            <w:tcW w:w="1977" w:type="dxa"/>
          </w:tcPr>
          <w:p w14:paraId="43E23766" w14:textId="053F6570" w:rsidR="00365D9A" w:rsidRPr="00D5440E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81.314,91</w:t>
            </w:r>
            <w:r w:rsidR="00365D9A"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438C6843" w14:textId="77777777" w:rsidTr="008E4290">
        <w:tc>
          <w:tcPr>
            <w:tcW w:w="5098" w:type="dxa"/>
          </w:tcPr>
          <w:p w14:paraId="79B16B9A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1985" w:type="dxa"/>
          </w:tcPr>
          <w:p w14:paraId="2679EA75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2E24598E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2107D7F3" w14:textId="77777777" w:rsidTr="008E4290">
        <w:tc>
          <w:tcPr>
            <w:tcW w:w="5098" w:type="dxa"/>
          </w:tcPr>
          <w:p w14:paraId="7C88BDB5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1985" w:type="dxa"/>
          </w:tcPr>
          <w:p w14:paraId="24E2D41F" w14:textId="3E851EDA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D5440E" w:rsidRPr="00D5440E">
              <w:rPr>
                <w:rFonts w:ascii="Times New Roman" w:eastAsia="Calibri" w:hAnsi="Times New Roman" w:cs="Times New Roman"/>
                <w:lang w:eastAsia="sk-SK"/>
              </w:rPr>
              <w:t>237.875,96</w:t>
            </w:r>
          </w:p>
        </w:tc>
        <w:tc>
          <w:tcPr>
            <w:tcW w:w="1977" w:type="dxa"/>
          </w:tcPr>
          <w:p w14:paraId="2CF07D68" w14:textId="2BC988E4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D5440E" w:rsidRPr="00D5440E">
              <w:rPr>
                <w:rFonts w:ascii="Times New Roman" w:eastAsia="Calibri" w:hAnsi="Times New Roman" w:cs="Times New Roman"/>
                <w:lang w:eastAsia="sk-SK"/>
              </w:rPr>
              <w:t>379.658,80</w:t>
            </w:r>
            <w:r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4F9C8F2F" w14:textId="77777777" w:rsidTr="008E4290">
        <w:tc>
          <w:tcPr>
            <w:tcW w:w="5098" w:type="dxa"/>
          </w:tcPr>
          <w:p w14:paraId="44F43E99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1985" w:type="dxa"/>
          </w:tcPr>
          <w:p w14:paraId="69124BB2" w14:textId="2884696D" w:rsidR="00365D9A" w:rsidRPr="00D5440E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439.257,60</w:t>
            </w:r>
          </w:p>
        </w:tc>
        <w:tc>
          <w:tcPr>
            <w:tcW w:w="1977" w:type="dxa"/>
          </w:tcPr>
          <w:p w14:paraId="7DEEDCE1" w14:textId="20B58293" w:rsidR="00365D9A" w:rsidRPr="00D5440E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D5440E">
              <w:rPr>
                <w:rFonts w:ascii="Times New Roman" w:eastAsia="Calibri" w:hAnsi="Times New Roman" w:cs="Times New Roman"/>
                <w:lang w:eastAsia="sk-SK"/>
              </w:rPr>
              <w:t>4</w:t>
            </w:r>
            <w:r w:rsidR="00D5440E" w:rsidRPr="00D5440E">
              <w:rPr>
                <w:rFonts w:ascii="Times New Roman" w:eastAsia="Calibri" w:hAnsi="Times New Roman" w:cs="Times New Roman"/>
                <w:lang w:eastAsia="sk-SK"/>
              </w:rPr>
              <w:t>83.866,05</w:t>
            </w:r>
            <w:r w:rsidRPr="00D5440E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0E5BB4A6" w14:textId="77777777" w:rsidTr="008E4290">
        <w:tc>
          <w:tcPr>
            <w:tcW w:w="5098" w:type="dxa"/>
          </w:tcPr>
          <w:p w14:paraId="442DEA32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1985" w:type="dxa"/>
          </w:tcPr>
          <w:p w14:paraId="307E5E20" w14:textId="4F33B92F" w:rsidR="00365D9A" w:rsidRPr="00561765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2.968,08</w:t>
            </w:r>
          </w:p>
        </w:tc>
        <w:tc>
          <w:tcPr>
            <w:tcW w:w="1977" w:type="dxa"/>
          </w:tcPr>
          <w:p w14:paraId="7AEDC2EB" w14:textId="606FA863" w:rsidR="00365D9A" w:rsidRPr="00561765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2.</w:t>
            </w:r>
            <w:r w:rsidR="00D5440E" w:rsidRPr="00561765">
              <w:rPr>
                <w:rFonts w:ascii="Times New Roman" w:eastAsia="Calibri" w:hAnsi="Times New Roman" w:cs="Times New Roman"/>
                <w:lang w:eastAsia="sk-SK"/>
              </w:rPr>
              <w:t>835,28</w:t>
            </w:r>
            <w:r w:rsidRPr="00561765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114AAA95" w14:textId="77777777" w:rsidTr="008E4290">
        <w:tc>
          <w:tcPr>
            <w:tcW w:w="5098" w:type="dxa"/>
          </w:tcPr>
          <w:p w14:paraId="6F2E00C5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985" w:type="dxa"/>
          </w:tcPr>
          <w:p w14:paraId="52E075CF" w14:textId="0E04842F" w:rsidR="00365D9A" w:rsidRPr="00561765" w:rsidRDefault="00D5440E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28.800,45</w:t>
            </w:r>
          </w:p>
        </w:tc>
        <w:tc>
          <w:tcPr>
            <w:tcW w:w="1977" w:type="dxa"/>
          </w:tcPr>
          <w:p w14:paraId="081463F0" w14:textId="430F9C67" w:rsidR="00365D9A" w:rsidRPr="00561765" w:rsidRDefault="00561765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71.302,38</w:t>
            </w:r>
            <w:r w:rsidR="00365D9A" w:rsidRPr="00561765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5451CD65" w14:textId="77777777" w:rsidTr="008E4290">
        <w:tc>
          <w:tcPr>
            <w:tcW w:w="5098" w:type="dxa"/>
          </w:tcPr>
          <w:p w14:paraId="787ED909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d) dane a poplatky</w:t>
            </w:r>
          </w:p>
        </w:tc>
        <w:tc>
          <w:tcPr>
            <w:tcW w:w="1985" w:type="dxa"/>
          </w:tcPr>
          <w:p w14:paraId="35593657" w14:textId="77777777" w:rsidR="00365D9A" w:rsidRPr="00561765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3A867C0D" w14:textId="77777777" w:rsidR="00365D9A" w:rsidRPr="00561765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</w:p>
        </w:tc>
      </w:tr>
      <w:tr w:rsidR="00561765" w:rsidRPr="00561765" w14:paraId="63AAB247" w14:textId="77777777" w:rsidTr="008E4290">
        <w:tc>
          <w:tcPr>
            <w:tcW w:w="5098" w:type="dxa"/>
          </w:tcPr>
          <w:p w14:paraId="61419141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 xml:space="preserve">538 – Ostatné dane a poplatky </w:t>
            </w:r>
          </w:p>
        </w:tc>
        <w:tc>
          <w:tcPr>
            <w:tcW w:w="1985" w:type="dxa"/>
          </w:tcPr>
          <w:p w14:paraId="2B6E443B" w14:textId="48EFE11A" w:rsidR="00365D9A" w:rsidRPr="00561765" w:rsidRDefault="00561765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6</w:t>
            </w:r>
            <w:r w:rsidR="00365D9A" w:rsidRPr="00561765">
              <w:rPr>
                <w:rFonts w:ascii="Times New Roman" w:eastAsia="Calibri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403C4833" w14:textId="288E931C" w:rsidR="00365D9A" w:rsidRPr="00561765" w:rsidRDefault="00561765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1</w:t>
            </w:r>
            <w:r w:rsidR="00365D9A" w:rsidRPr="00561765">
              <w:rPr>
                <w:rFonts w:ascii="Times New Roman" w:eastAsia="Calibri" w:hAnsi="Times New Roman" w:cs="Times New Roman"/>
                <w:lang w:eastAsia="sk-SK"/>
              </w:rPr>
              <w:t xml:space="preserve">0,00  </w:t>
            </w:r>
          </w:p>
        </w:tc>
      </w:tr>
      <w:tr w:rsidR="001C60DF" w:rsidRPr="001C60DF" w14:paraId="103BB71D" w14:textId="77777777" w:rsidTr="008E4290">
        <w:tc>
          <w:tcPr>
            <w:tcW w:w="5098" w:type="dxa"/>
          </w:tcPr>
          <w:p w14:paraId="26864142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bCs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bCs/>
                <w:lang w:eastAsia="sk-SK"/>
              </w:rPr>
              <w:t>e) ostatné náklady na prevádzkovú činnosť</w:t>
            </w:r>
          </w:p>
        </w:tc>
        <w:tc>
          <w:tcPr>
            <w:tcW w:w="1985" w:type="dxa"/>
          </w:tcPr>
          <w:p w14:paraId="0782574C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2E5BBBAD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731D6F65" w14:textId="77777777" w:rsidTr="008E4290">
        <w:tc>
          <w:tcPr>
            <w:tcW w:w="5098" w:type="dxa"/>
          </w:tcPr>
          <w:p w14:paraId="5DEC9027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545 – Ostatné pokuty, penále a úroky z omeškania</w:t>
            </w:r>
          </w:p>
        </w:tc>
        <w:tc>
          <w:tcPr>
            <w:tcW w:w="1985" w:type="dxa"/>
          </w:tcPr>
          <w:p w14:paraId="5762FFFC" w14:textId="7D062D45" w:rsidR="00365D9A" w:rsidRPr="00561765" w:rsidRDefault="00561765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15</w:t>
            </w:r>
            <w:r w:rsidR="00365D9A" w:rsidRPr="00561765">
              <w:rPr>
                <w:rFonts w:ascii="Times New Roman" w:eastAsia="Calibri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0C033BE5" w14:textId="378DC1CB" w:rsidR="00365D9A" w:rsidRPr="00561765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561765">
              <w:rPr>
                <w:rFonts w:ascii="Times New Roman" w:eastAsia="Calibri" w:hAnsi="Times New Roman" w:cs="Times New Roman"/>
                <w:lang w:eastAsia="sk-SK"/>
              </w:rPr>
              <w:t>0,00</w:t>
            </w:r>
          </w:p>
        </w:tc>
      </w:tr>
      <w:tr w:rsidR="00561765" w:rsidRPr="0006591F" w14:paraId="77D00CE8" w14:textId="77777777" w:rsidTr="008E4290">
        <w:tc>
          <w:tcPr>
            <w:tcW w:w="5098" w:type="dxa"/>
          </w:tcPr>
          <w:p w14:paraId="68267DCD" w14:textId="18B6A20A" w:rsidR="00561765" w:rsidRPr="00162F39" w:rsidRDefault="00561765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546 – Odpis pohľadávky</w:t>
            </w:r>
          </w:p>
        </w:tc>
        <w:tc>
          <w:tcPr>
            <w:tcW w:w="1985" w:type="dxa"/>
          </w:tcPr>
          <w:p w14:paraId="27B504C1" w14:textId="77777777" w:rsidR="00561765" w:rsidRPr="001C60DF" w:rsidRDefault="00561765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66842D70" w14:textId="5DF56AD0" w:rsidR="00561765" w:rsidRPr="0006591F" w:rsidRDefault="0006591F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06591F">
              <w:rPr>
                <w:rFonts w:ascii="Times New Roman" w:eastAsia="Calibri" w:hAnsi="Times New Roman" w:cs="Times New Roman"/>
                <w:lang w:eastAsia="sk-SK"/>
              </w:rPr>
              <w:t>616,70</w:t>
            </w:r>
          </w:p>
        </w:tc>
      </w:tr>
      <w:tr w:rsidR="00B716F3" w:rsidRPr="00B716F3" w14:paraId="3C400029" w14:textId="77777777" w:rsidTr="008E4290">
        <w:tc>
          <w:tcPr>
            <w:tcW w:w="5098" w:type="dxa"/>
          </w:tcPr>
          <w:p w14:paraId="4B47602A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548 – Ostatné náklady na prevádzkovú činnosť</w:t>
            </w:r>
          </w:p>
        </w:tc>
        <w:tc>
          <w:tcPr>
            <w:tcW w:w="1985" w:type="dxa"/>
          </w:tcPr>
          <w:p w14:paraId="0C410972" w14:textId="77777777" w:rsidR="00365D9A" w:rsidRPr="00B716F3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1.119,48</w:t>
            </w:r>
          </w:p>
        </w:tc>
        <w:tc>
          <w:tcPr>
            <w:tcW w:w="1977" w:type="dxa"/>
          </w:tcPr>
          <w:p w14:paraId="36141A41" w14:textId="56E14958" w:rsidR="00365D9A" w:rsidRPr="00B716F3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1.1</w:t>
            </w:r>
            <w:r w:rsidR="00B716F3" w:rsidRPr="00B716F3">
              <w:rPr>
                <w:rFonts w:ascii="Times New Roman" w:eastAsia="Calibri" w:hAnsi="Times New Roman" w:cs="Times New Roman"/>
                <w:lang w:eastAsia="sk-SK"/>
              </w:rPr>
              <w:t>53,28</w:t>
            </w:r>
          </w:p>
        </w:tc>
      </w:tr>
      <w:tr w:rsidR="00B716F3" w:rsidRPr="00B716F3" w14:paraId="27044085" w14:textId="77777777" w:rsidTr="008E4290">
        <w:tc>
          <w:tcPr>
            <w:tcW w:w="5098" w:type="dxa"/>
          </w:tcPr>
          <w:p w14:paraId="7E5308D8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f) odpisy, rezervy a opravné položky</w:t>
            </w:r>
          </w:p>
        </w:tc>
        <w:tc>
          <w:tcPr>
            <w:tcW w:w="1985" w:type="dxa"/>
          </w:tcPr>
          <w:p w14:paraId="52875282" w14:textId="77777777" w:rsidR="00365D9A" w:rsidRPr="00B716F3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2C7531CD" w14:textId="77777777" w:rsidR="00365D9A" w:rsidRPr="00B716F3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</w:p>
        </w:tc>
      </w:tr>
      <w:tr w:rsidR="00B716F3" w:rsidRPr="00B716F3" w14:paraId="2B058A5B" w14:textId="77777777" w:rsidTr="008E4290">
        <w:tc>
          <w:tcPr>
            <w:tcW w:w="5098" w:type="dxa"/>
          </w:tcPr>
          <w:p w14:paraId="692BE6E3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lastRenderedPageBreak/>
              <w:t>551 – Odpisy DNM a DHM</w:t>
            </w:r>
          </w:p>
        </w:tc>
        <w:tc>
          <w:tcPr>
            <w:tcW w:w="1985" w:type="dxa"/>
          </w:tcPr>
          <w:p w14:paraId="5445719F" w14:textId="594C43F4" w:rsidR="00365D9A" w:rsidRPr="00B716F3" w:rsidRDefault="0006591F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32.130,04</w:t>
            </w:r>
          </w:p>
        </w:tc>
        <w:tc>
          <w:tcPr>
            <w:tcW w:w="1977" w:type="dxa"/>
          </w:tcPr>
          <w:p w14:paraId="0724D4D4" w14:textId="6D78004C" w:rsidR="00365D9A" w:rsidRPr="00B716F3" w:rsidRDefault="0006591F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21.148,57</w:t>
            </w:r>
          </w:p>
        </w:tc>
      </w:tr>
      <w:tr w:rsidR="001C60DF" w:rsidRPr="001C60DF" w14:paraId="5DE146D4" w14:textId="77777777" w:rsidTr="008E4290">
        <w:tc>
          <w:tcPr>
            <w:tcW w:w="5098" w:type="dxa"/>
          </w:tcPr>
          <w:p w14:paraId="0E998786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g) finančné náklady</w:t>
            </w:r>
          </w:p>
        </w:tc>
        <w:tc>
          <w:tcPr>
            <w:tcW w:w="1985" w:type="dxa"/>
          </w:tcPr>
          <w:p w14:paraId="32F0D794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5C8B0F92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42787044" w14:textId="77777777" w:rsidTr="008E4290">
        <w:tc>
          <w:tcPr>
            <w:tcW w:w="5098" w:type="dxa"/>
          </w:tcPr>
          <w:p w14:paraId="26671759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1985" w:type="dxa"/>
          </w:tcPr>
          <w:p w14:paraId="5BF76D20" w14:textId="43558087" w:rsidR="00365D9A" w:rsidRPr="00B716F3" w:rsidRDefault="00B716F3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614,20</w:t>
            </w:r>
          </w:p>
        </w:tc>
        <w:tc>
          <w:tcPr>
            <w:tcW w:w="1977" w:type="dxa"/>
          </w:tcPr>
          <w:p w14:paraId="3E223C84" w14:textId="3B1B28E8" w:rsidR="00365D9A" w:rsidRPr="00B716F3" w:rsidRDefault="00B716F3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581,60</w:t>
            </w:r>
            <w:r w:rsidR="00365D9A" w:rsidRPr="00B716F3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5A6E619B" w14:textId="77777777" w:rsidTr="008E4290">
        <w:tc>
          <w:tcPr>
            <w:tcW w:w="5098" w:type="dxa"/>
          </w:tcPr>
          <w:p w14:paraId="2177B227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h) náklady na transfery a náklady z odvodov príjmov</w:t>
            </w:r>
          </w:p>
        </w:tc>
        <w:tc>
          <w:tcPr>
            <w:tcW w:w="1985" w:type="dxa"/>
          </w:tcPr>
          <w:p w14:paraId="07FA46A8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27754F42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066AD47D" w14:textId="77777777" w:rsidTr="008E4290">
        <w:tc>
          <w:tcPr>
            <w:tcW w:w="5098" w:type="dxa"/>
          </w:tcPr>
          <w:p w14:paraId="57A34DDA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 xml:space="preserve">588 – Náklady z odvodu príjmov </w:t>
            </w:r>
          </w:p>
          <w:p w14:paraId="2EEE762B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1985" w:type="dxa"/>
          </w:tcPr>
          <w:p w14:paraId="0D381E86" w14:textId="6E6FACFA" w:rsidR="00365D9A" w:rsidRPr="00B716F3" w:rsidRDefault="00B716F3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1.084.816,00</w:t>
            </w:r>
          </w:p>
        </w:tc>
        <w:tc>
          <w:tcPr>
            <w:tcW w:w="1977" w:type="dxa"/>
          </w:tcPr>
          <w:p w14:paraId="3CF7B86C" w14:textId="3A4B0AFF" w:rsidR="00365D9A" w:rsidRPr="00B716F3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B716F3">
              <w:rPr>
                <w:rFonts w:ascii="Times New Roman" w:eastAsia="Calibri" w:hAnsi="Times New Roman" w:cs="Times New Roman"/>
                <w:lang w:eastAsia="sk-SK"/>
              </w:rPr>
              <w:t>1.</w:t>
            </w:r>
            <w:r w:rsidR="00B716F3" w:rsidRPr="00B716F3">
              <w:rPr>
                <w:rFonts w:ascii="Times New Roman" w:eastAsia="Calibri" w:hAnsi="Times New Roman" w:cs="Times New Roman"/>
                <w:lang w:eastAsia="sk-SK"/>
              </w:rPr>
              <w:t>106.277,20</w:t>
            </w:r>
            <w:r w:rsidRPr="00B716F3">
              <w:rPr>
                <w:rFonts w:ascii="Times New Roman" w:eastAsia="Calibri" w:hAnsi="Times New Roman" w:cs="Times New Roman"/>
                <w:lang w:eastAsia="sk-SK"/>
              </w:rPr>
              <w:t xml:space="preserve">  </w:t>
            </w:r>
          </w:p>
        </w:tc>
      </w:tr>
      <w:tr w:rsidR="001C60DF" w:rsidRPr="001C60DF" w14:paraId="78775E37" w14:textId="77777777" w:rsidTr="008E4290">
        <w:tc>
          <w:tcPr>
            <w:tcW w:w="5098" w:type="dxa"/>
          </w:tcPr>
          <w:p w14:paraId="4B667D4D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i) ostatné náklady</w:t>
            </w:r>
          </w:p>
        </w:tc>
        <w:tc>
          <w:tcPr>
            <w:tcW w:w="1985" w:type="dxa"/>
          </w:tcPr>
          <w:p w14:paraId="35E1CE29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32AED6E8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1C60DF" w:rsidRPr="001C60DF" w14:paraId="115B5F46" w14:textId="77777777" w:rsidTr="008E4290">
        <w:tc>
          <w:tcPr>
            <w:tcW w:w="5098" w:type="dxa"/>
          </w:tcPr>
          <w:p w14:paraId="16665F51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j) dane z príjmov</w:t>
            </w:r>
          </w:p>
        </w:tc>
        <w:tc>
          <w:tcPr>
            <w:tcW w:w="1985" w:type="dxa"/>
          </w:tcPr>
          <w:p w14:paraId="7063594D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  <w:tc>
          <w:tcPr>
            <w:tcW w:w="1977" w:type="dxa"/>
          </w:tcPr>
          <w:p w14:paraId="2E65C5A0" w14:textId="77777777" w:rsidR="00365D9A" w:rsidRPr="001C60DF" w:rsidRDefault="00365D9A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FF0000"/>
                <w:lang w:eastAsia="sk-SK"/>
              </w:rPr>
            </w:pPr>
          </w:p>
        </w:tc>
      </w:tr>
      <w:tr w:rsidR="00365D9A" w:rsidRPr="001C60DF" w14:paraId="5C340D2D" w14:textId="77777777" w:rsidTr="008E4290">
        <w:tc>
          <w:tcPr>
            <w:tcW w:w="5098" w:type="dxa"/>
          </w:tcPr>
          <w:p w14:paraId="7962B33A" w14:textId="77777777" w:rsidR="00365D9A" w:rsidRPr="00162F39" w:rsidRDefault="00365D9A" w:rsidP="00365D9A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lang w:eastAsia="sk-SK"/>
              </w:rPr>
            </w:pPr>
            <w:r w:rsidRPr="00162F39">
              <w:rPr>
                <w:rFonts w:ascii="Times New Roman" w:eastAsia="Calibri" w:hAnsi="Times New Roman" w:cs="Times New Roman"/>
                <w:b/>
                <w:lang w:eastAsia="sk-SK"/>
              </w:rPr>
              <w:t>Spolu:</w:t>
            </w:r>
          </w:p>
        </w:tc>
        <w:tc>
          <w:tcPr>
            <w:tcW w:w="1985" w:type="dxa"/>
          </w:tcPr>
          <w:p w14:paraId="5A82BE1E" w14:textId="543343D8" w:rsidR="00365D9A" w:rsidRPr="0006591F" w:rsidRDefault="0006591F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 w:rsidRPr="0006591F">
              <w:rPr>
                <w:rFonts w:ascii="Times New Roman" w:eastAsia="Calibri" w:hAnsi="Times New Roman" w:cs="Times New Roman"/>
                <w:lang w:eastAsia="sk-SK"/>
              </w:rPr>
              <w:t>3.491.661,45</w:t>
            </w:r>
          </w:p>
        </w:tc>
        <w:tc>
          <w:tcPr>
            <w:tcW w:w="1977" w:type="dxa"/>
          </w:tcPr>
          <w:p w14:paraId="64C45D16" w14:textId="4BD94EA1" w:rsidR="00365D9A" w:rsidRPr="0006591F" w:rsidRDefault="0006591F" w:rsidP="00365D9A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lang w:eastAsia="sk-SK"/>
              </w:rPr>
            </w:pPr>
            <w:r>
              <w:rPr>
                <w:rFonts w:ascii="Times New Roman" w:eastAsia="Calibri" w:hAnsi="Times New Roman" w:cs="Times New Roman"/>
                <w:lang w:eastAsia="sk-SK"/>
              </w:rPr>
              <w:t>3.730.312,59</w:t>
            </w:r>
          </w:p>
        </w:tc>
      </w:tr>
    </w:tbl>
    <w:p w14:paraId="53EA5EAC" w14:textId="77777777" w:rsidR="00365D9A" w:rsidRPr="001C60DF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32044036" w14:textId="5322777D" w:rsidR="00B57F34" w:rsidRPr="00B57F34" w:rsidRDefault="00B57F34" w:rsidP="00B57F34">
      <w:p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 w:rsidRPr="00B57F34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Celková výška nákladov k 31.12.2025 bola </w:t>
      </w: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vykázaná vo výške 3.730.312,59 €, čo predstavuje nárast nákladov oproti roku 2024, keď bola celková výška nákladov vykázaná vo výške 3.491.661,45 </w:t>
      </w:r>
      <w:r w:rsidR="004833FE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€.</w:t>
      </w: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  </w:t>
      </w:r>
    </w:p>
    <w:p w14:paraId="339DC3A1" w14:textId="3DD807DD" w:rsidR="00B57F34" w:rsidRDefault="004833FE" w:rsidP="004833FE">
      <w:p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Najväčší podiel na nákladoch tvorili náklady:</w:t>
      </w:r>
    </w:p>
    <w:p w14:paraId="0F101A52" w14:textId="527024C4" w:rsidR="004833FE" w:rsidRDefault="004833FE" w:rsidP="004833F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 w:rsidRPr="004833FE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Spo</w:t>
      </w: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treba materiálu vo výške 369.887,52 €</w:t>
      </w:r>
    </w:p>
    <w:p w14:paraId="2066FA8E" w14:textId="64B67FF4" w:rsidR="004833FE" w:rsidRDefault="004833FE" w:rsidP="004833F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Náklady za energie vo výške 183.780,71 €</w:t>
      </w:r>
    </w:p>
    <w:p w14:paraId="622ED59A" w14:textId="65A64514" w:rsidR="004833FE" w:rsidRDefault="004833FE" w:rsidP="004833F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Mzdové náklady vo výške 1.379.658,80 €</w:t>
      </w:r>
    </w:p>
    <w:p w14:paraId="578B4833" w14:textId="5C9C67F7" w:rsidR="004833FE" w:rsidRDefault="004833FE" w:rsidP="004833F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Sociálne náklady vo výške</w:t>
      </w:r>
      <w:r w:rsidR="00473454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 558.003,71</w:t>
      </w:r>
      <w:r w:rsidR="00CB6705"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 xml:space="preserve"> €</w:t>
      </w:r>
    </w:p>
    <w:p w14:paraId="6AA69D8E" w14:textId="290DB3BF" w:rsidR="00CB6705" w:rsidRPr="004833FE" w:rsidRDefault="00CB6705" w:rsidP="004833F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2"/>
          <w:szCs w:val="22"/>
          <w:lang w:eastAsia="sk-SK"/>
          <w14:ligatures w14:val="none"/>
        </w:rPr>
        <w:t>Náklady z odvodu príjmov RO vo výške 1.106.277,20 €</w:t>
      </w:r>
    </w:p>
    <w:p w14:paraId="6F4BAE46" w14:textId="77777777" w:rsidR="00B57F34" w:rsidRDefault="00B57F34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613ED8D4" w14:textId="682020F8" w:rsidR="00365D9A" w:rsidRPr="0066294C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66294C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Čl. VI</w:t>
      </w:r>
    </w:p>
    <w:p w14:paraId="1B93D9CD" w14:textId="0A11CCDD" w:rsidR="0066294C" w:rsidRPr="0066294C" w:rsidRDefault="0066294C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66294C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údajoch na podsúvahových účtoch</w:t>
      </w:r>
    </w:p>
    <w:p w14:paraId="206B843A" w14:textId="77777777" w:rsidR="0066294C" w:rsidRDefault="0066294C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061CB284" w14:textId="30A2A815" w:rsidR="0066294C" w:rsidRDefault="0066294C" w:rsidP="0066294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66294C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1. Majetok </w:t>
      </w:r>
      <w:r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a záväzky zabezpečené derivátmi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66294C" w14:paraId="1D989027" w14:textId="77777777" w:rsidTr="0066294C">
        <w:tc>
          <w:tcPr>
            <w:tcW w:w="3020" w:type="dxa"/>
          </w:tcPr>
          <w:p w14:paraId="364F7693" w14:textId="77777777" w:rsid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významných položiek</w:t>
            </w:r>
          </w:p>
          <w:p w14:paraId="1FDFA94F" w14:textId="78C96934" w:rsid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majetku a záväzkov</w:t>
            </w:r>
          </w:p>
        </w:tc>
        <w:tc>
          <w:tcPr>
            <w:tcW w:w="3020" w:type="dxa"/>
          </w:tcPr>
          <w:p w14:paraId="626EFFA8" w14:textId="340B066C" w:rsid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Hodnota majetku </w:t>
            </w:r>
          </w:p>
        </w:tc>
        <w:tc>
          <w:tcPr>
            <w:tcW w:w="3020" w:type="dxa"/>
          </w:tcPr>
          <w:p w14:paraId="5752C691" w14:textId="077BC9C9" w:rsid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Forma zabezpečenia</w:t>
            </w:r>
          </w:p>
        </w:tc>
      </w:tr>
      <w:tr w:rsidR="0066294C" w14:paraId="56BDF0C8" w14:textId="77777777" w:rsidTr="0066294C">
        <w:tc>
          <w:tcPr>
            <w:tcW w:w="3020" w:type="dxa"/>
          </w:tcPr>
          <w:p w14:paraId="4DE99C74" w14:textId="32F8D8D9" w:rsidR="0066294C" w:rsidRP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3020" w:type="dxa"/>
          </w:tcPr>
          <w:p w14:paraId="1623F3BF" w14:textId="0FA3C97A" w:rsidR="0066294C" w:rsidRP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3020" w:type="dxa"/>
          </w:tcPr>
          <w:p w14:paraId="7C4AA58C" w14:textId="197510F2" w:rsidR="0066294C" w:rsidRPr="0066294C" w:rsidRDefault="0066294C" w:rsidP="0066294C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66294C" w14:paraId="4F33211E" w14:textId="77777777" w:rsidTr="0066294C">
        <w:tc>
          <w:tcPr>
            <w:tcW w:w="3020" w:type="dxa"/>
          </w:tcPr>
          <w:p w14:paraId="00DEFC18" w14:textId="77777777" w:rsidR="0066294C" w:rsidRDefault="0066294C" w:rsidP="0066294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3020" w:type="dxa"/>
          </w:tcPr>
          <w:p w14:paraId="0579C29E" w14:textId="77777777" w:rsidR="0066294C" w:rsidRDefault="0066294C" w:rsidP="0066294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3020" w:type="dxa"/>
          </w:tcPr>
          <w:p w14:paraId="2B2BED16" w14:textId="77777777" w:rsidR="0066294C" w:rsidRDefault="0066294C" w:rsidP="0066294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14:paraId="6A5E9C9B" w14:textId="77777777" w:rsidR="0066294C" w:rsidRPr="0066294C" w:rsidRDefault="0066294C" w:rsidP="0066294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43112FE1" w14:textId="77777777" w:rsidR="00365D9A" w:rsidRPr="001C60DF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kern w:val="0"/>
          <w:sz w:val="22"/>
          <w:szCs w:val="22"/>
          <w:lang w:eastAsia="sk-SK"/>
          <w14:ligatures w14:val="none"/>
        </w:rPr>
      </w:pPr>
    </w:p>
    <w:p w14:paraId="3012C533" w14:textId="0919C18C" w:rsidR="0066294C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95797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2.</w:t>
      </w:r>
      <w:r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  Ďalšie informácie</w:t>
      </w:r>
    </w:p>
    <w:p w14:paraId="1D699938" w14:textId="77777777" w:rsidR="0095797A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95797A" w14:paraId="5691347D" w14:textId="77777777" w:rsidTr="0095797A">
        <w:tc>
          <w:tcPr>
            <w:tcW w:w="3020" w:type="dxa"/>
          </w:tcPr>
          <w:p w14:paraId="56296AE3" w14:textId="22F39A8C" w:rsid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Významné položky</w:t>
            </w:r>
          </w:p>
        </w:tc>
        <w:tc>
          <w:tcPr>
            <w:tcW w:w="3020" w:type="dxa"/>
          </w:tcPr>
          <w:p w14:paraId="0DF65D4F" w14:textId="16912D2A" w:rsid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Hodnota </w:t>
            </w:r>
          </w:p>
        </w:tc>
        <w:tc>
          <w:tcPr>
            <w:tcW w:w="3020" w:type="dxa"/>
          </w:tcPr>
          <w:p w14:paraId="3F66672E" w14:textId="6292C95E" w:rsid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Účet</w:t>
            </w:r>
          </w:p>
        </w:tc>
      </w:tr>
      <w:tr w:rsidR="0095797A" w14:paraId="2C69C9B0" w14:textId="77777777" w:rsidTr="0095797A">
        <w:tc>
          <w:tcPr>
            <w:tcW w:w="3020" w:type="dxa"/>
          </w:tcPr>
          <w:p w14:paraId="1B978504" w14:textId="402F3983" w:rsidR="0095797A" w:rsidRPr="0095797A" w:rsidRDefault="0095797A" w:rsidP="0095797A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Drobný hmotný majetok </w:t>
            </w:r>
          </w:p>
        </w:tc>
        <w:tc>
          <w:tcPr>
            <w:tcW w:w="3020" w:type="dxa"/>
          </w:tcPr>
          <w:p w14:paraId="1ED6A99F" w14:textId="4C7B78E6" w:rsidR="0095797A" w:rsidRPr="0095797A" w:rsidRDefault="0095797A" w:rsidP="0095797A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5797A">
              <w:rPr>
                <w:rFonts w:ascii="Times New Roman" w:eastAsia="Times New Roman" w:hAnsi="Times New Roman" w:cs="Times New Roman"/>
                <w:bCs/>
                <w:lang w:eastAsia="sk-SK"/>
              </w:rPr>
              <w:t>301.325,39</w:t>
            </w:r>
          </w:p>
        </w:tc>
        <w:tc>
          <w:tcPr>
            <w:tcW w:w="3020" w:type="dxa"/>
          </w:tcPr>
          <w:p w14:paraId="2C35F0F6" w14:textId="7B769E2F" w:rsidR="0095797A" w:rsidRP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771</w:t>
            </w:r>
          </w:p>
        </w:tc>
      </w:tr>
      <w:tr w:rsidR="0095797A" w14:paraId="4467CC74" w14:textId="77777777" w:rsidTr="0095797A">
        <w:tc>
          <w:tcPr>
            <w:tcW w:w="3020" w:type="dxa"/>
          </w:tcPr>
          <w:p w14:paraId="716B20E1" w14:textId="46CC5160" w:rsidR="0095797A" w:rsidRPr="0095797A" w:rsidRDefault="0095797A" w:rsidP="0095797A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Hodnoty prijaté do úschovy</w:t>
            </w:r>
          </w:p>
        </w:tc>
        <w:tc>
          <w:tcPr>
            <w:tcW w:w="3020" w:type="dxa"/>
          </w:tcPr>
          <w:p w14:paraId="35D93D91" w14:textId="554E14A8" w:rsidR="0095797A" w:rsidRPr="0095797A" w:rsidRDefault="0095797A" w:rsidP="0095797A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85,88</w:t>
            </w:r>
          </w:p>
        </w:tc>
        <w:tc>
          <w:tcPr>
            <w:tcW w:w="3020" w:type="dxa"/>
          </w:tcPr>
          <w:p w14:paraId="6A1BB7D1" w14:textId="437E5F58" w:rsidR="0095797A" w:rsidRP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794</w:t>
            </w:r>
          </w:p>
        </w:tc>
      </w:tr>
      <w:tr w:rsidR="0095797A" w14:paraId="4D937B65" w14:textId="77777777" w:rsidTr="0095797A">
        <w:tc>
          <w:tcPr>
            <w:tcW w:w="3020" w:type="dxa"/>
          </w:tcPr>
          <w:p w14:paraId="5D1B5DD3" w14:textId="554D6FBD" w:rsidR="0095797A" w:rsidRPr="0095797A" w:rsidRDefault="0095797A" w:rsidP="0095797A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Prísne zúčtovateľné tlačivá </w:t>
            </w:r>
          </w:p>
        </w:tc>
        <w:tc>
          <w:tcPr>
            <w:tcW w:w="3020" w:type="dxa"/>
          </w:tcPr>
          <w:p w14:paraId="7DEB3FC4" w14:textId="1F72B36F" w:rsidR="0095797A" w:rsidRPr="0095797A" w:rsidRDefault="0095797A" w:rsidP="0095797A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8.488,00</w:t>
            </w:r>
          </w:p>
        </w:tc>
        <w:tc>
          <w:tcPr>
            <w:tcW w:w="3020" w:type="dxa"/>
          </w:tcPr>
          <w:p w14:paraId="44FA336B" w14:textId="734709C2" w:rsidR="0095797A" w:rsidRPr="0095797A" w:rsidRDefault="0095797A" w:rsidP="0095797A">
            <w:pPr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795</w:t>
            </w:r>
          </w:p>
        </w:tc>
      </w:tr>
      <w:tr w:rsidR="0095797A" w14:paraId="033C615F" w14:textId="77777777" w:rsidTr="0095797A">
        <w:tc>
          <w:tcPr>
            <w:tcW w:w="3020" w:type="dxa"/>
          </w:tcPr>
          <w:p w14:paraId="2DF19E45" w14:textId="77777777" w:rsidR="0095797A" w:rsidRDefault="0095797A" w:rsidP="0095797A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3020" w:type="dxa"/>
          </w:tcPr>
          <w:p w14:paraId="295188F8" w14:textId="77777777" w:rsidR="0095797A" w:rsidRDefault="0095797A" w:rsidP="0095797A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3020" w:type="dxa"/>
          </w:tcPr>
          <w:p w14:paraId="38006C02" w14:textId="77777777" w:rsidR="0095797A" w:rsidRDefault="0095797A" w:rsidP="0095797A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14:paraId="4A5F8BF7" w14:textId="77777777" w:rsidR="0095797A" w:rsidRPr="0095797A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34E7F229" w14:textId="697627FD" w:rsidR="0095797A" w:rsidRPr="0095797A" w:rsidRDefault="0095797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95797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Čl. VII</w:t>
      </w:r>
    </w:p>
    <w:p w14:paraId="0566B60A" w14:textId="7CF72351" w:rsidR="00365D9A" w:rsidRPr="0095797A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95797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Informácie o rozpočte a hodnotenie plnenia rozpočtu</w:t>
      </w:r>
    </w:p>
    <w:p w14:paraId="5062554E" w14:textId="77777777" w:rsidR="00365D9A" w:rsidRPr="0095797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676F6999" w14:textId="77777777" w:rsidR="00365D9A" w:rsidRPr="0095797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95797A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 xml:space="preserve">Informácie o rozpočte a hodnotenie plnenia rozpočtu </w:t>
      </w:r>
      <w:r w:rsidRPr="0095797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– tabuľka č. 12-14</w:t>
      </w:r>
    </w:p>
    <w:p w14:paraId="383311BC" w14:textId="77777777" w:rsidR="00365D9A" w:rsidRPr="0095797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95797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Textová časť k tabuľke č. 12-14:</w:t>
      </w:r>
    </w:p>
    <w:p w14:paraId="1A3C3C81" w14:textId="77777777" w:rsidR="00365D9A" w:rsidRPr="001C60DF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1AAF42DE" w14:textId="64F698F7" w:rsidR="0095797A" w:rsidRPr="00D0028D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Rozpočet rozpočtovej organizácie bol schválený mestským zastupiteľstvom dňa 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26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.1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1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.202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</w:t>
      </w:r>
    </w:p>
    <w:p w14:paraId="50A4F2F3" w14:textId="614FDB22" w:rsidR="0095797A" w:rsidRPr="00D0028D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uznesením č. 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359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/202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/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14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</w:t>
      </w:r>
    </w:p>
    <w:p w14:paraId="630925DF" w14:textId="77777777" w:rsidR="0095797A" w:rsidRPr="00D0028D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0FED4CB" w14:textId="53FD7A66" w:rsidR="0095797A" w:rsidRPr="00D0028D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lastRenderedPageBreak/>
        <w:t>Rozpočet organizácie v roku 202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bol upravený </w:t>
      </w:r>
      <w:r w:rsidR="00D0028D"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päť</w:t>
      </w:r>
      <w:r w:rsidRPr="00D0028D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krát:</w:t>
      </w:r>
    </w:p>
    <w:p w14:paraId="7B366874" w14:textId="77777777" w:rsidR="0095797A" w:rsidRPr="00D856D8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71521BF4" w14:textId="4233CF87" w:rsidR="0095797A" w:rsidRPr="00671F4C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- prvá zmena schválená dňa 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25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 marca 202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uznesením č. </w:t>
      </w:r>
      <w:r w:rsidR="00671F4C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399/2025/16</w:t>
      </w:r>
    </w:p>
    <w:p w14:paraId="76075C8B" w14:textId="59CDC419" w:rsidR="0095797A" w:rsidRPr="00671F4C" w:rsidRDefault="0095797A" w:rsidP="0095797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druhá zmena schválená dňa 2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 júna 202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uznesením č. </w:t>
      </w:r>
      <w:r w:rsidR="00671F4C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453/2025/18</w:t>
      </w:r>
    </w:p>
    <w:p w14:paraId="617BC505" w14:textId="1C889B2F" w:rsidR="0095797A" w:rsidRPr="00671F4C" w:rsidRDefault="0095797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- tretia zmena schválená dna 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30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. 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septemb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ra 202</w:t>
      </w:r>
      <w:r w:rsidR="00D0028D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uznesením č. </w:t>
      </w:r>
      <w:r w:rsidR="00671F4C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477/2025/19</w:t>
      </w:r>
    </w:p>
    <w:p w14:paraId="7EBC8A6B" w14:textId="4FA30A9E" w:rsidR="00D0028D" w:rsidRPr="00671F4C" w:rsidRDefault="00D0028D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štvrtá zmena schválená dňa 18. novembra 2025</w:t>
      </w:r>
      <w:r w:rsidR="00671F4C"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499/2025/20</w:t>
      </w:r>
    </w:p>
    <w:p w14:paraId="0E758392" w14:textId="2DBE2E75" w:rsidR="00D0028D" w:rsidRPr="00671F4C" w:rsidRDefault="00D0028D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piata zmena schválená dňa 8.decembra 2025</w:t>
      </w:r>
    </w:p>
    <w:p w14:paraId="6F2F7A63" w14:textId="77777777" w:rsidR="00D0028D" w:rsidRPr="00671F4C" w:rsidRDefault="00D0028D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2644CC9" w14:textId="77777777" w:rsidR="00D0028D" w:rsidRDefault="00D0028D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13E9E739" w14:textId="693997A7" w:rsidR="00365D9A" w:rsidRPr="00E96494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 tabuľke č. 12 Príjmy rozpočtu: </w:t>
      </w:r>
    </w:p>
    <w:p w14:paraId="603CE5C7" w14:textId="3A63B490" w:rsidR="00703DB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bookmarkStart w:id="2" w:name="_Hlk227749842"/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v kategórii 220 – Administratívne poplatky a iné poplatky a</w:t>
      </w:r>
      <w:r w:rsidR="00FC777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 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platby</w:t>
      </w:r>
      <w:r w:rsidR="00FC777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,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ide o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príjmy za stravovanie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</w:t>
      </w:r>
    </w:p>
    <w:p w14:paraId="4769BCA1" w14:textId="5BD2D5A3" w:rsidR="00365D9A" w:rsidRPr="00E96494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príjmy z predaja služieb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, predovšetkým 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za ubytovanie a odkázanosť. </w:t>
      </w:r>
    </w:p>
    <w:p w14:paraId="3E764C66" w14:textId="1E12C86A" w:rsidR="00365D9A" w:rsidRPr="00E96494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v kategórií 290 - Iné nedaňové príjmy</w:t>
      </w:r>
      <w:r w:rsidR="00FC777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,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ide o 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príjmy z dobropisov, </w:t>
      </w:r>
      <w:proofErr w:type="spellStart"/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vratk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y</w:t>
      </w:r>
      <w:proofErr w:type="spellEnd"/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  náhrad</w:t>
      </w:r>
      <w:r w:rsidR="009925B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y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poistného </w:t>
      </w:r>
    </w:p>
    <w:p w14:paraId="5B5DABB6" w14:textId="77777777" w:rsidR="00365D9A" w:rsidRPr="00E96494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plnenia</w:t>
      </w:r>
    </w:p>
    <w:p w14:paraId="6BE45095" w14:textId="7E1E1400" w:rsidR="00703DB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 v kategórii 310 – Tuzemské bežné granty a</w:t>
      </w:r>
      <w:r w:rsidR="00FC777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 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transfery</w:t>
      </w:r>
      <w:r w:rsidR="00FC777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,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  <w:r w:rsidR="009925B9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ide </w:t>
      </w:r>
      <w:r w:rsidRPr="00E96494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o príjmy zo sponzorských príspevkov, </w:t>
      </w:r>
    </w:p>
    <w:p w14:paraId="0A7E706E" w14:textId="6EAC5475" w:rsidR="00E96494" w:rsidRPr="00DC61F2" w:rsidRDefault="00703DB8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finančný príspevok poskytnutý na základe dohody v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 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rámci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národného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projektu „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Finančné stimuly </w:t>
      </w: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</w:p>
    <w:p w14:paraId="2ADB5BC5" w14:textId="77777777" w:rsidR="00703DB8" w:rsidRDefault="00703DB8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pre za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mestnancov“ 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ako 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j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 príspevok na úhradu prevádzkových nákladov chránenej dielne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poskytnutý 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</w:p>
    <w:p w14:paraId="339149F9" w14:textId="3C5C4D70" w:rsidR="00365D9A" w:rsidRPr="00DC61F2" w:rsidRDefault="00703DB8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  <w:r w:rsidR="00E96494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Úradom práce, sociálnych vecí a rodiny </w:t>
      </w:r>
      <w:r w:rsidR="00365D9A" w:rsidRPr="00DC61F2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na základe dohody.</w:t>
      </w:r>
    </w:p>
    <w:bookmarkEnd w:id="2"/>
    <w:p w14:paraId="67CF9BAA" w14:textId="77777777" w:rsidR="00365D9A" w:rsidRPr="00CA38F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 tabuľke č. 13 – Výdavky rozpočtu:</w:t>
      </w:r>
    </w:p>
    <w:p w14:paraId="111DCA1D" w14:textId="77777777" w:rsidR="00CA38FA" w:rsidRPr="00CA38F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bookmarkStart w:id="3" w:name="_Hlk227583091"/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- Najvyššie výdavky predstavuje kategória 610 – mzdy, platy, služobné príjmy..., ktoré boli </w:t>
      </w:r>
      <w:r w:rsidR="00CA38FA"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</w:p>
    <w:p w14:paraId="2293AA2B" w14:textId="146B013B" w:rsidR="00365D9A" w:rsidRPr="00CA38FA" w:rsidRDefault="00CA38F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v porovnaní s rokom </w:t>
      </w:r>
      <w:r w:rsidR="00365D9A"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202</w:t>
      </w:r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</w:t>
      </w:r>
      <w:r w:rsidR="00365D9A"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vyššie na základe zvýšenia miezd zamestnanco</w:t>
      </w:r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</w:t>
      </w:r>
      <w:r w:rsidR="00365D9A"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 roku 202</w:t>
      </w:r>
      <w:r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="00365D9A" w:rsidRPr="00CA38F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</w:t>
      </w:r>
      <w:r w:rsidR="00365D9A" w:rsidRPr="00CA38FA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</w:p>
    <w:p w14:paraId="48FD5E92" w14:textId="77777777" w:rsidR="00CA38FA" w:rsidRPr="00AB1E98" w:rsidRDefault="00365D9A" w:rsidP="00CA38F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- v kategórii 620 – Poistné a príspevky do poisťovní  boli </w:t>
      </w:r>
      <w:r w:rsidR="00CA38F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výdavky 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vyššie oproti roku 202</w:t>
      </w:r>
      <w:r w:rsidR="00CA38F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4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, </w:t>
      </w:r>
      <w:r w:rsidR="00CA38F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 to  </w:t>
      </w:r>
    </w:p>
    <w:p w14:paraId="17E04DCC" w14:textId="77777777" w:rsidR="00CA38FA" w:rsidRPr="00AB1E98" w:rsidRDefault="00CA38FA" w:rsidP="00CA38F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v dôsledku zvýšenia miezd 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zamestnanco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 roku 202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,  ako aj vyplatený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ch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príspevko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zo </w:t>
      </w:r>
    </w:p>
    <w:p w14:paraId="741CF175" w14:textId="77777777" w:rsidR="00CA38FA" w:rsidRPr="00AB1E98" w:rsidRDefault="00CA38FA" w:rsidP="00CA38FA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</w:pP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sociálneho fondu na 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ďalšiu realizáciu podnikovej sociálnej politiky v oblasti starostlivosti </w:t>
      </w:r>
    </w:p>
    <w:p w14:paraId="49B8F2F6" w14:textId="5291AF78" w:rsidR="00365D9A" w:rsidRPr="00AB1E98" w:rsidRDefault="00CA38FA" w:rsidP="00CA38FA">
      <w:pPr>
        <w:spacing w:after="0" w:line="240" w:lineRule="auto"/>
        <w:rPr>
          <w:rFonts w:ascii="Helvetica" w:eastAsia="Calibri" w:hAnsi="Helvetica" w:cs="Helvetica"/>
          <w:kern w:val="0"/>
          <w:sz w:val="22"/>
          <w:szCs w:val="22"/>
          <w14:ligatures w14:val="none"/>
        </w:rPr>
      </w:pPr>
      <w:r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  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o zamestnancov a</w:t>
      </w:r>
      <w:r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 s 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tým </w:t>
      </w:r>
      <w:r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súvisiaceho 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 zvýšen</w:t>
      </w:r>
      <w:r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ia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 xml:space="preserve"> odvodo</w:t>
      </w:r>
      <w:r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v</w:t>
      </w:r>
      <w:r w:rsidR="00365D9A" w:rsidRPr="00AB1E98">
        <w:rPr>
          <w:rFonts w:ascii="Times New Roman" w:eastAsia="Calibri" w:hAnsi="Times New Roman" w:cs="Times New Roman"/>
          <w:kern w:val="0"/>
          <w:sz w:val="22"/>
          <w:szCs w:val="22"/>
          <w:shd w:val="clear" w:color="auto" w:fill="FFFFFF"/>
          <w14:ligatures w14:val="none"/>
        </w:rPr>
        <w:t>.</w:t>
      </w:r>
    </w:p>
    <w:p w14:paraId="5AEEEC63" w14:textId="60DE680D" w:rsidR="00703DB8" w:rsidRPr="00703DB8" w:rsidRDefault="00703DB8" w:rsidP="00703DB8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bookmarkStart w:id="4" w:name="_Hlk227748205"/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-</w:t>
      </w: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  <w:r w:rsidR="00365D9A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 kategórii 630 – Tovary a služby, </w:t>
      </w:r>
      <w:r w:rsidR="0096077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boli</w:t>
      </w:r>
      <w:r w:rsidR="00365D9A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najväčšie výdavky vynaložené </w:t>
      </w:r>
      <w:r w:rsidR="0096077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na</w:t>
      </w:r>
      <w:r w:rsidR="00365D9A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položke 632001 – tepelná    </w:t>
      </w:r>
    </w:p>
    <w:p w14:paraId="574D9511" w14:textId="22EF8C87" w:rsidR="00365D9A" w:rsidRPr="00D856D8" w:rsidRDefault="00365D9A" w:rsidP="00365D9A">
      <w:pPr>
        <w:spacing w:after="0" w:line="240" w:lineRule="auto"/>
        <w:ind w:left="165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  <w:r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a elektrická energia a v položke 632002 – vodné a stočné, kde </w:t>
      </w:r>
      <w:r w:rsidR="0096077D"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 porovnaní s</w:t>
      </w:r>
      <w:r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minul</w:t>
      </w:r>
      <w:r w:rsidR="0096077D"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ý</w:t>
      </w:r>
      <w:r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m rok</w:t>
      </w:r>
      <w:r w:rsidR="0096077D"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om</w:t>
      </w:r>
      <w:r w:rsidRPr="002B3EC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došlo k miernemu zvýšeniu nákladov</w:t>
      </w:r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 V rámci procesu skvalitňovania poskytovaných sociálnych služieb boli realizované viaceré opravárske práce, stavebné a technické úpravy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. V rámci modernizácie 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boli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vymen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ené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okná a dvere, oprav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ená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kanalizáci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 vodovod, zrekonštruova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ná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elektroinštaláci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 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vzduchotechnik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 ako aj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zmodernizova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ný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nábytok a vnútorné vybavenie zariadenia</w:t>
      </w:r>
      <w:r w:rsidR="007D242D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. </w:t>
      </w:r>
      <w:r w:rsidR="00703DB8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Zároveň</w:t>
      </w:r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boli realizované revízie</w:t>
      </w:r>
      <w:r w:rsidR="00703DB8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 </w:t>
      </w:r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kontroly elektrických zariadení a elektroinštalačné práce v budovách zariadenia pre seniorov . V rámci skvalitňovania 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poskytovaných </w:t>
      </w:r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služieb prebehlo</w:t>
      </w:r>
      <w:r w:rsidR="00D45D62"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aj</w:t>
      </w:r>
      <w:r w:rsidRP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vzdelávanie zamestnancov</w:t>
      </w:r>
      <w:bookmarkEnd w:id="4"/>
      <w:r w:rsidR="00D45D62"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  <w:t>.</w:t>
      </w:r>
      <w:r w:rsidRPr="00D856D8"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  <w:t xml:space="preserve"> </w:t>
      </w:r>
    </w:p>
    <w:p w14:paraId="07FAA254" w14:textId="77777777" w:rsidR="00703DB8" w:rsidRDefault="00365D9A" w:rsidP="00703DB8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- v kategórii 640 – Bežné transfery </w:t>
      </w:r>
      <w:r w:rsidR="00AB1E98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boli</w:t>
      </w:r>
      <w:r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výdavkami nemocenské dávky a príspevok na      stravovanie </w:t>
      </w:r>
      <w:r w:rsidR="00703DB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</w:p>
    <w:p w14:paraId="565C94E0" w14:textId="5EC9C262" w:rsidR="00365D9A" w:rsidRPr="00AB1E98" w:rsidRDefault="00703DB8" w:rsidP="00703DB8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</w:t>
      </w:r>
      <w:r w:rsidR="00365D9A" w:rsidRPr="00AB1E98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pre tých zamestnancov, ktorí musia dodržiavať diétne opatrenia podľa lekárskeho potvrdenia. </w:t>
      </w:r>
    </w:p>
    <w:p w14:paraId="38C83E33" w14:textId="77777777" w:rsidR="00365D9A" w:rsidRPr="00D856D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4EDC5D8C" w14:textId="77777777" w:rsidR="00365D9A" w:rsidRPr="00D856D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  <w:bookmarkStart w:id="5" w:name="_Hlk227580220"/>
    </w:p>
    <w:bookmarkEnd w:id="3"/>
    <w:bookmarkEnd w:id="5"/>
    <w:p w14:paraId="76FDB406" w14:textId="77777777" w:rsidR="00365D9A" w:rsidRPr="00D856D8" w:rsidRDefault="00365D9A" w:rsidP="00365D9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lang w:eastAsia="sk-SK"/>
          <w14:ligatures w14:val="none"/>
        </w:rPr>
      </w:pPr>
      <w:r w:rsidRPr="00D856D8">
        <w:rPr>
          <w:rFonts w:ascii="Arial" w:eastAsia="Calibri" w:hAnsi="Arial" w:cs="Arial"/>
          <w:color w:val="FF0000"/>
          <w:kern w:val="0"/>
          <w:sz w:val="21"/>
          <w:szCs w:val="21"/>
          <w:shd w:val="clear" w:color="auto" w:fill="FFFFFF"/>
          <w14:ligatures w14:val="none"/>
        </w:rPr>
        <w:t> </w:t>
      </w:r>
    </w:p>
    <w:p w14:paraId="7DF04728" w14:textId="3F67F775" w:rsidR="00365D9A" w:rsidRPr="00671F4C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Čl. VII</w:t>
      </w:r>
      <w:r w:rsidR="00671F4C" w:rsidRPr="00671F4C"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  <w:t>I</w:t>
      </w:r>
    </w:p>
    <w:p w14:paraId="05E6C8D7" w14:textId="77777777" w:rsidR="00365D9A" w:rsidRPr="00671F4C" w:rsidRDefault="00365D9A" w:rsidP="00365D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sk-SK"/>
          <w14:ligatures w14:val="none"/>
        </w:rPr>
      </w:pPr>
    </w:p>
    <w:p w14:paraId="01B3849A" w14:textId="77777777" w:rsidR="00365D9A" w:rsidRPr="00671F4C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</w:pPr>
      <w:r w:rsidRPr="00671F4C">
        <w:rPr>
          <w:rFonts w:ascii="Arial" w:eastAsia="Times New Roman" w:hAnsi="Arial" w:cs="Arial"/>
          <w:b/>
          <w:kern w:val="0"/>
          <w:sz w:val="22"/>
          <w:szCs w:val="22"/>
          <w:lang w:eastAsia="sk-SK"/>
          <w14:ligatures w14:val="none"/>
        </w:rPr>
        <w:t>Informácie o skutočnostiach, ktoré nastali po dni, ku ktorému sa zostavuje účtovná závierka, do dňa zostavenia účtovnej závierky</w:t>
      </w:r>
    </w:p>
    <w:p w14:paraId="5EF2A6AA" w14:textId="77777777" w:rsidR="00365D9A" w:rsidRPr="00D856D8" w:rsidRDefault="00365D9A" w:rsidP="00365D9A">
      <w:pPr>
        <w:spacing w:after="0" w:line="240" w:lineRule="auto"/>
        <w:jc w:val="center"/>
        <w:rPr>
          <w:rFonts w:ascii="Arial" w:eastAsia="Times New Roman" w:hAnsi="Arial" w:cs="Arial"/>
          <w:color w:val="FF0000"/>
          <w:kern w:val="0"/>
          <w:sz w:val="22"/>
          <w:szCs w:val="22"/>
          <w:lang w:eastAsia="sk-SK"/>
          <w14:ligatures w14:val="none"/>
        </w:rPr>
      </w:pPr>
    </w:p>
    <w:p w14:paraId="1DF0B3BC" w14:textId="77777777" w:rsidR="00365D9A" w:rsidRPr="00D856D8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362BF3F6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Informácie o skutočnostiach, ktoré nastali po dni, ku ktorému sa zostavuje účtovná závierka do dňa zostavenia účtovnej závierky</w:t>
      </w:r>
    </w:p>
    <w:p w14:paraId="4F3AF4D7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a) pokles alebo zvýšenie trhovej ceny finančného majetku ako dôsledku okolností, ktoré nastali po dni,</w:t>
      </w:r>
    </w:p>
    <w:p w14:paraId="23CFB918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ku ktorému sa zostavuje účtovná závierka do dňa zostavenia účtovnej závierky s uvedením dôvodu</w:t>
      </w:r>
    </w:p>
    <w:p w14:paraId="72FC9127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týchto zmien,</w:t>
      </w:r>
    </w:p>
    <w:p w14:paraId="5E59714A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b) dôvody pre zmenu výšky rezerv a opravných položiek,</w:t>
      </w:r>
    </w:p>
    <w:p w14:paraId="285C01E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c) zmeny významných položiek dlhodobého finančného majetku,</w:t>
      </w:r>
    </w:p>
    <w:p w14:paraId="6CC26CA2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d) vydané dlhopisy a iné cenné papiere</w:t>
      </w:r>
    </w:p>
    <w:p w14:paraId="79CE8200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e) zmena právnej formy účtovnej jednotky,</w:t>
      </w:r>
    </w:p>
    <w:p w14:paraId="025E43A6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f) mimoriadne udalosti, ak majú vplyv na hospodárenie účtovnej jednotky, napríklad živelné pohromy,</w:t>
      </w:r>
    </w:p>
    <w:p w14:paraId="7555DE57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g) iné mimoriadne skutočnosti</w:t>
      </w:r>
    </w:p>
    <w:p w14:paraId="7A3FA1C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62EF92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Popis skutočností:</w:t>
      </w:r>
    </w:p>
    <w:p w14:paraId="03186818" w14:textId="4E67611B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lastRenderedPageBreak/>
        <w:t>Po 31. decembri 202</w:t>
      </w:r>
      <w:r w:rsid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nenastali také udalosti, ktoré by si vyžadovali zverejnenie alebo vykázanie v účtovnej závierke za rok 202</w:t>
      </w:r>
      <w:r w:rsid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5</w:t>
      </w:r>
    </w:p>
    <w:p w14:paraId="5A5E12FF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60B95E8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Vypracovala: </w:t>
      </w:r>
      <w:proofErr w:type="spellStart"/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Orosová</w:t>
      </w:r>
      <w:proofErr w:type="spellEnd"/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Emőke</w:t>
      </w:r>
    </w:p>
    <w:p w14:paraId="6582CAE2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lang w:eastAsia="sk-SK"/>
          <w14:ligatures w14:val="none"/>
        </w:rPr>
      </w:pPr>
    </w:p>
    <w:p w14:paraId="65AE25A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4E6700C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7655F09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</w:t>
      </w:r>
    </w:p>
    <w:p w14:paraId="06FBE4F1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                                                                                              Ing. Mgr. Koloman </w:t>
      </w:r>
      <w:proofErr w:type="spellStart"/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Pongrácz</w:t>
      </w:r>
      <w:proofErr w:type="spellEnd"/>
    </w:p>
    <w:p w14:paraId="088AB105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                                                                                                                  Riaditeľ ZPS</w:t>
      </w:r>
    </w:p>
    <w:p w14:paraId="4BB5BA86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15C178E1" w14:textId="17FC26C4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V Dunajskej Strede, </w:t>
      </w:r>
      <w:r w:rsid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31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.0</w:t>
      </w:r>
      <w:r w:rsid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3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.202</w:t>
      </w:r>
      <w:r w:rsidR="00671F4C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>6</w:t>
      </w:r>
      <w:r w:rsidRPr="00365D9A"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  <w:t xml:space="preserve"> </w:t>
      </w:r>
    </w:p>
    <w:p w14:paraId="3A470D2E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52D17573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4893B184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50DEEA4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6288F3AD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3AF9157B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00B9DD2A" w14:textId="77777777" w:rsidR="00365D9A" w:rsidRPr="00365D9A" w:rsidRDefault="00365D9A" w:rsidP="00365D9A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sk-SK"/>
          <w14:ligatures w14:val="none"/>
        </w:rPr>
      </w:pPr>
    </w:p>
    <w:p w14:paraId="756640B0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ECC9520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3981D54D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44E0BB5F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C810187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C2485F6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0341A31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09DD8BF7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34F451F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631B6730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2D528DBB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53140AFC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42F64D66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E041273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7D44C228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51D96673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C3C359A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4CE11708" w14:textId="77777777" w:rsidR="00365D9A" w:rsidRPr="00365D9A" w:rsidRDefault="00365D9A" w:rsidP="00365D9A">
      <w:pPr>
        <w:spacing w:after="200" w:line="276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</w:p>
    <w:p w14:paraId="1647DFD7" w14:textId="083743D9" w:rsidR="00365D9A" w:rsidRDefault="00365D9A"/>
    <w:sectPr w:rsidR="00365D9A" w:rsidSect="00365D9A"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4F12C" w14:textId="77777777" w:rsidR="0002481F" w:rsidRDefault="0002481F">
      <w:pPr>
        <w:spacing w:after="0" w:line="240" w:lineRule="auto"/>
      </w:pPr>
      <w:r>
        <w:separator/>
      </w:r>
    </w:p>
  </w:endnote>
  <w:endnote w:type="continuationSeparator" w:id="0">
    <w:p w14:paraId="42AD9464" w14:textId="77777777" w:rsidR="0002481F" w:rsidRDefault="000248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1576684"/>
      <w:docPartObj>
        <w:docPartGallery w:val="Page Numbers (Bottom of Page)"/>
        <w:docPartUnique/>
      </w:docPartObj>
    </w:sdtPr>
    <w:sdtContent>
      <w:p w14:paraId="723D6FAF" w14:textId="77777777" w:rsidR="00EE41E8" w:rsidRDefault="000000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9F28E5A" w14:textId="77777777" w:rsidR="00EE41E8" w:rsidRDefault="00EE41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22E488" w14:textId="77777777" w:rsidR="0002481F" w:rsidRDefault="0002481F">
      <w:pPr>
        <w:spacing w:after="0" w:line="240" w:lineRule="auto"/>
      </w:pPr>
      <w:r>
        <w:separator/>
      </w:r>
    </w:p>
  </w:footnote>
  <w:footnote w:type="continuationSeparator" w:id="0">
    <w:p w14:paraId="5A2B7D85" w14:textId="77777777" w:rsidR="0002481F" w:rsidRDefault="000248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62619"/>
    <w:multiLevelType w:val="hybridMultilevel"/>
    <w:tmpl w:val="545249B6"/>
    <w:lvl w:ilvl="0" w:tplc="3EB8A312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421D9"/>
    <w:multiLevelType w:val="hybridMultilevel"/>
    <w:tmpl w:val="0FD26C14"/>
    <w:lvl w:ilvl="0" w:tplc="381E4F3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6236F8"/>
    <w:multiLevelType w:val="hybridMultilevel"/>
    <w:tmpl w:val="C4A0B594"/>
    <w:lvl w:ilvl="0" w:tplc="DB9809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B37B82"/>
    <w:multiLevelType w:val="hybridMultilevel"/>
    <w:tmpl w:val="8FD2030A"/>
    <w:lvl w:ilvl="0" w:tplc="389288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A542E18"/>
    <w:multiLevelType w:val="hybridMultilevel"/>
    <w:tmpl w:val="45D2DB98"/>
    <w:lvl w:ilvl="0" w:tplc="0874B59A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108341">
    <w:abstractNumId w:val="8"/>
  </w:num>
  <w:num w:numId="2" w16cid:durableId="444230899">
    <w:abstractNumId w:val="3"/>
  </w:num>
  <w:num w:numId="3" w16cid:durableId="10452592">
    <w:abstractNumId w:val="4"/>
  </w:num>
  <w:num w:numId="4" w16cid:durableId="1680888003">
    <w:abstractNumId w:val="1"/>
  </w:num>
  <w:num w:numId="5" w16cid:durableId="1070227205">
    <w:abstractNumId w:val="7"/>
  </w:num>
  <w:num w:numId="6" w16cid:durableId="647980401">
    <w:abstractNumId w:val="5"/>
  </w:num>
  <w:num w:numId="7" w16cid:durableId="954362216">
    <w:abstractNumId w:val="10"/>
  </w:num>
  <w:num w:numId="8" w16cid:durableId="1678069532">
    <w:abstractNumId w:val="0"/>
  </w:num>
  <w:num w:numId="9" w16cid:durableId="1879857604">
    <w:abstractNumId w:val="9"/>
  </w:num>
  <w:num w:numId="10" w16cid:durableId="223874165">
    <w:abstractNumId w:val="2"/>
  </w:num>
  <w:num w:numId="11" w16cid:durableId="4560705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D9A"/>
    <w:rsid w:val="0002481F"/>
    <w:rsid w:val="0006591F"/>
    <w:rsid w:val="000F6ADF"/>
    <w:rsid w:val="00113CF8"/>
    <w:rsid w:val="00142592"/>
    <w:rsid w:val="00162F39"/>
    <w:rsid w:val="00165E8D"/>
    <w:rsid w:val="00173E96"/>
    <w:rsid w:val="001A6F6C"/>
    <w:rsid w:val="001C60DF"/>
    <w:rsid w:val="001D23B1"/>
    <w:rsid w:val="001D2B9A"/>
    <w:rsid w:val="00223034"/>
    <w:rsid w:val="002474B8"/>
    <w:rsid w:val="002767A0"/>
    <w:rsid w:val="00277935"/>
    <w:rsid w:val="002B3ECA"/>
    <w:rsid w:val="002F5114"/>
    <w:rsid w:val="00365D9A"/>
    <w:rsid w:val="00473454"/>
    <w:rsid w:val="004833FE"/>
    <w:rsid w:val="004A6186"/>
    <w:rsid w:val="004A695B"/>
    <w:rsid w:val="004C3E82"/>
    <w:rsid w:val="004D120F"/>
    <w:rsid w:val="00544AF7"/>
    <w:rsid w:val="00561765"/>
    <w:rsid w:val="0059005E"/>
    <w:rsid w:val="0066294C"/>
    <w:rsid w:val="00671F4C"/>
    <w:rsid w:val="00686C22"/>
    <w:rsid w:val="0069232D"/>
    <w:rsid w:val="006A5A4D"/>
    <w:rsid w:val="006C529B"/>
    <w:rsid w:val="006C6789"/>
    <w:rsid w:val="006F1E39"/>
    <w:rsid w:val="00703DB8"/>
    <w:rsid w:val="00752703"/>
    <w:rsid w:val="007D242D"/>
    <w:rsid w:val="007E53E9"/>
    <w:rsid w:val="00921155"/>
    <w:rsid w:val="0095797A"/>
    <w:rsid w:val="0096077D"/>
    <w:rsid w:val="00981913"/>
    <w:rsid w:val="009925B9"/>
    <w:rsid w:val="00A11A40"/>
    <w:rsid w:val="00AB1E98"/>
    <w:rsid w:val="00AC5539"/>
    <w:rsid w:val="00AF010A"/>
    <w:rsid w:val="00AF78FD"/>
    <w:rsid w:val="00B03EB0"/>
    <w:rsid w:val="00B371DE"/>
    <w:rsid w:val="00B57F34"/>
    <w:rsid w:val="00B716F3"/>
    <w:rsid w:val="00C3596C"/>
    <w:rsid w:val="00C46C83"/>
    <w:rsid w:val="00C63331"/>
    <w:rsid w:val="00CA38FA"/>
    <w:rsid w:val="00CB3440"/>
    <w:rsid w:val="00CB6705"/>
    <w:rsid w:val="00D0028D"/>
    <w:rsid w:val="00D45D62"/>
    <w:rsid w:val="00D5440E"/>
    <w:rsid w:val="00D65E58"/>
    <w:rsid w:val="00D856D8"/>
    <w:rsid w:val="00DC61F2"/>
    <w:rsid w:val="00DD33A9"/>
    <w:rsid w:val="00E609AC"/>
    <w:rsid w:val="00E60EDD"/>
    <w:rsid w:val="00E94004"/>
    <w:rsid w:val="00E96494"/>
    <w:rsid w:val="00EE41E8"/>
    <w:rsid w:val="00F1070B"/>
    <w:rsid w:val="00F1469A"/>
    <w:rsid w:val="00F736AD"/>
    <w:rsid w:val="00FA6954"/>
    <w:rsid w:val="00FC7779"/>
    <w:rsid w:val="00FE0538"/>
    <w:rsid w:val="00FF2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9D088"/>
  <w15:chartTrackingRefBased/>
  <w15:docId w15:val="{F34B5194-88C9-4846-8C9B-AB43F0DF6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65D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65D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65D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65D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65D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65D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65D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65D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65D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5D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65D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65D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65D9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65D9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65D9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65D9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65D9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65D9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65D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65D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D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65D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65D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65D9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65D9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65D9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65D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65D9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65D9A"/>
    <w:rPr>
      <w:b/>
      <w:bCs/>
      <w:smallCaps/>
      <w:color w:val="0F4761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365D9A"/>
  </w:style>
  <w:style w:type="table" w:styleId="Mriekatabuky">
    <w:name w:val="Table Grid"/>
    <w:basedOn w:val="Normlnatabuka"/>
    <w:uiPriority w:val="59"/>
    <w:rsid w:val="00365D9A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365D9A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365D9A"/>
    <w:pPr>
      <w:tabs>
        <w:tab w:val="center" w:pos="4536"/>
        <w:tab w:val="right" w:pos="9072"/>
      </w:tabs>
      <w:spacing w:after="0" w:line="240" w:lineRule="auto"/>
    </w:pPr>
    <w:rPr>
      <w:kern w:val="0"/>
      <w:sz w:val="22"/>
      <w:szCs w:val="22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rsid w:val="00365D9A"/>
    <w:rPr>
      <w:kern w:val="0"/>
      <w:sz w:val="22"/>
      <w:szCs w:val="22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365D9A"/>
    <w:pPr>
      <w:tabs>
        <w:tab w:val="center" w:pos="4536"/>
        <w:tab w:val="right" w:pos="9072"/>
      </w:tabs>
      <w:spacing w:after="0" w:line="240" w:lineRule="auto"/>
    </w:pPr>
    <w:rPr>
      <w:kern w:val="0"/>
      <w:sz w:val="22"/>
      <w:szCs w:val="22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365D9A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33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5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0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9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B51B92-03AD-43F2-9FF1-DBC680CD2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1075</TotalTime>
  <Pages>1</Pages>
  <Words>3869</Words>
  <Characters>22058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Emoke Orosova</dc:creator>
  <cp:keywords/>
  <dc:description/>
  <cp:lastModifiedBy>Emoke Orosova</cp:lastModifiedBy>
  <cp:revision>11</cp:revision>
  <cp:lastPrinted>2026-04-22T11:02:00Z</cp:lastPrinted>
  <dcterms:created xsi:type="dcterms:W3CDTF">2026-03-31T06:13:00Z</dcterms:created>
  <dcterms:modified xsi:type="dcterms:W3CDTF">2026-04-22T11:11:00Z</dcterms:modified>
</cp:coreProperties>
</file>