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E22390" w14:textId="77777777" w:rsidR="008F03EF" w:rsidRPr="008F03EF" w:rsidRDefault="008F03EF" w:rsidP="008F03EF">
      <w:r w:rsidRPr="008F03EF">
        <w:rPr>
          <w:b/>
          <w:bCs/>
        </w:rPr>
        <w:t>Poznámky k účtovnej závierke za rok 2025 – Pan - transfer s. r. o.</w:t>
      </w:r>
    </w:p>
    <w:p w14:paraId="297B1F75" w14:textId="77777777" w:rsidR="008F03EF" w:rsidRPr="008F03EF" w:rsidRDefault="008F03EF" w:rsidP="008F03EF">
      <w:pPr>
        <w:numPr>
          <w:ilvl w:val="0"/>
          <w:numId w:val="1"/>
        </w:numPr>
      </w:pPr>
      <w:r w:rsidRPr="008F03EF">
        <w:t xml:space="preserve">Účtovná závierka bola zostavená ako riadna účtovná závierka za účtovné obdobie od 1.1.2025 do 31.12.2025. </w:t>
      </w:r>
    </w:p>
    <w:p w14:paraId="7372A4AA" w14:textId="77777777" w:rsidR="008F03EF" w:rsidRPr="008F03EF" w:rsidRDefault="008F03EF" w:rsidP="008F03EF">
      <w:pPr>
        <w:numPr>
          <w:ilvl w:val="0"/>
          <w:numId w:val="1"/>
        </w:numPr>
      </w:pPr>
      <w:r w:rsidRPr="008F03EF">
        <w:t xml:space="preserve">Účtovná jednotka vedie podvojné účtovníctvo v súlade so zákonom o účtovníctve. </w:t>
      </w:r>
    </w:p>
    <w:p w14:paraId="102413CF" w14:textId="77777777" w:rsidR="008F03EF" w:rsidRPr="008F03EF" w:rsidRDefault="008F03EF" w:rsidP="008F03EF">
      <w:pPr>
        <w:numPr>
          <w:ilvl w:val="0"/>
          <w:numId w:val="1"/>
        </w:numPr>
      </w:pPr>
      <w:r w:rsidRPr="008F03EF">
        <w:t xml:space="preserve">Použité účtovné zásady a metódy boli počas účtovného obdobia konzistentné a v súlade s platnou legislatívou. </w:t>
      </w:r>
    </w:p>
    <w:p w14:paraId="53189E07" w14:textId="77777777" w:rsidR="008F03EF" w:rsidRPr="008F03EF" w:rsidRDefault="008F03EF" w:rsidP="008F03EF">
      <w:pPr>
        <w:numPr>
          <w:ilvl w:val="0"/>
          <w:numId w:val="1"/>
        </w:numPr>
      </w:pPr>
      <w:r w:rsidRPr="008F03EF">
        <w:t xml:space="preserve">Majetok a záväzky boli ocenené v súlade s § 24 až § 27 zákona o účtovníctve. </w:t>
      </w:r>
    </w:p>
    <w:p w14:paraId="7273445D" w14:textId="77777777" w:rsidR="008F03EF" w:rsidRPr="008F03EF" w:rsidRDefault="008F03EF" w:rsidP="008F03EF">
      <w:pPr>
        <w:numPr>
          <w:ilvl w:val="0"/>
          <w:numId w:val="1"/>
        </w:numPr>
      </w:pPr>
      <w:r w:rsidRPr="008F03EF">
        <w:t xml:space="preserve">Neboli zistené žiadne skutočnosti, ktoré by významne ovplyvnili verný a pravdivý obraz účtovníctva. </w:t>
      </w:r>
    </w:p>
    <w:p w14:paraId="4B128B1C" w14:textId="77777777" w:rsidR="008F03EF" w:rsidRPr="008F03EF" w:rsidRDefault="008F03EF" w:rsidP="008F03EF">
      <w:pPr>
        <w:numPr>
          <w:ilvl w:val="0"/>
          <w:numId w:val="1"/>
        </w:numPr>
      </w:pPr>
      <w:r w:rsidRPr="008F03EF">
        <w:t xml:space="preserve">Spoločnosť nevykazuje mimoriadne výnosy ani náklady, ktoré by neboli zahrnuté v bežnej činnosti. </w:t>
      </w:r>
    </w:p>
    <w:p w14:paraId="216F9D98" w14:textId="77777777" w:rsidR="008F03EF" w:rsidRPr="008F03EF" w:rsidRDefault="008F03EF" w:rsidP="008F03EF">
      <w:pPr>
        <w:numPr>
          <w:ilvl w:val="0"/>
          <w:numId w:val="1"/>
        </w:numPr>
      </w:pPr>
      <w:r w:rsidRPr="008F03EF">
        <w:t xml:space="preserve">Po dátume, ku ktorému sa zostavuje účtovná závierka, nenastali žiadne významné udalosti, ktoré by mali vplyv na jej obsah. </w:t>
      </w:r>
    </w:p>
    <w:p w14:paraId="51FDA3B0" w14:textId="77777777" w:rsidR="008F03EF" w:rsidRPr="008F03EF" w:rsidRDefault="008F03EF" w:rsidP="008F03EF">
      <w:pPr>
        <w:numPr>
          <w:ilvl w:val="0"/>
          <w:numId w:val="1"/>
        </w:numPr>
      </w:pPr>
      <w:r w:rsidRPr="008F03EF">
        <w:t>Spoločnosť nie je v likvidácii ani v konkurze.</w:t>
      </w:r>
    </w:p>
    <w:p w14:paraId="4DE20861" w14:textId="77777777" w:rsidR="002244C2" w:rsidRDefault="002244C2"/>
    <w:sectPr w:rsidR="00224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C96FA0"/>
    <w:multiLevelType w:val="multilevel"/>
    <w:tmpl w:val="5644E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789316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3EF"/>
    <w:rsid w:val="002244C2"/>
    <w:rsid w:val="00415350"/>
    <w:rsid w:val="00821764"/>
    <w:rsid w:val="008B5A8A"/>
    <w:rsid w:val="008F03EF"/>
    <w:rsid w:val="00BF2EE1"/>
    <w:rsid w:val="00D06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249D0"/>
  <w15:chartTrackingRefBased/>
  <w15:docId w15:val="{F5E1DEE8-23B9-4690-A772-B19337CF2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8F03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F03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F03E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F03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F03E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F03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F03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F03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F03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F03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F03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F03E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F03E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F03E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F03E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F03E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F03E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F03EF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8F03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8F03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F03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F03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8F03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8F03EF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8F03EF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F03EF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F03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F03EF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8F03E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692</Characters>
  <Application>Microsoft Office Word</Application>
  <DocSecurity>0</DocSecurity>
  <Lines>5</Lines>
  <Paragraphs>1</Paragraphs>
  <ScaleCrop>false</ScaleCrop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 horvathova</dc:creator>
  <cp:keywords/>
  <dc:description/>
  <cp:lastModifiedBy>veronika horvathova</cp:lastModifiedBy>
  <cp:revision>2</cp:revision>
  <dcterms:created xsi:type="dcterms:W3CDTF">2026-04-28T11:08:00Z</dcterms:created>
  <dcterms:modified xsi:type="dcterms:W3CDTF">2026-04-28T11:08:00Z</dcterms:modified>
</cp:coreProperties>
</file>