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4F581" w14:textId="77777777" w:rsidR="00096186" w:rsidRDefault="00096186" w:rsidP="00096186">
      <w:pPr>
        <w:pStyle w:val="Odsekzoznamu"/>
        <w:ind w:left="426" w:hanging="426"/>
        <w:jc w:val="center"/>
        <w:rPr>
          <w:rFonts w:asciiTheme="majorHAnsi" w:hAnsiTheme="majorHAnsi" w:cs="Arial"/>
          <w:b/>
          <w:sz w:val="24"/>
          <w:szCs w:val="24"/>
        </w:rPr>
      </w:pPr>
    </w:p>
    <w:p w14:paraId="4E1B4655" w14:textId="77777777" w:rsidR="00096186" w:rsidRDefault="00096186" w:rsidP="0047214A">
      <w:pPr>
        <w:pStyle w:val="Odsekzoznamu"/>
        <w:ind w:left="426" w:hanging="426"/>
        <w:jc w:val="both"/>
        <w:rPr>
          <w:rFonts w:asciiTheme="majorHAnsi" w:hAnsiTheme="majorHAnsi" w:cs="Arial"/>
          <w:b/>
          <w:sz w:val="24"/>
          <w:szCs w:val="24"/>
        </w:rPr>
      </w:pPr>
    </w:p>
    <w:p w14:paraId="0765F703" w14:textId="77777777" w:rsidR="002B27F6" w:rsidRDefault="002B27F6" w:rsidP="0047214A">
      <w:pPr>
        <w:pStyle w:val="Odsekzoznamu"/>
        <w:ind w:left="426" w:hanging="426"/>
        <w:jc w:val="both"/>
        <w:rPr>
          <w:rFonts w:asciiTheme="majorHAnsi" w:hAnsiTheme="majorHAnsi" w:cs="Arial"/>
          <w:b/>
          <w:sz w:val="24"/>
          <w:szCs w:val="24"/>
        </w:rPr>
      </w:pPr>
      <w:r w:rsidRPr="00E406F8">
        <w:rPr>
          <w:rFonts w:asciiTheme="majorHAnsi" w:hAnsiTheme="majorHAnsi" w:cs="Arial"/>
          <w:b/>
          <w:sz w:val="24"/>
          <w:szCs w:val="24"/>
        </w:rPr>
        <w:t>Článok I</w:t>
      </w:r>
      <w:r w:rsidR="00F9230A" w:rsidRPr="00E406F8">
        <w:rPr>
          <w:rFonts w:asciiTheme="majorHAnsi" w:hAnsiTheme="majorHAnsi" w:cs="Arial"/>
          <w:b/>
          <w:sz w:val="24"/>
          <w:szCs w:val="24"/>
        </w:rPr>
        <w:t xml:space="preserve"> - </w:t>
      </w:r>
      <w:r w:rsidRPr="00E406F8">
        <w:rPr>
          <w:rFonts w:asciiTheme="majorHAnsi" w:hAnsiTheme="majorHAnsi" w:cs="Arial"/>
          <w:b/>
          <w:sz w:val="24"/>
          <w:szCs w:val="24"/>
        </w:rPr>
        <w:t xml:space="preserve">Všeobecné </w:t>
      </w:r>
      <w:r w:rsidR="005C3DAD">
        <w:rPr>
          <w:rFonts w:asciiTheme="majorHAnsi" w:hAnsiTheme="majorHAnsi" w:cs="Arial"/>
          <w:b/>
          <w:sz w:val="24"/>
          <w:szCs w:val="24"/>
        </w:rPr>
        <w:t>údaje</w:t>
      </w:r>
    </w:p>
    <w:p w14:paraId="6DC1D02E" w14:textId="27033EDE" w:rsidR="00164E6B" w:rsidRDefault="00164E6B" w:rsidP="0047214A">
      <w:pPr>
        <w:spacing w:after="0" w:line="240" w:lineRule="auto"/>
        <w:ind w:left="426" w:hanging="426"/>
        <w:jc w:val="both"/>
        <w:rPr>
          <w:rFonts w:ascii="Cambria" w:hAnsi="Cambria" w:cs="Arial"/>
          <w:b/>
        </w:rPr>
      </w:pPr>
      <w:r w:rsidRPr="008346CE">
        <w:rPr>
          <w:rFonts w:ascii="Cambria" w:hAnsi="Cambria" w:cs="Arial"/>
          <w:b/>
        </w:rPr>
        <w:t>I.1</w:t>
      </w:r>
      <w:r w:rsidR="00355728" w:rsidRPr="008346CE">
        <w:rPr>
          <w:rFonts w:ascii="Cambria" w:hAnsi="Cambria" w:cs="Arial"/>
          <w:b/>
        </w:rPr>
        <w:tab/>
      </w:r>
      <w:r w:rsidR="00FD48F9">
        <w:rPr>
          <w:rFonts w:ascii="Cambria" w:hAnsi="Cambria" w:cs="Arial"/>
          <w:b/>
        </w:rPr>
        <w:t>Názov</w:t>
      </w:r>
      <w:r w:rsidR="005C3DAD">
        <w:rPr>
          <w:rFonts w:ascii="Cambria" w:hAnsi="Cambria" w:cs="Arial"/>
          <w:b/>
        </w:rPr>
        <w:t xml:space="preserve"> právnickej osoby </w:t>
      </w:r>
      <w:r w:rsidR="00937415" w:rsidRPr="008346CE">
        <w:rPr>
          <w:rFonts w:ascii="Cambria" w:hAnsi="Cambria" w:cs="Arial"/>
          <w:b/>
        </w:rPr>
        <w:t>:</w:t>
      </w:r>
      <w:r w:rsidR="005566CA" w:rsidRPr="008346CE">
        <w:rPr>
          <w:rFonts w:ascii="Cambria" w:hAnsi="Cambria" w:cs="Arial"/>
          <w:b/>
        </w:rPr>
        <w:t xml:space="preserve"> </w:t>
      </w:r>
      <w:r w:rsidR="00B5336F">
        <w:rPr>
          <w:rFonts w:ascii="Cambria" w:hAnsi="Cambria" w:cs="Arial"/>
          <w:b/>
        </w:rPr>
        <w:t xml:space="preserve">ACA </w:t>
      </w:r>
      <w:proofErr w:type="spellStart"/>
      <w:r w:rsidR="00B5336F">
        <w:rPr>
          <w:rFonts w:ascii="Cambria" w:hAnsi="Cambria" w:cs="Arial"/>
          <w:b/>
        </w:rPr>
        <w:t>Services</w:t>
      </w:r>
      <w:proofErr w:type="spellEnd"/>
      <w:r w:rsidR="00B5336F">
        <w:rPr>
          <w:rFonts w:ascii="Cambria" w:hAnsi="Cambria" w:cs="Arial"/>
          <w:b/>
        </w:rPr>
        <w:t>, s.r.o.</w:t>
      </w:r>
    </w:p>
    <w:p w14:paraId="3F5C675A" w14:textId="77777777" w:rsidR="005C3DAD" w:rsidRPr="00B77972" w:rsidRDefault="005C3DAD" w:rsidP="0047214A">
      <w:pPr>
        <w:spacing w:after="0" w:line="240" w:lineRule="auto"/>
        <w:ind w:left="426" w:hanging="426"/>
        <w:jc w:val="both"/>
        <w:rPr>
          <w:rFonts w:ascii="Cambria" w:hAnsi="Cambria" w:cs="Arial"/>
          <w:i/>
        </w:rPr>
      </w:pPr>
    </w:p>
    <w:p w14:paraId="56F5BE3D" w14:textId="77777777" w:rsidR="006D3416" w:rsidRDefault="00355728" w:rsidP="0047214A">
      <w:pPr>
        <w:spacing w:after="0" w:line="240" w:lineRule="auto"/>
        <w:ind w:left="426" w:hanging="426"/>
        <w:jc w:val="both"/>
        <w:rPr>
          <w:rFonts w:ascii="Cambria" w:hAnsi="Cambria" w:cs="Arial"/>
        </w:rPr>
      </w:pPr>
      <w:r w:rsidRPr="008346CE">
        <w:rPr>
          <w:rFonts w:ascii="Cambria" w:hAnsi="Cambria" w:cs="Arial"/>
          <w:b/>
        </w:rPr>
        <w:tab/>
      </w:r>
      <w:r w:rsidR="004A157D" w:rsidRPr="008346CE">
        <w:rPr>
          <w:rFonts w:ascii="Cambria" w:hAnsi="Cambria" w:cs="Arial"/>
          <w:b/>
        </w:rPr>
        <w:t>Sídlo</w:t>
      </w:r>
      <w:r w:rsidR="00D66795" w:rsidRPr="008346CE">
        <w:rPr>
          <w:rFonts w:ascii="Cambria" w:hAnsi="Cambria" w:cs="Arial"/>
          <w:b/>
        </w:rPr>
        <w:t xml:space="preserve"> účtovnej jednotky</w:t>
      </w:r>
      <w:r w:rsidR="00627ED5" w:rsidRPr="008346CE">
        <w:rPr>
          <w:rFonts w:ascii="Cambria" w:hAnsi="Cambria" w:cs="Arial"/>
        </w:rPr>
        <w:t>:</w:t>
      </w:r>
      <w:r w:rsidR="00C977EC" w:rsidRPr="008346CE">
        <w:rPr>
          <w:rFonts w:ascii="Cambria" w:hAnsi="Cambria" w:cs="Arial"/>
        </w:rPr>
        <w:t xml:space="preserve"> </w:t>
      </w:r>
      <w:r w:rsidR="00B5336F">
        <w:rPr>
          <w:rFonts w:ascii="Cambria" w:hAnsi="Cambria" w:cs="Arial"/>
        </w:rPr>
        <w:t>Pivovarská 2974/1, 949 01 Nitra</w:t>
      </w:r>
    </w:p>
    <w:p w14:paraId="2C8FFC22" w14:textId="77777777" w:rsidR="00AF44CD" w:rsidRPr="00B701A9" w:rsidRDefault="00355728" w:rsidP="006449B1">
      <w:pPr>
        <w:spacing w:after="0" w:line="240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8346CE">
        <w:rPr>
          <w:rFonts w:ascii="Cambria" w:hAnsi="Cambria" w:cs="Arial"/>
          <w:b/>
        </w:rPr>
        <w:tab/>
      </w:r>
    </w:p>
    <w:p w14:paraId="2AC87341" w14:textId="77777777" w:rsidR="00184879" w:rsidRPr="00D367A8" w:rsidRDefault="00184879" w:rsidP="0047214A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66FA425A" w14:textId="77777777" w:rsidR="00B814C0" w:rsidRDefault="00270B47" w:rsidP="0047043D">
      <w:pPr>
        <w:spacing w:after="0" w:line="240" w:lineRule="auto"/>
        <w:ind w:left="426" w:hanging="426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I.</w:t>
      </w:r>
      <w:r w:rsidR="006F58E4">
        <w:rPr>
          <w:rFonts w:ascii="Cambria" w:hAnsi="Cambria" w:cs="Arial"/>
          <w:b/>
        </w:rPr>
        <w:t>2</w:t>
      </w:r>
      <w:r w:rsidR="0047043D" w:rsidRPr="00395156">
        <w:rPr>
          <w:rFonts w:ascii="Cambria" w:hAnsi="Cambria" w:cs="Arial"/>
          <w:b/>
        </w:rPr>
        <w:tab/>
      </w:r>
      <w:r w:rsidR="00D61FF0">
        <w:rPr>
          <w:rFonts w:ascii="Cambria" w:hAnsi="Cambria" w:cs="Arial"/>
          <w:b/>
        </w:rPr>
        <w:t>Údaje o konsolidovanom celku, ak je účtovná jednotka jeho</w:t>
      </w:r>
      <w:r w:rsidR="00EE7B97" w:rsidRPr="00395156">
        <w:rPr>
          <w:rFonts w:ascii="Cambria" w:hAnsi="Cambria" w:cs="Arial"/>
          <w:b/>
        </w:rPr>
        <w:t xml:space="preserve"> súčasťou:</w:t>
      </w:r>
    </w:p>
    <w:p w14:paraId="29D06A50" w14:textId="77777777" w:rsidR="00395156" w:rsidRPr="00395156" w:rsidRDefault="00395156" w:rsidP="0047043D">
      <w:pPr>
        <w:spacing w:after="0" w:line="240" w:lineRule="auto"/>
        <w:ind w:left="426" w:hanging="426"/>
        <w:jc w:val="both"/>
        <w:rPr>
          <w:rFonts w:ascii="Cambria" w:hAnsi="Cambria" w:cs="Arial"/>
          <w:b/>
        </w:rPr>
      </w:pPr>
    </w:p>
    <w:p w14:paraId="3B8B3CF4" w14:textId="77777777" w:rsidR="00B5336F" w:rsidRPr="00B5336F" w:rsidRDefault="00B5336F" w:rsidP="00B5336F">
      <w:pPr>
        <w:spacing w:line="240" w:lineRule="auto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        </w:t>
      </w:r>
      <w:r w:rsidR="00171AB8">
        <w:rPr>
          <w:rFonts w:asciiTheme="majorHAnsi" w:hAnsiTheme="majorHAnsi" w:cs="Arial"/>
          <w:b/>
        </w:rPr>
        <w:t>Pre d</w:t>
      </w:r>
      <w:r w:rsidRPr="00B5336F">
        <w:rPr>
          <w:rFonts w:asciiTheme="majorHAnsi" w:hAnsiTheme="majorHAnsi" w:cs="Arial"/>
          <w:b/>
        </w:rPr>
        <w:t>anú oblasť nemá účtovná jednotka obsahovú náplň.</w:t>
      </w:r>
    </w:p>
    <w:p w14:paraId="67AE37D4" w14:textId="77777777" w:rsidR="00FC7A70" w:rsidRDefault="00FC7A70" w:rsidP="00FC7A70">
      <w:pPr>
        <w:spacing w:after="0"/>
        <w:jc w:val="both"/>
        <w:rPr>
          <w:rFonts w:ascii="Cambria" w:hAnsi="Cambria" w:cs="Arial"/>
          <w:b/>
          <w:sz w:val="20"/>
          <w:szCs w:val="20"/>
        </w:rPr>
      </w:pPr>
    </w:p>
    <w:p w14:paraId="21A09C08" w14:textId="77777777" w:rsidR="006F3E72" w:rsidRPr="00FC7A70" w:rsidRDefault="00E61687" w:rsidP="00FC7A70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b</w:t>
      </w:r>
      <w:r w:rsidR="00FC7A70">
        <w:rPr>
          <w:rFonts w:ascii="Cambria" w:hAnsi="Cambria" w:cs="Arial"/>
          <w:b/>
          <w:sz w:val="20"/>
          <w:szCs w:val="20"/>
        </w:rPr>
        <w:t xml:space="preserve">)    </w:t>
      </w:r>
      <w:r w:rsidR="00FC7A70" w:rsidRPr="00FC7A70">
        <w:rPr>
          <w:rFonts w:ascii="Cambria" w:hAnsi="Cambria" w:cs="Arial"/>
          <w:sz w:val="20"/>
          <w:szCs w:val="20"/>
        </w:rPr>
        <w:t>A.</w:t>
      </w:r>
      <w:r w:rsidR="00FC7A70">
        <w:rPr>
          <w:rFonts w:ascii="Cambria" w:hAnsi="Cambria" w:cs="Arial"/>
          <w:b/>
          <w:sz w:val="20"/>
          <w:szCs w:val="20"/>
        </w:rPr>
        <w:t xml:space="preserve">    </w:t>
      </w:r>
      <w:r w:rsidR="00FC7A70">
        <w:rPr>
          <w:rFonts w:ascii="Cambria" w:hAnsi="Cambria" w:cs="Arial"/>
          <w:sz w:val="20"/>
          <w:szCs w:val="20"/>
        </w:rPr>
        <w:t xml:space="preserve">je </w:t>
      </w:r>
      <w:r w:rsidR="00FC7A70">
        <w:rPr>
          <w:rFonts w:ascii="Cambria" w:hAnsi="Cambria" w:cs="Arial"/>
          <w:b/>
          <w:sz w:val="20"/>
          <w:szCs w:val="20"/>
        </w:rPr>
        <w:t xml:space="preserve"> </w:t>
      </w:r>
      <w:r w:rsidR="00830C1F" w:rsidRPr="00FC7A70">
        <w:rPr>
          <w:rFonts w:ascii="Cambria" w:hAnsi="Cambria" w:cs="Arial"/>
          <w:sz w:val="20"/>
          <w:szCs w:val="20"/>
        </w:rPr>
        <w:t xml:space="preserve">účtovná jednotka </w:t>
      </w:r>
      <w:r w:rsidR="0050687D" w:rsidRPr="00FC7A70">
        <w:rPr>
          <w:rFonts w:ascii="Cambria" w:hAnsi="Cambria" w:cs="Arial"/>
          <w:sz w:val="20"/>
          <w:szCs w:val="20"/>
        </w:rPr>
        <w:t xml:space="preserve"> </w:t>
      </w:r>
      <w:r w:rsidR="00830C1F" w:rsidRPr="00FC7A70">
        <w:rPr>
          <w:rFonts w:ascii="Cambria" w:hAnsi="Cambria" w:cs="Arial"/>
          <w:sz w:val="20"/>
          <w:szCs w:val="20"/>
        </w:rPr>
        <w:t>materskou účtovnou jednotkou</w:t>
      </w:r>
      <w:r w:rsidR="00830C1F" w:rsidRPr="00FC7A70">
        <w:rPr>
          <w:rFonts w:ascii="Cambria" w:hAnsi="Cambria" w:cs="Arial"/>
          <w:b/>
          <w:sz w:val="20"/>
          <w:szCs w:val="20"/>
        </w:rPr>
        <w:t xml:space="preserve">: </w:t>
      </w:r>
      <w:sdt>
        <w:sdtPr>
          <w:rPr>
            <w:rFonts w:ascii="Cambria" w:hAnsi="Cambria" w:cs="Arial"/>
            <w:b/>
            <w:color w:val="00B050"/>
            <w:sz w:val="20"/>
            <w:szCs w:val="20"/>
          </w:rPr>
          <w:alias w:val="materská účtovná jednotka"/>
          <w:tag w:val="vyberte"/>
          <w:id w:val="-567502204"/>
          <w:placeholder>
            <w:docPart w:val="198FBDE9E43141EE9139A7617DB0534D"/>
          </w:placeholder>
          <w:dropDownList>
            <w:listItem w:displayText="vyberte" w:value="vyberte"/>
            <w:listItem w:displayText="áno" w:value="áno"/>
            <w:listItem w:displayText="nie" w:value="nie"/>
          </w:dropDownList>
        </w:sdtPr>
        <w:sdtContent>
          <w:r w:rsidR="00B5336F">
            <w:rPr>
              <w:rFonts w:ascii="Cambria" w:hAnsi="Cambria" w:cs="Arial"/>
              <w:b/>
              <w:color w:val="00B050"/>
              <w:sz w:val="20"/>
              <w:szCs w:val="20"/>
            </w:rPr>
            <w:t>nie</w:t>
          </w:r>
        </w:sdtContent>
      </w:sdt>
    </w:p>
    <w:p w14:paraId="298E947B" w14:textId="77777777" w:rsidR="006F3E72" w:rsidRPr="00FC7A70" w:rsidRDefault="00FC7A70" w:rsidP="00FC7A70">
      <w:pPr>
        <w:pStyle w:val="Odsekzoznamu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je materská účtovná jednotka oslobodená od povinnosti zostaviť konsolidovanú účtovnú závierku</w:t>
      </w:r>
      <w:r w:rsidR="006F3E72" w:rsidRPr="00FC7A70">
        <w:rPr>
          <w:rFonts w:ascii="Cambria" w:hAnsi="Cambria" w:cs="Arial"/>
          <w:sz w:val="20"/>
          <w:szCs w:val="20"/>
        </w:rPr>
        <w:t xml:space="preserve"> a </w:t>
      </w:r>
      <w:r>
        <w:rPr>
          <w:rFonts w:asciiTheme="majorHAnsi" w:hAnsiTheme="majorHAnsi" w:cs="Arial"/>
          <w:sz w:val="20"/>
          <w:szCs w:val="20"/>
        </w:rPr>
        <w:t>konsolidovanú výročnú správu podľa § 22 zákona o účtovníctve a to:</w:t>
      </w:r>
    </w:p>
    <w:p w14:paraId="5DE307A7" w14:textId="77777777" w:rsidR="006F3E72" w:rsidRPr="0042025A" w:rsidRDefault="006F3E72" w:rsidP="006F3E72">
      <w:pPr>
        <w:pStyle w:val="Odsekzoznamu"/>
        <w:spacing w:after="0" w:line="240" w:lineRule="auto"/>
        <w:ind w:left="851"/>
        <w:jc w:val="both"/>
        <w:rPr>
          <w:rFonts w:asciiTheme="majorHAnsi" w:hAnsiTheme="majorHAnsi" w:cs="Arial"/>
          <w:sz w:val="20"/>
          <w:szCs w:val="20"/>
        </w:rPr>
      </w:pPr>
    </w:p>
    <w:p w14:paraId="69A96AC1" w14:textId="77777777" w:rsidR="00B5336F" w:rsidRPr="00B5336F" w:rsidRDefault="00171AB8" w:rsidP="00171AB8">
      <w:pPr>
        <w:spacing w:line="240" w:lineRule="auto"/>
        <w:ind w:left="720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>Pre d</w:t>
      </w:r>
      <w:r w:rsidR="00B5336F" w:rsidRPr="00B5336F">
        <w:rPr>
          <w:rFonts w:asciiTheme="majorHAnsi" w:hAnsiTheme="majorHAnsi" w:cs="Arial"/>
          <w:b/>
        </w:rPr>
        <w:t>anú oblasť nemá účtovná jednotka obsahovú náplň.</w:t>
      </w:r>
    </w:p>
    <w:p w14:paraId="23716D32" w14:textId="77777777" w:rsidR="00360F25" w:rsidRPr="004C53A2" w:rsidRDefault="00360F25" w:rsidP="00E732C5">
      <w:pPr>
        <w:spacing w:after="0"/>
        <w:jc w:val="both"/>
        <w:rPr>
          <w:rFonts w:ascii="Cambria" w:hAnsi="Cambria" w:cs="Arial"/>
          <w:i/>
          <w:sz w:val="20"/>
          <w:szCs w:val="20"/>
        </w:rPr>
      </w:pPr>
    </w:p>
    <w:p w14:paraId="5176CD09" w14:textId="77777777" w:rsidR="0079270B" w:rsidRPr="00395156" w:rsidRDefault="00270B47" w:rsidP="00395156">
      <w:pPr>
        <w:spacing w:after="0" w:line="240" w:lineRule="auto"/>
        <w:ind w:left="426" w:hanging="426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I.</w:t>
      </w:r>
      <w:r w:rsidR="006F58E4">
        <w:rPr>
          <w:rFonts w:ascii="Cambria" w:hAnsi="Cambria" w:cs="Arial"/>
          <w:b/>
        </w:rPr>
        <w:t>3</w:t>
      </w:r>
      <w:r w:rsidR="00395156" w:rsidRPr="00395156">
        <w:rPr>
          <w:rFonts w:ascii="Cambria" w:hAnsi="Cambria" w:cs="Arial"/>
          <w:b/>
        </w:rPr>
        <w:tab/>
      </w:r>
      <w:r w:rsidR="0079270B" w:rsidRPr="00395156">
        <w:rPr>
          <w:rFonts w:ascii="Cambria" w:hAnsi="Cambria" w:cs="Arial"/>
          <w:b/>
        </w:rPr>
        <w:t>Informácie o počte zamestnancov:</w:t>
      </w:r>
    </w:p>
    <w:p w14:paraId="55A4C31C" w14:textId="77777777" w:rsidR="00E2497E" w:rsidRPr="00A405A5" w:rsidRDefault="00E2497E" w:rsidP="0047214A">
      <w:pPr>
        <w:pStyle w:val="Odsekzoznamu"/>
        <w:spacing w:after="0" w:line="240" w:lineRule="auto"/>
        <w:ind w:left="426" w:hanging="426"/>
        <w:jc w:val="both"/>
        <w:rPr>
          <w:rFonts w:ascii="Cambria" w:hAnsi="Cambria" w:cs="Arial"/>
          <w:b/>
          <w:sz w:val="24"/>
          <w:szCs w:val="24"/>
        </w:rPr>
      </w:pPr>
    </w:p>
    <w:tbl>
      <w:tblPr>
        <w:tblStyle w:val="Mriekatabuky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2381"/>
        <w:gridCol w:w="2381"/>
      </w:tblGrid>
      <w:tr w:rsidR="00FA5B50" w:rsidRPr="00B47D63" w14:paraId="3F5E2F0B" w14:textId="77777777" w:rsidTr="001B7F7A">
        <w:tc>
          <w:tcPr>
            <w:tcW w:w="4253" w:type="dxa"/>
            <w:vAlign w:val="center"/>
          </w:tcPr>
          <w:p w14:paraId="2CDDF824" w14:textId="77777777" w:rsidR="00FA5B50" w:rsidRPr="001B7F7A" w:rsidRDefault="00E03F43" w:rsidP="001B7F7A">
            <w:pPr>
              <w:ind w:left="426" w:hanging="426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B7F7A">
              <w:rPr>
                <w:rFonts w:ascii="Cambria" w:hAnsi="Cambria" w:cs="Arial"/>
                <w:b/>
                <w:sz w:val="20"/>
                <w:szCs w:val="20"/>
              </w:rPr>
              <w:t>Názov položky</w:t>
            </w:r>
          </w:p>
        </w:tc>
        <w:tc>
          <w:tcPr>
            <w:tcW w:w="2381" w:type="dxa"/>
            <w:vAlign w:val="center"/>
          </w:tcPr>
          <w:p w14:paraId="5A85574A" w14:textId="77777777" w:rsidR="00177C90" w:rsidRPr="001B7F7A" w:rsidRDefault="00FA5B50" w:rsidP="001B7F7A">
            <w:pPr>
              <w:ind w:left="426" w:hanging="426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B7F7A">
              <w:rPr>
                <w:rFonts w:ascii="Cambria" w:hAnsi="Cambria" w:cs="Arial"/>
                <w:b/>
                <w:sz w:val="20"/>
                <w:szCs w:val="20"/>
              </w:rPr>
              <w:t>Bežné</w:t>
            </w:r>
          </w:p>
          <w:p w14:paraId="4872A665" w14:textId="77777777" w:rsidR="00FA5B50" w:rsidRPr="001B7F7A" w:rsidRDefault="00FA5B50" w:rsidP="001B7F7A">
            <w:pPr>
              <w:ind w:left="426" w:hanging="426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B7F7A">
              <w:rPr>
                <w:rFonts w:ascii="Cambria" w:hAnsi="Cambria" w:cs="Arial"/>
                <w:b/>
                <w:sz w:val="20"/>
                <w:szCs w:val="20"/>
              </w:rPr>
              <w:t>účtovné obdobie</w:t>
            </w:r>
          </w:p>
        </w:tc>
        <w:tc>
          <w:tcPr>
            <w:tcW w:w="2381" w:type="dxa"/>
            <w:vAlign w:val="center"/>
          </w:tcPr>
          <w:p w14:paraId="71665BD6" w14:textId="77777777" w:rsidR="00177C90" w:rsidRPr="001B7F7A" w:rsidRDefault="00177C90" w:rsidP="001B7F7A">
            <w:pPr>
              <w:ind w:left="426" w:hanging="426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B7F7A">
              <w:rPr>
                <w:rFonts w:ascii="Cambria" w:hAnsi="Cambria" w:cs="Arial"/>
                <w:b/>
                <w:sz w:val="20"/>
                <w:szCs w:val="20"/>
              </w:rPr>
              <w:t>Bezprostredne</w:t>
            </w:r>
          </w:p>
          <w:p w14:paraId="7EDE1733" w14:textId="77777777" w:rsidR="00177C90" w:rsidRPr="001B7F7A" w:rsidRDefault="00177C90" w:rsidP="001B7F7A">
            <w:pPr>
              <w:ind w:left="426" w:hanging="426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B7F7A">
              <w:rPr>
                <w:rFonts w:ascii="Cambria" w:hAnsi="Cambria" w:cs="Arial"/>
                <w:b/>
                <w:sz w:val="20"/>
                <w:szCs w:val="20"/>
              </w:rPr>
              <w:t>p</w:t>
            </w:r>
            <w:r w:rsidR="00FA5B50" w:rsidRPr="001B7F7A">
              <w:rPr>
                <w:rFonts w:ascii="Cambria" w:hAnsi="Cambria" w:cs="Arial"/>
                <w:b/>
                <w:sz w:val="20"/>
                <w:szCs w:val="20"/>
              </w:rPr>
              <w:t>redchádzajúce</w:t>
            </w:r>
          </w:p>
          <w:p w14:paraId="292D067A" w14:textId="77777777" w:rsidR="00FA5B50" w:rsidRPr="001B7F7A" w:rsidRDefault="00FA5B50" w:rsidP="001B7F7A">
            <w:pPr>
              <w:ind w:left="426" w:hanging="426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1B7F7A">
              <w:rPr>
                <w:rFonts w:ascii="Cambria" w:hAnsi="Cambria" w:cs="Arial"/>
                <w:b/>
                <w:sz w:val="20"/>
                <w:szCs w:val="20"/>
              </w:rPr>
              <w:t>účtovné obdobie</w:t>
            </w:r>
          </w:p>
        </w:tc>
      </w:tr>
      <w:tr w:rsidR="00FA5B50" w:rsidRPr="00B47D63" w14:paraId="4E806639" w14:textId="77777777" w:rsidTr="001B7F7A">
        <w:trPr>
          <w:trHeight w:val="378"/>
        </w:trPr>
        <w:tc>
          <w:tcPr>
            <w:tcW w:w="4253" w:type="dxa"/>
            <w:vAlign w:val="center"/>
          </w:tcPr>
          <w:p w14:paraId="1B3F7FBB" w14:textId="77777777" w:rsidR="00FA5B50" w:rsidRPr="001C36CF" w:rsidRDefault="00FA5B50" w:rsidP="001C36CF">
            <w:pPr>
              <w:ind w:left="34" w:hanging="1"/>
              <w:rPr>
                <w:rFonts w:ascii="Cambria" w:hAnsi="Cambria" w:cs="Arial"/>
                <w:sz w:val="20"/>
                <w:szCs w:val="20"/>
              </w:rPr>
            </w:pPr>
            <w:r w:rsidRPr="001B7F7A">
              <w:rPr>
                <w:rFonts w:ascii="Cambria" w:hAnsi="Cambria" w:cs="Arial"/>
                <w:sz w:val="20"/>
                <w:szCs w:val="20"/>
              </w:rPr>
              <w:t>Priemerný prepočítaný počet zamestnancov</w:t>
            </w:r>
          </w:p>
        </w:tc>
        <w:tc>
          <w:tcPr>
            <w:tcW w:w="2381" w:type="dxa"/>
            <w:vAlign w:val="center"/>
          </w:tcPr>
          <w:p w14:paraId="6E13EE64" w14:textId="1AA3F842" w:rsidR="00FA5B50" w:rsidRPr="001B7F7A" w:rsidRDefault="006C101D" w:rsidP="00B5336F">
            <w:pPr>
              <w:ind w:left="426" w:hanging="426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0</w:t>
            </w:r>
          </w:p>
        </w:tc>
        <w:tc>
          <w:tcPr>
            <w:tcW w:w="2381" w:type="dxa"/>
            <w:vAlign w:val="center"/>
          </w:tcPr>
          <w:p w14:paraId="0DAD5AC8" w14:textId="4E6D3CFC" w:rsidR="00FA5B50" w:rsidRPr="001B7F7A" w:rsidRDefault="006C101D" w:rsidP="00B5336F">
            <w:pPr>
              <w:ind w:left="426" w:hanging="426"/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0</w:t>
            </w:r>
          </w:p>
        </w:tc>
      </w:tr>
    </w:tbl>
    <w:p w14:paraId="2EDE820F" w14:textId="77777777" w:rsidR="00E2497E" w:rsidRPr="00B47D63" w:rsidRDefault="00E2497E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  <w:sz w:val="24"/>
          <w:szCs w:val="24"/>
        </w:rPr>
      </w:pPr>
    </w:p>
    <w:p w14:paraId="29303BC3" w14:textId="77777777" w:rsidR="007C6477" w:rsidRDefault="007C6477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  <w:sz w:val="24"/>
          <w:szCs w:val="24"/>
        </w:rPr>
      </w:pPr>
    </w:p>
    <w:p w14:paraId="3A71782A" w14:textId="77777777" w:rsidR="00A1752A" w:rsidRDefault="00A1752A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  <w:sz w:val="24"/>
          <w:szCs w:val="24"/>
        </w:rPr>
      </w:pPr>
    </w:p>
    <w:p w14:paraId="2E1BB24F" w14:textId="77777777" w:rsidR="009916FF" w:rsidRDefault="009916FF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Článok II – Informácie o prijatých postupoch</w:t>
      </w:r>
    </w:p>
    <w:p w14:paraId="77944C60" w14:textId="77777777" w:rsidR="009916FF" w:rsidRDefault="009916FF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  <w:sz w:val="24"/>
          <w:szCs w:val="24"/>
        </w:rPr>
      </w:pPr>
    </w:p>
    <w:p w14:paraId="0F42EA40" w14:textId="77777777" w:rsidR="009916FF" w:rsidRDefault="009916FF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II. 1 Informácia o splnení predpokladu nepretržitého pokračovania činnosti účtovnej jednotky: </w:t>
      </w:r>
    </w:p>
    <w:p w14:paraId="152157F8" w14:textId="77777777" w:rsidR="009916FF" w:rsidRDefault="009916FF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</w:rPr>
      </w:pPr>
    </w:p>
    <w:p w14:paraId="3B3879D8" w14:textId="77777777" w:rsidR="009916FF" w:rsidRPr="009916FF" w:rsidRDefault="009916FF" w:rsidP="009916FF">
      <w:pPr>
        <w:spacing w:after="0" w:line="240" w:lineRule="auto"/>
        <w:ind w:left="426" w:hanging="426"/>
        <w:jc w:val="both"/>
        <w:rPr>
          <w:rFonts w:asciiTheme="majorHAnsi" w:hAnsiTheme="majorHAnsi" w:cs="Arial"/>
        </w:rPr>
      </w:pPr>
      <w:r w:rsidRPr="009916FF">
        <w:rPr>
          <w:rFonts w:asciiTheme="majorHAnsi" w:hAnsiTheme="majorHAnsi" w:cs="Arial"/>
        </w:rPr>
        <w:t xml:space="preserve">Účtovná jednotka bude nepretržite pokračovať vo svojej činnosti: </w:t>
      </w:r>
      <w:sdt>
        <w:sdtPr>
          <w:rPr>
            <w:rFonts w:asciiTheme="majorHAnsi" w:hAnsiTheme="majorHAnsi" w:cs="Arial"/>
            <w:color w:val="00B050"/>
          </w:rPr>
          <w:alias w:val="pokračovanie"/>
          <w:tag w:val="vyberte"/>
          <w:id w:val="432398962"/>
          <w:dropDownList>
            <w:listItem w:displayText="vyberte" w:value="vyberte"/>
            <w:listItem w:displayText="áno" w:value="áno"/>
            <w:listItem w:displayText="nie" w:value="nie"/>
          </w:dropDownList>
        </w:sdtPr>
        <w:sdtContent>
          <w:r w:rsidR="00B5336F">
            <w:rPr>
              <w:rFonts w:asciiTheme="majorHAnsi" w:hAnsiTheme="majorHAnsi" w:cs="Arial"/>
              <w:color w:val="00B050"/>
            </w:rPr>
            <w:t>áno</w:t>
          </w:r>
        </w:sdtContent>
      </w:sdt>
    </w:p>
    <w:p w14:paraId="00A72884" w14:textId="77777777" w:rsidR="009916FF" w:rsidRPr="003466F3" w:rsidRDefault="009916FF" w:rsidP="009916FF">
      <w:pPr>
        <w:spacing w:after="0" w:line="24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</w:p>
    <w:p w14:paraId="0CE0F9E7" w14:textId="77777777" w:rsidR="009916FF" w:rsidRPr="003466F3" w:rsidRDefault="009916FF" w:rsidP="009916FF">
      <w:pPr>
        <w:spacing w:line="240" w:lineRule="auto"/>
        <w:jc w:val="both"/>
        <w:rPr>
          <w:rFonts w:ascii="Cambria" w:eastAsia="MS Gothic" w:hAnsi="Cambria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3466F3">
        <w:rPr>
          <w:rFonts w:ascii="Cambria" w:eastAsia="MS Gothic" w:hAnsi="Cambria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Ak účtovná jednotka nebude nepretržite pokračovať vo svojej činnosti, uvádza sa informácia o nesplnení predpokladu nepretržitého pokračovania vo svojej činnosti a k tomu zodpovedajúci spôsob účtovania podľa § 7 ods. 4 </w:t>
      </w:r>
      <w:proofErr w:type="spellStart"/>
      <w:r w:rsidRPr="003466F3">
        <w:rPr>
          <w:rFonts w:ascii="Cambria" w:eastAsia="MS Gothic" w:hAnsi="Cambria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ZoÚ</w:t>
      </w:r>
      <w:proofErr w:type="spellEnd"/>
      <w:r w:rsidRPr="003466F3">
        <w:rPr>
          <w:rFonts w:ascii="Cambria" w:eastAsia="MS Gothic" w:hAnsi="Cambria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p w14:paraId="2DDFD4AB" w14:textId="77777777" w:rsidR="009916FF" w:rsidRDefault="009916FF" w:rsidP="009916FF">
      <w:pPr>
        <w:spacing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begin"/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instrText xml:space="preserve"> FORMTEXT </w:instrText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separate"/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end"/>
      </w:r>
    </w:p>
    <w:p w14:paraId="7EEE79B9" w14:textId="77777777" w:rsidR="00B5336F" w:rsidRDefault="00B5336F" w:rsidP="009916FF">
      <w:pPr>
        <w:spacing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1DC0AF59" w14:textId="3ECDD1E0" w:rsidR="00B5336F" w:rsidRDefault="00B5336F" w:rsidP="009916FF">
      <w:pPr>
        <w:spacing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78F96553" w14:textId="12B11106" w:rsidR="0094441A" w:rsidRDefault="0094441A" w:rsidP="009916FF">
      <w:pPr>
        <w:spacing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2DE6CE00" w14:textId="77777777" w:rsidR="0094441A" w:rsidRDefault="0094441A" w:rsidP="009916FF">
      <w:pPr>
        <w:spacing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0413B23E" w14:textId="77777777" w:rsidR="009916FF" w:rsidRPr="00E023FE" w:rsidRDefault="009916FF" w:rsidP="009916FF">
      <w:pPr>
        <w:spacing w:line="240" w:lineRule="auto"/>
        <w:jc w:val="both"/>
        <w:rPr>
          <w:rFonts w:asciiTheme="majorHAnsi" w:hAnsiTheme="majorHAnsi" w:cs="Arial"/>
          <w:b/>
        </w:rPr>
      </w:pPr>
      <w:r w:rsidRPr="00C2623F">
        <w:rPr>
          <w:rFonts w:asciiTheme="majorHAnsi" w:hAnsiTheme="majorHAnsi" w:cs="Arial"/>
          <w:b/>
        </w:rPr>
        <w:lastRenderedPageBreak/>
        <w:t>I</w:t>
      </w:r>
      <w:r>
        <w:rPr>
          <w:rFonts w:asciiTheme="majorHAnsi" w:hAnsiTheme="majorHAnsi" w:cs="Arial"/>
          <w:b/>
        </w:rPr>
        <w:t xml:space="preserve">I. 2 </w:t>
      </w:r>
      <w:r w:rsidRPr="00C2623F">
        <w:rPr>
          <w:rFonts w:asciiTheme="majorHAnsi" w:eastAsia="MS Gothic" w:hAnsiTheme="majorHAnsi" w:cs="Arial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oceňovania jednotlivých zložiek majetku a záväzkov:</w:t>
      </w:r>
      <w:r>
        <w:rPr>
          <w:rFonts w:asciiTheme="majorHAnsi" w:eastAsia="MS Gothic" w:hAnsiTheme="majorHAnsi" w:cs="Arial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4621"/>
        <w:gridCol w:w="2065"/>
        <w:gridCol w:w="2268"/>
      </w:tblGrid>
      <w:tr w:rsidR="009916FF" w:rsidRPr="00B47D63" w14:paraId="140F5C2F" w14:textId="77777777" w:rsidTr="006449B1">
        <w:tc>
          <w:tcPr>
            <w:tcW w:w="0" w:type="auto"/>
            <w:vAlign w:val="center"/>
          </w:tcPr>
          <w:p w14:paraId="02A99DE3" w14:textId="77777777" w:rsidR="009916FF" w:rsidRPr="00B47D63" w:rsidRDefault="009916FF" w:rsidP="006449B1">
            <w:pPr>
              <w:jc w:val="both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b/>
                <w:sz w:val="20"/>
                <w:szCs w:val="20"/>
              </w:rPr>
              <w:t>Druh majetku/záväzkov</w:t>
            </w:r>
          </w:p>
        </w:tc>
        <w:tc>
          <w:tcPr>
            <w:tcW w:w="2065" w:type="dxa"/>
            <w:vAlign w:val="center"/>
          </w:tcPr>
          <w:p w14:paraId="401ACB22" w14:textId="77777777" w:rsidR="009916FF" w:rsidRPr="00B47D63" w:rsidRDefault="009916FF" w:rsidP="006449B1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b/>
                <w:sz w:val="20"/>
                <w:szCs w:val="20"/>
              </w:rPr>
              <w:t>Spôsob ocenenia</w:t>
            </w:r>
          </w:p>
        </w:tc>
        <w:tc>
          <w:tcPr>
            <w:tcW w:w="2268" w:type="dxa"/>
            <w:vAlign w:val="center"/>
          </w:tcPr>
          <w:p w14:paraId="5EEF9DA3" w14:textId="77777777" w:rsidR="009916FF" w:rsidRPr="00B47D63" w:rsidRDefault="009916FF" w:rsidP="006449B1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b/>
                <w:sz w:val="20"/>
                <w:szCs w:val="20"/>
              </w:rPr>
              <w:t>Náklady spojené</w:t>
            </w:r>
          </w:p>
          <w:p w14:paraId="297F4F3B" w14:textId="77777777" w:rsidR="009916FF" w:rsidRPr="00B47D63" w:rsidRDefault="009916FF" w:rsidP="006449B1">
            <w:pPr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b/>
                <w:sz w:val="20"/>
                <w:szCs w:val="20"/>
              </w:rPr>
              <w:t>s obstaraním</w:t>
            </w:r>
          </w:p>
        </w:tc>
      </w:tr>
      <w:tr w:rsidR="009916FF" w:rsidRPr="00B47D63" w14:paraId="222279FF" w14:textId="77777777" w:rsidTr="00A35D2B">
        <w:trPr>
          <w:trHeight w:val="340"/>
        </w:trPr>
        <w:tc>
          <w:tcPr>
            <w:tcW w:w="0" w:type="auto"/>
            <w:vAlign w:val="center"/>
          </w:tcPr>
          <w:p w14:paraId="2C503112" w14:textId="77777777" w:rsidR="009916FF" w:rsidRPr="00B47D63" w:rsidRDefault="009916FF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Dlhodobý nehmotný majetok</w:t>
            </w:r>
          </w:p>
        </w:tc>
        <w:tc>
          <w:tcPr>
            <w:tcW w:w="2065" w:type="dxa"/>
            <w:vAlign w:val="center"/>
          </w:tcPr>
          <w:p w14:paraId="1B7749A5" w14:textId="77777777" w:rsidR="009916FF" w:rsidRPr="003C3743" w:rsidRDefault="00B5336F" w:rsidP="006449B1">
            <w:pPr>
              <w:jc w:val="center"/>
              <w:rPr>
                <w:rFonts w:asciiTheme="majorHAnsi" w:hAnsiTheme="majorHAnsi" w:cs="Arial"/>
                <w:i/>
                <w:sz w:val="20"/>
                <w:szCs w:val="20"/>
              </w:rPr>
            </w:pPr>
            <w:r>
              <w:rPr>
                <w:rFonts w:asciiTheme="majorHAnsi" w:hAnsiTheme="majorHAnsi" w:cs="Arial"/>
                <w:i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14:paraId="4A510B11" w14:textId="77777777" w:rsidR="009916FF" w:rsidRPr="00B47D63" w:rsidRDefault="00B5336F" w:rsidP="006449B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</w:t>
            </w:r>
          </w:p>
        </w:tc>
      </w:tr>
      <w:tr w:rsidR="009916FF" w:rsidRPr="00B47D63" w14:paraId="1778F249" w14:textId="77777777" w:rsidTr="00A35D2B">
        <w:trPr>
          <w:trHeight w:val="340"/>
        </w:trPr>
        <w:tc>
          <w:tcPr>
            <w:tcW w:w="0" w:type="auto"/>
            <w:vAlign w:val="center"/>
          </w:tcPr>
          <w:p w14:paraId="1FAEF7EB" w14:textId="77777777" w:rsidR="009916FF" w:rsidRPr="00B47D63" w:rsidRDefault="009916FF" w:rsidP="009916FF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Dlhodobý hmotný majetok</w:t>
            </w:r>
          </w:p>
        </w:tc>
        <w:tc>
          <w:tcPr>
            <w:tcW w:w="2065" w:type="dxa"/>
            <w:vAlign w:val="center"/>
          </w:tcPr>
          <w:p w14:paraId="1669A267" w14:textId="77777777" w:rsidR="009916FF" w:rsidRPr="003C3743" w:rsidRDefault="00B5336F" w:rsidP="006449B1">
            <w:pPr>
              <w:jc w:val="center"/>
              <w:rPr>
                <w:rFonts w:asciiTheme="majorHAnsi" w:hAnsiTheme="majorHAnsi" w:cs="Arial"/>
                <w:i/>
                <w:sz w:val="20"/>
                <w:szCs w:val="20"/>
              </w:rPr>
            </w:pPr>
            <w:r>
              <w:rPr>
                <w:rFonts w:asciiTheme="majorHAnsi" w:hAnsiTheme="majorHAnsi" w:cs="Arial"/>
                <w:i/>
                <w:sz w:val="20"/>
                <w:szCs w:val="20"/>
              </w:rPr>
              <w:t>Obstarávacia cena</w:t>
            </w:r>
          </w:p>
        </w:tc>
        <w:tc>
          <w:tcPr>
            <w:tcW w:w="2268" w:type="dxa"/>
            <w:vAlign w:val="center"/>
          </w:tcPr>
          <w:p w14:paraId="6D880D73" w14:textId="77777777" w:rsidR="009916FF" w:rsidRPr="00B47D63" w:rsidRDefault="00B5336F" w:rsidP="006449B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</w:t>
            </w:r>
          </w:p>
        </w:tc>
      </w:tr>
      <w:tr w:rsidR="009916FF" w:rsidRPr="00B47D63" w14:paraId="2E335389" w14:textId="77777777" w:rsidTr="00A35D2B">
        <w:trPr>
          <w:trHeight w:val="340"/>
        </w:trPr>
        <w:tc>
          <w:tcPr>
            <w:tcW w:w="0" w:type="auto"/>
            <w:vAlign w:val="center"/>
          </w:tcPr>
          <w:p w14:paraId="15F39797" w14:textId="77777777" w:rsidR="009916FF" w:rsidRPr="00B47D63" w:rsidRDefault="009916FF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Dlhodobý  finančný majetok</w:t>
            </w:r>
          </w:p>
        </w:tc>
        <w:tc>
          <w:tcPr>
            <w:tcW w:w="2065" w:type="dxa"/>
            <w:vAlign w:val="center"/>
          </w:tcPr>
          <w:p w14:paraId="3D0B30C1" w14:textId="77777777" w:rsidR="009916FF" w:rsidRPr="003C3743" w:rsidRDefault="00B5336F" w:rsidP="006449B1">
            <w:pPr>
              <w:jc w:val="center"/>
              <w:rPr>
                <w:rFonts w:asciiTheme="majorHAnsi" w:hAnsiTheme="majorHAnsi" w:cs="Arial"/>
                <w:i/>
                <w:sz w:val="20"/>
                <w:szCs w:val="20"/>
              </w:rPr>
            </w:pPr>
            <w:r>
              <w:rPr>
                <w:rFonts w:asciiTheme="majorHAnsi" w:hAnsiTheme="majorHAnsi" w:cs="Arial"/>
                <w:i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14:paraId="715A3F17" w14:textId="77777777" w:rsidR="009916FF" w:rsidRPr="00B47D63" w:rsidRDefault="00B5336F" w:rsidP="006449B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</w:t>
            </w:r>
          </w:p>
        </w:tc>
      </w:tr>
      <w:tr w:rsidR="009916FF" w:rsidRPr="00B47D63" w14:paraId="2E13117B" w14:textId="77777777" w:rsidTr="00A35D2B">
        <w:trPr>
          <w:trHeight w:val="340"/>
        </w:trPr>
        <w:tc>
          <w:tcPr>
            <w:tcW w:w="0" w:type="auto"/>
            <w:vAlign w:val="center"/>
          </w:tcPr>
          <w:p w14:paraId="0218841E" w14:textId="77777777" w:rsidR="009916FF" w:rsidRPr="00B47D63" w:rsidRDefault="009916FF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sz w:val="20"/>
                <w:szCs w:val="20"/>
              </w:rPr>
              <w:t>Zásoby obstarané kúpou</w:t>
            </w:r>
          </w:p>
        </w:tc>
        <w:tc>
          <w:tcPr>
            <w:tcW w:w="2065" w:type="dxa"/>
            <w:vAlign w:val="center"/>
          </w:tcPr>
          <w:p w14:paraId="0191221B" w14:textId="77777777" w:rsidR="009916FF" w:rsidRPr="003C3743" w:rsidRDefault="00B5336F" w:rsidP="006449B1">
            <w:pPr>
              <w:jc w:val="center"/>
              <w:rPr>
                <w:rFonts w:asciiTheme="majorHAnsi" w:hAnsiTheme="majorHAnsi" w:cs="Arial"/>
                <w:i/>
                <w:sz w:val="20"/>
                <w:szCs w:val="20"/>
              </w:rPr>
            </w:pPr>
            <w:r>
              <w:rPr>
                <w:rFonts w:asciiTheme="majorHAnsi" w:hAnsiTheme="majorHAnsi" w:cs="Arial"/>
                <w:i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14:paraId="37D629EC" w14:textId="77777777" w:rsidR="009916FF" w:rsidRPr="00B47D63" w:rsidRDefault="00B5336F" w:rsidP="006449B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</w:t>
            </w:r>
          </w:p>
        </w:tc>
      </w:tr>
      <w:tr w:rsidR="009916FF" w:rsidRPr="00B47D63" w14:paraId="5BACF993" w14:textId="77777777" w:rsidTr="00A35D2B">
        <w:trPr>
          <w:trHeight w:val="340"/>
        </w:trPr>
        <w:tc>
          <w:tcPr>
            <w:tcW w:w="0" w:type="auto"/>
            <w:vAlign w:val="center"/>
          </w:tcPr>
          <w:p w14:paraId="2C925EBF" w14:textId="77777777" w:rsidR="009916FF" w:rsidRPr="00B47D63" w:rsidRDefault="009916FF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sz w:val="20"/>
                <w:szCs w:val="20"/>
              </w:rPr>
              <w:t>Zásoby vytvorené vlastnou činnosťou</w:t>
            </w:r>
          </w:p>
        </w:tc>
        <w:tc>
          <w:tcPr>
            <w:tcW w:w="2065" w:type="dxa"/>
            <w:vAlign w:val="center"/>
          </w:tcPr>
          <w:p w14:paraId="06498EAC" w14:textId="77777777" w:rsidR="009916FF" w:rsidRPr="003C3743" w:rsidRDefault="00B5336F" w:rsidP="006449B1">
            <w:pPr>
              <w:jc w:val="center"/>
              <w:rPr>
                <w:rFonts w:asciiTheme="majorHAnsi" w:hAnsiTheme="majorHAnsi" w:cs="Arial"/>
                <w:i/>
                <w:sz w:val="20"/>
                <w:szCs w:val="20"/>
              </w:rPr>
            </w:pPr>
            <w:r>
              <w:rPr>
                <w:rFonts w:asciiTheme="majorHAnsi" w:hAnsiTheme="majorHAnsi" w:cs="Arial"/>
                <w:i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14:paraId="4EF30253" w14:textId="77777777" w:rsidR="009916FF" w:rsidRPr="00B47D63" w:rsidRDefault="00B5336F" w:rsidP="006449B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</w:t>
            </w:r>
          </w:p>
        </w:tc>
      </w:tr>
      <w:tr w:rsidR="00A35D2B" w:rsidRPr="00B47D63" w14:paraId="4A9AD2C6" w14:textId="77777777" w:rsidTr="00A35D2B">
        <w:trPr>
          <w:trHeight w:val="340"/>
        </w:trPr>
        <w:tc>
          <w:tcPr>
            <w:tcW w:w="0" w:type="auto"/>
            <w:vAlign w:val="center"/>
          </w:tcPr>
          <w:p w14:paraId="15EF6AED" w14:textId="77777777" w:rsidR="00A35D2B" w:rsidRPr="00B47D63" w:rsidRDefault="00A35D2B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sz w:val="20"/>
                <w:szCs w:val="20"/>
              </w:rPr>
              <w:t>Pohľadávky</w:t>
            </w:r>
          </w:p>
        </w:tc>
        <w:tc>
          <w:tcPr>
            <w:tcW w:w="2065" w:type="dxa"/>
            <w:vAlign w:val="center"/>
          </w:tcPr>
          <w:p w14:paraId="1CE5B681" w14:textId="77777777" w:rsidR="00A35D2B" w:rsidRPr="003C3743" w:rsidRDefault="00B5336F" w:rsidP="006449B1">
            <w:pPr>
              <w:jc w:val="center"/>
              <w:rPr>
                <w:rFonts w:asciiTheme="majorHAnsi" w:hAnsiTheme="majorHAnsi" w:cs="Arial"/>
                <w:i/>
                <w:sz w:val="20"/>
                <w:szCs w:val="20"/>
              </w:rPr>
            </w:pPr>
            <w:r>
              <w:rPr>
                <w:rFonts w:asciiTheme="majorHAnsi" w:hAnsiTheme="majorHAnsi" w:cs="Arial"/>
                <w:i/>
                <w:sz w:val="20"/>
                <w:szCs w:val="20"/>
              </w:rPr>
              <w:t>Menovitá hodnota</w:t>
            </w:r>
          </w:p>
        </w:tc>
        <w:tc>
          <w:tcPr>
            <w:tcW w:w="2268" w:type="dxa"/>
            <w:vAlign w:val="center"/>
          </w:tcPr>
          <w:p w14:paraId="33973361" w14:textId="77777777" w:rsidR="00A35D2B" w:rsidRPr="00B47D63" w:rsidRDefault="00B5336F" w:rsidP="006449B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</w:t>
            </w:r>
          </w:p>
        </w:tc>
      </w:tr>
      <w:tr w:rsidR="00A35D2B" w:rsidRPr="00B47D63" w14:paraId="7C15D144" w14:textId="77777777" w:rsidTr="00A35D2B">
        <w:trPr>
          <w:trHeight w:val="340"/>
        </w:trPr>
        <w:tc>
          <w:tcPr>
            <w:tcW w:w="0" w:type="auto"/>
            <w:vAlign w:val="center"/>
          </w:tcPr>
          <w:p w14:paraId="3094DB29" w14:textId="77777777" w:rsidR="00A35D2B" w:rsidRPr="00B47D63" w:rsidRDefault="00A35D2B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sz w:val="20"/>
                <w:szCs w:val="20"/>
              </w:rPr>
              <w:t>Krátkodobý finančný majetok</w:t>
            </w:r>
          </w:p>
        </w:tc>
        <w:tc>
          <w:tcPr>
            <w:tcW w:w="2065" w:type="dxa"/>
            <w:vAlign w:val="center"/>
          </w:tcPr>
          <w:p w14:paraId="59A87694" w14:textId="77777777" w:rsidR="00A35D2B" w:rsidRPr="003C3743" w:rsidRDefault="00B5336F" w:rsidP="006449B1">
            <w:pPr>
              <w:jc w:val="center"/>
              <w:rPr>
                <w:rFonts w:asciiTheme="majorHAnsi" w:hAnsiTheme="majorHAnsi" w:cs="Arial"/>
                <w:i/>
                <w:sz w:val="20"/>
                <w:szCs w:val="20"/>
              </w:rPr>
            </w:pPr>
            <w:r>
              <w:rPr>
                <w:rFonts w:asciiTheme="majorHAnsi" w:hAnsiTheme="majorHAnsi" w:cs="Arial"/>
                <w:i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14:paraId="2ED9FEEF" w14:textId="77777777" w:rsidR="00A35D2B" w:rsidRPr="00B47D63" w:rsidRDefault="00B5336F" w:rsidP="006449B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</w:t>
            </w:r>
          </w:p>
        </w:tc>
      </w:tr>
      <w:tr w:rsidR="00A35D2B" w:rsidRPr="00B47D63" w14:paraId="315AF9A4" w14:textId="77777777" w:rsidTr="00A35D2B">
        <w:trPr>
          <w:trHeight w:val="340"/>
        </w:trPr>
        <w:tc>
          <w:tcPr>
            <w:tcW w:w="0" w:type="auto"/>
            <w:vAlign w:val="center"/>
          </w:tcPr>
          <w:p w14:paraId="6C0A119D" w14:textId="77777777" w:rsidR="00A35D2B" w:rsidRPr="00B47D63" w:rsidRDefault="00A35D2B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sz w:val="20"/>
                <w:szCs w:val="20"/>
              </w:rPr>
              <w:t>Záväzky</w:t>
            </w:r>
            <w:r>
              <w:rPr>
                <w:rFonts w:asciiTheme="majorHAnsi" w:hAnsiTheme="majorHAnsi" w:cs="Arial"/>
                <w:sz w:val="20"/>
                <w:szCs w:val="20"/>
              </w:rPr>
              <w:t xml:space="preserve"> vrátane rezerv, dlhopisov, pôžičiek a úverov</w:t>
            </w:r>
          </w:p>
        </w:tc>
        <w:tc>
          <w:tcPr>
            <w:tcW w:w="2065" w:type="dxa"/>
            <w:vAlign w:val="center"/>
          </w:tcPr>
          <w:p w14:paraId="5952B43C" w14:textId="77777777" w:rsidR="00A35D2B" w:rsidRPr="003C3743" w:rsidRDefault="00B5336F" w:rsidP="006449B1">
            <w:pPr>
              <w:jc w:val="center"/>
              <w:rPr>
                <w:rFonts w:asciiTheme="majorHAnsi" w:hAnsiTheme="majorHAnsi" w:cs="Arial"/>
                <w:i/>
                <w:sz w:val="20"/>
                <w:szCs w:val="20"/>
              </w:rPr>
            </w:pPr>
            <w:r>
              <w:rPr>
                <w:rFonts w:asciiTheme="majorHAnsi" w:hAnsiTheme="majorHAnsi" w:cs="Arial"/>
                <w:i/>
                <w:sz w:val="20"/>
                <w:szCs w:val="20"/>
              </w:rPr>
              <w:t>Menovitá hodnota</w:t>
            </w:r>
          </w:p>
        </w:tc>
        <w:tc>
          <w:tcPr>
            <w:tcW w:w="2268" w:type="dxa"/>
            <w:vAlign w:val="center"/>
          </w:tcPr>
          <w:p w14:paraId="54D959E8" w14:textId="77777777" w:rsidR="00A35D2B" w:rsidRPr="00B47D63" w:rsidRDefault="00B5336F" w:rsidP="006449B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</w:t>
            </w:r>
          </w:p>
        </w:tc>
      </w:tr>
      <w:tr w:rsidR="00A35D2B" w:rsidRPr="00B47D63" w14:paraId="1F6F751D" w14:textId="77777777" w:rsidTr="00A35D2B">
        <w:trPr>
          <w:trHeight w:val="340"/>
        </w:trPr>
        <w:tc>
          <w:tcPr>
            <w:tcW w:w="0" w:type="auto"/>
            <w:vAlign w:val="center"/>
          </w:tcPr>
          <w:p w14:paraId="0A27D2B0" w14:textId="77777777" w:rsidR="00A35D2B" w:rsidRPr="00B47D63" w:rsidRDefault="00A35D2B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sz w:val="20"/>
                <w:szCs w:val="20"/>
              </w:rPr>
              <w:t>Der</w:t>
            </w:r>
            <w:r>
              <w:rPr>
                <w:rFonts w:asciiTheme="majorHAnsi" w:hAnsiTheme="majorHAnsi" w:cs="Arial"/>
                <w:sz w:val="20"/>
                <w:szCs w:val="20"/>
              </w:rPr>
              <w:t>ivátové operácie</w:t>
            </w:r>
          </w:p>
        </w:tc>
        <w:tc>
          <w:tcPr>
            <w:tcW w:w="2065" w:type="dxa"/>
            <w:vAlign w:val="center"/>
          </w:tcPr>
          <w:p w14:paraId="34CA4FB4" w14:textId="77777777" w:rsidR="00A35D2B" w:rsidRPr="003C3743" w:rsidRDefault="00B5336F" w:rsidP="006449B1">
            <w:pPr>
              <w:jc w:val="center"/>
              <w:rPr>
                <w:rFonts w:asciiTheme="majorHAnsi" w:hAnsiTheme="majorHAnsi" w:cs="Arial"/>
                <w:i/>
                <w:sz w:val="20"/>
                <w:szCs w:val="20"/>
              </w:rPr>
            </w:pPr>
            <w:r>
              <w:rPr>
                <w:rFonts w:asciiTheme="majorHAnsi" w:hAnsiTheme="majorHAnsi" w:cs="Arial"/>
                <w:i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14:paraId="506074D8" w14:textId="77777777" w:rsidR="00A35D2B" w:rsidRPr="00B47D63" w:rsidRDefault="00B5336F" w:rsidP="006449B1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-</w:t>
            </w:r>
          </w:p>
        </w:tc>
      </w:tr>
    </w:tbl>
    <w:p w14:paraId="11EC8991" w14:textId="77777777" w:rsidR="009916FF" w:rsidRDefault="009916FF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</w:rPr>
      </w:pPr>
    </w:p>
    <w:p w14:paraId="3A6643B6" w14:textId="77777777" w:rsidR="003D440E" w:rsidRPr="00B47D63" w:rsidRDefault="003D440E" w:rsidP="003D440E">
      <w:p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0407443" w14:textId="77777777" w:rsidR="003D440E" w:rsidRPr="006E5C50" w:rsidRDefault="003D440E" w:rsidP="003D440E">
      <w:pPr>
        <w:pStyle w:val="Odsekzoznamu"/>
        <w:spacing w:after="0" w:line="240" w:lineRule="auto"/>
        <w:ind w:left="0"/>
        <w:jc w:val="both"/>
        <w:rPr>
          <w:rFonts w:asciiTheme="majorHAnsi" w:hAnsiTheme="majorHAnsi" w:cs="Arial"/>
        </w:rPr>
      </w:pPr>
      <w:r>
        <w:rPr>
          <w:rFonts w:asciiTheme="majorHAnsi" w:eastAsia="MS Gothic" w:hAnsiTheme="majorHAnsi" w:cs="Arial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II. 3 </w:t>
      </w:r>
      <w:r w:rsidRPr="006E5C50">
        <w:rPr>
          <w:rFonts w:asciiTheme="majorHAnsi" w:eastAsia="MS Gothic" w:hAnsiTheme="majorHAnsi" w:cs="Arial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zostavenia odpisového plánu dlhodobého majetku</w:t>
      </w:r>
    </w:p>
    <w:p w14:paraId="43B8EB55" w14:textId="77777777" w:rsidR="003D440E" w:rsidRPr="00B47D63" w:rsidRDefault="003D440E" w:rsidP="003D440E">
      <w:p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828F02D" w14:textId="77777777" w:rsidR="003D440E" w:rsidRPr="00B47D63" w:rsidRDefault="003D440E" w:rsidP="003D440E">
      <w:pPr>
        <w:spacing w:line="240" w:lineRule="auto"/>
        <w:jc w:val="both"/>
        <w:rPr>
          <w:rFonts w:asciiTheme="majorHAnsi" w:hAnsiTheme="majorHAnsi" w:cs="Arial"/>
          <w:sz w:val="20"/>
          <w:szCs w:val="20"/>
        </w:rPr>
      </w:pPr>
      <w:r w:rsidRPr="00B47D63">
        <w:rPr>
          <w:rFonts w:asciiTheme="majorHAnsi" w:hAnsiTheme="majorHAnsi" w:cs="Arial"/>
          <w:sz w:val="20"/>
          <w:szCs w:val="20"/>
        </w:rPr>
        <w:t>Spôsob zostavenia účtovného odpisového plánu pre dlhodobý hmotný majetok a dlhodobý nehmotný majetok, doba odpisovania a použité sadzby a odpisové metódy pri stanovení účtovných odpisov: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2161"/>
        <w:gridCol w:w="2269"/>
        <w:gridCol w:w="2255"/>
        <w:gridCol w:w="2269"/>
      </w:tblGrid>
      <w:tr w:rsidR="003D440E" w:rsidRPr="00B47D63" w14:paraId="65DCC01E" w14:textId="77777777" w:rsidTr="006449B1">
        <w:trPr>
          <w:trHeight w:val="397"/>
        </w:trPr>
        <w:tc>
          <w:tcPr>
            <w:tcW w:w="2195" w:type="dxa"/>
            <w:vAlign w:val="center"/>
          </w:tcPr>
          <w:p w14:paraId="4592BD79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b/>
                <w:sz w:val="20"/>
                <w:szCs w:val="20"/>
              </w:rPr>
              <w:t>Druh majetku</w:t>
            </w:r>
          </w:p>
        </w:tc>
        <w:tc>
          <w:tcPr>
            <w:tcW w:w="2303" w:type="dxa"/>
            <w:vAlign w:val="center"/>
          </w:tcPr>
          <w:p w14:paraId="297B9D9B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b/>
                <w:sz w:val="20"/>
                <w:szCs w:val="20"/>
              </w:rPr>
              <w:t>Doba odpisovania</w:t>
            </w:r>
          </w:p>
        </w:tc>
        <w:tc>
          <w:tcPr>
            <w:tcW w:w="2303" w:type="dxa"/>
            <w:vAlign w:val="center"/>
          </w:tcPr>
          <w:p w14:paraId="065A0433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b/>
                <w:sz w:val="20"/>
                <w:szCs w:val="20"/>
              </w:rPr>
              <w:t>Sadzba odpisov</w:t>
            </w:r>
          </w:p>
        </w:tc>
        <w:tc>
          <w:tcPr>
            <w:tcW w:w="2303" w:type="dxa"/>
            <w:vAlign w:val="center"/>
          </w:tcPr>
          <w:p w14:paraId="465FD78B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47D63">
              <w:rPr>
                <w:rFonts w:asciiTheme="majorHAnsi" w:hAnsiTheme="majorHAnsi" w:cs="Arial"/>
                <w:b/>
                <w:sz w:val="20"/>
                <w:szCs w:val="20"/>
              </w:rPr>
              <w:t>Odpisová metóda</w:t>
            </w:r>
          </w:p>
        </w:tc>
      </w:tr>
      <w:tr w:rsidR="003D440E" w:rsidRPr="00B47D63" w14:paraId="33EF5C21" w14:textId="77777777" w:rsidTr="006449B1">
        <w:trPr>
          <w:trHeight w:val="397"/>
        </w:trPr>
        <w:tc>
          <w:tcPr>
            <w:tcW w:w="2195" w:type="dxa"/>
          </w:tcPr>
          <w:p w14:paraId="60C329D2" w14:textId="77777777" w:rsidR="003D440E" w:rsidRPr="00B47D63" w:rsidRDefault="00B5336F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Samostatne hnuteľné veci</w:t>
            </w:r>
          </w:p>
        </w:tc>
        <w:tc>
          <w:tcPr>
            <w:tcW w:w="2303" w:type="dxa"/>
          </w:tcPr>
          <w:p w14:paraId="3A283ED9" w14:textId="77777777" w:rsidR="003D440E" w:rsidRPr="00B47D63" w:rsidRDefault="00B5336F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4 roky</w:t>
            </w:r>
          </w:p>
        </w:tc>
        <w:tc>
          <w:tcPr>
            <w:tcW w:w="2303" w:type="dxa"/>
          </w:tcPr>
          <w:p w14:paraId="34FFD157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550ECD85" w14:textId="77777777" w:rsidR="003D440E" w:rsidRPr="00B47D63" w:rsidRDefault="00B5336F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Rovnomerná</w:t>
            </w:r>
          </w:p>
        </w:tc>
      </w:tr>
      <w:tr w:rsidR="003D440E" w:rsidRPr="00B47D63" w14:paraId="686A8991" w14:textId="77777777" w:rsidTr="006449B1">
        <w:trPr>
          <w:trHeight w:val="397"/>
        </w:trPr>
        <w:tc>
          <w:tcPr>
            <w:tcW w:w="2195" w:type="dxa"/>
          </w:tcPr>
          <w:p w14:paraId="00AE3EA6" w14:textId="77777777" w:rsidR="003D440E" w:rsidRPr="00B47D63" w:rsidRDefault="00B5336F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Stavby</w:t>
            </w:r>
          </w:p>
        </w:tc>
        <w:tc>
          <w:tcPr>
            <w:tcW w:w="2303" w:type="dxa"/>
          </w:tcPr>
          <w:p w14:paraId="37A625EB" w14:textId="77777777" w:rsidR="003D440E" w:rsidRPr="00B47D63" w:rsidRDefault="00B5336F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40 rokov</w:t>
            </w:r>
          </w:p>
        </w:tc>
        <w:tc>
          <w:tcPr>
            <w:tcW w:w="2303" w:type="dxa"/>
          </w:tcPr>
          <w:p w14:paraId="7C098A60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150E80A9" w14:textId="77777777" w:rsidR="003D440E" w:rsidRPr="00B47D63" w:rsidRDefault="00B5336F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rovnomerná</w:t>
            </w:r>
          </w:p>
        </w:tc>
      </w:tr>
      <w:tr w:rsidR="003D440E" w:rsidRPr="00B47D63" w14:paraId="3BF9FE16" w14:textId="77777777" w:rsidTr="006449B1">
        <w:trPr>
          <w:trHeight w:val="397"/>
        </w:trPr>
        <w:tc>
          <w:tcPr>
            <w:tcW w:w="2195" w:type="dxa"/>
          </w:tcPr>
          <w:p w14:paraId="5A2C6607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7452F906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E285D42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5D8E6D0A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3D440E" w:rsidRPr="00B47D63" w14:paraId="50B8597A" w14:textId="77777777" w:rsidTr="006449B1">
        <w:trPr>
          <w:trHeight w:val="397"/>
        </w:trPr>
        <w:tc>
          <w:tcPr>
            <w:tcW w:w="2195" w:type="dxa"/>
          </w:tcPr>
          <w:p w14:paraId="00956996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7F005FED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4C6D0F65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EF4644B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3D440E" w:rsidRPr="00B47D63" w14:paraId="6FD2B53A" w14:textId="77777777" w:rsidTr="006449B1">
        <w:trPr>
          <w:trHeight w:val="397"/>
        </w:trPr>
        <w:tc>
          <w:tcPr>
            <w:tcW w:w="2195" w:type="dxa"/>
          </w:tcPr>
          <w:p w14:paraId="4B4D7B0E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7676AAD7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4184E361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213E206" w14:textId="77777777" w:rsidR="003D440E" w:rsidRPr="00B47D63" w:rsidRDefault="003D440E" w:rsidP="006449B1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14:paraId="017F62FE" w14:textId="77777777" w:rsidR="003D440E" w:rsidRPr="00B47D63" w:rsidRDefault="003D440E" w:rsidP="003D440E">
      <w:p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F055390" w14:textId="77777777" w:rsidR="003D440E" w:rsidRPr="00B47D63" w:rsidRDefault="003D440E" w:rsidP="003D440E">
      <w:pPr>
        <w:spacing w:after="0" w:line="240" w:lineRule="auto"/>
        <w:jc w:val="both"/>
        <w:rPr>
          <w:rFonts w:asciiTheme="majorHAnsi" w:hAnsiTheme="majorHAnsi" w:cs="Arial"/>
          <w:sz w:val="20"/>
          <w:szCs w:val="20"/>
        </w:rPr>
      </w:pPr>
    </w:p>
    <w:p w14:paraId="5A637203" w14:textId="77777777" w:rsidR="003D440E" w:rsidRDefault="00000000" w:rsidP="003D440E">
      <w:pPr>
        <w:spacing w:after="0"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Theme="majorHAnsi" w:eastAsia="MS Gothic" w:hAnsiTheme="majorHAnsi" w:cs="Arial"/>
            <w:b/>
          </w:rPr>
          <w:id w:val="-231703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440E" w:rsidRPr="00B47D63">
            <w:rPr>
              <w:rFonts w:ascii="MS Mincho" w:eastAsia="MS Mincho" w:hAnsi="MS Mincho" w:cs="MS Mincho" w:hint="eastAsia"/>
              <w:b/>
            </w:rPr>
            <w:t>☐</w:t>
          </w:r>
        </w:sdtContent>
      </w:sdt>
      <w:r w:rsidR="003D440E" w:rsidRPr="00B47D63">
        <w:rPr>
          <w:rFonts w:asciiTheme="majorHAnsi" w:eastAsia="MS Gothic" w:hAnsiTheme="majorHAnsi" w:cs="Arial"/>
          <w:b/>
        </w:rPr>
        <w:tab/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3D440E"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nehmotného majetku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3D440E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zostavený účtovnou jednotkou 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vychádza</w:t>
      </w:r>
      <w:r w:rsidR="003D440E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z predpokladanej doby použiteľnosti dlhodobého nehmotného majetku </w:t>
      </w:r>
      <w:r w:rsidR="003D440E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a/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alebo iných objektívnych predpokladov</w:t>
      </w:r>
      <w:r w:rsidR="003D440E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(uviesť)</w:t>
      </w:r>
      <w:r w:rsidR="003D440E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p w14:paraId="3419B2FF" w14:textId="77777777" w:rsidR="003D440E" w:rsidRDefault="003D440E" w:rsidP="003D440E">
      <w:pPr>
        <w:spacing w:after="0"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58F4B0F5" w14:textId="77777777" w:rsidR="003D440E" w:rsidRDefault="003D440E" w:rsidP="003D440E">
      <w:pPr>
        <w:spacing w:after="0"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begin"/>
      </w:r>
      <w:r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instrText xml:space="preserve"> FORMTEXT </w:instrText>
      </w:r>
      <w:r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separate"/>
      </w:r>
      <w:r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end"/>
      </w:r>
    </w:p>
    <w:p w14:paraId="3E359C6B" w14:textId="77777777" w:rsidR="003D440E" w:rsidRPr="00B47D63" w:rsidRDefault="003D440E" w:rsidP="003D440E">
      <w:pPr>
        <w:spacing w:after="0"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29BE808D" w14:textId="77777777" w:rsidR="003D440E" w:rsidRPr="00B47D63" w:rsidRDefault="003D440E" w:rsidP="003D440E">
      <w:pPr>
        <w:spacing w:after="0"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0C56663C" w14:textId="77777777" w:rsidR="003D440E" w:rsidRPr="00B47D63" w:rsidRDefault="00000000" w:rsidP="003D440E">
      <w:pPr>
        <w:spacing w:after="0" w:line="240" w:lineRule="auto"/>
        <w:jc w:val="both"/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Theme="majorHAnsi" w:eastAsia="MS Gothic" w:hAnsiTheme="majorHAnsi" w:cs="Arial"/>
            <w:b/>
          </w:rPr>
          <w:id w:val="211698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440E" w:rsidRPr="00B47D63">
            <w:rPr>
              <w:rFonts w:ascii="MS Mincho" w:eastAsia="MS Mincho" w:hAnsi="MS Mincho" w:cs="MS Mincho" w:hint="eastAsia"/>
              <w:b/>
            </w:rPr>
            <w:t>☐</w:t>
          </w:r>
        </w:sdtContent>
      </w:sdt>
      <w:r w:rsidR="003D440E" w:rsidRPr="00B47D63">
        <w:rPr>
          <w:rFonts w:asciiTheme="majorHAnsi" w:eastAsia="MS Gothic" w:hAnsiTheme="majorHAnsi" w:cs="Arial"/>
          <w:b/>
        </w:rPr>
        <w:tab/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Odpisový plán bol ovplyvnený týmito rozhodnutiami:</w:t>
      </w:r>
    </w:p>
    <w:p w14:paraId="699CCA6F" w14:textId="77777777" w:rsidR="003D440E" w:rsidRPr="00B47D63" w:rsidRDefault="003D440E" w:rsidP="003D440E">
      <w:pPr>
        <w:spacing w:after="0" w:line="240" w:lineRule="auto"/>
        <w:jc w:val="both"/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3F0EFED5" w14:textId="77777777" w:rsidR="003D440E" w:rsidRPr="00B47D63" w:rsidRDefault="003D440E" w:rsidP="003D440E">
      <w:pPr>
        <w:spacing w:after="0" w:line="240" w:lineRule="auto"/>
        <w:jc w:val="both"/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begin"/>
      </w:r>
      <w:r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instrText xml:space="preserve"> FORMTEXT </w:instrText>
      </w:r>
      <w:r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separate"/>
      </w:r>
      <w:r w:rsidRPr="00B47D63">
        <w:rPr>
          <w:rFonts w:asciiTheme="majorHAnsi" w:eastAsia="MS Gothic" w:hAnsiTheme="majorHAnsi" w:cs="Arial"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end"/>
      </w:r>
    </w:p>
    <w:p w14:paraId="3D530A8B" w14:textId="77777777" w:rsidR="003D440E" w:rsidRPr="00B47D63" w:rsidRDefault="003D440E" w:rsidP="003D440E">
      <w:pPr>
        <w:spacing w:after="0"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35C8562E" w14:textId="77777777" w:rsidR="003D440E" w:rsidRPr="00B47D63" w:rsidRDefault="00000000" w:rsidP="003D440E">
      <w:pPr>
        <w:spacing w:after="0" w:line="240" w:lineRule="auto"/>
        <w:jc w:val="both"/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Theme="majorHAnsi" w:eastAsia="MS Gothic" w:hAnsiTheme="majorHAnsi" w:cs="Arial"/>
            <w:b/>
          </w:rPr>
          <w:id w:val="78685279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B5336F">
            <w:rPr>
              <w:rFonts w:ascii="MS Gothic" w:eastAsia="MS Gothic" w:hAnsi="MS Gothic" w:cs="Arial" w:hint="eastAsia"/>
              <w:b/>
            </w:rPr>
            <w:t>☒</w:t>
          </w:r>
        </w:sdtContent>
      </w:sdt>
      <w:r w:rsidR="003D440E" w:rsidRPr="00B47D63">
        <w:rPr>
          <w:rFonts w:asciiTheme="majorHAnsi" w:eastAsia="MS Gothic" w:hAnsiTheme="majorHAnsi" w:cs="Arial"/>
          <w:b/>
        </w:rPr>
        <w:tab/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3D440E"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zostav</w:t>
      </w:r>
      <w:r w:rsidR="003D440E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ený účtovnou jednotkou 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</w:t>
      </w:r>
      <w:r w:rsidR="003D440E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vychádzal z predpokladaného opotrebenia zaraďovaného majetku zodpovedajúceho </w:t>
      </w:r>
      <w:r w:rsidR="003D440E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miere opotrebenia v bežných podmienkach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jeho používania. Odpisové sadzby pre účtovné a daňové odpisy</w:t>
      </w:r>
      <w:r w:rsidR="003D440E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3D440E"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nerovnajú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14:paraId="619EFAD3" w14:textId="77777777" w:rsidR="003D440E" w:rsidRPr="00B47D63" w:rsidRDefault="003D440E" w:rsidP="003D440E">
      <w:pPr>
        <w:spacing w:after="0"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2B0961DF" w14:textId="77777777" w:rsidR="003D440E" w:rsidRDefault="00000000" w:rsidP="003D440E">
      <w:pPr>
        <w:spacing w:after="0" w:line="240" w:lineRule="auto"/>
        <w:jc w:val="both"/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Theme="majorHAnsi" w:eastAsia="MS Gothic" w:hAnsiTheme="majorHAnsi" w:cs="Arial"/>
            <w:b/>
          </w:rPr>
          <w:id w:val="825708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440E" w:rsidRPr="00B47D63">
            <w:rPr>
              <w:rFonts w:ascii="MS Mincho" w:eastAsia="MS Mincho" w:hAnsi="MS Mincho" w:cs="MS Mincho" w:hint="eastAsia"/>
              <w:b/>
            </w:rPr>
            <w:t>☐</w:t>
          </w:r>
        </w:sdtContent>
      </w:sdt>
      <w:r w:rsidR="003D440E" w:rsidRPr="00B47D63">
        <w:rPr>
          <w:rFonts w:asciiTheme="majorHAnsi" w:eastAsia="MS Gothic" w:hAnsiTheme="majorHAnsi" w:cs="Arial"/>
          <w:b/>
        </w:rPr>
        <w:tab/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3D440E"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3D440E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bol 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zostav</w:t>
      </w:r>
      <w:r w:rsidR="003D440E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ený účtovnou jednotkou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interným predpisom tak, že za základ</w:t>
      </w:r>
      <w:r w:rsidR="003D440E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3D440E" w:rsidRPr="003526D8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odhadu miery opotrebenia dlhodobého hmotného majetku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vzal metódy používané pri vyčísľovaní daňových odpisov. Odpisové sadzby pre účtovné a daňové odpisy </w:t>
      </w:r>
      <w:r w:rsidR="003D440E"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rovnajú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. Ročný účtovný odpis sa </w:t>
      </w:r>
      <w:r w:rsidR="003D440E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môže odlišovať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od daňového podľa počtu mesiacov od zaradenia </w:t>
      </w:r>
      <w:r w:rsidR="003D440E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majetku </w:t>
      </w:r>
      <w:r w:rsidR="003D440E" w:rsidRPr="00B47D63"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do konca roka.</w:t>
      </w:r>
    </w:p>
    <w:p w14:paraId="21FC6D19" w14:textId="77777777" w:rsidR="003D440E" w:rsidRDefault="003D440E" w:rsidP="003D440E">
      <w:pPr>
        <w:spacing w:after="0"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6BF21DB0" w14:textId="77777777" w:rsidR="003D440E" w:rsidRDefault="003D440E" w:rsidP="003D440E">
      <w:pPr>
        <w:spacing w:after="0"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Dodatočné informácie k tvorbe odpisového plánu: </w:t>
      </w:r>
    </w:p>
    <w:p w14:paraId="4269DF53" w14:textId="77777777" w:rsidR="003D440E" w:rsidRDefault="003D440E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</w:rPr>
      </w:pPr>
    </w:p>
    <w:p w14:paraId="72A94CB0" w14:textId="77777777" w:rsidR="003D440E" w:rsidRDefault="003D440E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</w:rPr>
      </w:pPr>
    </w:p>
    <w:p w14:paraId="63EFFE76" w14:textId="77777777" w:rsidR="003D440E" w:rsidRPr="00507AE7" w:rsidRDefault="003D440E" w:rsidP="003D440E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II. 4  </w:t>
      </w:r>
      <w:r w:rsidRPr="00507AE7">
        <w:rPr>
          <w:rFonts w:asciiTheme="majorHAnsi" w:hAnsiTheme="majorHAnsi" w:cs="Arial"/>
          <w:b/>
        </w:rPr>
        <w:t>Zmeny účtovných zásad a metód:</w:t>
      </w:r>
    </w:p>
    <w:p w14:paraId="0901DEE5" w14:textId="77777777" w:rsidR="003D440E" w:rsidRDefault="003D440E" w:rsidP="003D440E">
      <w:pPr>
        <w:spacing w:line="240" w:lineRule="auto"/>
        <w:ind w:left="426" w:hanging="426"/>
        <w:jc w:val="both"/>
        <w:rPr>
          <w:rFonts w:asciiTheme="majorHAnsi" w:hAnsiTheme="majorHAnsi" w:cs="Arial"/>
          <w:sz w:val="20"/>
          <w:szCs w:val="20"/>
        </w:rPr>
      </w:pPr>
    </w:p>
    <w:p w14:paraId="27D0AB7E" w14:textId="77777777" w:rsidR="003D440E" w:rsidRDefault="003D440E" w:rsidP="003D440E">
      <w:pPr>
        <w:spacing w:line="240" w:lineRule="auto"/>
        <w:ind w:left="426" w:hanging="426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Účtovné zásady a metódy boli účtovnou jednotkou konzistentne aplikované</w:t>
      </w:r>
      <w:r w:rsidR="003D04F2">
        <w:rPr>
          <w:rFonts w:asciiTheme="majorHAnsi" w:hAnsiTheme="majorHAnsi" w:cs="Arial"/>
          <w:sz w:val="20"/>
          <w:szCs w:val="20"/>
        </w:rPr>
        <w:t xml:space="preserve"> v rámci platného zákona o účtovníctve</w:t>
      </w:r>
      <w:r>
        <w:rPr>
          <w:rFonts w:asciiTheme="majorHAnsi" w:hAnsiTheme="majorHAnsi" w:cs="Arial"/>
          <w:sz w:val="20"/>
          <w:szCs w:val="20"/>
        </w:rPr>
        <w:t>.</w:t>
      </w:r>
    </w:p>
    <w:p w14:paraId="0B4FD260" w14:textId="77777777" w:rsidR="003D440E" w:rsidRDefault="00B5336F" w:rsidP="00B5336F">
      <w:pPr>
        <w:spacing w:line="240" w:lineRule="auto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i/>
          <w:sz w:val="20"/>
          <w:szCs w:val="20"/>
        </w:rPr>
        <w:t>Účtovná jednotka neidentifikovala transakcie, ktorých charakter a účel nie je uvedený v súvahe.</w:t>
      </w:r>
    </w:p>
    <w:p w14:paraId="104658F0" w14:textId="77777777" w:rsidR="003D440E" w:rsidRDefault="003D440E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</w:rPr>
      </w:pPr>
    </w:p>
    <w:p w14:paraId="75CE9B2B" w14:textId="77777777" w:rsidR="00E136FB" w:rsidRDefault="00E136FB" w:rsidP="00E136FB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>II. 5</w:t>
      </w:r>
      <w:r w:rsidRPr="00FA30A7">
        <w:rPr>
          <w:rFonts w:asciiTheme="majorHAnsi" w:hAnsiTheme="majorHAnsi" w:cs="Arial"/>
          <w:b/>
        </w:rPr>
        <w:t xml:space="preserve"> Dotácie poskytnuté na obstaranie majetku:</w:t>
      </w:r>
    </w:p>
    <w:p w14:paraId="1223B25E" w14:textId="77777777" w:rsidR="00171AB8" w:rsidRDefault="00171AB8" w:rsidP="00E136FB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</w:rPr>
      </w:pPr>
    </w:p>
    <w:p w14:paraId="7E7E696E" w14:textId="77777777" w:rsidR="00B5336F" w:rsidRPr="00B5336F" w:rsidRDefault="00171AB8" w:rsidP="00B5336F">
      <w:pPr>
        <w:spacing w:line="240" w:lineRule="auto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>Pre d</w:t>
      </w:r>
      <w:r w:rsidR="00B5336F" w:rsidRPr="00B5336F">
        <w:rPr>
          <w:rFonts w:asciiTheme="majorHAnsi" w:hAnsiTheme="majorHAnsi" w:cs="Arial"/>
          <w:b/>
        </w:rPr>
        <w:t>anú oblasť nemá účtovná jednotka obsahovú náplň.</w:t>
      </w:r>
    </w:p>
    <w:p w14:paraId="529FA462" w14:textId="77777777" w:rsidR="00E136FB" w:rsidRPr="00B47D63" w:rsidRDefault="00E136FB" w:rsidP="00E136FB">
      <w:pPr>
        <w:spacing w:after="0"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51723485" w14:textId="77777777" w:rsidR="00E136FB" w:rsidRDefault="00E136FB" w:rsidP="00E136FB">
      <w:pPr>
        <w:spacing w:before="240" w:line="240" w:lineRule="auto"/>
        <w:ind w:left="426" w:hanging="426"/>
        <w:jc w:val="both"/>
        <w:rPr>
          <w:rFonts w:asciiTheme="majorHAnsi" w:hAnsiTheme="majorHAnsi" w:cs="Arial"/>
          <w:b/>
        </w:rPr>
      </w:pPr>
      <w:r w:rsidRPr="008B2DBA">
        <w:rPr>
          <w:rFonts w:asciiTheme="majorHAnsi" w:hAnsiTheme="majorHAnsi" w:cs="Arial"/>
          <w:b/>
        </w:rPr>
        <w:t>I</w:t>
      </w:r>
      <w:r>
        <w:rPr>
          <w:rFonts w:asciiTheme="majorHAnsi" w:hAnsiTheme="majorHAnsi" w:cs="Arial"/>
          <w:b/>
        </w:rPr>
        <w:t xml:space="preserve">I. 6 </w:t>
      </w:r>
      <w:r w:rsidRPr="008B2DBA">
        <w:rPr>
          <w:rFonts w:asciiTheme="majorHAnsi" w:hAnsiTheme="majorHAnsi" w:cs="Arial"/>
          <w:b/>
        </w:rPr>
        <w:t>Oprava významných a nevýznamných chýb minulých účtovných období vykonaných v bežnom účtovnom období:</w:t>
      </w:r>
    </w:p>
    <w:p w14:paraId="2555A1E4" w14:textId="77777777" w:rsidR="003D440E" w:rsidRDefault="00171AB8" w:rsidP="00171AB8">
      <w:pPr>
        <w:spacing w:line="240" w:lineRule="auto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 xml:space="preserve"> Pre d</w:t>
      </w:r>
      <w:r w:rsidRPr="00B5336F">
        <w:rPr>
          <w:rFonts w:asciiTheme="majorHAnsi" w:hAnsiTheme="majorHAnsi" w:cs="Arial"/>
          <w:b/>
        </w:rPr>
        <w:t>anú oblasť nemá účtovná jednotka obsahovú náplň.</w:t>
      </w:r>
    </w:p>
    <w:p w14:paraId="61307DEB" w14:textId="77777777" w:rsidR="003D440E" w:rsidRDefault="003D440E" w:rsidP="006449B1">
      <w:pPr>
        <w:spacing w:after="0" w:line="240" w:lineRule="auto"/>
        <w:jc w:val="both"/>
        <w:rPr>
          <w:rFonts w:asciiTheme="majorHAnsi" w:hAnsiTheme="majorHAnsi" w:cs="Arial"/>
          <w:b/>
        </w:rPr>
      </w:pPr>
    </w:p>
    <w:p w14:paraId="1C5B9543" w14:textId="77777777" w:rsidR="009916FF" w:rsidRPr="009916FF" w:rsidRDefault="009916FF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</w:rPr>
      </w:pPr>
    </w:p>
    <w:p w14:paraId="0079EC9B" w14:textId="77777777" w:rsidR="00507AE7" w:rsidRDefault="00507AE7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Článok I</w:t>
      </w:r>
      <w:r w:rsidR="006F58E4">
        <w:rPr>
          <w:rFonts w:asciiTheme="majorHAnsi" w:hAnsiTheme="majorHAnsi" w:cs="Arial"/>
          <w:b/>
          <w:sz w:val="24"/>
          <w:szCs w:val="24"/>
        </w:rPr>
        <w:t>I</w:t>
      </w:r>
      <w:r>
        <w:rPr>
          <w:rFonts w:asciiTheme="majorHAnsi" w:hAnsiTheme="majorHAnsi" w:cs="Arial"/>
          <w:b/>
          <w:sz w:val="24"/>
          <w:szCs w:val="24"/>
        </w:rPr>
        <w:t>I – I</w:t>
      </w:r>
      <w:r w:rsidR="006F58E4">
        <w:rPr>
          <w:rFonts w:asciiTheme="majorHAnsi" w:hAnsiTheme="majorHAnsi" w:cs="Arial"/>
          <w:b/>
          <w:sz w:val="24"/>
          <w:szCs w:val="24"/>
        </w:rPr>
        <w:t>nformácie, ktoré vysvetľujú a dopĺňajú súvahu a výkaz ziskov a strát</w:t>
      </w:r>
    </w:p>
    <w:p w14:paraId="6076B1CD" w14:textId="77777777" w:rsidR="006F58E4" w:rsidRPr="00C42283" w:rsidRDefault="006F58E4" w:rsidP="0047214A">
      <w:pPr>
        <w:spacing w:after="0" w:line="240" w:lineRule="auto"/>
        <w:ind w:left="426" w:hanging="426"/>
        <w:jc w:val="both"/>
        <w:rPr>
          <w:rFonts w:asciiTheme="majorHAnsi" w:hAnsiTheme="majorHAnsi" w:cs="Arial"/>
          <w:b/>
        </w:rPr>
      </w:pPr>
    </w:p>
    <w:p w14:paraId="448FE7DB" w14:textId="77777777" w:rsidR="006F58E4" w:rsidRDefault="006F58E4" w:rsidP="006F58E4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42283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1 Informácie o sume a dôvodoch vzniku jednotlivých položiek nákladov alebo </w:t>
      </w:r>
      <w:r w:rsidRPr="00C42283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výnosov, ktoré majú výnimočný rozsah alebo výskyt:</w:t>
      </w:r>
    </w:p>
    <w:p w14:paraId="5FBE8E74" w14:textId="77777777" w:rsidR="00171AB8" w:rsidRPr="00B5336F" w:rsidRDefault="00171AB8" w:rsidP="00171AB8">
      <w:pPr>
        <w:spacing w:line="240" w:lineRule="auto"/>
        <w:jc w:val="both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</w:rPr>
        <w:t>Pre d</w:t>
      </w:r>
      <w:r w:rsidRPr="00B5336F">
        <w:rPr>
          <w:rFonts w:asciiTheme="majorHAnsi" w:hAnsiTheme="majorHAnsi" w:cs="Arial"/>
          <w:b/>
        </w:rPr>
        <w:t>anú oblasť nemá účtovná jednotka obsahovú náplň.</w:t>
      </w:r>
    </w:p>
    <w:p w14:paraId="2C6BE670" w14:textId="77777777" w:rsidR="00171AB8" w:rsidRDefault="00171AB8" w:rsidP="006F58E4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4274188D" w14:textId="77777777" w:rsidR="00171AB8" w:rsidRDefault="00171AB8" w:rsidP="006F58E4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7ADEA619" w14:textId="77777777" w:rsidR="00171AB8" w:rsidRDefault="00171AB8" w:rsidP="006F58E4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4A96F4DB" w14:textId="77777777" w:rsidR="00171AB8" w:rsidRDefault="00171AB8" w:rsidP="006F58E4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1C3C656E" w14:textId="77777777" w:rsidR="00171AB8" w:rsidRDefault="00171AB8" w:rsidP="006F58E4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540BE7B4" w14:textId="77777777" w:rsidR="00171AB8" w:rsidRDefault="00171AB8" w:rsidP="006F58E4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67C4CDD0" w14:textId="77777777" w:rsidR="00171AB8" w:rsidRDefault="00171AB8" w:rsidP="006F58E4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04189436" w14:textId="77777777" w:rsidR="006F58E4" w:rsidRDefault="006F58E4" w:rsidP="006F58E4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lastRenderedPageBreak/>
        <w:t>III. 2</w:t>
      </w:r>
      <w:r w:rsidR="00291DE9"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C42283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Informácie o </w:t>
      </w:r>
      <w:r w:rsidR="00291DE9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záväzkoch</w:t>
      </w:r>
    </w:p>
    <w:p w14:paraId="3DFA8175" w14:textId="77777777" w:rsidR="00C42283" w:rsidRPr="00291DE9" w:rsidRDefault="00291DE9" w:rsidP="006F58E4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291DE9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 2 a) Záväzky so zostatkovou dobou splatnosti dlhšou ako päť rokov: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387"/>
        <w:gridCol w:w="2835"/>
        <w:gridCol w:w="2820"/>
      </w:tblGrid>
      <w:tr w:rsidR="006F58E4" w:rsidRPr="006F58E4" w14:paraId="021CAC23" w14:textId="77777777" w:rsidTr="00291DE9"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4534ED" w14:textId="77777777" w:rsidR="006F58E4" w:rsidRPr="006F58E4" w:rsidRDefault="006F58E4" w:rsidP="00291DE9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F58E4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Názov položky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0C569E" w14:textId="77777777" w:rsidR="006F58E4" w:rsidRPr="006F58E4" w:rsidRDefault="006F58E4" w:rsidP="00291DE9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F58E4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Bežné účtovné obdobie</w:t>
            </w:r>
          </w:p>
        </w:tc>
        <w:tc>
          <w:tcPr>
            <w:tcW w:w="28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63C22B" w14:textId="77777777" w:rsidR="006F58E4" w:rsidRPr="006F58E4" w:rsidRDefault="006F58E4" w:rsidP="00291DE9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F58E4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Bezprostredne predchádzajúce účtovné obdobie</w:t>
            </w:r>
          </w:p>
        </w:tc>
      </w:tr>
      <w:tr w:rsidR="006F58E4" w:rsidRPr="006F58E4" w14:paraId="2A1A1B9D" w14:textId="77777777" w:rsidTr="00291DE9"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047D41" w14:textId="77777777" w:rsidR="006F58E4" w:rsidRPr="006F58E4" w:rsidRDefault="006F58E4" w:rsidP="00291DE9">
            <w:pPr>
              <w:jc w:val="both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F58E4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Dlhodobé záväzky spolu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</w:tcPr>
          <w:p w14:paraId="4445E57B" w14:textId="2712F195" w:rsidR="006F58E4" w:rsidRPr="006F58E4" w:rsidRDefault="006C101D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25 352</w:t>
            </w:r>
          </w:p>
        </w:tc>
        <w:tc>
          <w:tcPr>
            <w:tcW w:w="28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81795F" w14:textId="7BDA1846" w:rsidR="006F58E4" w:rsidRPr="006F58E4" w:rsidRDefault="006C101D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0</w:t>
            </w:r>
          </w:p>
        </w:tc>
      </w:tr>
      <w:tr w:rsidR="006F58E4" w:rsidRPr="006F58E4" w14:paraId="20BF5840" w14:textId="77777777" w:rsidTr="00291DE9"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114E" w14:textId="77777777" w:rsidR="006F58E4" w:rsidRPr="006F58E4" w:rsidRDefault="006F58E4" w:rsidP="00291DE9">
            <w:pPr>
              <w:rPr>
                <w:rFonts w:asciiTheme="majorHAnsi" w:eastAsia="MS Gothic" w:hAnsiTheme="majorHAnsi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F58E4">
              <w:rPr>
                <w:rFonts w:asciiTheme="majorHAnsi" w:eastAsia="MS Gothic" w:hAnsiTheme="majorHAnsi" w:cs="Times New Roman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Záväzky so zostatkovou dobou splatnosti nad päť rokov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AAD0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6BC05B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F58E4" w:rsidRPr="006F58E4" w14:paraId="6108A227" w14:textId="77777777" w:rsidTr="00291DE9"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A94605" w14:textId="77777777" w:rsidR="006F58E4" w:rsidRPr="006F58E4" w:rsidRDefault="006F58E4" w:rsidP="00291DE9">
            <w:pPr>
              <w:rPr>
                <w:rFonts w:asciiTheme="majorHAnsi" w:eastAsia="MS Gothic" w:hAnsiTheme="majorHAnsi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F58E4">
              <w:rPr>
                <w:rFonts w:asciiTheme="majorHAnsi" w:eastAsia="MS Gothic" w:hAnsiTheme="majorHAnsi" w:cs="Times New Roman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Záväzky so zostatkovou dobou splatnosti jeden rok až päť rokov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F0258D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DD761B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F58E4" w:rsidRPr="006F58E4" w14:paraId="241BC548" w14:textId="77777777" w:rsidTr="00291DE9"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341A2CA" w14:textId="77777777" w:rsidR="006F58E4" w:rsidRPr="006F58E4" w:rsidRDefault="006F58E4" w:rsidP="00291DE9">
            <w:pPr>
              <w:jc w:val="both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F58E4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Krátkodobé záväzky spolu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0ED316" w14:textId="59F8F0C9" w:rsidR="006F58E4" w:rsidRPr="006F58E4" w:rsidRDefault="006C101D" w:rsidP="00171AB8">
            <w:pPr>
              <w:jc w:val="center"/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6 862</w:t>
            </w:r>
          </w:p>
        </w:tc>
        <w:tc>
          <w:tcPr>
            <w:tcW w:w="28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BC4B334" w14:textId="235F951B" w:rsidR="006F58E4" w:rsidRPr="006F58E4" w:rsidRDefault="006C101D" w:rsidP="00171AB8">
            <w:pPr>
              <w:jc w:val="center"/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6 687</w:t>
            </w:r>
          </w:p>
        </w:tc>
      </w:tr>
      <w:tr w:rsidR="006F58E4" w:rsidRPr="006F58E4" w14:paraId="6E22A031" w14:textId="77777777" w:rsidTr="00291DE9">
        <w:tc>
          <w:tcPr>
            <w:tcW w:w="33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2A81" w14:textId="77777777" w:rsidR="006F58E4" w:rsidRPr="006F58E4" w:rsidRDefault="006F58E4" w:rsidP="00291DE9">
            <w:pPr>
              <w:rPr>
                <w:rFonts w:asciiTheme="majorHAnsi" w:eastAsia="MS Gothic" w:hAnsiTheme="majorHAnsi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F58E4">
              <w:rPr>
                <w:rFonts w:asciiTheme="majorHAnsi" w:eastAsia="MS Gothic" w:hAnsiTheme="majorHAnsi" w:cs="Times New Roman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Záväzky so zostatkovou dobou splatnosti do jedného roka vrátane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77E6A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A98365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F58E4" w:rsidRPr="006F58E4" w14:paraId="375F0FFB" w14:textId="77777777" w:rsidTr="00291DE9">
        <w:trPr>
          <w:trHeight w:val="527"/>
        </w:trPr>
        <w:tc>
          <w:tcPr>
            <w:tcW w:w="33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86439" w14:textId="77777777" w:rsidR="006F58E4" w:rsidRPr="006F58E4" w:rsidRDefault="006F58E4" w:rsidP="00291DE9">
            <w:pPr>
              <w:jc w:val="both"/>
              <w:rPr>
                <w:rFonts w:asciiTheme="majorHAnsi" w:eastAsia="MS Gothic" w:hAnsiTheme="majorHAnsi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F58E4">
              <w:rPr>
                <w:rFonts w:asciiTheme="majorHAnsi" w:eastAsia="MS Gothic" w:hAnsiTheme="majorHAnsi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Záväzky po lehote splatnosti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D9B240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6982F65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</w:tbl>
    <w:p w14:paraId="54F4E54D" w14:textId="77777777" w:rsidR="006F58E4" w:rsidRDefault="006F58E4" w:rsidP="006F58E4">
      <w:pPr>
        <w:spacing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520DA200" w14:textId="77777777" w:rsidR="003D04F2" w:rsidRPr="006F58E4" w:rsidRDefault="003D04F2" w:rsidP="006F58E4">
      <w:pPr>
        <w:spacing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700CAA78" w14:textId="77777777" w:rsidR="006F58E4" w:rsidRPr="006F58E4" w:rsidRDefault="00291DE9" w:rsidP="006F58E4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2 b) </w:t>
      </w:r>
      <w:r w:rsidR="006F58E4" w:rsidRPr="006F58E4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Hodnota záväzkov zabezpečená záložným právom: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387"/>
        <w:gridCol w:w="3119"/>
        <w:gridCol w:w="2536"/>
      </w:tblGrid>
      <w:tr w:rsidR="006F58E4" w:rsidRPr="006F58E4" w14:paraId="24E16D54" w14:textId="77777777" w:rsidTr="00291DE9">
        <w:tc>
          <w:tcPr>
            <w:tcW w:w="338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0F4C0F2" w14:textId="77777777" w:rsidR="006F58E4" w:rsidRPr="006F58E4" w:rsidRDefault="006F58E4" w:rsidP="00291DE9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F58E4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formy zabezpečenia záväzku</w:t>
            </w:r>
          </w:p>
        </w:tc>
        <w:tc>
          <w:tcPr>
            <w:tcW w:w="565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89AC76D" w14:textId="77777777" w:rsidR="006F58E4" w:rsidRPr="006F58E4" w:rsidRDefault="006F58E4" w:rsidP="00291DE9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F58E4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záväzku zabezpečená</w:t>
            </w:r>
          </w:p>
        </w:tc>
      </w:tr>
      <w:tr w:rsidR="006F58E4" w:rsidRPr="006F58E4" w14:paraId="72BEDA4D" w14:textId="77777777" w:rsidTr="00291DE9">
        <w:tc>
          <w:tcPr>
            <w:tcW w:w="338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2BE2FD" w14:textId="77777777" w:rsidR="006F58E4" w:rsidRPr="006F58E4" w:rsidRDefault="006F58E4" w:rsidP="00291DE9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69AFFBF1" w14:textId="77777777" w:rsidR="006F58E4" w:rsidRPr="006F58E4" w:rsidRDefault="006F58E4" w:rsidP="00291DE9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F58E4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Záložným právom</w:t>
            </w:r>
          </w:p>
        </w:tc>
        <w:tc>
          <w:tcPr>
            <w:tcW w:w="253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614C75" w14:textId="77777777" w:rsidR="006F58E4" w:rsidRPr="006F58E4" w:rsidRDefault="006F58E4" w:rsidP="00291DE9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F58E4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Inou formou zabezpečenia</w:t>
            </w:r>
          </w:p>
        </w:tc>
      </w:tr>
      <w:tr w:rsidR="006F58E4" w:rsidRPr="006F58E4" w14:paraId="57A91DF2" w14:textId="77777777" w:rsidTr="00291DE9">
        <w:tc>
          <w:tcPr>
            <w:tcW w:w="3387" w:type="dxa"/>
            <w:tcBorders>
              <w:top w:val="single" w:sz="12" w:space="0" w:color="auto"/>
              <w:left w:val="single" w:sz="12" w:space="0" w:color="auto"/>
            </w:tcBorders>
          </w:tcPr>
          <w:p w14:paraId="1EC9A5D9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3119" w:type="dxa"/>
            <w:tcBorders>
              <w:top w:val="single" w:sz="12" w:space="0" w:color="auto"/>
            </w:tcBorders>
          </w:tcPr>
          <w:p w14:paraId="38EC42A2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536" w:type="dxa"/>
            <w:tcBorders>
              <w:top w:val="single" w:sz="12" w:space="0" w:color="auto"/>
              <w:right w:val="single" w:sz="12" w:space="0" w:color="auto"/>
            </w:tcBorders>
          </w:tcPr>
          <w:p w14:paraId="5AC521A8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F58E4" w:rsidRPr="006F58E4" w14:paraId="07E3F52C" w14:textId="77777777" w:rsidTr="00291DE9">
        <w:tc>
          <w:tcPr>
            <w:tcW w:w="3387" w:type="dxa"/>
            <w:tcBorders>
              <w:left w:val="single" w:sz="12" w:space="0" w:color="auto"/>
            </w:tcBorders>
          </w:tcPr>
          <w:p w14:paraId="0DEEA6AE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3119" w:type="dxa"/>
          </w:tcPr>
          <w:p w14:paraId="177D2BEB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536" w:type="dxa"/>
            <w:tcBorders>
              <w:right w:val="single" w:sz="12" w:space="0" w:color="auto"/>
            </w:tcBorders>
          </w:tcPr>
          <w:p w14:paraId="380A8D85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F58E4" w:rsidRPr="006F58E4" w14:paraId="2269BD51" w14:textId="77777777" w:rsidTr="00291DE9">
        <w:tc>
          <w:tcPr>
            <w:tcW w:w="3387" w:type="dxa"/>
            <w:tcBorders>
              <w:left w:val="single" w:sz="12" w:space="0" w:color="auto"/>
            </w:tcBorders>
          </w:tcPr>
          <w:p w14:paraId="4F4141E5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3119" w:type="dxa"/>
          </w:tcPr>
          <w:p w14:paraId="1589CEC7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536" w:type="dxa"/>
            <w:tcBorders>
              <w:right w:val="single" w:sz="12" w:space="0" w:color="auto"/>
            </w:tcBorders>
          </w:tcPr>
          <w:p w14:paraId="62CE60F0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F58E4" w:rsidRPr="006F58E4" w14:paraId="4A419EED" w14:textId="77777777" w:rsidTr="00291DE9">
        <w:tc>
          <w:tcPr>
            <w:tcW w:w="3387" w:type="dxa"/>
            <w:tcBorders>
              <w:left w:val="single" w:sz="12" w:space="0" w:color="auto"/>
            </w:tcBorders>
          </w:tcPr>
          <w:p w14:paraId="4D909601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3119" w:type="dxa"/>
          </w:tcPr>
          <w:p w14:paraId="3ED78C70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536" w:type="dxa"/>
            <w:tcBorders>
              <w:right w:val="single" w:sz="12" w:space="0" w:color="auto"/>
            </w:tcBorders>
          </w:tcPr>
          <w:p w14:paraId="6E3389FD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F58E4" w:rsidRPr="006F58E4" w14:paraId="431F88E0" w14:textId="77777777" w:rsidTr="00291DE9">
        <w:trPr>
          <w:trHeight w:val="236"/>
        </w:trPr>
        <w:tc>
          <w:tcPr>
            <w:tcW w:w="3387" w:type="dxa"/>
            <w:tcBorders>
              <w:left w:val="single" w:sz="12" w:space="0" w:color="auto"/>
              <w:bottom w:val="single" w:sz="12" w:space="0" w:color="auto"/>
            </w:tcBorders>
          </w:tcPr>
          <w:p w14:paraId="527AD937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4DEBFB21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536" w:type="dxa"/>
            <w:tcBorders>
              <w:bottom w:val="single" w:sz="12" w:space="0" w:color="auto"/>
              <w:right w:val="single" w:sz="12" w:space="0" w:color="auto"/>
            </w:tcBorders>
          </w:tcPr>
          <w:p w14:paraId="710E0D42" w14:textId="77777777" w:rsidR="006F58E4" w:rsidRPr="006F58E4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</w:tbl>
    <w:p w14:paraId="2BD2C26F" w14:textId="77777777" w:rsidR="006F58E4" w:rsidRDefault="006F58E4" w:rsidP="006F58E4">
      <w:pPr>
        <w:spacing w:after="360"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4F79D39F" w14:textId="77777777" w:rsidR="00171AB8" w:rsidRDefault="00171AB8" w:rsidP="006F58E4">
      <w:pPr>
        <w:spacing w:after="360"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0FB8568D" w14:textId="77777777" w:rsidR="00171AB8" w:rsidRDefault="00171AB8" w:rsidP="006F58E4">
      <w:pPr>
        <w:spacing w:after="360"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2DDD2642" w14:textId="77777777" w:rsidR="00171AB8" w:rsidRDefault="00171AB8" w:rsidP="006F58E4">
      <w:pPr>
        <w:spacing w:after="360"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18116CF3" w14:textId="77777777" w:rsidR="00171AB8" w:rsidRDefault="00171AB8" w:rsidP="006F58E4">
      <w:pPr>
        <w:spacing w:after="360"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6F8D57E1" w14:textId="77777777" w:rsidR="00171AB8" w:rsidRDefault="00171AB8" w:rsidP="006F58E4">
      <w:pPr>
        <w:spacing w:after="360"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1C713605" w14:textId="77777777" w:rsidR="00171AB8" w:rsidRDefault="00171AB8" w:rsidP="006F58E4">
      <w:pPr>
        <w:spacing w:after="360"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3E322B38" w14:textId="77777777" w:rsidR="006449B1" w:rsidRPr="003D04F2" w:rsidRDefault="006449B1" w:rsidP="003D04F2">
      <w:pPr>
        <w:spacing w:after="360"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6449B1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lastRenderedPageBreak/>
        <w:t>I</w:t>
      </w:r>
      <w:r w:rsidR="008F16A8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</w:t>
      </w:r>
      <w:r w:rsidRPr="006449B1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. 3 </w:t>
      </w:r>
      <w:r w:rsidRPr="00684432">
        <w:rPr>
          <w:rFonts w:asciiTheme="majorHAnsi" w:eastAsia="MS Gothic" w:hAnsiTheme="majorHAnsi" w:cs="Arial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Informácie o vlastných akciách: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811"/>
        <w:gridCol w:w="1582"/>
        <w:gridCol w:w="2120"/>
        <w:gridCol w:w="1977"/>
        <w:gridCol w:w="1552"/>
      </w:tblGrid>
      <w:tr w:rsidR="006449B1" w:rsidRPr="006449B1" w14:paraId="649F9038" w14:textId="77777777" w:rsidTr="006449B1">
        <w:tc>
          <w:tcPr>
            <w:tcW w:w="18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5B0CF2C" w14:textId="77777777" w:rsidR="006449B1" w:rsidRPr="006449B1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449B1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Dôvod nadobudnutia vlastných akcií počas účtovného obdobia</w:t>
            </w:r>
          </w:p>
        </w:tc>
        <w:tc>
          <w:tcPr>
            <w:tcW w:w="7231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0B089DEF" w14:textId="77777777" w:rsidR="006449B1" w:rsidRPr="006449B1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449B1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Bežné účtovné obdobie</w:t>
            </w:r>
          </w:p>
        </w:tc>
      </w:tr>
      <w:tr w:rsidR="006449B1" w:rsidRPr="006449B1" w14:paraId="2760AACB" w14:textId="77777777" w:rsidTr="006449B1">
        <w:tc>
          <w:tcPr>
            <w:tcW w:w="18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86CAF9A" w14:textId="77777777" w:rsidR="006449B1" w:rsidRPr="006449B1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 w:val="restart"/>
            <w:vAlign w:val="center"/>
          </w:tcPr>
          <w:p w14:paraId="5C997911" w14:textId="77777777" w:rsidR="006449B1" w:rsidRPr="006449B1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449B1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Stav na začiatku účtovného obdobia</w:t>
            </w:r>
          </w:p>
        </w:tc>
        <w:tc>
          <w:tcPr>
            <w:tcW w:w="2120" w:type="dxa"/>
            <w:vAlign w:val="center"/>
          </w:tcPr>
          <w:p w14:paraId="06C65E04" w14:textId="77777777" w:rsidR="006449B1" w:rsidRPr="00B30A93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B30A93"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Prírastky</w:t>
            </w:r>
          </w:p>
        </w:tc>
        <w:tc>
          <w:tcPr>
            <w:tcW w:w="1977" w:type="dxa"/>
            <w:vAlign w:val="center"/>
          </w:tcPr>
          <w:p w14:paraId="031174F5" w14:textId="77777777" w:rsidR="006449B1" w:rsidRPr="00B30A93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B30A93"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Úbytky</w:t>
            </w:r>
          </w:p>
        </w:tc>
        <w:tc>
          <w:tcPr>
            <w:tcW w:w="1552" w:type="dxa"/>
            <w:vMerge w:val="restart"/>
            <w:tcBorders>
              <w:right w:val="single" w:sz="12" w:space="0" w:color="auto"/>
            </w:tcBorders>
            <w:vAlign w:val="center"/>
          </w:tcPr>
          <w:p w14:paraId="4FC082A4" w14:textId="77777777" w:rsidR="006449B1" w:rsidRPr="006449B1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449B1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Stav na konci účtovného obdobia</w:t>
            </w:r>
          </w:p>
        </w:tc>
      </w:tr>
      <w:tr w:rsidR="006449B1" w:rsidRPr="006449B1" w14:paraId="439BCD4B" w14:textId="77777777" w:rsidTr="006449B1">
        <w:tc>
          <w:tcPr>
            <w:tcW w:w="18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84F6BA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vAlign w:val="center"/>
          </w:tcPr>
          <w:p w14:paraId="01FA1444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vAlign w:val="center"/>
          </w:tcPr>
          <w:p w14:paraId="71E82E3F" w14:textId="77777777" w:rsidR="006449B1" w:rsidRPr="006449B1" w:rsidRDefault="006449B1" w:rsidP="006449B1">
            <w:pPr>
              <w:jc w:val="center"/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449B1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Počet akcií</w:t>
            </w:r>
          </w:p>
        </w:tc>
        <w:tc>
          <w:tcPr>
            <w:tcW w:w="1977" w:type="dxa"/>
            <w:vAlign w:val="center"/>
          </w:tcPr>
          <w:p w14:paraId="734313E8" w14:textId="77777777" w:rsidR="006449B1" w:rsidRPr="006449B1" w:rsidRDefault="006449B1" w:rsidP="006449B1">
            <w:pPr>
              <w:jc w:val="center"/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449B1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Počet akcií</w:t>
            </w: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14:paraId="6F5FA723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6449B1" w:rsidRPr="006449B1" w14:paraId="5EA25819" w14:textId="77777777" w:rsidTr="006449B1">
        <w:tc>
          <w:tcPr>
            <w:tcW w:w="18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1F9F85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vAlign w:val="center"/>
          </w:tcPr>
          <w:p w14:paraId="17379307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vAlign w:val="center"/>
          </w:tcPr>
          <w:p w14:paraId="4A1021A0" w14:textId="77777777" w:rsidR="006449B1" w:rsidRPr="006449B1" w:rsidRDefault="006449B1" w:rsidP="006449B1">
            <w:pPr>
              <w:jc w:val="center"/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449B1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Podiel na </w:t>
            </w:r>
            <w:r w:rsidR="003D04F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upísanom </w:t>
            </w:r>
            <w:r w:rsidRPr="006449B1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ZI v %</w:t>
            </w:r>
          </w:p>
        </w:tc>
        <w:tc>
          <w:tcPr>
            <w:tcW w:w="1977" w:type="dxa"/>
            <w:vAlign w:val="center"/>
          </w:tcPr>
          <w:p w14:paraId="67E6C5CC" w14:textId="77777777" w:rsidR="006449B1" w:rsidRPr="006449B1" w:rsidRDefault="006449B1" w:rsidP="006449B1">
            <w:pPr>
              <w:jc w:val="center"/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449B1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Podiel na </w:t>
            </w:r>
            <w:r w:rsidR="003D04F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upísanom </w:t>
            </w:r>
            <w:r w:rsidRPr="006449B1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ZI v %</w:t>
            </w: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14:paraId="1B3F18AD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6449B1" w:rsidRPr="006449B1" w14:paraId="6751D7E3" w14:textId="77777777" w:rsidTr="006449B1">
        <w:tc>
          <w:tcPr>
            <w:tcW w:w="18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1A9A37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vAlign w:val="center"/>
          </w:tcPr>
          <w:p w14:paraId="389AEF5F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  <w:vAlign w:val="center"/>
          </w:tcPr>
          <w:p w14:paraId="2ADDDC9D" w14:textId="77777777" w:rsidR="006449B1" w:rsidRPr="006449B1" w:rsidRDefault="006449B1" w:rsidP="006449B1">
            <w:pPr>
              <w:jc w:val="center"/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449B1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Menovitá hodnota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vAlign w:val="center"/>
          </w:tcPr>
          <w:p w14:paraId="1C65495B" w14:textId="77777777" w:rsidR="006449B1" w:rsidRPr="006449B1" w:rsidRDefault="006449B1" w:rsidP="006449B1">
            <w:pPr>
              <w:jc w:val="center"/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449B1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Menovitá hodnota</w:t>
            </w: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14:paraId="74BBE51F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6449B1" w:rsidRPr="006449B1" w14:paraId="343B729E" w14:textId="77777777" w:rsidTr="006449B1">
        <w:tc>
          <w:tcPr>
            <w:tcW w:w="18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9D40298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14:paraId="657466F8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bottom w:val="single" w:sz="12" w:space="0" w:color="auto"/>
            </w:tcBorders>
            <w:vAlign w:val="center"/>
          </w:tcPr>
          <w:p w14:paraId="3D9F2B8F" w14:textId="77777777" w:rsidR="006449B1" w:rsidRPr="006449B1" w:rsidRDefault="006449B1" w:rsidP="006449B1">
            <w:pPr>
              <w:jc w:val="center"/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449B1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nadobudnutia</w:t>
            </w:r>
          </w:p>
        </w:tc>
        <w:tc>
          <w:tcPr>
            <w:tcW w:w="1977" w:type="dxa"/>
            <w:tcBorders>
              <w:bottom w:val="single" w:sz="12" w:space="0" w:color="auto"/>
            </w:tcBorders>
            <w:vAlign w:val="center"/>
          </w:tcPr>
          <w:p w14:paraId="1E56E345" w14:textId="77777777" w:rsidR="006449B1" w:rsidRPr="006449B1" w:rsidRDefault="006449B1" w:rsidP="006449B1">
            <w:pPr>
              <w:jc w:val="center"/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6449B1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za prevod</w:t>
            </w:r>
          </w:p>
        </w:tc>
        <w:tc>
          <w:tcPr>
            <w:tcW w:w="155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598B23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6449B1" w:rsidRPr="006449B1" w14:paraId="0E9828F8" w14:textId="77777777" w:rsidTr="006449B1">
        <w:tc>
          <w:tcPr>
            <w:tcW w:w="18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7A8D403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82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DA7545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120" w:type="dxa"/>
            <w:tcBorders>
              <w:top w:val="single" w:sz="12" w:space="0" w:color="auto"/>
            </w:tcBorders>
            <w:vAlign w:val="center"/>
          </w:tcPr>
          <w:p w14:paraId="21D1AD69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977" w:type="dxa"/>
            <w:tcBorders>
              <w:top w:val="single" w:sz="12" w:space="0" w:color="auto"/>
            </w:tcBorders>
            <w:vAlign w:val="center"/>
          </w:tcPr>
          <w:p w14:paraId="03F66AB7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5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68B298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6449B1" w14:paraId="0D30A6D7" w14:textId="77777777" w:rsidTr="006449B1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E686AF6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14:paraId="06DC5A67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vAlign w:val="center"/>
          </w:tcPr>
          <w:p w14:paraId="4E84DEC9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977" w:type="dxa"/>
            <w:vAlign w:val="center"/>
          </w:tcPr>
          <w:p w14:paraId="5A6395CA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14:paraId="39765F3E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6449B1" w:rsidRPr="006449B1" w14:paraId="2F4EAF3F" w14:textId="77777777" w:rsidTr="006449B1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7D4D5D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14:paraId="480DB8A9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  <w:vAlign w:val="center"/>
          </w:tcPr>
          <w:p w14:paraId="5171F6FF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vAlign w:val="center"/>
          </w:tcPr>
          <w:p w14:paraId="1C1D790B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14:paraId="31B95DC2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6449B1" w:rsidRPr="006449B1" w14:paraId="0B5E8064" w14:textId="77777777" w:rsidTr="006449B1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A5E092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14:paraId="0EA53555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bottom w:val="single" w:sz="12" w:space="0" w:color="auto"/>
            </w:tcBorders>
            <w:vAlign w:val="center"/>
          </w:tcPr>
          <w:p w14:paraId="72FBADC1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977" w:type="dxa"/>
            <w:tcBorders>
              <w:bottom w:val="single" w:sz="12" w:space="0" w:color="auto"/>
            </w:tcBorders>
            <w:vAlign w:val="center"/>
          </w:tcPr>
          <w:p w14:paraId="3C45C7F0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5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1421B8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6449B1" w:rsidRPr="006449B1" w14:paraId="0763F924" w14:textId="77777777" w:rsidTr="006449B1">
        <w:tc>
          <w:tcPr>
            <w:tcW w:w="18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70290F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82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E40F26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120" w:type="dxa"/>
            <w:tcBorders>
              <w:top w:val="single" w:sz="12" w:space="0" w:color="auto"/>
            </w:tcBorders>
            <w:vAlign w:val="center"/>
          </w:tcPr>
          <w:p w14:paraId="0825F176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977" w:type="dxa"/>
            <w:tcBorders>
              <w:top w:val="single" w:sz="12" w:space="0" w:color="auto"/>
            </w:tcBorders>
            <w:vAlign w:val="center"/>
          </w:tcPr>
          <w:p w14:paraId="32ACE860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5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E5B80AB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6449B1" w14:paraId="3E0D67BD" w14:textId="77777777" w:rsidTr="006449B1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598577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14:paraId="0261E03B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7FE3DB2C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977" w:type="dxa"/>
            <w:tcBorders>
              <w:top w:val="single" w:sz="4" w:space="0" w:color="auto"/>
            </w:tcBorders>
            <w:vAlign w:val="center"/>
          </w:tcPr>
          <w:p w14:paraId="635C197A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14:paraId="5F4A3CDA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6449B1" w:rsidRPr="006449B1" w14:paraId="0033B101" w14:textId="77777777" w:rsidTr="006449B1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35190C2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14:paraId="0B2B26D1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CC638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CFED9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14:paraId="2559C6FD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6449B1" w:rsidRPr="006449B1" w14:paraId="34780962" w14:textId="77777777" w:rsidTr="006449B1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1A25B7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14:paraId="3825B9B8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bottom w:val="single" w:sz="12" w:space="0" w:color="auto"/>
            </w:tcBorders>
            <w:vAlign w:val="center"/>
          </w:tcPr>
          <w:p w14:paraId="1A52A0B6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977" w:type="dxa"/>
            <w:tcBorders>
              <w:bottom w:val="single" w:sz="12" w:space="0" w:color="auto"/>
            </w:tcBorders>
            <w:vAlign w:val="center"/>
          </w:tcPr>
          <w:p w14:paraId="6EEC29ED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5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1151B2" w14:textId="77777777" w:rsidR="006449B1" w:rsidRPr="006449B1" w:rsidRDefault="006449B1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6449B1" w:rsidRPr="006449B1" w14:paraId="4211B042" w14:textId="77777777" w:rsidTr="006449B1">
        <w:tc>
          <w:tcPr>
            <w:tcW w:w="181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0CC7D8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82" w:type="dxa"/>
            <w:vMerge w:val="restart"/>
            <w:tcBorders>
              <w:top w:val="single" w:sz="12" w:space="0" w:color="auto"/>
            </w:tcBorders>
            <w:vAlign w:val="center"/>
          </w:tcPr>
          <w:p w14:paraId="115BA21B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120" w:type="dxa"/>
            <w:tcBorders>
              <w:top w:val="single" w:sz="12" w:space="0" w:color="auto"/>
            </w:tcBorders>
            <w:vAlign w:val="center"/>
          </w:tcPr>
          <w:p w14:paraId="0366AA5F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977" w:type="dxa"/>
            <w:tcBorders>
              <w:top w:val="single" w:sz="12" w:space="0" w:color="auto"/>
            </w:tcBorders>
            <w:vAlign w:val="center"/>
          </w:tcPr>
          <w:p w14:paraId="14A2B9B5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52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1BB1B43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6449B1" w14:paraId="7FDFA1C9" w14:textId="77777777" w:rsidTr="006449B1">
        <w:tc>
          <w:tcPr>
            <w:tcW w:w="1811" w:type="dxa"/>
            <w:vMerge/>
            <w:tcBorders>
              <w:left w:val="single" w:sz="12" w:space="0" w:color="auto"/>
            </w:tcBorders>
            <w:vAlign w:val="center"/>
          </w:tcPr>
          <w:p w14:paraId="3BA3A26D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vAlign w:val="center"/>
          </w:tcPr>
          <w:p w14:paraId="0F9B1042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vAlign w:val="center"/>
          </w:tcPr>
          <w:p w14:paraId="4ACB7397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977" w:type="dxa"/>
            <w:vAlign w:val="center"/>
          </w:tcPr>
          <w:p w14:paraId="7A1E49DC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14:paraId="77046D3D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6449B1" w:rsidRPr="006449B1" w14:paraId="2D98CB8C" w14:textId="77777777" w:rsidTr="006449B1">
        <w:tc>
          <w:tcPr>
            <w:tcW w:w="1811" w:type="dxa"/>
            <w:vMerge/>
            <w:tcBorders>
              <w:left w:val="single" w:sz="12" w:space="0" w:color="auto"/>
            </w:tcBorders>
            <w:vAlign w:val="center"/>
          </w:tcPr>
          <w:p w14:paraId="414E9A20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vAlign w:val="center"/>
          </w:tcPr>
          <w:p w14:paraId="7F7B8C12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vAlign w:val="center"/>
          </w:tcPr>
          <w:p w14:paraId="41B9958F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977" w:type="dxa"/>
            <w:vAlign w:val="center"/>
          </w:tcPr>
          <w:p w14:paraId="07AB7515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52" w:type="dxa"/>
            <w:vMerge/>
            <w:tcBorders>
              <w:right w:val="single" w:sz="12" w:space="0" w:color="auto"/>
            </w:tcBorders>
            <w:vAlign w:val="center"/>
          </w:tcPr>
          <w:p w14:paraId="57B749D8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6449B1" w:rsidRPr="006449B1" w14:paraId="60FF524E" w14:textId="77777777" w:rsidTr="006449B1">
        <w:tc>
          <w:tcPr>
            <w:tcW w:w="181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9C578CC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582" w:type="dxa"/>
            <w:vMerge/>
            <w:tcBorders>
              <w:bottom w:val="single" w:sz="12" w:space="0" w:color="auto"/>
            </w:tcBorders>
            <w:vAlign w:val="center"/>
          </w:tcPr>
          <w:p w14:paraId="07B81A22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120" w:type="dxa"/>
            <w:tcBorders>
              <w:bottom w:val="single" w:sz="12" w:space="0" w:color="auto"/>
            </w:tcBorders>
            <w:vAlign w:val="center"/>
          </w:tcPr>
          <w:p w14:paraId="3CCF2CAB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977" w:type="dxa"/>
            <w:tcBorders>
              <w:bottom w:val="single" w:sz="12" w:space="0" w:color="auto"/>
            </w:tcBorders>
            <w:vAlign w:val="center"/>
          </w:tcPr>
          <w:p w14:paraId="72F17D4D" w14:textId="77777777" w:rsidR="006449B1" w:rsidRPr="006449B1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552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60E35E" w14:textId="77777777" w:rsidR="006449B1" w:rsidRPr="006449B1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3E056D47" w14:textId="77777777" w:rsidR="006449B1" w:rsidRPr="00B47D63" w:rsidRDefault="006449B1" w:rsidP="006449B1">
      <w:pPr>
        <w:spacing w:before="240" w:line="240" w:lineRule="auto"/>
        <w:ind w:right="-141"/>
        <w:jc w:val="both"/>
        <w:rPr>
          <w:rFonts w:asciiTheme="majorHAnsi" w:eastAsia="MS Gothic" w:hAnsiTheme="majorHAnsi" w:cs="Arial"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 vlastných akciách:</w:t>
      </w:r>
    </w:p>
    <w:p w14:paraId="713E08B1" w14:textId="77777777" w:rsidR="006449B1" w:rsidRPr="00171AB8" w:rsidRDefault="006449B1" w:rsidP="00171AB8">
      <w:pPr>
        <w:spacing w:before="240" w:line="240" w:lineRule="auto"/>
        <w:ind w:right="-141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begin"/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instrText xml:space="preserve"> FORMTEXT </w:instrText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separate"/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end"/>
      </w:r>
      <w:r w:rsidR="00F52202" w:rsidRPr="00950934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 w:rsidR="003D04F2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a), b), d) </w:t>
      </w:r>
      <w:r w:rsidRPr="00950934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Informácie o orgánoch účtovnej jednotky: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699"/>
        <w:gridCol w:w="1393"/>
        <w:gridCol w:w="1192"/>
        <w:gridCol w:w="1013"/>
        <w:gridCol w:w="1393"/>
        <w:gridCol w:w="1255"/>
        <w:gridCol w:w="1097"/>
      </w:tblGrid>
      <w:tr w:rsidR="006449B1" w:rsidRPr="00F52202" w14:paraId="13865C32" w14:textId="77777777" w:rsidTr="006449B1">
        <w:trPr>
          <w:trHeight w:val="828"/>
        </w:trPr>
        <w:tc>
          <w:tcPr>
            <w:tcW w:w="181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E06E93" w14:textId="77777777" w:rsidR="006449B1" w:rsidRPr="00950934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50934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príjmu, výhody</w:t>
            </w:r>
          </w:p>
        </w:tc>
        <w:tc>
          <w:tcPr>
            <w:tcW w:w="355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EFC69" w14:textId="77777777" w:rsidR="006449B1" w:rsidRPr="00950934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50934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príjmu, výhody súčasných členov orgánov</w:t>
            </w:r>
          </w:p>
        </w:tc>
        <w:tc>
          <w:tcPr>
            <w:tcW w:w="369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5F71F" w14:textId="77777777" w:rsidR="006449B1" w:rsidRPr="00950934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50934">
              <w:rPr>
                <w:rFonts w:asciiTheme="majorHAnsi" w:eastAsia="MS Gothic" w:hAnsiTheme="majorHAnsi" w:cs="Times New Roman"/>
                <w:b/>
                <w:sz w:val="20"/>
                <w:szCs w:val="20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príjmu, výhody bývalých členov orgánov</w:t>
            </w:r>
          </w:p>
        </w:tc>
      </w:tr>
      <w:tr w:rsidR="006449B1" w:rsidRPr="00F52202" w14:paraId="1CA1ACCA" w14:textId="77777777" w:rsidTr="006449B1">
        <w:tc>
          <w:tcPr>
            <w:tcW w:w="181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8BAE47" w14:textId="77777777" w:rsidR="006449B1" w:rsidRPr="00F52202" w:rsidRDefault="006449B1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</w:tcBorders>
          </w:tcPr>
          <w:p w14:paraId="1DA9918B" w14:textId="77777777" w:rsidR="006449B1" w:rsidRPr="00F52202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štatutárnych</w:t>
            </w: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0D413A5F" w14:textId="77777777" w:rsidR="006449B1" w:rsidRPr="00F52202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dozorných</w:t>
            </w:r>
          </w:p>
        </w:tc>
        <w:tc>
          <w:tcPr>
            <w:tcW w:w="1113" w:type="dxa"/>
            <w:tcBorders>
              <w:bottom w:val="single" w:sz="12" w:space="0" w:color="auto"/>
              <w:right w:val="single" w:sz="12" w:space="0" w:color="auto"/>
            </w:tcBorders>
          </w:tcPr>
          <w:p w14:paraId="1A68FCD2" w14:textId="77777777" w:rsidR="006449B1" w:rsidRPr="00F52202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iných</w:t>
            </w:r>
          </w:p>
        </w:tc>
        <w:tc>
          <w:tcPr>
            <w:tcW w:w="1194" w:type="dxa"/>
            <w:tcBorders>
              <w:left w:val="single" w:sz="12" w:space="0" w:color="auto"/>
              <w:bottom w:val="single" w:sz="12" w:space="0" w:color="auto"/>
            </w:tcBorders>
          </w:tcPr>
          <w:p w14:paraId="48B7C181" w14:textId="77777777" w:rsidR="006449B1" w:rsidRPr="00F52202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štatutárnych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4C875B10" w14:textId="77777777" w:rsidR="006449B1" w:rsidRPr="00F52202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dozorných</w:t>
            </w:r>
          </w:p>
        </w:tc>
        <w:tc>
          <w:tcPr>
            <w:tcW w:w="1226" w:type="dxa"/>
            <w:tcBorders>
              <w:bottom w:val="single" w:sz="12" w:space="0" w:color="auto"/>
              <w:right w:val="single" w:sz="12" w:space="0" w:color="auto"/>
            </w:tcBorders>
          </w:tcPr>
          <w:p w14:paraId="7FBD4F8C" w14:textId="77777777" w:rsidR="006449B1" w:rsidRPr="00F52202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b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iných</w:t>
            </w:r>
          </w:p>
        </w:tc>
      </w:tr>
      <w:tr w:rsidR="006449B1" w:rsidRPr="00F52202" w14:paraId="64F595BF" w14:textId="77777777" w:rsidTr="006449B1">
        <w:trPr>
          <w:trHeight w:val="705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E8FD6" w14:textId="77777777" w:rsidR="006449B1" w:rsidRPr="00F52202" w:rsidRDefault="006449B1" w:rsidP="006449B1">
            <w:pP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Poskytnuté záruky alebo zabezpečenia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90BF0A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10FDA240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1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463864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EE534B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06FE4954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2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4FD043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F52202" w14:paraId="1F02AAA7" w14:textId="77777777" w:rsidTr="006449B1"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7EA072" w14:textId="77777777" w:rsidR="006449B1" w:rsidRPr="00F52202" w:rsidRDefault="006449B1" w:rsidP="006449B1">
            <w:pP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Poskytnuté pôžičky (ku dňu ÚZ)</w:t>
            </w:r>
          </w:p>
        </w:tc>
        <w:tc>
          <w:tcPr>
            <w:tcW w:w="1305" w:type="dxa"/>
            <w:tcBorders>
              <w:left w:val="single" w:sz="12" w:space="0" w:color="auto"/>
            </w:tcBorders>
            <w:vAlign w:val="center"/>
          </w:tcPr>
          <w:p w14:paraId="60DE0A02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33" w:type="dxa"/>
            <w:vAlign w:val="center"/>
          </w:tcPr>
          <w:p w14:paraId="4132CB57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13" w:type="dxa"/>
            <w:tcBorders>
              <w:right w:val="single" w:sz="12" w:space="0" w:color="auto"/>
            </w:tcBorders>
            <w:vAlign w:val="center"/>
          </w:tcPr>
          <w:p w14:paraId="54AF8F90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94" w:type="dxa"/>
            <w:tcBorders>
              <w:left w:val="single" w:sz="12" w:space="0" w:color="auto"/>
            </w:tcBorders>
            <w:vAlign w:val="center"/>
          </w:tcPr>
          <w:p w14:paraId="6E2361AC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276" w:type="dxa"/>
            <w:vAlign w:val="center"/>
          </w:tcPr>
          <w:p w14:paraId="5E6705EF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226" w:type="dxa"/>
            <w:tcBorders>
              <w:right w:val="single" w:sz="12" w:space="0" w:color="auto"/>
            </w:tcBorders>
            <w:vAlign w:val="center"/>
          </w:tcPr>
          <w:p w14:paraId="315B84CE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F52202" w14:paraId="080A82BA" w14:textId="77777777" w:rsidTr="006449B1">
        <w:trPr>
          <w:trHeight w:val="699"/>
        </w:trPr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599E03" w14:textId="77777777" w:rsidR="006449B1" w:rsidRPr="00F52202" w:rsidRDefault="006449B1" w:rsidP="006449B1">
            <w:pP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Splatené pôžičky (ku dňu ÚZ)</w:t>
            </w:r>
          </w:p>
        </w:tc>
        <w:tc>
          <w:tcPr>
            <w:tcW w:w="1305" w:type="dxa"/>
            <w:tcBorders>
              <w:left w:val="single" w:sz="12" w:space="0" w:color="auto"/>
            </w:tcBorders>
            <w:vAlign w:val="center"/>
          </w:tcPr>
          <w:p w14:paraId="3D0FAEA9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33" w:type="dxa"/>
            <w:vAlign w:val="center"/>
          </w:tcPr>
          <w:p w14:paraId="1DAC4D82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13" w:type="dxa"/>
            <w:tcBorders>
              <w:right w:val="single" w:sz="12" w:space="0" w:color="auto"/>
            </w:tcBorders>
            <w:vAlign w:val="center"/>
          </w:tcPr>
          <w:p w14:paraId="76262BF8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94" w:type="dxa"/>
            <w:tcBorders>
              <w:left w:val="single" w:sz="12" w:space="0" w:color="auto"/>
            </w:tcBorders>
            <w:vAlign w:val="center"/>
          </w:tcPr>
          <w:p w14:paraId="3171CEB1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276" w:type="dxa"/>
            <w:vAlign w:val="center"/>
          </w:tcPr>
          <w:p w14:paraId="7613310B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226" w:type="dxa"/>
            <w:tcBorders>
              <w:right w:val="single" w:sz="12" w:space="0" w:color="auto"/>
            </w:tcBorders>
            <w:vAlign w:val="center"/>
          </w:tcPr>
          <w:p w14:paraId="594D5D8B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F52202" w14:paraId="0BEE8670" w14:textId="77777777" w:rsidTr="006449B1">
        <w:trPr>
          <w:trHeight w:val="694"/>
        </w:trPr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45DC42" w14:textId="77777777" w:rsidR="006449B1" w:rsidRPr="00F52202" w:rsidRDefault="006449B1" w:rsidP="006449B1">
            <w:pP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Odpustené alebo odpísané pôžičky</w:t>
            </w:r>
          </w:p>
        </w:tc>
        <w:tc>
          <w:tcPr>
            <w:tcW w:w="1305" w:type="dxa"/>
            <w:tcBorders>
              <w:left w:val="single" w:sz="12" w:space="0" w:color="auto"/>
            </w:tcBorders>
            <w:vAlign w:val="center"/>
          </w:tcPr>
          <w:p w14:paraId="111F9CC8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33" w:type="dxa"/>
            <w:vAlign w:val="center"/>
          </w:tcPr>
          <w:p w14:paraId="04CE5F1B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13" w:type="dxa"/>
            <w:tcBorders>
              <w:right w:val="single" w:sz="12" w:space="0" w:color="auto"/>
            </w:tcBorders>
            <w:vAlign w:val="center"/>
          </w:tcPr>
          <w:p w14:paraId="7C2335FE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94" w:type="dxa"/>
            <w:tcBorders>
              <w:left w:val="single" w:sz="12" w:space="0" w:color="auto"/>
            </w:tcBorders>
            <w:vAlign w:val="center"/>
          </w:tcPr>
          <w:p w14:paraId="6DDB5166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276" w:type="dxa"/>
            <w:vAlign w:val="center"/>
          </w:tcPr>
          <w:p w14:paraId="11CEA746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226" w:type="dxa"/>
            <w:tcBorders>
              <w:right w:val="single" w:sz="12" w:space="0" w:color="auto"/>
            </w:tcBorders>
            <w:vAlign w:val="center"/>
          </w:tcPr>
          <w:p w14:paraId="3FF3ED97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F52202" w14:paraId="4A5AF527" w14:textId="77777777" w:rsidTr="00171AB8"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A81C3A" w14:textId="77777777" w:rsidR="006449B1" w:rsidRPr="00F52202" w:rsidRDefault="006449B1" w:rsidP="00950934">
            <w:pP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Finančné prostriedky a iné plnenie použité na súkr</w:t>
            </w:r>
            <w:r w:rsidR="00950934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omné</w:t>
            </w: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</w:t>
            </w: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lastRenderedPageBreak/>
              <w:t>účely na vyúčtovanie</w:t>
            </w:r>
          </w:p>
        </w:tc>
        <w:tc>
          <w:tcPr>
            <w:tcW w:w="1305" w:type="dxa"/>
            <w:tcBorders>
              <w:left w:val="single" w:sz="12" w:space="0" w:color="auto"/>
            </w:tcBorders>
            <w:vAlign w:val="center"/>
          </w:tcPr>
          <w:p w14:paraId="444FB6FC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lastRenderedPageBreak/>
              <w:t>-</w:t>
            </w:r>
          </w:p>
        </w:tc>
        <w:tc>
          <w:tcPr>
            <w:tcW w:w="1133" w:type="dxa"/>
            <w:vAlign w:val="center"/>
          </w:tcPr>
          <w:p w14:paraId="412BBA30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13" w:type="dxa"/>
            <w:tcBorders>
              <w:right w:val="single" w:sz="12" w:space="0" w:color="auto"/>
            </w:tcBorders>
            <w:vAlign w:val="center"/>
          </w:tcPr>
          <w:p w14:paraId="459298B5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194" w:type="dxa"/>
            <w:tcBorders>
              <w:left w:val="single" w:sz="12" w:space="0" w:color="auto"/>
            </w:tcBorders>
            <w:vAlign w:val="center"/>
          </w:tcPr>
          <w:p w14:paraId="23F9265B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276" w:type="dxa"/>
            <w:vAlign w:val="center"/>
          </w:tcPr>
          <w:p w14:paraId="2841394B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1226" w:type="dxa"/>
            <w:tcBorders>
              <w:right w:val="single" w:sz="12" w:space="0" w:color="auto"/>
            </w:tcBorders>
            <w:vAlign w:val="center"/>
          </w:tcPr>
          <w:p w14:paraId="693FA99E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171AB8" w:rsidRPr="00F52202" w14:paraId="46894122" w14:textId="77777777" w:rsidTr="006449B1">
        <w:tc>
          <w:tcPr>
            <w:tcW w:w="18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7BC272" w14:textId="77777777" w:rsidR="00171AB8" w:rsidRPr="00F52202" w:rsidRDefault="00171AB8" w:rsidP="00950934">
            <w:pP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CDF4AC3" w14:textId="77777777" w:rsidR="00171AB8" w:rsidRDefault="00171AB8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D43C8EB" w14:textId="77777777" w:rsidR="00171AB8" w:rsidRDefault="00171AB8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1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7FD468" w14:textId="77777777" w:rsidR="00171AB8" w:rsidRDefault="00171AB8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1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F048F7F" w14:textId="77777777" w:rsidR="00171AB8" w:rsidRDefault="00171AB8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5D01BC53" w14:textId="77777777" w:rsidR="00171AB8" w:rsidRDefault="00171AB8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22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A2970B" w14:textId="77777777" w:rsidR="00171AB8" w:rsidRDefault="00171AB8" w:rsidP="006449B1">
            <w:pPr>
              <w:jc w:val="both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1A94A1C7" w14:textId="77777777" w:rsidR="006449B1" w:rsidRPr="00F52202" w:rsidRDefault="006449B1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530EFC66" w14:textId="77777777" w:rsidR="006449B1" w:rsidRPr="00950934" w:rsidRDefault="003D04F2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 4 c</w:t>
      </w:r>
      <w:r w:rsidR="00950934" w:rsidRPr="00950934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</w:t>
      </w:r>
      <w:r w:rsidR="006449B1" w:rsidRPr="00950934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Hlavné podmienky, na základe ktorých boli záruky alebo iné zabezpečenia </w:t>
      </w:r>
      <w:r w:rsidR="006449B1" w:rsidRPr="00950934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poskytnuté (pri pôžičkách sa uvádzajú úrokové sadzby):</w:t>
      </w:r>
    </w:p>
    <w:p w14:paraId="00F5BC3C" w14:textId="77777777" w:rsidR="003D04F2" w:rsidRPr="00B47D63" w:rsidRDefault="003D04F2" w:rsidP="003D04F2">
      <w:pPr>
        <w:spacing w:before="240" w:line="240" w:lineRule="auto"/>
        <w:ind w:right="-141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begin"/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instrText xml:space="preserve"> FORMTEXT </w:instrText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separate"/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end"/>
      </w:r>
    </w:p>
    <w:p w14:paraId="6E4301D7" w14:textId="77777777" w:rsidR="006449B1" w:rsidRPr="00F52202" w:rsidRDefault="006449B1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1BAA9037" w14:textId="77777777" w:rsidR="006449B1" w:rsidRPr="00950934" w:rsidRDefault="00950934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950934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5 a) </w:t>
      </w:r>
      <w:r w:rsidR="006449B1" w:rsidRPr="00950934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Informácie o celkovej sume finančných povinností, ktoré sa nevykazujú v súvahe: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14"/>
        <w:gridCol w:w="2545"/>
        <w:gridCol w:w="2683"/>
      </w:tblGrid>
      <w:tr w:rsidR="006449B1" w:rsidRPr="00F52202" w14:paraId="4E865788" w14:textId="77777777" w:rsidTr="003D04F2">
        <w:tc>
          <w:tcPr>
            <w:tcW w:w="38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6B5DC7" w14:textId="77777777" w:rsidR="006449B1" w:rsidRPr="00950934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50934"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Názov položky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F9864B" w14:textId="77777777" w:rsidR="006449B1" w:rsidRPr="00950934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50934"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celkom</w:t>
            </w:r>
          </w:p>
        </w:tc>
        <w:tc>
          <w:tcPr>
            <w:tcW w:w="26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A1AD68" w14:textId="77777777" w:rsidR="006449B1" w:rsidRPr="00950934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50934"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voči dcérskej ÚJ  a ÚJ s podstatným vplyvom</w:t>
            </w:r>
          </w:p>
        </w:tc>
      </w:tr>
      <w:tr w:rsidR="006449B1" w:rsidRPr="00F52202" w14:paraId="3594FBF0" w14:textId="77777777" w:rsidTr="003D04F2">
        <w:tc>
          <w:tcPr>
            <w:tcW w:w="3823" w:type="dxa"/>
            <w:tcBorders>
              <w:top w:val="single" w:sz="12" w:space="0" w:color="auto"/>
            </w:tcBorders>
          </w:tcPr>
          <w:p w14:paraId="12D8D3B3" w14:textId="77777777" w:rsidR="006449B1" w:rsidRPr="00F52202" w:rsidRDefault="006449B1" w:rsidP="003D04F2">
            <w:pP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Povinnosti nájomcu z operatívneho prenájmu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33E44F5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688" w:type="dxa"/>
            <w:tcBorders>
              <w:top w:val="single" w:sz="12" w:space="0" w:color="auto"/>
            </w:tcBorders>
          </w:tcPr>
          <w:p w14:paraId="26E8370F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F52202" w14:paraId="0E423A31" w14:textId="77777777" w:rsidTr="003D04F2">
        <w:tc>
          <w:tcPr>
            <w:tcW w:w="3823" w:type="dxa"/>
          </w:tcPr>
          <w:p w14:paraId="2F91F696" w14:textId="77777777" w:rsidR="006449B1" w:rsidRPr="00F52202" w:rsidRDefault="006449B1" w:rsidP="006449B1">
            <w:pPr>
              <w:jc w:val="both"/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Povinnosti z uzatvorených úverov. zmlúv</w:t>
            </w:r>
          </w:p>
        </w:tc>
        <w:tc>
          <w:tcPr>
            <w:tcW w:w="2551" w:type="dxa"/>
          </w:tcPr>
          <w:p w14:paraId="0DADAE83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688" w:type="dxa"/>
          </w:tcPr>
          <w:p w14:paraId="5B0C9F25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F52202" w14:paraId="7FB53AAA" w14:textId="77777777" w:rsidTr="003D04F2">
        <w:tc>
          <w:tcPr>
            <w:tcW w:w="3823" w:type="dxa"/>
          </w:tcPr>
          <w:p w14:paraId="1DBF24EC" w14:textId="77777777" w:rsidR="006449B1" w:rsidRPr="00F52202" w:rsidRDefault="006449B1" w:rsidP="006449B1">
            <w:pPr>
              <w:jc w:val="both"/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Povinnosti z licenčných zmlúv</w:t>
            </w:r>
          </w:p>
        </w:tc>
        <w:tc>
          <w:tcPr>
            <w:tcW w:w="2551" w:type="dxa"/>
          </w:tcPr>
          <w:p w14:paraId="48F83146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688" w:type="dxa"/>
          </w:tcPr>
          <w:p w14:paraId="74872577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F52202" w14:paraId="24446DAF" w14:textId="77777777" w:rsidTr="003D04F2">
        <w:tc>
          <w:tcPr>
            <w:tcW w:w="3823" w:type="dxa"/>
          </w:tcPr>
          <w:p w14:paraId="66989673" w14:textId="77777777" w:rsidR="006449B1" w:rsidRPr="00F52202" w:rsidRDefault="006449B1" w:rsidP="006449B1">
            <w:pPr>
              <w:jc w:val="both"/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Povinnosti z koncesionárskych zmlúv</w:t>
            </w:r>
          </w:p>
        </w:tc>
        <w:tc>
          <w:tcPr>
            <w:tcW w:w="2551" w:type="dxa"/>
          </w:tcPr>
          <w:p w14:paraId="06D09C03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688" w:type="dxa"/>
          </w:tcPr>
          <w:p w14:paraId="0BFDD797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F52202" w14:paraId="404EC3D8" w14:textId="77777777" w:rsidTr="003D04F2">
        <w:trPr>
          <w:trHeight w:val="70"/>
        </w:trPr>
        <w:tc>
          <w:tcPr>
            <w:tcW w:w="3823" w:type="dxa"/>
          </w:tcPr>
          <w:p w14:paraId="7030A465" w14:textId="77777777" w:rsidR="006449B1" w:rsidRPr="00F52202" w:rsidRDefault="006449B1" w:rsidP="006449B1">
            <w:pPr>
              <w:jc w:val="both"/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Ostatné</w:t>
            </w:r>
          </w:p>
        </w:tc>
        <w:tc>
          <w:tcPr>
            <w:tcW w:w="2551" w:type="dxa"/>
          </w:tcPr>
          <w:p w14:paraId="151F9E05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2688" w:type="dxa"/>
          </w:tcPr>
          <w:p w14:paraId="78FDEBDF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</w:tbl>
    <w:p w14:paraId="28BC1CCC" w14:textId="77777777" w:rsidR="006449B1" w:rsidRPr="00950934" w:rsidRDefault="006449B1" w:rsidP="006449B1">
      <w:pPr>
        <w:spacing w:before="120"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950934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Opis významných finančných povinností:</w:t>
      </w:r>
    </w:p>
    <w:p w14:paraId="53A98417" w14:textId="77777777" w:rsidR="006449B1" w:rsidRPr="00F52202" w:rsidRDefault="006449B1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293D5939" w14:textId="77777777" w:rsidR="006449B1" w:rsidRPr="00F52202" w:rsidRDefault="006449B1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3194A4A4" w14:textId="77777777" w:rsidR="006449B1" w:rsidRPr="00F52202" w:rsidRDefault="006449B1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2E7D059D" w14:textId="77777777" w:rsidR="006449B1" w:rsidRPr="00F52202" w:rsidRDefault="00F52202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5 b) </w:t>
      </w:r>
      <w:r w:rsidR="006449B1" w:rsidRPr="00F52202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Informácie o významných podmienených záväzkoch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15"/>
        <w:gridCol w:w="3013"/>
        <w:gridCol w:w="3014"/>
      </w:tblGrid>
      <w:tr w:rsidR="006449B1" w:rsidRPr="00F52202" w14:paraId="4F9C660B" w14:textId="77777777" w:rsidTr="006449B1">
        <w:tc>
          <w:tcPr>
            <w:tcW w:w="30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D304E" w14:textId="77777777" w:rsidR="006449B1" w:rsidRPr="00950934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50934"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podmieneného záväzku</w:t>
            </w:r>
          </w:p>
        </w:tc>
        <w:tc>
          <w:tcPr>
            <w:tcW w:w="604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2D2C3" w14:textId="77777777" w:rsidR="006449B1" w:rsidRPr="00950934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50934"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Bežné účtovné obdobie</w:t>
            </w:r>
          </w:p>
        </w:tc>
      </w:tr>
      <w:tr w:rsidR="006449B1" w:rsidRPr="00F52202" w14:paraId="018F23E2" w14:textId="77777777" w:rsidTr="006449B1">
        <w:tc>
          <w:tcPr>
            <w:tcW w:w="302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03A0B8" w14:textId="77777777" w:rsidR="006449B1" w:rsidRPr="00950934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97BD3" w14:textId="77777777" w:rsidR="006449B1" w:rsidRPr="00950934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50934"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celkom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502458" w14:textId="77777777" w:rsidR="006449B1" w:rsidRPr="00950934" w:rsidRDefault="006449B1" w:rsidP="006449B1">
            <w:pPr>
              <w:jc w:val="center"/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50934">
              <w:rPr>
                <w:rFonts w:asciiTheme="majorHAnsi" w:eastAsia="MS Gothic" w:hAnsiTheme="majorHAnsi" w:cs="Times New Roman"/>
                <w:b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Hodnota voči dcérskej ÚJ                a ÚJ s podstatným vplyvom</w:t>
            </w:r>
          </w:p>
        </w:tc>
      </w:tr>
      <w:tr w:rsidR="006449B1" w:rsidRPr="00F52202" w14:paraId="1F28BEAB" w14:textId="77777777" w:rsidTr="006449B1">
        <w:tc>
          <w:tcPr>
            <w:tcW w:w="30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603565" w14:textId="77777777" w:rsidR="006449B1" w:rsidRPr="00F52202" w:rsidRDefault="006449B1" w:rsidP="006449B1">
            <w:pP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Zo súdnych rozhodnutí</w:t>
            </w:r>
          </w:p>
        </w:tc>
        <w:tc>
          <w:tcPr>
            <w:tcW w:w="3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D488B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3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E04F49A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F52202" w14:paraId="61B1810B" w14:textId="77777777" w:rsidTr="006449B1">
        <w:tc>
          <w:tcPr>
            <w:tcW w:w="30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27705F" w14:textId="77777777" w:rsidR="006449B1" w:rsidRPr="00F52202" w:rsidRDefault="006449B1" w:rsidP="006449B1">
            <w:pP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 poskytnutých záruk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EECF0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A499EA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F52202" w14:paraId="765E53A1" w14:textId="77777777" w:rsidTr="006449B1">
        <w:tc>
          <w:tcPr>
            <w:tcW w:w="30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B0776F" w14:textId="77777777" w:rsidR="006449B1" w:rsidRPr="00F52202" w:rsidRDefault="00F52202" w:rsidP="006449B1">
            <w:pP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Zo všeobecne záväzných právnych</w:t>
            </w:r>
            <w:r w:rsidR="006449B1"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predp</w:t>
            </w:r>
            <w: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isov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2C182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264629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F52202" w14:paraId="18774D9D" w14:textId="77777777" w:rsidTr="006449B1">
        <w:tc>
          <w:tcPr>
            <w:tcW w:w="30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BB454C" w14:textId="77777777" w:rsidR="006449B1" w:rsidRPr="00F52202" w:rsidRDefault="006449B1" w:rsidP="006449B1">
            <w:pP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Zo zmluvy o podriadenom záväzku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E272F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122738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F52202" w14:paraId="434D7F47" w14:textId="77777777" w:rsidTr="006449B1">
        <w:tc>
          <w:tcPr>
            <w:tcW w:w="30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E93157" w14:textId="77777777" w:rsidR="006449B1" w:rsidRPr="00F52202" w:rsidRDefault="006449B1" w:rsidP="006449B1">
            <w:pP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Z ručenia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69E04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B8B6E6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  <w:tr w:rsidR="006449B1" w:rsidRPr="00F52202" w14:paraId="4EB03D62" w14:textId="77777777" w:rsidTr="006449B1">
        <w:tc>
          <w:tcPr>
            <w:tcW w:w="30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F18ABF3" w14:textId="77777777" w:rsidR="006449B1" w:rsidRPr="00F52202" w:rsidRDefault="006449B1" w:rsidP="006449B1">
            <w:pPr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F52202">
              <w:rPr>
                <w:rFonts w:asciiTheme="majorHAnsi" w:eastAsia="MS Gothic" w:hAnsiTheme="majorHAnsi" w:cs="Times New Roman"/>
                <w:sz w:val="20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Iné podmienené záväzky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8944FF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  <w:tc>
          <w:tcPr>
            <w:tcW w:w="30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28BB8F" w14:textId="77777777" w:rsidR="006449B1" w:rsidRPr="00F52202" w:rsidRDefault="00171AB8" w:rsidP="00171AB8">
            <w:pPr>
              <w:jc w:val="center"/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eastAsia="MS Gothic" w:hAnsiTheme="majorHAnsi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-</w:t>
            </w:r>
          </w:p>
        </w:tc>
      </w:tr>
    </w:tbl>
    <w:p w14:paraId="5A2FA9BF" w14:textId="77777777" w:rsidR="006449B1" w:rsidRPr="00F52202" w:rsidRDefault="006449B1" w:rsidP="006449B1">
      <w:pPr>
        <w:spacing w:before="120" w:after="0" w:line="240" w:lineRule="auto"/>
        <w:jc w:val="both"/>
        <w:rPr>
          <w:rFonts w:asciiTheme="majorHAnsi" w:eastAsia="Times New Roman" w:hAnsiTheme="majorHAnsi" w:cs="Times New Roman"/>
          <w:b/>
          <w:bCs/>
          <w:color w:val="000000"/>
          <w:lang w:eastAsia="sk-SK"/>
        </w:rPr>
      </w:pPr>
      <w:r w:rsidRPr="00F52202">
        <w:rPr>
          <w:rFonts w:asciiTheme="majorHAnsi" w:eastAsia="Times New Roman" w:hAnsiTheme="majorHAnsi" w:cs="Times New Roman"/>
          <w:b/>
          <w:bCs/>
          <w:color w:val="000000"/>
          <w:lang w:eastAsia="sk-SK"/>
        </w:rPr>
        <w:t>Opis významných podmienených záväzkov:</w:t>
      </w:r>
    </w:p>
    <w:p w14:paraId="718FF9B9" w14:textId="77777777" w:rsidR="006449B1" w:rsidRPr="00F52202" w:rsidRDefault="006449B1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3B6C1948" w14:textId="77777777" w:rsidR="006449B1" w:rsidRPr="00F52202" w:rsidRDefault="006449B1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3D12A85D" w14:textId="77777777" w:rsidR="006449B1" w:rsidRPr="00F52202" w:rsidRDefault="006449B1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0FD1BD06" w14:textId="77777777" w:rsidR="006449B1" w:rsidRPr="00F52202" w:rsidRDefault="00F52202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5 e) </w:t>
      </w:r>
      <w:r w:rsidR="006449B1" w:rsidRPr="00F52202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Opis významných povinností účtovnej jednotky vyplývajúcich z dôchodkových </w:t>
      </w:r>
      <w:r w:rsidR="006449B1" w:rsidRPr="00F52202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programov pre zamestnancov:</w:t>
      </w:r>
    </w:p>
    <w:p w14:paraId="7C4D3C5C" w14:textId="77777777" w:rsidR="003D04F2" w:rsidRPr="00B47D63" w:rsidRDefault="003D04F2" w:rsidP="003D04F2">
      <w:pPr>
        <w:spacing w:before="240" w:line="240" w:lineRule="auto"/>
        <w:ind w:right="-141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begin"/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instrText xml:space="preserve"> FORMTEXT </w:instrText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separate"/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end"/>
      </w:r>
    </w:p>
    <w:p w14:paraId="3A118391" w14:textId="77777777" w:rsidR="006449B1" w:rsidRPr="00F52202" w:rsidRDefault="006449B1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4CF12C1D" w14:textId="77777777" w:rsidR="006449B1" w:rsidRPr="00F52202" w:rsidRDefault="006449B1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5B363797" w14:textId="77777777" w:rsidR="006449B1" w:rsidRPr="00F52202" w:rsidRDefault="006449B1" w:rsidP="006449B1">
      <w:pPr>
        <w:spacing w:line="240" w:lineRule="auto"/>
        <w:jc w:val="both"/>
        <w:rPr>
          <w:rFonts w:asciiTheme="majorHAnsi" w:eastAsia="MS Gothic" w:hAnsiTheme="majorHAnsi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49FF7AA4" w14:textId="77777777" w:rsidR="006449B1" w:rsidRPr="00F52202" w:rsidRDefault="00F52202" w:rsidP="006449B1">
      <w:pPr>
        <w:spacing w:line="240" w:lineRule="auto"/>
        <w:jc w:val="both"/>
        <w:rPr>
          <w:rFonts w:asciiTheme="majorHAnsi" w:eastAsia="MS Gothic" w:hAnsiTheme="majorHAnsi" w:cs="Times New Roman"/>
        </w:rPr>
      </w:pPr>
      <w:r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6  </w:t>
      </w:r>
      <w:r w:rsidR="006449B1" w:rsidRPr="00F52202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Informácie o udelení výlučného práva alebo osobitného práva, ktorým sa udelilo </w:t>
      </w:r>
      <w:r w:rsidR="006449B1" w:rsidRPr="00F52202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právo poskytovať služby vo verejnom záujme (uvádza sa aj náhrada za túto </w:t>
      </w:r>
      <w:r w:rsidR="006449B1" w:rsidRPr="00F52202">
        <w:rPr>
          <w:rFonts w:asciiTheme="majorHAnsi" w:eastAsia="MS Gothic" w:hAnsiTheme="majorHAnsi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činnosť v akejkoľvek forme):</w:t>
      </w:r>
    </w:p>
    <w:tbl>
      <w:tblPr>
        <w:tblpPr w:leftFromText="141" w:rightFromText="141" w:vertAnchor="text" w:horzAnchor="page" w:tblpX="7021" w:tblpY="496"/>
        <w:tblW w:w="44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2"/>
      </w:tblGrid>
      <w:tr w:rsidR="006449B1" w:rsidRPr="00F52202" w14:paraId="4141AC6A" w14:textId="77777777" w:rsidTr="006449B1">
        <w:trPr>
          <w:trHeight w:val="273"/>
        </w:trPr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0B6CC" w14:textId="77777777" w:rsidR="006449B1" w:rsidRPr="00F52202" w:rsidRDefault="006449B1" w:rsidP="006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</w:tr>
    </w:tbl>
    <w:p w14:paraId="0F804576" w14:textId="77777777" w:rsidR="003D04F2" w:rsidRPr="00B47D63" w:rsidRDefault="003D04F2" w:rsidP="003D04F2">
      <w:pPr>
        <w:spacing w:before="240" w:line="240" w:lineRule="auto"/>
        <w:ind w:right="-141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begin"/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instrText xml:space="preserve"> FORMTEXT </w:instrText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separate"/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noProof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 </w:t>
      </w:r>
      <w:r w:rsidRPr="00B47D63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fldChar w:fldCharType="end"/>
      </w:r>
    </w:p>
    <w:p w14:paraId="46F5895F" w14:textId="77777777" w:rsidR="00EB74C7" w:rsidRDefault="00EB74C7" w:rsidP="005D2D0F">
      <w:pPr>
        <w:spacing w:before="240"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54A3E29E" w14:textId="02673666" w:rsidR="00EB74C7" w:rsidRDefault="0094441A" w:rsidP="005D2D0F">
      <w:pPr>
        <w:spacing w:before="240"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Nitra, </w:t>
      </w:r>
      <w:r w:rsidR="006C101D"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28.04.2026</w:t>
      </w:r>
    </w:p>
    <w:p w14:paraId="764157EE" w14:textId="77777777" w:rsidR="00EB74C7" w:rsidRDefault="00EB74C7" w:rsidP="005D2D0F">
      <w:pPr>
        <w:spacing w:before="240" w:line="240" w:lineRule="auto"/>
        <w:jc w:val="both"/>
        <w:rPr>
          <w:rFonts w:asciiTheme="majorHAnsi" w:eastAsia="MS Gothic" w:hAnsiTheme="majorHAnsi" w:cs="Arial"/>
          <w:b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43D73807" w14:textId="150B5B57" w:rsidR="00EB74C7" w:rsidRPr="00EB74C7" w:rsidRDefault="00EB74C7" w:rsidP="00EB74C7">
      <w:pPr>
        <w:spacing w:before="240" w:line="240" w:lineRule="auto"/>
        <w:jc w:val="right"/>
        <w:rPr>
          <w:rFonts w:asciiTheme="majorHAnsi" w:eastAsia="MS Gothic" w:hAnsiTheme="majorHAnsi" w:cs="Arial"/>
          <w:b/>
          <w:i/>
          <w:sz w:val="20"/>
          <w:szCs w:val="20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sectPr w:rsidR="00EB74C7" w:rsidRPr="00EB74C7" w:rsidSect="0015325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82CAD" w14:textId="77777777" w:rsidR="005A2972" w:rsidRDefault="005A2972" w:rsidP="00F0301D">
      <w:pPr>
        <w:spacing w:after="0" w:line="240" w:lineRule="auto"/>
      </w:pPr>
      <w:r>
        <w:separator/>
      </w:r>
    </w:p>
  </w:endnote>
  <w:endnote w:type="continuationSeparator" w:id="0">
    <w:p w14:paraId="13C1F206" w14:textId="77777777" w:rsidR="005A2972" w:rsidRDefault="005A2972" w:rsidP="00F03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801737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14:paraId="4298A607" w14:textId="77777777" w:rsidR="006449B1" w:rsidRPr="00143D5B" w:rsidRDefault="006449B1">
        <w:pPr>
          <w:pStyle w:val="Pta"/>
          <w:jc w:val="right"/>
          <w:rPr>
            <w:rFonts w:asciiTheme="majorHAnsi" w:hAnsiTheme="majorHAnsi"/>
          </w:rPr>
        </w:pPr>
        <w:r w:rsidRPr="00143D5B">
          <w:rPr>
            <w:rFonts w:asciiTheme="majorHAnsi" w:hAnsiTheme="majorHAnsi"/>
          </w:rPr>
          <w:fldChar w:fldCharType="begin"/>
        </w:r>
        <w:r w:rsidRPr="00143D5B">
          <w:rPr>
            <w:rFonts w:asciiTheme="majorHAnsi" w:hAnsiTheme="majorHAnsi"/>
          </w:rPr>
          <w:instrText>PAGE   \* MERGEFORMAT</w:instrText>
        </w:r>
        <w:r w:rsidRPr="00143D5B">
          <w:rPr>
            <w:rFonts w:asciiTheme="majorHAnsi" w:hAnsiTheme="majorHAnsi"/>
          </w:rPr>
          <w:fldChar w:fldCharType="separate"/>
        </w:r>
        <w:r w:rsidR="00600AFC">
          <w:rPr>
            <w:rFonts w:asciiTheme="majorHAnsi" w:hAnsiTheme="majorHAnsi"/>
            <w:noProof/>
          </w:rPr>
          <w:t>1</w:t>
        </w:r>
        <w:r w:rsidRPr="00143D5B">
          <w:rPr>
            <w:rFonts w:asciiTheme="majorHAnsi" w:hAnsiTheme="majorHAnsi"/>
          </w:rPr>
          <w:fldChar w:fldCharType="end"/>
        </w:r>
      </w:p>
    </w:sdtContent>
  </w:sdt>
  <w:p w14:paraId="7526343B" w14:textId="77777777" w:rsidR="006449B1" w:rsidRDefault="006449B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EDD17" w14:textId="77777777" w:rsidR="005A2972" w:rsidRDefault="005A2972" w:rsidP="00F0301D">
      <w:pPr>
        <w:spacing w:after="0" w:line="240" w:lineRule="auto"/>
      </w:pPr>
      <w:r>
        <w:separator/>
      </w:r>
    </w:p>
  </w:footnote>
  <w:footnote w:type="continuationSeparator" w:id="0">
    <w:p w14:paraId="1DE10C50" w14:textId="77777777" w:rsidR="005A2972" w:rsidRDefault="005A2972" w:rsidP="00F03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612DE" w14:textId="77777777" w:rsidR="006449B1" w:rsidRDefault="006449B1" w:rsidP="008A44F5">
    <w:pPr>
      <w:pStyle w:val="Hlavika"/>
      <w:rPr>
        <w:rFonts w:asciiTheme="majorHAnsi" w:hAnsiTheme="majorHAnsi"/>
      </w:rPr>
    </w:pPr>
  </w:p>
  <w:p w14:paraId="2A6E8114" w14:textId="77777777" w:rsidR="006449B1" w:rsidRPr="006A6ED1" w:rsidRDefault="006449B1" w:rsidP="008B6583">
    <w:pPr>
      <w:pStyle w:val="Hlavika"/>
      <w:jc w:val="right"/>
      <w:rPr>
        <w:color w:val="365F91" w:themeColor="accent1" w:themeShade="BF"/>
        <w:sz w:val="36"/>
        <w:szCs w:val="36"/>
      </w:rPr>
    </w:pPr>
    <w:r>
      <w:rPr>
        <w:noProof/>
        <w:color w:val="4F81BD" w:themeColor="accent1"/>
        <w:lang w:eastAsia="sk-SK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706311C" wp14:editId="0396D1F9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4041530" cy="1003564"/>
              <wp:effectExtent l="0" t="57150" r="35170" b="25136"/>
              <wp:wrapNone/>
              <wp:docPr id="63" name="Group 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41530" cy="1003564"/>
                        <a:chOff x="0" y="-40192"/>
                        <a:chExt cx="4041530" cy="1003564"/>
                      </a:xfrm>
                    </wpg:grpSpPr>
                    <wps:wsp>
                      <wps:cNvPr id="57" name="Straight Connector 57"/>
                      <wps:cNvCnPr/>
                      <wps:spPr>
                        <a:xfrm flipV="1">
                          <a:off x="459084" y="-40192"/>
                          <a:ext cx="3582446" cy="969053"/>
                        </a:xfrm>
                        <a:prstGeom prst="line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62" name="Oval 62"/>
                      <wps:cNvSpPr/>
                      <wps:spPr>
                        <a:xfrm>
                          <a:off x="0" y="50242"/>
                          <a:ext cx="1014730" cy="913130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  <a:scene3d>
                          <a:camera prst="perspectiveContrastingRightFacing"/>
                          <a:lightRig rig="twoPt" dir="t"/>
                        </a:scene3d>
                        <a:sp3d>
                          <a:bevelT w="101600" prst="riblet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50000</wp14:pctWidth>
              </wp14:sizeRelH>
              <wp14:sizeRelV relativeFrom="topMargin">
                <wp14:pctHeight>100000</wp14:pctHeight>
              </wp14:sizeRelV>
            </wp:anchor>
          </w:drawing>
        </mc:Choice>
        <mc:Fallback>
          <w:pict>
            <v:group w14:anchorId="3F45A82C" id="Group 63" o:spid="_x0000_s1026" style="position:absolute;margin-left:0;margin-top:0;width:318.25pt;height:79pt;z-index:251657728;mso-width-percent:500;mso-height-percent:1000;mso-position-horizontal:left;mso-position-horizontal-relative:page;mso-position-vertical:top;mso-position-vertical-relative:page;mso-width-percent:500;mso-height-percent:1000;mso-width-relative:margin;mso-height-relative:top-margin-area" coordorigin=",-401" coordsize="40415,10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">
              <v:line id="Straight Connector 57" o:spid="_x0000_s1027" style="position:absolute;flip:y;visibility:visible;mso-wrap-style:square" from="4590,-401" to="40415,9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e6R8UAAADbAAAADwAAAGRycy9kb3ducmV2LnhtbESP3WrCQBSE74W+w3IK3ohuYmmV1FWK&#10;qGiLBX8e4JA9+SHZsyG7avr2bkHwcpiZb5jZojO1uFLrSssK4lEEgji1uuRcwfm0Hk5BOI+ssbZM&#10;Cv7IwWL+0pthou2ND3Q9+lwECLsEFRTeN4mULi3IoBvZhjh4mW0N+iDbXOoWbwFuajmOog9psOSw&#10;UGBDy4LS6ngxCqr9IMvqt328+8WfLN5Q9b0dr5Tqv3ZfnyA8df4ZfrS3WsH7BP6/hB8g5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/e6R8UAAADbAAAADwAAAAAAAAAA&#10;AAAAAAChAgAAZHJzL2Rvd25yZXYueG1sUEsFBgAAAAAEAAQA+QAAAJMDAAAAAA==&#10;" filled="t" fillcolor="#95b3d7 [1940]" strokecolor="#95b3d7 [1940]">
                <v:fill color2="#95b3d7 [1940]" rotate="t" focusposition=".5,.5" focussize="" colors="0 #b7d0f1;.5 #d2e0f5;1 #e8effa" focus="100%" type="gradientRadial"/>
              </v:line>
              <v:oval id="Oval 62" o:spid="_x0000_s1028" style="position:absolute;top:502;width:10147;height:91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vGc8MA&#10;AADbAAAADwAAAGRycy9kb3ducmV2LnhtbESPQYvCMBSE7wv+h/AEb2uqQlerUUSQ6kFhVfD6bJ5t&#10;sXkpTdT6742wsMdhZr5hZovWVOJBjSstKxj0IxDEmdUl5wpOx/X3GITzyBory6TgRQ4W887XDBNt&#10;n/xLj4PPRYCwS1BB4X2dSOmyggy6vq2Jg3e1jUEfZJNL3eAzwE0lh1EUS4Mlh4UCa1oVlN0Od6Ng&#10;v0v3+iLPkzRuV8vBzzjdbEcjpXrddjkF4an1/+G/9kYriIfw+RJ+gJ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vGc8MAAADbAAAADwAAAAAAAAAAAAAAAACYAgAAZHJzL2Rv&#10;d25yZXYueG1sUEsFBgAAAAAEAAQA9QAAAIgDAAAAAA==&#10;" fillcolor="#95b3d7 [1940]" stroked="f" strokeweight="2pt">
                <v:fill color2="#95b3d7 [1940]" rotate="t" focusposition=".5,.5" focussize="" colors="0 #b7d0f1;.5 #d2e0f5;1 #e8effa" focus="100%" type="gradientRadial"/>
              </v:oval>
              <w10:wrap anchorx="page" anchory="page"/>
            </v:group>
          </w:pict>
        </mc:Fallback>
      </mc:AlternateContent>
    </w:r>
    <w:sdt>
      <w:sdtPr>
        <w:rPr>
          <w:rFonts w:asciiTheme="majorHAnsi" w:hAnsiTheme="majorHAnsi"/>
          <w:sz w:val="36"/>
          <w:szCs w:val="36"/>
        </w:rPr>
        <w:alias w:val="Title"/>
        <w:id w:val="-393657504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5C3DAD">
          <w:rPr>
            <w:rFonts w:asciiTheme="majorHAnsi" w:hAnsiTheme="majorHAnsi"/>
            <w:sz w:val="36"/>
            <w:szCs w:val="36"/>
          </w:rPr>
          <w:t xml:space="preserve">Poznámky </w:t>
        </w:r>
        <w:proofErr w:type="spellStart"/>
        <w:r w:rsidR="005C3DAD">
          <w:rPr>
            <w:rFonts w:asciiTheme="majorHAnsi" w:hAnsiTheme="majorHAnsi"/>
            <w:sz w:val="36"/>
            <w:szCs w:val="36"/>
          </w:rPr>
          <w:t>Úč</w:t>
        </w:r>
        <w:proofErr w:type="spellEnd"/>
        <w:r w:rsidR="005C3DAD">
          <w:rPr>
            <w:rFonts w:asciiTheme="majorHAnsi" w:hAnsiTheme="majorHAnsi"/>
            <w:sz w:val="36"/>
            <w:szCs w:val="36"/>
          </w:rPr>
          <w:t xml:space="preserve"> MÚJ</w:t>
        </w:r>
        <w:r w:rsidRPr="006A6ED1">
          <w:rPr>
            <w:rFonts w:asciiTheme="majorHAnsi" w:hAnsiTheme="majorHAnsi"/>
            <w:sz w:val="36"/>
            <w:szCs w:val="36"/>
          </w:rPr>
          <w:t xml:space="preserve"> 3 - 01</w:t>
        </w:r>
      </w:sdtContent>
    </w:sdt>
  </w:p>
  <w:p w14:paraId="6C5A991B" w14:textId="77777777" w:rsidR="006449B1" w:rsidRDefault="006449B1" w:rsidP="00212D72">
    <w:pPr>
      <w:pStyle w:val="Hlavika"/>
      <w:rPr>
        <w:rFonts w:asciiTheme="majorHAnsi" w:hAnsiTheme="majorHAnsi"/>
      </w:rPr>
    </w:pPr>
  </w:p>
  <w:p w14:paraId="6AB08D87" w14:textId="77777777" w:rsidR="006449B1" w:rsidRDefault="006449B1" w:rsidP="00212D72">
    <w:pPr>
      <w:pStyle w:val="Hlavika"/>
      <w:rPr>
        <w:rFonts w:asciiTheme="majorHAnsi" w:hAnsiTheme="majorHAnsi"/>
      </w:rPr>
    </w:pPr>
  </w:p>
  <w:tbl>
    <w:tblPr>
      <w:tblStyle w:val="Mriekatabuky"/>
      <w:tblW w:w="0" w:type="auto"/>
      <w:jc w:val="right"/>
      <w:tblLook w:val="04A0" w:firstRow="1" w:lastRow="0" w:firstColumn="1" w:lastColumn="0" w:noHBand="0" w:noVBand="1"/>
    </w:tblPr>
    <w:tblGrid>
      <w:gridCol w:w="624"/>
      <w:gridCol w:w="327"/>
      <w:gridCol w:w="327"/>
      <w:gridCol w:w="327"/>
      <w:gridCol w:w="327"/>
      <w:gridCol w:w="327"/>
      <w:gridCol w:w="327"/>
      <w:gridCol w:w="327"/>
      <w:gridCol w:w="327"/>
      <w:gridCol w:w="851"/>
      <w:gridCol w:w="624"/>
      <w:gridCol w:w="327"/>
      <w:gridCol w:w="327"/>
      <w:gridCol w:w="327"/>
      <w:gridCol w:w="327"/>
      <w:gridCol w:w="327"/>
      <w:gridCol w:w="327"/>
      <w:gridCol w:w="327"/>
      <w:gridCol w:w="327"/>
      <w:gridCol w:w="327"/>
      <w:gridCol w:w="327"/>
    </w:tblGrid>
    <w:tr w:rsidR="006449B1" w14:paraId="67C7DFAC" w14:textId="77777777" w:rsidTr="00C314AE">
      <w:trPr>
        <w:trHeight w:val="340"/>
        <w:jc w:val="right"/>
      </w:trPr>
      <w:tc>
        <w:tcPr>
          <w:tcW w:w="624" w:type="dxa"/>
          <w:vAlign w:val="center"/>
        </w:tcPr>
        <w:p w14:paraId="12326377" w14:textId="77777777" w:rsidR="006449B1" w:rsidRPr="006A6ED1" w:rsidRDefault="006449B1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 w:rsidRPr="006A6ED1">
            <w:rPr>
              <w:rFonts w:asciiTheme="majorHAnsi" w:hAnsiTheme="majorHAnsi"/>
              <w:sz w:val="20"/>
              <w:szCs w:val="20"/>
            </w:rPr>
            <w:t>IČO:</w:t>
          </w:r>
        </w:p>
      </w:tc>
      <w:tc>
        <w:tcPr>
          <w:tcW w:w="284" w:type="dxa"/>
          <w:vAlign w:val="center"/>
        </w:tcPr>
        <w:p w14:paraId="321E8387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4</w:t>
          </w:r>
        </w:p>
      </w:tc>
      <w:tc>
        <w:tcPr>
          <w:tcW w:w="284" w:type="dxa"/>
          <w:vAlign w:val="center"/>
        </w:tcPr>
        <w:p w14:paraId="57A8ADD4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7</w:t>
          </w:r>
        </w:p>
      </w:tc>
      <w:tc>
        <w:tcPr>
          <w:tcW w:w="284" w:type="dxa"/>
          <w:vAlign w:val="center"/>
        </w:tcPr>
        <w:p w14:paraId="7D218B68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7</w:t>
          </w:r>
        </w:p>
      </w:tc>
      <w:tc>
        <w:tcPr>
          <w:tcW w:w="284" w:type="dxa"/>
          <w:vAlign w:val="center"/>
        </w:tcPr>
        <w:p w14:paraId="0AEE1C7B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284" w:type="dxa"/>
          <w:vAlign w:val="center"/>
        </w:tcPr>
        <w:p w14:paraId="6BC74C5C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1</w:t>
          </w:r>
        </w:p>
      </w:tc>
      <w:tc>
        <w:tcPr>
          <w:tcW w:w="284" w:type="dxa"/>
          <w:vAlign w:val="center"/>
        </w:tcPr>
        <w:p w14:paraId="57C94FAB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1</w:t>
          </w:r>
        </w:p>
      </w:tc>
      <w:tc>
        <w:tcPr>
          <w:tcW w:w="284" w:type="dxa"/>
          <w:vAlign w:val="center"/>
        </w:tcPr>
        <w:p w14:paraId="610242D6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1</w:t>
          </w:r>
        </w:p>
      </w:tc>
      <w:tc>
        <w:tcPr>
          <w:tcW w:w="284" w:type="dxa"/>
          <w:vAlign w:val="center"/>
        </w:tcPr>
        <w:p w14:paraId="2ECB0547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4</w:t>
          </w:r>
        </w:p>
      </w:tc>
      <w:tc>
        <w:tcPr>
          <w:tcW w:w="851" w:type="dxa"/>
          <w:tcBorders>
            <w:top w:val="nil"/>
            <w:bottom w:val="nil"/>
          </w:tcBorders>
          <w:vAlign w:val="center"/>
        </w:tcPr>
        <w:p w14:paraId="3D964019" w14:textId="77777777" w:rsidR="006449B1" w:rsidRPr="006A6ED1" w:rsidRDefault="006449B1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</w:p>
      </w:tc>
      <w:tc>
        <w:tcPr>
          <w:tcW w:w="624" w:type="dxa"/>
          <w:vAlign w:val="center"/>
        </w:tcPr>
        <w:p w14:paraId="4825C79D" w14:textId="77777777" w:rsidR="006449B1" w:rsidRPr="006A6ED1" w:rsidRDefault="006449B1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 w:rsidRPr="006A6ED1">
            <w:rPr>
              <w:rFonts w:asciiTheme="majorHAnsi" w:hAnsiTheme="majorHAnsi"/>
              <w:sz w:val="20"/>
              <w:szCs w:val="20"/>
            </w:rPr>
            <w:t>DIČ:</w:t>
          </w:r>
        </w:p>
      </w:tc>
      <w:tc>
        <w:tcPr>
          <w:tcW w:w="284" w:type="dxa"/>
          <w:vAlign w:val="center"/>
        </w:tcPr>
        <w:p w14:paraId="6C67A547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2</w:t>
          </w:r>
        </w:p>
      </w:tc>
      <w:tc>
        <w:tcPr>
          <w:tcW w:w="284" w:type="dxa"/>
          <w:vAlign w:val="center"/>
        </w:tcPr>
        <w:p w14:paraId="5F3C8D6D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0</w:t>
          </w:r>
        </w:p>
      </w:tc>
      <w:tc>
        <w:tcPr>
          <w:tcW w:w="284" w:type="dxa"/>
          <w:vAlign w:val="center"/>
        </w:tcPr>
        <w:p w14:paraId="310A7986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2</w:t>
          </w:r>
        </w:p>
      </w:tc>
      <w:tc>
        <w:tcPr>
          <w:tcW w:w="284" w:type="dxa"/>
          <w:vAlign w:val="center"/>
        </w:tcPr>
        <w:p w14:paraId="79E4C4DF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4</w:t>
          </w:r>
        </w:p>
      </w:tc>
      <w:tc>
        <w:tcPr>
          <w:tcW w:w="284" w:type="dxa"/>
          <w:vAlign w:val="center"/>
        </w:tcPr>
        <w:p w14:paraId="58618BE2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0</w:t>
          </w:r>
        </w:p>
      </w:tc>
      <w:tc>
        <w:tcPr>
          <w:tcW w:w="284" w:type="dxa"/>
          <w:vAlign w:val="center"/>
        </w:tcPr>
        <w:p w14:paraId="31403418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9</w:t>
          </w:r>
        </w:p>
      </w:tc>
      <w:tc>
        <w:tcPr>
          <w:tcW w:w="284" w:type="dxa"/>
          <w:vAlign w:val="center"/>
        </w:tcPr>
        <w:p w14:paraId="071B5224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284" w:type="dxa"/>
          <w:vAlign w:val="center"/>
        </w:tcPr>
        <w:p w14:paraId="3E2AE540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4</w:t>
          </w:r>
        </w:p>
      </w:tc>
      <w:tc>
        <w:tcPr>
          <w:tcW w:w="284" w:type="dxa"/>
          <w:vAlign w:val="center"/>
        </w:tcPr>
        <w:p w14:paraId="0EA9AE9B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7</w:t>
          </w:r>
        </w:p>
      </w:tc>
      <w:tc>
        <w:tcPr>
          <w:tcW w:w="284" w:type="dxa"/>
          <w:vAlign w:val="center"/>
        </w:tcPr>
        <w:p w14:paraId="1E9C286F" w14:textId="77777777" w:rsidR="006449B1" w:rsidRPr="006A6ED1" w:rsidRDefault="00B5336F" w:rsidP="006A6ED1">
          <w:pPr>
            <w:pStyle w:val="Hlavika"/>
            <w:jc w:val="center"/>
            <w:rPr>
              <w:rFonts w:asciiTheme="majorHAnsi" w:hAnsiTheme="majorHAnsi"/>
              <w:sz w:val="20"/>
              <w:szCs w:val="20"/>
            </w:rPr>
          </w:pPr>
          <w:r>
            <w:rPr>
              <w:rFonts w:asciiTheme="majorHAnsi" w:hAnsiTheme="majorHAnsi"/>
              <w:sz w:val="20"/>
              <w:szCs w:val="20"/>
            </w:rPr>
            <w:t>2</w:t>
          </w:r>
        </w:p>
      </w:tc>
    </w:tr>
  </w:tbl>
  <w:p w14:paraId="79DCAFE8" w14:textId="77777777" w:rsidR="006449B1" w:rsidRDefault="006449B1" w:rsidP="00212D72">
    <w:pPr>
      <w:pStyle w:val="Hlavika"/>
      <w:rPr>
        <w:rFonts w:asciiTheme="majorHAnsi" w:hAnsiTheme="majorHAnsi"/>
      </w:rPr>
    </w:pPr>
  </w:p>
  <w:p w14:paraId="22556319" w14:textId="77777777" w:rsidR="006449B1" w:rsidRPr="00132CC6" w:rsidRDefault="006449B1" w:rsidP="00212D72">
    <w:pPr>
      <w:pStyle w:val="Hlavika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7A7"/>
    <w:multiLevelType w:val="hybridMultilevel"/>
    <w:tmpl w:val="432A1A52"/>
    <w:lvl w:ilvl="0" w:tplc="1A94F22C">
      <w:start w:val="1"/>
      <w:numFmt w:val="decimal"/>
      <w:lvlText w:val="%1."/>
      <w:lvlJc w:val="left"/>
      <w:pPr>
        <w:ind w:left="360" w:hanging="360"/>
      </w:pPr>
      <w:rPr>
        <w:rFonts w:ascii="Arial" w:eastAsia="MS Gothic" w:hAnsi="Arial" w:cs="Arial"/>
        <w:b/>
        <w:sz w:val="20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03E70"/>
    <w:multiLevelType w:val="hybridMultilevel"/>
    <w:tmpl w:val="5D38C470"/>
    <w:lvl w:ilvl="0" w:tplc="DFDA570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F6958"/>
    <w:multiLevelType w:val="hybridMultilevel"/>
    <w:tmpl w:val="4ACE347C"/>
    <w:lvl w:ilvl="0" w:tplc="B30E96F8">
      <w:start w:val="7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471F7"/>
    <w:multiLevelType w:val="hybridMultilevel"/>
    <w:tmpl w:val="A6327D8A"/>
    <w:lvl w:ilvl="0" w:tplc="CF6015EE">
      <w:start w:val="7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E1C30"/>
    <w:multiLevelType w:val="hybridMultilevel"/>
    <w:tmpl w:val="7F6A8FB0"/>
    <w:lvl w:ilvl="0" w:tplc="C2B89BF4">
      <w:start w:val="3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37308"/>
    <w:multiLevelType w:val="hybridMultilevel"/>
    <w:tmpl w:val="432A1A52"/>
    <w:lvl w:ilvl="0" w:tplc="1A94F22C">
      <w:start w:val="1"/>
      <w:numFmt w:val="decimal"/>
      <w:lvlText w:val="%1."/>
      <w:lvlJc w:val="left"/>
      <w:pPr>
        <w:ind w:left="360" w:hanging="360"/>
      </w:pPr>
      <w:rPr>
        <w:rFonts w:ascii="Arial" w:eastAsia="MS Gothic" w:hAnsi="Arial" w:cs="Arial"/>
        <w:b/>
        <w:sz w:val="20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B10D6"/>
    <w:multiLevelType w:val="hybridMultilevel"/>
    <w:tmpl w:val="5FF6C93C"/>
    <w:lvl w:ilvl="0" w:tplc="C61EEB5A">
      <w:start w:val="2"/>
      <w:numFmt w:val="upperLetter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71C09"/>
    <w:multiLevelType w:val="hybridMultilevel"/>
    <w:tmpl w:val="ACC6977A"/>
    <w:lvl w:ilvl="0" w:tplc="E8780AAC">
      <w:start w:val="3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C4113"/>
    <w:multiLevelType w:val="hybridMultilevel"/>
    <w:tmpl w:val="8092D852"/>
    <w:lvl w:ilvl="0" w:tplc="E48C6934">
      <w:start w:val="1"/>
      <w:numFmt w:val="lowerLetter"/>
      <w:lvlText w:val="%1)"/>
      <w:lvlJc w:val="left"/>
      <w:pPr>
        <w:ind w:left="3276" w:hanging="360"/>
      </w:pPr>
      <w:rPr>
        <w:rFonts w:hint="default"/>
        <w:b/>
      </w:rPr>
    </w:lvl>
    <w:lvl w:ilvl="1" w:tplc="70C223DE">
      <w:start w:val="1"/>
      <w:numFmt w:val="upperLetter"/>
      <w:lvlText w:val="%2."/>
      <w:lvlJc w:val="left"/>
      <w:pPr>
        <w:ind w:left="399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4716" w:hanging="180"/>
      </w:pPr>
    </w:lvl>
    <w:lvl w:ilvl="3" w:tplc="041B000F" w:tentative="1">
      <w:start w:val="1"/>
      <w:numFmt w:val="decimal"/>
      <w:lvlText w:val="%4."/>
      <w:lvlJc w:val="left"/>
      <w:pPr>
        <w:ind w:left="5436" w:hanging="360"/>
      </w:pPr>
    </w:lvl>
    <w:lvl w:ilvl="4" w:tplc="041B0019" w:tentative="1">
      <w:start w:val="1"/>
      <w:numFmt w:val="lowerLetter"/>
      <w:lvlText w:val="%5."/>
      <w:lvlJc w:val="left"/>
      <w:pPr>
        <w:ind w:left="6156" w:hanging="360"/>
      </w:pPr>
    </w:lvl>
    <w:lvl w:ilvl="5" w:tplc="041B001B" w:tentative="1">
      <w:start w:val="1"/>
      <w:numFmt w:val="lowerRoman"/>
      <w:lvlText w:val="%6."/>
      <w:lvlJc w:val="right"/>
      <w:pPr>
        <w:ind w:left="6876" w:hanging="180"/>
      </w:pPr>
    </w:lvl>
    <w:lvl w:ilvl="6" w:tplc="041B000F" w:tentative="1">
      <w:start w:val="1"/>
      <w:numFmt w:val="decimal"/>
      <w:lvlText w:val="%7."/>
      <w:lvlJc w:val="left"/>
      <w:pPr>
        <w:ind w:left="7596" w:hanging="360"/>
      </w:pPr>
    </w:lvl>
    <w:lvl w:ilvl="7" w:tplc="041B0019" w:tentative="1">
      <w:start w:val="1"/>
      <w:numFmt w:val="lowerLetter"/>
      <w:lvlText w:val="%8."/>
      <w:lvlJc w:val="left"/>
      <w:pPr>
        <w:ind w:left="8316" w:hanging="360"/>
      </w:pPr>
    </w:lvl>
    <w:lvl w:ilvl="8" w:tplc="041B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9" w15:restartNumberingAfterBreak="0">
    <w:nsid w:val="46DD5EA6"/>
    <w:multiLevelType w:val="hybridMultilevel"/>
    <w:tmpl w:val="800CED0A"/>
    <w:lvl w:ilvl="0" w:tplc="2DF21B16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F6D13"/>
    <w:multiLevelType w:val="hybridMultilevel"/>
    <w:tmpl w:val="810E5B8E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547A4E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A5D38"/>
    <w:multiLevelType w:val="hybridMultilevel"/>
    <w:tmpl w:val="A044BBC8"/>
    <w:lvl w:ilvl="0" w:tplc="9E26BC0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14214"/>
    <w:multiLevelType w:val="hybridMultilevel"/>
    <w:tmpl w:val="692AEE66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F395472"/>
    <w:multiLevelType w:val="hybridMultilevel"/>
    <w:tmpl w:val="77821996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1F34D3"/>
    <w:multiLevelType w:val="hybridMultilevel"/>
    <w:tmpl w:val="8F2898EC"/>
    <w:lvl w:ilvl="0" w:tplc="63461046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85B21"/>
    <w:multiLevelType w:val="hybridMultilevel"/>
    <w:tmpl w:val="807487E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56F11"/>
    <w:multiLevelType w:val="hybridMultilevel"/>
    <w:tmpl w:val="404E7C58"/>
    <w:lvl w:ilvl="0" w:tplc="5C68566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17FD0"/>
    <w:multiLevelType w:val="hybridMultilevel"/>
    <w:tmpl w:val="23A61FA8"/>
    <w:lvl w:ilvl="0" w:tplc="CC883894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003123">
    <w:abstractNumId w:val="8"/>
  </w:num>
  <w:num w:numId="2" w16cid:durableId="1644769206">
    <w:abstractNumId w:val="2"/>
  </w:num>
  <w:num w:numId="3" w16cid:durableId="712266086">
    <w:abstractNumId w:val="16"/>
  </w:num>
  <w:num w:numId="4" w16cid:durableId="1401516756">
    <w:abstractNumId w:val="12"/>
  </w:num>
  <w:num w:numId="5" w16cid:durableId="925381208">
    <w:abstractNumId w:val="9"/>
  </w:num>
  <w:num w:numId="6" w16cid:durableId="1225801513">
    <w:abstractNumId w:val="14"/>
  </w:num>
  <w:num w:numId="7" w16cid:durableId="984503683">
    <w:abstractNumId w:val="10"/>
  </w:num>
  <w:num w:numId="8" w16cid:durableId="644316222">
    <w:abstractNumId w:val="13"/>
  </w:num>
  <w:num w:numId="9" w16cid:durableId="1960601012">
    <w:abstractNumId w:val="5"/>
  </w:num>
  <w:num w:numId="10" w16cid:durableId="175462140">
    <w:abstractNumId w:val="0"/>
  </w:num>
  <w:num w:numId="11" w16cid:durableId="1589853181">
    <w:abstractNumId w:val="17"/>
  </w:num>
  <w:num w:numId="12" w16cid:durableId="1073315483">
    <w:abstractNumId w:val="6"/>
  </w:num>
  <w:num w:numId="13" w16cid:durableId="275212888">
    <w:abstractNumId w:val="4"/>
  </w:num>
  <w:num w:numId="14" w16cid:durableId="628362109">
    <w:abstractNumId w:val="7"/>
  </w:num>
  <w:num w:numId="15" w16cid:durableId="1705210438">
    <w:abstractNumId w:val="11"/>
  </w:num>
  <w:num w:numId="16" w16cid:durableId="1644699637">
    <w:abstractNumId w:val="1"/>
  </w:num>
  <w:num w:numId="17" w16cid:durableId="952243891">
    <w:abstractNumId w:val="3"/>
  </w:num>
  <w:num w:numId="18" w16cid:durableId="1303002195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575"/>
    <w:rsid w:val="000011B1"/>
    <w:rsid w:val="000017DD"/>
    <w:rsid w:val="00002264"/>
    <w:rsid w:val="0000611C"/>
    <w:rsid w:val="00006AA0"/>
    <w:rsid w:val="000104C4"/>
    <w:rsid w:val="0001515D"/>
    <w:rsid w:val="00015231"/>
    <w:rsid w:val="00016E42"/>
    <w:rsid w:val="00027FF4"/>
    <w:rsid w:val="00031F3A"/>
    <w:rsid w:val="0003211C"/>
    <w:rsid w:val="000364DF"/>
    <w:rsid w:val="000364EE"/>
    <w:rsid w:val="00037762"/>
    <w:rsid w:val="00041CBE"/>
    <w:rsid w:val="000434CE"/>
    <w:rsid w:val="00050807"/>
    <w:rsid w:val="000513CE"/>
    <w:rsid w:val="00052872"/>
    <w:rsid w:val="00055B82"/>
    <w:rsid w:val="000564E8"/>
    <w:rsid w:val="00057CF3"/>
    <w:rsid w:val="00060EED"/>
    <w:rsid w:val="000647C9"/>
    <w:rsid w:val="000649E0"/>
    <w:rsid w:val="00065C42"/>
    <w:rsid w:val="0006702B"/>
    <w:rsid w:val="00067CD3"/>
    <w:rsid w:val="00071577"/>
    <w:rsid w:val="00076753"/>
    <w:rsid w:val="00077254"/>
    <w:rsid w:val="0007748C"/>
    <w:rsid w:val="00080009"/>
    <w:rsid w:val="000832C3"/>
    <w:rsid w:val="0008507F"/>
    <w:rsid w:val="000855F2"/>
    <w:rsid w:val="00091167"/>
    <w:rsid w:val="00091A10"/>
    <w:rsid w:val="00093650"/>
    <w:rsid w:val="0009458A"/>
    <w:rsid w:val="00096186"/>
    <w:rsid w:val="00096C4A"/>
    <w:rsid w:val="000A3DA9"/>
    <w:rsid w:val="000A41A9"/>
    <w:rsid w:val="000A6A29"/>
    <w:rsid w:val="000B00D5"/>
    <w:rsid w:val="000B0426"/>
    <w:rsid w:val="000B685B"/>
    <w:rsid w:val="000B7F16"/>
    <w:rsid w:val="000C089C"/>
    <w:rsid w:val="000C2E62"/>
    <w:rsid w:val="000C3B64"/>
    <w:rsid w:val="000D7D8C"/>
    <w:rsid w:val="000E0FCB"/>
    <w:rsid w:val="000F0881"/>
    <w:rsid w:val="000F1CED"/>
    <w:rsid w:val="000F2D49"/>
    <w:rsid w:val="000F5F89"/>
    <w:rsid w:val="000F6382"/>
    <w:rsid w:val="000F7222"/>
    <w:rsid w:val="000F7AF9"/>
    <w:rsid w:val="00101BDE"/>
    <w:rsid w:val="00106CA4"/>
    <w:rsid w:val="001072A6"/>
    <w:rsid w:val="001078E7"/>
    <w:rsid w:val="00110AF5"/>
    <w:rsid w:val="00111EB0"/>
    <w:rsid w:val="00114329"/>
    <w:rsid w:val="00121EC6"/>
    <w:rsid w:val="00122248"/>
    <w:rsid w:val="001245A2"/>
    <w:rsid w:val="0013004E"/>
    <w:rsid w:val="00131199"/>
    <w:rsid w:val="00132CC6"/>
    <w:rsid w:val="00133F95"/>
    <w:rsid w:val="00135717"/>
    <w:rsid w:val="00140F9D"/>
    <w:rsid w:val="001431AB"/>
    <w:rsid w:val="0014320E"/>
    <w:rsid w:val="00143D5B"/>
    <w:rsid w:val="00146E27"/>
    <w:rsid w:val="00152071"/>
    <w:rsid w:val="0015325F"/>
    <w:rsid w:val="00153BB3"/>
    <w:rsid w:val="00154D6B"/>
    <w:rsid w:val="00155738"/>
    <w:rsid w:val="00160921"/>
    <w:rsid w:val="00163D7C"/>
    <w:rsid w:val="00164E6B"/>
    <w:rsid w:val="0016738C"/>
    <w:rsid w:val="001678CF"/>
    <w:rsid w:val="00170174"/>
    <w:rsid w:val="0017064E"/>
    <w:rsid w:val="00170A4E"/>
    <w:rsid w:val="00171AB8"/>
    <w:rsid w:val="001737EA"/>
    <w:rsid w:val="00174110"/>
    <w:rsid w:val="00177C90"/>
    <w:rsid w:val="00182CE2"/>
    <w:rsid w:val="00184879"/>
    <w:rsid w:val="00185236"/>
    <w:rsid w:val="00192ECA"/>
    <w:rsid w:val="00193173"/>
    <w:rsid w:val="001953EE"/>
    <w:rsid w:val="00195675"/>
    <w:rsid w:val="00196380"/>
    <w:rsid w:val="001A2130"/>
    <w:rsid w:val="001A3036"/>
    <w:rsid w:val="001A4D76"/>
    <w:rsid w:val="001A4DC2"/>
    <w:rsid w:val="001A4DDA"/>
    <w:rsid w:val="001B1F80"/>
    <w:rsid w:val="001B30F9"/>
    <w:rsid w:val="001B5BF8"/>
    <w:rsid w:val="001B6012"/>
    <w:rsid w:val="001B7F7A"/>
    <w:rsid w:val="001C36CF"/>
    <w:rsid w:val="001C4DF5"/>
    <w:rsid w:val="001D064B"/>
    <w:rsid w:val="001D4E43"/>
    <w:rsid w:val="001D62A6"/>
    <w:rsid w:val="001E1751"/>
    <w:rsid w:val="001E5324"/>
    <w:rsid w:val="001F18DA"/>
    <w:rsid w:val="001F2857"/>
    <w:rsid w:val="001F2BD8"/>
    <w:rsid w:val="001F507B"/>
    <w:rsid w:val="001F7ED9"/>
    <w:rsid w:val="00200C2C"/>
    <w:rsid w:val="00202CF9"/>
    <w:rsid w:val="00204457"/>
    <w:rsid w:val="0020751C"/>
    <w:rsid w:val="00212D72"/>
    <w:rsid w:val="0021539E"/>
    <w:rsid w:val="00220FD2"/>
    <w:rsid w:val="002219E4"/>
    <w:rsid w:val="00222614"/>
    <w:rsid w:val="00225300"/>
    <w:rsid w:val="00231109"/>
    <w:rsid w:val="002312A3"/>
    <w:rsid w:val="00233937"/>
    <w:rsid w:val="00234628"/>
    <w:rsid w:val="002347FD"/>
    <w:rsid w:val="00236ECD"/>
    <w:rsid w:val="00243542"/>
    <w:rsid w:val="002437BF"/>
    <w:rsid w:val="002504F6"/>
    <w:rsid w:val="0025065A"/>
    <w:rsid w:val="00250F2E"/>
    <w:rsid w:val="002540E1"/>
    <w:rsid w:val="002616EC"/>
    <w:rsid w:val="002649DF"/>
    <w:rsid w:val="00265AAE"/>
    <w:rsid w:val="00270B47"/>
    <w:rsid w:val="00271AA8"/>
    <w:rsid w:val="00281E4D"/>
    <w:rsid w:val="00282D1D"/>
    <w:rsid w:val="002849DB"/>
    <w:rsid w:val="002919E3"/>
    <w:rsid w:val="00291DE9"/>
    <w:rsid w:val="0029523F"/>
    <w:rsid w:val="002A1CAC"/>
    <w:rsid w:val="002A52F0"/>
    <w:rsid w:val="002A5A93"/>
    <w:rsid w:val="002A657F"/>
    <w:rsid w:val="002A7D84"/>
    <w:rsid w:val="002B0E56"/>
    <w:rsid w:val="002B10A2"/>
    <w:rsid w:val="002B17CB"/>
    <w:rsid w:val="002B27F6"/>
    <w:rsid w:val="002B4250"/>
    <w:rsid w:val="002B4A2A"/>
    <w:rsid w:val="002B4C07"/>
    <w:rsid w:val="002B6E24"/>
    <w:rsid w:val="002B6F08"/>
    <w:rsid w:val="002C07CE"/>
    <w:rsid w:val="002C2434"/>
    <w:rsid w:val="002C5B70"/>
    <w:rsid w:val="002C6D7B"/>
    <w:rsid w:val="002C7284"/>
    <w:rsid w:val="002D0D75"/>
    <w:rsid w:val="002D2F3C"/>
    <w:rsid w:val="002D34D7"/>
    <w:rsid w:val="002D50AD"/>
    <w:rsid w:val="002D5582"/>
    <w:rsid w:val="002D5AC6"/>
    <w:rsid w:val="002D6AC3"/>
    <w:rsid w:val="002E489E"/>
    <w:rsid w:val="002E5E65"/>
    <w:rsid w:val="002F0574"/>
    <w:rsid w:val="002F2212"/>
    <w:rsid w:val="00300987"/>
    <w:rsid w:val="00302B67"/>
    <w:rsid w:val="0030458B"/>
    <w:rsid w:val="0030581B"/>
    <w:rsid w:val="00305E2F"/>
    <w:rsid w:val="00312F4C"/>
    <w:rsid w:val="003158FB"/>
    <w:rsid w:val="00323AB1"/>
    <w:rsid w:val="00323AD1"/>
    <w:rsid w:val="003240AC"/>
    <w:rsid w:val="00325D0E"/>
    <w:rsid w:val="003352A5"/>
    <w:rsid w:val="003354A0"/>
    <w:rsid w:val="00335B36"/>
    <w:rsid w:val="0034062C"/>
    <w:rsid w:val="0034205B"/>
    <w:rsid w:val="0034315A"/>
    <w:rsid w:val="00345269"/>
    <w:rsid w:val="0034654D"/>
    <w:rsid w:val="003466F3"/>
    <w:rsid w:val="00347965"/>
    <w:rsid w:val="0035070A"/>
    <w:rsid w:val="0035197B"/>
    <w:rsid w:val="00352224"/>
    <w:rsid w:val="003526D8"/>
    <w:rsid w:val="00355294"/>
    <w:rsid w:val="00355728"/>
    <w:rsid w:val="00360F25"/>
    <w:rsid w:val="00361517"/>
    <w:rsid w:val="00361862"/>
    <w:rsid w:val="0037064E"/>
    <w:rsid w:val="003713D6"/>
    <w:rsid w:val="0037243D"/>
    <w:rsid w:val="00375C86"/>
    <w:rsid w:val="00375CC0"/>
    <w:rsid w:val="00380FB5"/>
    <w:rsid w:val="00383683"/>
    <w:rsid w:val="00384901"/>
    <w:rsid w:val="00384D2F"/>
    <w:rsid w:val="00390583"/>
    <w:rsid w:val="00391FB4"/>
    <w:rsid w:val="00395156"/>
    <w:rsid w:val="00397B4C"/>
    <w:rsid w:val="003A01A8"/>
    <w:rsid w:val="003A1399"/>
    <w:rsid w:val="003A390E"/>
    <w:rsid w:val="003A44E3"/>
    <w:rsid w:val="003A581B"/>
    <w:rsid w:val="003A66BF"/>
    <w:rsid w:val="003A72A7"/>
    <w:rsid w:val="003A791B"/>
    <w:rsid w:val="003B284E"/>
    <w:rsid w:val="003B48B6"/>
    <w:rsid w:val="003B60A0"/>
    <w:rsid w:val="003C11B9"/>
    <w:rsid w:val="003C2923"/>
    <w:rsid w:val="003C29D4"/>
    <w:rsid w:val="003C306A"/>
    <w:rsid w:val="003C3743"/>
    <w:rsid w:val="003C41A4"/>
    <w:rsid w:val="003C6E7D"/>
    <w:rsid w:val="003C7722"/>
    <w:rsid w:val="003D04F2"/>
    <w:rsid w:val="003D100A"/>
    <w:rsid w:val="003D2DAF"/>
    <w:rsid w:val="003D440E"/>
    <w:rsid w:val="003D640E"/>
    <w:rsid w:val="003D6901"/>
    <w:rsid w:val="003D7720"/>
    <w:rsid w:val="003E4F06"/>
    <w:rsid w:val="003E67E3"/>
    <w:rsid w:val="003E7748"/>
    <w:rsid w:val="003E78BB"/>
    <w:rsid w:val="003E7EE4"/>
    <w:rsid w:val="003F07D2"/>
    <w:rsid w:val="003F36CB"/>
    <w:rsid w:val="003F3A84"/>
    <w:rsid w:val="003F67E5"/>
    <w:rsid w:val="003F7DFB"/>
    <w:rsid w:val="004003FA"/>
    <w:rsid w:val="0040502E"/>
    <w:rsid w:val="00406F6E"/>
    <w:rsid w:val="0041037E"/>
    <w:rsid w:val="00411A00"/>
    <w:rsid w:val="0041355F"/>
    <w:rsid w:val="00416022"/>
    <w:rsid w:val="00416714"/>
    <w:rsid w:val="0041671E"/>
    <w:rsid w:val="00417EA8"/>
    <w:rsid w:val="0042025A"/>
    <w:rsid w:val="004236ED"/>
    <w:rsid w:val="0042425E"/>
    <w:rsid w:val="00424BD5"/>
    <w:rsid w:val="00424C8C"/>
    <w:rsid w:val="00427227"/>
    <w:rsid w:val="00432FE0"/>
    <w:rsid w:val="00433427"/>
    <w:rsid w:val="0043342A"/>
    <w:rsid w:val="00435291"/>
    <w:rsid w:val="00440D48"/>
    <w:rsid w:val="0044406E"/>
    <w:rsid w:val="00446BBD"/>
    <w:rsid w:val="0044726D"/>
    <w:rsid w:val="004476C3"/>
    <w:rsid w:val="004508B4"/>
    <w:rsid w:val="0045490A"/>
    <w:rsid w:val="004563DD"/>
    <w:rsid w:val="00456E27"/>
    <w:rsid w:val="004634F2"/>
    <w:rsid w:val="00465F35"/>
    <w:rsid w:val="00466972"/>
    <w:rsid w:val="0046760D"/>
    <w:rsid w:val="0047043D"/>
    <w:rsid w:val="00470D0E"/>
    <w:rsid w:val="0047214A"/>
    <w:rsid w:val="004730F6"/>
    <w:rsid w:val="00474D34"/>
    <w:rsid w:val="00475B9A"/>
    <w:rsid w:val="00477263"/>
    <w:rsid w:val="00477292"/>
    <w:rsid w:val="00480392"/>
    <w:rsid w:val="004840A1"/>
    <w:rsid w:val="004866B8"/>
    <w:rsid w:val="00494890"/>
    <w:rsid w:val="0049591C"/>
    <w:rsid w:val="00496733"/>
    <w:rsid w:val="004972DB"/>
    <w:rsid w:val="004A01C5"/>
    <w:rsid w:val="004A06E0"/>
    <w:rsid w:val="004A0B53"/>
    <w:rsid w:val="004A0B74"/>
    <w:rsid w:val="004A0F6A"/>
    <w:rsid w:val="004A157D"/>
    <w:rsid w:val="004A3E3F"/>
    <w:rsid w:val="004A4759"/>
    <w:rsid w:val="004A6806"/>
    <w:rsid w:val="004B08DC"/>
    <w:rsid w:val="004B3AFC"/>
    <w:rsid w:val="004B476F"/>
    <w:rsid w:val="004B5C61"/>
    <w:rsid w:val="004B6688"/>
    <w:rsid w:val="004B7D53"/>
    <w:rsid w:val="004C1C8B"/>
    <w:rsid w:val="004C4CE5"/>
    <w:rsid w:val="004C53A2"/>
    <w:rsid w:val="004D1D8F"/>
    <w:rsid w:val="004D2873"/>
    <w:rsid w:val="004D44BC"/>
    <w:rsid w:val="004D451A"/>
    <w:rsid w:val="004D48C0"/>
    <w:rsid w:val="004D629B"/>
    <w:rsid w:val="004E08DA"/>
    <w:rsid w:val="004E2CDE"/>
    <w:rsid w:val="004E581F"/>
    <w:rsid w:val="004E644A"/>
    <w:rsid w:val="004F1560"/>
    <w:rsid w:val="004F23B3"/>
    <w:rsid w:val="004F3C0A"/>
    <w:rsid w:val="004F477F"/>
    <w:rsid w:val="004F4CD7"/>
    <w:rsid w:val="004F6853"/>
    <w:rsid w:val="004F6BE1"/>
    <w:rsid w:val="004F7ACE"/>
    <w:rsid w:val="0050687D"/>
    <w:rsid w:val="005074E7"/>
    <w:rsid w:val="00507AE7"/>
    <w:rsid w:val="00510A0B"/>
    <w:rsid w:val="00513A5D"/>
    <w:rsid w:val="00514626"/>
    <w:rsid w:val="00514752"/>
    <w:rsid w:val="00516E1B"/>
    <w:rsid w:val="0051711D"/>
    <w:rsid w:val="005253E2"/>
    <w:rsid w:val="00533E3B"/>
    <w:rsid w:val="00533FB7"/>
    <w:rsid w:val="005353B6"/>
    <w:rsid w:val="00540BF9"/>
    <w:rsid w:val="005416F7"/>
    <w:rsid w:val="005425F6"/>
    <w:rsid w:val="0054401A"/>
    <w:rsid w:val="00545007"/>
    <w:rsid w:val="00545E0E"/>
    <w:rsid w:val="00554806"/>
    <w:rsid w:val="00555D71"/>
    <w:rsid w:val="005566CA"/>
    <w:rsid w:val="00560D29"/>
    <w:rsid w:val="00561E4D"/>
    <w:rsid w:val="00565787"/>
    <w:rsid w:val="00567BED"/>
    <w:rsid w:val="005717C0"/>
    <w:rsid w:val="005733CC"/>
    <w:rsid w:val="005744A7"/>
    <w:rsid w:val="00580025"/>
    <w:rsid w:val="00582CD6"/>
    <w:rsid w:val="00585D32"/>
    <w:rsid w:val="00586295"/>
    <w:rsid w:val="005911E6"/>
    <w:rsid w:val="00592C96"/>
    <w:rsid w:val="00593CA2"/>
    <w:rsid w:val="00594141"/>
    <w:rsid w:val="00595216"/>
    <w:rsid w:val="005973B7"/>
    <w:rsid w:val="005A0137"/>
    <w:rsid w:val="005A19CD"/>
    <w:rsid w:val="005A2972"/>
    <w:rsid w:val="005A3304"/>
    <w:rsid w:val="005A43FC"/>
    <w:rsid w:val="005B33D4"/>
    <w:rsid w:val="005B57D0"/>
    <w:rsid w:val="005C2C20"/>
    <w:rsid w:val="005C3748"/>
    <w:rsid w:val="005C3DAD"/>
    <w:rsid w:val="005C7043"/>
    <w:rsid w:val="005D08B8"/>
    <w:rsid w:val="005D2D0F"/>
    <w:rsid w:val="005D4340"/>
    <w:rsid w:val="005D53E6"/>
    <w:rsid w:val="005D66B6"/>
    <w:rsid w:val="005D6D25"/>
    <w:rsid w:val="005E0002"/>
    <w:rsid w:val="005E64F4"/>
    <w:rsid w:val="005E7EB6"/>
    <w:rsid w:val="005F0118"/>
    <w:rsid w:val="005F531C"/>
    <w:rsid w:val="005F589C"/>
    <w:rsid w:val="006000C6"/>
    <w:rsid w:val="00600AFC"/>
    <w:rsid w:val="006060F6"/>
    <w:rsid w:val="006109EB"/>
    <w:rsid w:val="00610C72"/>
    <w:rsid w:val="006123E0"/>
    <w:rsid w:val="00624BDB"/>
    <w:rsid w:val="00625532"/>
    <w:rsid w:val="0062566E"/>
    <w:rsid w:val="006261E4"/>
    <w:rsid w:val="006269BE"/>
    <w:rsid w:val="00627ED5"/>
    <w:rsid w:val="0063291A"/>
    <w:rsid w:val="006332EC"/>
    <w:rsid w:val="00633C0F"/>
    <w:rsid w:val="00635424"/>
    <w:rsid w:val="00635561"/>
    <w:rsid w:val="00640974"/>
    <w:rsid w:val="006426D2"/>
    <w:rsid w:val="006449B1"/>
    <w:rsid w:val="00644B38"/>
    <w:rsid w:val="0064534F"/>
    <w:rsid w:val="0064693F"/>
    <w:rsid w:val="00647567"/>
    <w:rsid w:val="00647939"/>
    <w:rsid w:val="006518A2"/>
    <w:rsid w:val="00655909"/>
    <w:rsid w:val="0066056F"/>
    <w:rsid w:val="0066094B"/>
    <w:rsid w:val="006651C8"/>
    <w:rsid w:val="00667676"/>
    <w:rsid w:val="00667DB7"/>
    <w:rsid w:val="0067231E"/>
    <w:rsid w:val="006737F4"/>
    <w:rsid w:val="00673973"/>
    <w:rsid w:val="00673AA0"/>
    <w:rsid w:val="006770DB"/>
    <w:rsid w:val="006839E4"/>
    <w:rsid w:val="00684432"/>
    <w:rsid w:val="00686728"/>
    <w:rsid w:val="00690C3F"/>
    <w:rsid w:val="00693FDA"/>
    <w:rsid w:val="00694961"/>
    <w:rsid w:val="006A1DD4"/>
    <w:rsid w:val="006A235C"/>
    <w:rsid w:val="006A6ED1"/>
    <w:rsid w:val="006A6F83"/>
    <w:rsid w:val="006A748C"/>
    <w:rsid w:val="006A776D"/>
    <w:rsid w:val="006B200F"/>
    <w:rsid w:val="006B2076"/>
    <w:rsid w:val="006B2C04"/>
    <w:rsid w:val="006C101D"/>
    <w:rsid w:val="006C1740"/>
    <w:rsid w:val="006C4E36"/>
    <w:rsid w:val="006D144D"/>
    <w:rsid w:val="006D29A8"/>
    <w:rsid w:val="006D3416"/>
    <w:rsid w:val="006D3692"/>
    <w:rsid w:val="006D3BE2"/>
    <w:rsid w:val="006D7523"/>
    <w:rsid w:val="006E03D8"/>
    <w:rsid w:val="006E0480"/>
    <w:rsid w:val="006E39BE"/>
    <w:rsid w:val="006E4CFB"/>
    <w:rsid w:val="006E5C50"/>
    <w:rsid w:val="006F06E3"/>
    <w:rsid w:val="006F3E72"/>
    <w:rsid w:val="006F58E4"/>
    <w:rsid w:val="006F7129"/>
    <w:rsid w:val="00701724"/>
    <w:rsid w:val="00712160"/>
    <w:rsid w:val="00714355"/>
    <w:rsid w:val="0071530F"/>
    <w:rsid w:val="00717483"/>
    <w:rsid w:val="00720E50"/>
    <w:rsid w:val="00725C7C"/>
    <w:rsid w:val="007312BF"/>
    <w:rsid w:val="00732061"/>
    <w:rsid w:val="007330E4"/>
    <w:rsid w:val="0073492C"/>
    <w:rsid w:val="00734EEB"/>
    <w:rsid w:val="0073597F"/>
    <w:rsid w:val="00735BF5"/>
    <w:rsid w:val="00736A96"/>
    <w:rsid w:val="007407D7"/>
    <w:rsid w:val="00742914"/>
    <w:rsid w:val="00743009"/>
    <w:rsid w:val="007450CC"/>
    <w:rsid w:val="00747763"/>
    <w:rsid w:val="00750CFA"/>
    <w:rsid w:val="00750F08"/>
    <w:rsid w:val="007520FD"/>
    <w:rsid w:val="00752D88"/>
    <w:rsid w:val="0075581C"/>
    <w:rsid w:val="00755BBC"/>
    <w:rsid w:val="00762048"/>
    <w:rsid w:val="00762FBE"/>
    <w:rsid w:val="00771A2D"/>
    <w:rsid w:val="00773176"/>
    <w:rsid w:val="007756F6"/>
    <w:rsid w:val="007758BC"/>
    <w:rsid w:val="007839B4"/>
    <w:rsid w:val="00783D84"/>
    <w:rsid w:val="007875CF"/>
    <w:rsid w:val="00790899"/>
    <w:rsid w:val="00790CD3"/>
    <w:rsid w:val="0079270B"/>
    <w:rsid w:val="0079309C"/>
    <w:rsid w:val="00795AEA"/>
    <w:rsid w:val="0079667C"/>
    <w:rsid w:val="00797402"/>
    <w:rsid w:val="00797A31"/>
    <w:rsid w:val="007A28DA"/>
    <w:rsid w:val="007A3AEA"/>
    <w:rsid w:val="007A79C6"/>
    <w:rsid w:val="007B1F39"/>
    <w:rsid w:val="007B31AE"/>
    <w:rsid w:val="007C0D0E"/>
    <w:rsid w:val="007C11D5"/>
    <w:rsid w:val="007C3C5C"/>
    <w:rsid w:val="007C6477"/>
    <w:rsid w:val="007C6DCA"/>
    <w:rsid w:val="007D59EC"/>
    <w:rsid w:val="007D5E15"/>
    <w:rsid w:val="007D73C6"/>
    <w:rsid w:val="007D76CA"/>
    <w:rsid w:val="007E095D"/>
    <w:rsid w:val="007E09E9"/>
    <w:rsid w:val="007E3473"/>
    <w:rsid w:val="007E3BA0"/>
    <w:rsid w:val="007E6905"/>
    <w:rsid w:val="007E6F2C"/>
    <w:rsid w:val="007E7CC0"/>
    <w:rsid w:val="007F086D"/>
    <w:rsid w:val="007F1262"/>
    <w:rsid w:val="007F15C9"/>
    <w:rsid w:val="007F1BE9"/>
    <w:rsid w:val="007F5803"/>
    <w:rsid w:val="0080025B"/>
    <w:rsid w:val="00800950"/>
    <w:rsid w:val="008013B2"/>
    <w:rsid w:val="008024FC"/>
    <w:rsid w:val="00806E2B"/>
    <w:rsid w:val="00807E88"/>
    <w:rsid w:val="008107E2"/>
    <w:rsid w:val="00812192"/>
    <w:rsid w:val="008133D5"/>
    <w:rsid w:val="00813446"/>
    <w:rsid w:val="008154E5"/>
    <w:rsid w:val="00815A4C"/>
    <w:rsid w:val="00816B0C"/>
    <w:rsid w:val="00817261"/>
    <w:rsid w:val="008200B6"/>
    <w:rsid w:val="00824E9E"/>
    <w:rsid w:val="00825C11"/>
    <w:rsid w:val="0083032F"/>
    <w:rsid w:val="00830521"/>
    <w:rsid w:val="00830C1F"/>
    <w:rsid w:val="008337FA"/>
    <w:rsid w:val="00833B73"/>
    <w:rsid w:val="008346CE"/>
    <w:rsid w:val="0083492D"/>
    <w:rsid w:val="00836CA9"/>
    <w:rsid w:val="00837F6A"/>
    <w:rsid w:val="008406BA"/>
    <w:rsid w:val="008408D2"/>
    <w:rsid w:val="0084490E"/>
    <w:rsid w:val="00844B3D"/>
    <w:rsid w:val="00844D7E"/>
    <w:rsid w:val="00846D15"/>
    <w:rsid w:val="008474C2"/>
    <w:rsid w:val="00852041"/>
    <w:rsid w:val="008537DF"/>
    <w:rsid w:val="00854D8C"/>
    <w:rsid w:val="00855031"/>
    <w:rsid w:val="00862F2D"/>
    <w:rsid w:val="0086367A"/>
    <w:rsid w:val="00864FA4"/>
    <w:rsid w:val="00870E92"/>
    <w:rsid w:val="0087144C"/>
    <w:rsid w:val="00872DC9"/>
    <w:rsid w:val="00874361"/>
    <w:rsid w:val="0088151F"/>
    <w:rsid w:val="00881B6E"/>
    <w:rsid w:val="00882819"/>
    <w:rsid w:val="00883878"/>
    <w:rsid w:val="008861E2"/>
    <w:rsid w:val="00890D39"/>
    <w:rsid w:val="008A0F98"/>
    <w:rsid w:val="008A25F7"/>
    <w:rsid w:val="008A37D3"/>
    <w:rsid w:val="008A44F5"/>
    <w:rsid w:val="008A56A0"/>
    <w:rsid w:val="008B2599"/>
    <w:rsid w:val="008B2840"/>
    <w:rsid w:val="008B2DBA"/>
    <w:rsid w:val="008B6583"/>
    <w:rsid w:val="008B77F4"/>
    <w:rsid w:val="008C3118"/>
    <w:rsid w:val="008C3517"/>
    <w:rsid w:val="008D3F7D"/>
    <w:rsid w:val="008D4C8E"/>
    <w:rsid w:val="008E2E4C"/>
    <w:rsid w:val="008E5281"/>
    <w:rsid w:val="008E5CDB"/>
    <w:rsid w:val="008F16A8"/>
    <w:rsid w:val="008F1950"/>
    <w:rsid w:val="008F5438"/>
    <w:rsid w:val="00902728"/>
    <w:rsid w:val="009054B3"/>
    <w:rsid w:val="00910552"/>
    <w:rsid w:val="00911503"/>
    <w:rsid w:val="009140F8"/>
    <w:rsid w:val="009144B0"/>
    <w:rsid w:val="0092047A"/>
    <w:rsid w:val="0092285D"/>
    <w:rsid w:val="0092393C"/>
    <w:rsid w:val="00925010"/>
    <w:rsid w:val="009302CA"/>
    <w:rsid w:val="00932341"/>
    <w:rsid w:val="00933B68"/>
    <w:rsid w:val="009342DA"/>
    <w:rsid w:val="009346E3"/>
    <w:rsid w:val="00934B25"/>
    <w:rsid w:val="0093694C"/>
    <w:rsid w:val="009373C1"/>
    <w:rsid w:val="00937415"/>
    <w:rsid w:val="00937B08"/>
    <w:rsid w:val="0094441A"/>
    <w:rsid w:val="00944C9F"/>
    <w:rsid w:val="00945C29"/>
    <w:rsid w:val="00950934"/>
    <w:rsid w:val="00951D6F"/>
    <w:rsid w:val="00951E07"/>
    <w:rsid w:val="009524A1"/>
    <w:rsid w:val="00952E6A"/>
    <w:rsid w:val="009541BA"/>
    <w:rsid w:val="00955453"/>
    <w:rsid w:val="00957A93"/>
    <w:rsid w:val="00957D9E"/>
    <w:rsid w:val="009612EF"/>
    <w:rsid w:val="00961529"/>
    <w:rsid w:val="00962682"/>
    <w:rsid w:val="00962ABD"/>
    <w:rsid w:val="00974100"/>
    <w:rsid w:val="00974C55"/>
    <w:rsid w:val="00976FE7"/>
    <w:rsid w:val="00981740"/>
    <w:rsid w:val="00981745"/>
    <w:rsid w:val="00982E3E"/>
    <w:rsid w:val="00985B80"/>
    <w:rsid w:val="009916FF"/>
    <w:rsid w:val="00992068"/>
    <w:rsid w:val="00992575"/>
    <w:rsid w:val="00992668"/>
    <w:rsid w:val="009946D8"/>
    <w:rsid w:val="00997164"/>
    <w:rsid w:val="009A70B7"/>
    <w:rsid w:val="009B2861"/>
    <w:rsid w:val="009B2D3B"/>
    <w:rsid w:val="009B38E1"/>
    <w:rsid w:val="009C222F"/>
    <w:rsid w:val="009C4772"/>
    <w:rsid w:val="009C4D48"/>
    <w:rsid w:val="009C50C2"/>
    <w:rsid w:val="009C5DDA"/>
    <w:rsid w:val="009C62C4"/>
    <w:rsid w:val="009D08FA"/>
    <w:rsid w:val="009D1E8A"/>
    <w:rsid w:val="009D222B"/>
    <w:rsid w:val="009D25FE"/>
    <w:rsid w:val="009D7086"/>
    <w:rsid w:val="009E06DE"/>
    <w:rsid w:val="009E112C"/>
    <w:rsid w:val="009E1EBF"/>
    <w:rsid w:val="009E3F6E"/>
    <w:rsid w:val="009E7B04"/>
    <w:rsid w:val="009F1420"/>
    <w:rsid w:val="009F545A"/>
    <w:rsid w:val="00A01268"/>
    <w:rsid w:val="00A04D32"/>
    <w:rsid w:val="00A0768A"/>
    <w:rsid w:val="00A10232"/>
    <w:rsid w:val="00A13CCA"/>
    <w:rsid w:val="00A149B5"/>
    <w:rsid w:val="00A1526B"/>
    <w:rsid w:val="00A16CD2"/>
    <w:rsid w:val="00A1752A"/>
    <w:rsid w:val="00A20AEA"/>
    <w:rsid w:val="00A2164F"/>
    <w:rsid w:val="00A23AD2"/>
    <w:rsid w:val="00A26017"/>
    <w:rsid w:val="00A26319"/>
    <w:rsid w:val="00A301FD"/>
    <w:rsid w:val="00A3051F"/>
    <w:rsid w:val="00A35D2B"/>
    <w:rsid w:val="00A405A5"/>
    <w:rsid w:val="00A40A80"/>
    <w:rsid w:val="00A44E8F"/>
    <w:rsid w:val="00A51A9C"/>
    <w:rsid w:val="00A561E2"/>
    <w:rsid w:val="00A57B57"/>
    <w:rsid w:val="00A60B00"/>
    <w:rsid w:val="00A61520"/>
    <w:rsid w:val="00A64AFB"/>
    <w:rsid w:val="00A70C92"/>
    <w:rsid w:val="00A713C0"/>
    <w:rsid w:val="00A76CB8"/>
    <w:rsid w:val="00A777F1"/>
    <w:rsid w:val="00A80F0A"/>
    <w:rsid w:val="00A81C28"/>
    <w:rsid w:val="00A824EC"/>
    <w:rsid w:val="00A91B6D"/>
    <w:rsid w:val="00A92656"/>
    <w:rsid w:val="00A93FB6"/>
    <w:rsid w:val="00A941A0"/>
    <w:rsid w:val="00A944F4"/>
    <w:rsid w:val="00A954D0"/>
    <w:rsid w:val="00A96E58"/>
    <w:rsid w:val="00A97611"/>
    <w:rsid w:val="00AA1F8F"/>
    <w:rsid w:val="00AA244E"/>
    <w:rsid w:val="00AA34FB"/>
    <w:rsid w:val="00AA5BFD"/>
    <w:rsid w:val="00AA5F1B"/>
    <w:rsid w:val="00AA6C1D"/>
    <w:rsid w:val="00AB0410"/>
    <w:rsid w:val="00AB5189"/>
    <w:rsid w:val="00AC0185"/>
    <w:rsid w:val="00AC1003"/>
    <w:rsid w:val="00AC1287"/>
    <w:rsid w:val="00AC2BF6"/>
    <w:rsid w:val="00AC390C"/>
    <w:rsid w:val="00AC4158"/>
    <w:rsid w:val="00AC5CDC"/>
    <w:rsid w:val="00AC5D78"/>
    <w:rsid w:val="00AC6DA1"/>
    <w:rsid w:val="00AD13D5"/>
    <w:rsid w:val="00AD19D8"/>
    <w:rsid w:val="00AD2739"/>
    <w:rsid w:val="00AD325B"/>
    <w:rsid w:val="00AD3395"/>
    <w:rsid w:val="00AD3EA5"/>
    <w:rsid w:val="00AD5E83"/>
    <w:rsid w:val="00AD7BCB"/>
    <w:rsid w:val="00AE13D7"/>
    <w:rsid w:val="00AE157B"/>
    <w:rsid w:val="00AE194F"/>
    <w:rsid w:val="00AE6CEB"/>
    <w:rsid w:val="00AE7860"/>
    <w:rsid w:val="00AF0F75"/>
    <w:rsid w:val="00AF2EB4"/>
    <w:rsid w:val="00AF3127"/>
    <w:rsid w:val="00AF44CD"/>
    <w:rsid w:val="00AF4868"/>
    <w:rsid w:val="00AF55C4"/>
    <w:rsid w:val="00AF6C81"/>
    <w:rsid w:val="00B02AD4"/>
    <w:rsid w:val="00B04989"/>
    <w:rsid w:val="00B0750F"/>
    <w:rsid w:val="00B12E45"/>
    <w:rsid w:val="00B1474D"/>
    <w:rsid w:val="00B17ACE"/>
    <w:rsid w:val="00B20710"/>
    <w:rsid w:val="00B217F7"/>
    <w:rsid w:val="00B277F2"/>
    <w:rsid w:val="00B27825"/>
    <w:rsid w:val="00B30A93"/>
    <w:rsid w:val="00B3347D"/>
    <w:rsid w:val="00B40087"/>
    <w:rsid w:val="00B40DE7"/>
    <w:rsid w:val="00B44E44"/>
    <w:rsid w:val="00B47D63"/>
    <w:rsid w:val="00B5336F"/>
    <w:rsid w:val="00B551F3"/>
    <w:rsid w:val="00B575F2"/>
    <w:rsid w:val="00B60015"/>
    <w:rsid w:val="00B619D2"/>
    <w:rsid w:val="00B627A6"/>
    <w:rsid w:val="00B649E3"/>
    <w:rsid w:val="00B66304"/>
    <w:rsid w:val="00B701A9"/>
    <w:rsid w:val="00B71519"/>
    <w:rsid w:val="00B71BFE"/>
    <w:rsid w:val="00B7214B"/>
    <w:rsid w:val="00B72A15"/>
    <w:rsid w:val="00B765DD"/>
    <w:rsid w:val="00B76F8D"/>
    <w:rsid w:val="00B77972"/>
    <w:rsid w:val="00B77F65"/>
    <w:rsid w:val="00B814C0"/>
    <w:rsid w:val="00B82FAB"/>
    <w:rsid w:val="00B8570B"/>
    <w:rsid w:val="00B86F71"/>
    <w:rsid w:val="00B8791E"/>
    <w:rsid w:val="00B87C09"/>
    <w:rsid w:val="00B92547"/>
    <w:rsid w:val="00B92B2F"/>
    <w:rsid w:val="00B933B9"/>
    <w:rsid w:val="00B94B99"/>
    <w:rsid w:val="00BA1C36"/>
    <w:rsid w:val="00BA1F73"/>
    <w:rsid w:val="00BA3B93"/>
    <w:rsid w:val="00BA3DFB"/>
    <w:rsid w:val="00BA4963"/>
    <w:rsid w:val="00BA4FA6"/>
    <w:rsid w:val="00BA6F78"/>
    <w:rsid w:val="00BB1892"/>
    <w:rsid w:val="00BB3845"/>
    <w:rsid w:val="00BB5EE1"/>
    <w:rsid w:val="00BC1376"/>
    <w:rsid w:val="00BC3CC6"/>
    <w:rsid w:val="00BC751A"/>
    <w:rsid w:val="00BD046E"/>
    <w:rsid w:val="00BD05C5"/>
    <w:rsid w:val="00BD1DC2"/>
    <w:rsid w:val="00BD31D8"/>
    <w:rsid w:val="00BD73A6"/>
    <w:rsid w:val="00BD7A77"/>
    <w:rsid w:val="00BE02BC"/>
    <w:rsid w:val="00BE094B"/>
    <w:rsid w:val="00BE1BB4"/>
    <w:rsid w:val="00BE356D"/>
    <w:rsid w:val="00BE47A8"/>
    <w:rsid w:val="00BE6F3E"/>
    <w:rsid w:val="00BF05E5"/>
    <w:rsid w:val="00BF1D8F"/>
    <w:rsid w:val="00BF27C1"/>
    <w:rsid w:val="00BF4868"/>
    <w:rsid w:val="00C00082"/>
    <w:rsid w:val="00C04016"/>
    <w:rsid w:val="00C0640D"/>
    <w:rsid w:val="00C06A9A"/>
    <w:rsid w:val="00C126F1"/>
    <w:rsid w:val="00C15419"/>
    <w:rsid w:val="00C20A6C"/>
    <w:rsid w:val="00C226CC"/>
    <w:rsid w:val="00C23BC8"/>
    <w:rsid w:val="00C23DFB"/>
    <w:rsid w:val="00C2623F"/>
    <w:rsid w:val="00C2672B"/>
    <w:rsid w:val="00C27A5A"/>
    <w:rsid w:val="00C314AE"/>
    <w:rsid w:val="00C31697"/>
    <w:rsid w:val="00C32CC8"/>
    <w:rsid w:val="00C33829"/>
    <w:rsid w:val="00C34038"/>
    <w:rsid w:val="00C35161"/>
    <w:rsid w:val="00C37C30"/>
    <w:rsid w:val="00C403F7"/>
    <w:rsid w:val="00C40891"/>
    <w:rsid w:val="00C42283"/>
    <w:rsid w:val="00C42DB8"/>
    <w:rsid w:val="00C4314D"/>
    <w:rsid w:val="00C45457"/>
    <w:rsid w:val="00C509A0"/>
    <w:rsid w:val="00C50B19"/>
    <w:rsid w:val="00C51A95"/>
    <w:rsid w:val="00C52047"/>
    <w:rsid w:val="00C53FD5"/>
    <w:rsid w:val="00C53FFE"/>
    <w:rsid w:val="00C56443"/>
    <w:rsid w:val="00C63A44"/>
    <w:rsid w:val="00C63B31"/>
    <w:rsid w:val="00C65541"/>
    <w:rsid w:val="00C66255"/>
    <w:rsid w:val="00C66B34"/>
    <w:rsid w:val="00C67D9B"/>
    <w:rsid w:val="00C70BD0"/>
    <w:rsid w:val="00C725D8"/>
    <w:rsid w:val="00C72F80"/>
    <w:rsid w:val="00C74AE4"/>
    <w:rsid w:val="00C75179"/>
    <w:rsid w:val="00C83663"/>
    <w:rsid w:val="00C84108"/>
    <w:rsid w:val="00C85182"/>
    <w:rsid w:val="00C9322E"/>
    <w:rsid w:val="00C93DC7"/>
    <w:rsid w:val="00C947A3"/>
    <w:rsid w:val="00C977EC"/>
    <w:rsid w:val="00CA533A"/>
    <w:rsid w:val="00CA60B1"/>
    <w:rsid w:val="00CA7C4B"/>
    <w:rsid w:val="00CB0E1F"/>
    <w:rsid w:val="00CB2966"/>
    <w:rsid w:val="00CB31E6"/>
    <w:rsid w:val="00CB341E"/>
    <w:rsid w:val="00CB5388"/>
    <w:rsid w:val="00CB53FC"/>
    <w:rsid w:val="00CB6BAC"/>
    <w:rsid w:val="00CB6FC5"/>
    <w:rsid w:val="00CC0C09"/>
    <w:rsid w:val="00CC2212"/>
    <w:rsid w:val="00CC2EE9"/>
    <w:rsid w:val="00CC3F1D"/>
    <w:rsid w:val="00CC57D0"/>
    <w:rsid w:val="00CC78F6"/>
    <w:rsid w:val="00CD0C48"/>
    <w:rsid w:val="00CD66E4"/>
    <w:rsid w:val="00CE1C52"/>
    <w:rsid w:val="00CE4377"/>
    <w:rsid w:val="00CE5F1E"/>
    <w:rsid w:val="00CE67A8"/>
    <w:rsid w:val="00CE6C3A"/>
    <w:rsid w:val="00CE7F92"/>
    <w:rsid w:val="00CF339E"/>
    <w:rsid w:val="00CF37DF"/>
    <w:rsid w:val="00CF53CF"/>
    <w:rsid w:val="00CF5B82"/>
    <w:rsid w:val="00CF6D9C"/>
    <w:rsid w:val="00D02529"/>
    <w:rsid w:val="00D07B49"/>
    <w:rsid w:val="00D112C2"/>
    <w:rsid w:val="00D122C3"/>
    <w:rsid w:val="00D12A8E"/>
    <w:rsid w:val="00D144F3"/>
    <w:rsid w:val="00D152D8"/>
    <w:rsid w:val="00D153E3"/>
    <w:rsid w:val="00D203B4"/>
    <w:rsid w:val="00D2240D"/>
    <w:rsid w:val="00D24A71"/>
    <w:rsid w:val="00D30C9A"/>
    <w:rsid w:val="00D30D73"/>
    <w:rsid w:val="00D31699"/>
    <w:rsid w:val="00D367A8"/>
    <w:rsid w:val="00D42EE2"/>
    <w:rsid w:val="00D439BE"/>
    <w:rsid w:val="00D527D9"/>
    <w:rsid w:val="00D5744C"/>
    <w:rsid w:val="00D60B94"/>
    <w:rsid w:val="00D61FF0"/>
    <w:rsid w:val="00D62BE3"/>
    <w:rsid w:val="00D65CDD"/>
    <w:rsid w:val="00D66795"/>
    <w:rsid w:val="00D70810"/>
    <w:rsid w:val="00D72020"/>
    <w:rsid w:val="00D74731"/>
    <w:rsid w:val="00D7666B"/>
    <w:rsid w:val="00D85FD6"/>
    <w:rsid w:val="00D9221A"/>
    <w:rsid w:val="00D96E2B"/>
    <w:rsid w:val="00DA163E"/>
    <w:rsid w:val="00DA3A4A"/>
    <w:rsid w:val="00DA4F92"/>
    <w:rsid w:val="00DB429F"/>
    <w:rsid w:val="00DB7198"/>
    <w:rsid w:val="00DC0C1C"/>
    <w:rsid w:val="00DC1084"/>
    <w:rsid w:val="00DC10DB"/>
    <w:rsid w:val="00DC69D4"/>
    <w:rsid w:val="00DC7AD6"/>
    <w:rsid w:val="00DD0428"/>
    <w:rsid w:val="00DD2513"/>
    <w:rsid w:val="00DD302E"/>
    <w:rsid w:val="00DD5FF7"/>
    <w:rsid w:val="00DE0A1E"/>
    <w:rsid w:val="00DE2C7C"/>
    <w:rsid w:val="00DE49AF"/>
    <w:rsid w:val="00DE52FC"/>
    <w:rsid w:val="00DE72E3"/>
    <w:rsid w:val="00DF0D29"/>
    <w:rsid w:val="00DF22E3"/>
    <w:rsid w:val="00DF2D04"/>
    <w:rsid w:val="00DF5193"/>
    <w:rsid w:val="00DF54FB"/>
    <w:rsid w:val="00DF6712"/>
    <w:rsid w:val="00DF6B05"/>
    <w:rsid w:val="00DF6E0B"/>
    <w:rsid w:val="00DF7AE6"/>
    <w:rsid w:val="00DF7BC8"/>
    <w:rsid w:val="00E007E4"/>
    <w:rsid w:val="00E0081B"/>
    <w:rsid w:val="00E023FE"/>
    <w:rsid w:val="00E03F43"/>
    <w:rsid w:val="00E06517"/>
    <w:rsid w:val="00E136FB"/>
    <w:rsid w:val="00E13F7C"/>
    <w:rsid w:val="00E1629E"/>
    <w:rsid w:val="00E16A39"/>
    <w:rsid w:val="00E174AF"/>
    <w:rsid w:val="00E178DE"/>
    <w:rsid w:val="00E2497E"/>
    <w:rsid w:val="00E26F6C"/>
    <w:rsid w:val="00E32114"/>
    <w:rsid w:val="00E3280D"/>
    <w:rsid w:val="00E339C7"/>
    <w:rsid w:val="00E37583"/>
    <w:rsid w:val="00E40235"/>
    <w:rsid w:val="00E406F8"/>
    <w:rsid w:val="00E45230"/>
    <w:rsid w:val="00E45C37"/>
    <w:rsid w:val="00E46B2C"/>
    <w:rsid w:val="00E47167"/>
    <w:rsid w:val="00E51168"/>
    <w:rsid w:val="00E55671"/>
    <w:rsid w:val="00E60FDD"/>
    <w:rsid w:val="00E61324"/>
    <w:rsid w:val="00E61687"/>
    <w:rsid w:val="00E639F1"/>
    <w:rsid w:val="00E732C5"/>
    <w:rsid w:val="00E76AC3"/>
    <w:rsid w:val="00E8181E"/>
    <w:rsid w:val="00E834B8"/>
    <w:rsid w:val="00E8440E"/>
    <w:rsid w:val="00E8666E"/>
    <w:rsid w:val="00E87987"/>
    <w:rsid w:val="00E91900"/>
    <w:rsid w:val="00E924BB"/>
    <w:rsid w:val="00E95325"/>
    <w:rsid w:val="00E959CA"/>
    <w:rsid w:val="00EA05C2"/>
    <w:rsid w:val="00EA61B0"/>
    <w:rsid w:val="00EB4722"/>
    <w:rsid w:val="00EB5076"/>
    <w:rsid w:val="00EB5329"/>
    <w:rsid w:val="00EB5CE6"/>
    <w:rsid w:val="00EB74C7"/>
    <w:rsid w:val="00EC3D06"/>
    <w:rsid w:val="00EC5AC5"/>
    <w:rsid w:val="00EC6E78"/>
    <w:rsid w:val="00ED0E53"/>
    <w:rsid w:val="00ED2B7F"/>
    <w:rsid w:val="00ED4CDB"/>
    <w:rsid w:val="00ED7C7D"/>
    <w:rsid w:val="00ED7E57"/>
    <w:rsid w:val="00EE30C4"/>
    <w:rsid w:val="00EE473C"/>
    <w:rsid w:val="00EE7B97"/>
    <w:rsid w:val="00EF1769"/>
    <w:rsid w:val="00EF3572"/>
    <w:rsid w:val="00EF476B"/>
    <w:rsid w:val="00EF5189"/>
    <w:rsid w:val="00EF7326"/>
    <w:rsid w:val="00F02F2C"/>
    <w:rsid w:val="00F0301D"/>
    <w:rsid w:val="00F07CCA"/>
    <w:rsid w:val="00F07E05"/>
    <w:rsid w:val="00F11541"/>
    <w:rsid w:val="00F13D5A"/>
    <w:rsid w:val="00F250F2"/>
    <w:rsid w:val="00F27241"/>
    <w:rsid w:val="00F272B6"/>
    <w:rsid w:val="00F30A83"/>
    <w:rsid w:val="00F32715"/>
    <w:rsid w:val="00F349F3"/>
    <w:rsid w:val="00F44FF7"/>
    <w:rsid w:val="00F50A9D"/>
    <w:rsid w:val="00F52202"/>
    <w:rsid w:val="00F52B7E"/>
    <w:rsid w:val="00F52BE9"/>
    <w:rsid w:val="00F52DEE"/>
    <w:rsid w:val="00F52EB7"/>
    <w:rsid w:val="00F54E53"/>
    <w:rsid w:val="00F55163"/>
    <w:rsid w:val="00F56291"/>
    <w:rsid w:val="00F56F80"/>
    <w:rsid w:val="00F60233"/>
    <w:rsid w:val="00F6235B"/>
    <w:rsid w:val="00F624B0"/>
    <w:rsid w:val="00F635E9"/>
    <w:rsid w:val="00F64714"/>
    <w:rsid w:val="00F67699"/>
    <w:rsid w:val="00F67803"/>
    <w:rsid w:val="00F67B0D"/>
    <w:rsid w:val="00F7129F"/>
    <w:rsid w:val="00F77E39"/>
    <w:rsid w:val="00F86695"/>
    <w:rsid w:val="00F90128"/>
    <w:rsid w:val="00F903F2"/>
    <w:rsid w:val="00F9230A"/>
    <w:rsid w:val="00F932F4"/>
    <w:rsid w:val="00F94A22"/>
    <w:rsid w:val="00F9552A"/>
    <w:rsid w:val="00FA1CC7"/>
    <w:rsid w:val="00FA237B"/>
    <w:rsid w:val="00FA24A5"/>
    <w:rsid w:val="00FA30A7"/>
    <w:rsid w:val="00FA30F2"/>
    <w:rsid w:val="00FA5B50"/>
    <w:rsid w:val="00FA6A7E"/>
    <w:rsid w:val="00FA719E"/>
    <w:rsid w:val="00FA7671"/>
    <w:rsid w:val="00FB0354"/>
    <w:rsid w:val="00FB4CCE"/>
    <w:rsid w:val="00FB5FFD"/>
    <w:rsid w:val="00FB6C77"/>
    <w:rsid w:val="00FC2E47"/>
    <w:rsid w:val="00FC4599"/>
    <w:rsid w:val="00FC76A8"/>
    <w:rsid w:val="00FC76AB"/>
    <w:rsid w:val="00FC7A70"/>
    <w:rsid w:val="00FD273D"/>
    <w:rsid w:val="00FD2BB5"/>
    <w:rsid w:val="00FD44C5"/>
    <w:rsid w:val="00FD48F9"/>
    <w:rsid w:val="00FD7D32"/>
    <w:rsid w:val="00FE023C"/>
    <w:rsid w:val="00FE607F"/>
    <w:rsid w:val="00FF1480"/>
    <w:rsid w:val="00FF189D"/>
    <w:rsid w:val="00FF19CC"/>
    <w:rsid w:val="00FF3C59"/>
    <w:rsid w:val="00FF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E4581"/>
  <w15:docId w15:val="{A7AEBAAF-E6F0-4277-8DD6-AD61DB23C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4205B"/>
  </w:style>
  <w:style w:type="paragraph" w:styleId="Nadpis1">
    <w:name w:val="heading 1"/>
    <w:basedOn w:val="Normlny"/>
    <w:next w:val="Normlny"/>
    <w:link w:val="Nadpis1Char"/>
    <w:uiPriority w:val="9"/>
    <w:qFormat/>
    <w:rsid w:val="00CC0C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67B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F03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0301D"/>
  </w:style>
  <w:style w:type="paragraph" w:styleId="Pta">
    <w:name w:val="footer"/>
    <w:basedOn w:val="Normlny"/>
    <w:link w:val="PtaChar"/>
    <w:uiPriority w:val="99"/>
    <w:unhideWhenUsed/>
    <w:rsid w:val="00F03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0301D"/>
  </w:style>
  <w:style w:type="paragraph" w:styleId="Textbubliny">
    <w:name w:val="Balloon Text"/>
    <w:basedOn w:val="Normlny"/>
    <w:link w:val="TextbublinyChar"/>
    <w:uiPriority w:val="99"/>
    <w:semiHidden/>
    <w:unhideWhenUsed/>
    <w:rsid w:val="00F03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0301D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39"/>
    <w:rsid w:val="00C75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A748C"/>
    <w:rPr>
      <w:color w:val="808080"/>
    </w:rPr>
  </w:style>
  <w:style w:type="paragraph" w:styleId="Odsekzoznamu">
    <w:name w:val="List Paragraph"/>
    <w:basedOn w:val="Normlny"/>
    <w:uiPriority w:val="34"/>
    <w:qFormat/>
    <w:rsid w:val="00225300"/>
    <w:pPr>
      <w:ind w:left="720"/>
      <w:contextualSpacing/>
    </w:pPr>
  </w:style>
  <w:style w:type="character" w:customStyle="1" w:styleId="Nadpis1Char">
    <w:name w:val="Nadpis 1 Char"/>
    <w:basedOn w:val="Predvolenpsmoodseku"/>
    <w:link w:val="Nadpis1"/>
    <w:uiPriority w:val="9"/>
    <w:rsid w:val="00CC0C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-Hornokrajformulra">
    <w:name w:val="HTML Top of Form"/>
    <w:basedOn w:val="Normlny"/>
    <w:next w:val="Normlny"/>
    <w:link w:val="z-HornokrajformulraChar"/>
    <w:hidden/>
    <w:uiPriority w:val="99"/>
    <w:semiHidden/>
    <w:unhideWhenUsed/>
    <w:rsid w:val="0036186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HornokrajformulraChar">
    <w:name w:val="z-Horný okraj formulára Char"/>
    <w:basedOn w:val="Predvolenpsmoodseku"/>
    <w:link w:val="z-Hornokrajformulra"/>
    <w:uiPriority w:val="99"/>
    <w:semiHidden/>
    <w:rsid w:val="00361862"/>
    <w:rPr>
      <w:rFonts w:ascii="Arial" w:hAnsi="Arial" w:cs="Arial"/>
      <w:vanish/>
      <w:sz w:val="16"/>
      <w:szCs w:val="16"/>
    </w:rPr>
  </w:style>
  <w:style w:type="paragraph" w:styleId="z-Spodnokrajformulra">
    <w:name w:val="HTML Bottom of Form"/>
    <w:basedOn w:val="Normlny"/>
    <w:next w:val="Normlny"/>
    <w:link w:val="z-SpodnokrajformulraChar"/>
    <w:hidden/>
    <w:uiPriority w:val="99"/>
    <w:semiHidden/>
    <w:unhideWhenUsed/>
    <w:rsid w:val="0036186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SpodnokrajformulraChar">
    <w:name w:val="z-Spodný okraj formulára Char"/>
    <w:basedOn w:val="Predvolenpsmoodseku"/>
    <w:link w:val="z-Spodnokrajformulra"/>
    <w:uiPriority w:val="99"/>
    <w:semiHidden/>
    <w:rsid w:val="00361862"/>
    <w:rPr>
      <w:rFonts w:ascii="Arial" w:hAnsi="Arial" w:cs="Arial"/>
      <w:vanish/>
      <w:sz w:val="16"/>
      <w:szCs w:val="16"/>
    </w:rPr>
  </w:style>
  <w:style w:type="paragraph" w:styleId="Bezriadkovania">
    <w:name w:val="No Spacing"/>
    <w:uiPriority w:val="1"/>
    <w:qFormat/>
    <w:rsid w:val="00195675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C93DC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93DC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93DC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93DC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93DC7"/>
    <w:rPr>
      <w:b/>
      <w:bCs/>
      <w:sz w:val="20"/>
      <w:szCs w:val="20"/>
    </w:rPr>
  </w:style>
  <w:style w:type="paragraph" w:styleId="Citcia">
    <w:name w:val="Quote"/>
    <w:basedOn w:val="Normlny"/>
    <w:next w:val="Normlny"/>
    <w:link w:val="CitciaChar"/>
    <w:uiPriority w:val="29"/>
    <w:qFormat/>
    <w:rsid w:val="00567BED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567BED"/>
    <w:rPr>
      <w:i/>
      <w:iCs/>
      <w:color w:val="000000" w:themeColor="text1"/>
    </w:rPr>
  </w:style>
  <w:style w:type="character" w:customStyle="1" w:styleId="Nadpis2Char">
    <w:name w:val="Nadpis 2 Char"/>
    <w:basedOn w:val="Predvolenpsmoodseku"/>
    <w:link w:val="Nadpis2"/>
    <w:uiPriority w:val="9"/>
    <w:rsid w:val="00567B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Jemnodkaz">
    <w:name w:val="Subtle Reference"/>
    <w:basedOn w:val="Predvolenpsmoodseku"/>
    <w:uiPriority w:val="31"/>
    <w:qFormat/>
    <w:rsid w:val="00B47D63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98FBDE9E43141EE9139A7617DB05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7EF5F-CF6A-4E06-A190-47DBBF3F7BC3}"/>
      </w:docPartPr>
      <w:docPartBody>
        <w:p w:rsidR="004D37E1" w:rsidRDefault="00734361" w:rsidP="00734361">
          <w:pPr>
            <w:pStyle w:val="198FBDE9E43141EE9139A7617DB0534D"/>
          </w:pPr>
          <w:r w:rsidRPr="00382CB3">
            <w:rPr>
              <w:rStyle w:val="Zstupn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5710"/>
    <w:rsid w:val="000A651B"/>
    <w:rsid w:val="002D5101"/>
    <w:rsid w:val="003561BA"/>
    <w:rsid w:val="004D37E1"/>
    <w:rsid w:val="00500764"/>
    <w:rsid w:val="00505AE4"/>
    <w:rsid w:val="005D39AB"/>
    <w:rsid w:val="005F76D2"/>
    <w:rsid w:val="006D2E07"/>
    <w:rsid w:val="00734361"/>
    <w:rsid w:val="00765710"/>
    <w:rsid w:val="008560A4"/>
    <w:rsid w:val="008B615A"/>
    <w:rsid w:val="008F4698"/>
    <w:rsid w:val="009E3F6E"/>
    <w:rsid w:val="00A108B6"/>
    <w:rsid w:val="00A91E2B"/>
    <w:rsid w:val="00A93C04"/>
    <w:rsid w:val="00C731F6"/>
    <w:rsid w:val="00C80211"/>
    <w:rsid w:val="00CE0B5C"/>
    <w:rsid w:val="00CF451A"/>
    <w:rsid w:val="00DA5BD5"/>
    <w:rsid w:val="00E04563"/>
    <w:rsid w:val="00E06618"/>
    <w:rsid w:val="00EA6050"/>
    <w:rsid w:val="00F053C3"/>
    <w:rsid w:val="00F11D6C"/>
    <w:rsid w:val="00F6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34361"/>
    <w:rPr>
      <w:color w:val="808080"/>
    </w:rPr>
  </w:style>
  <w:style w:type="paragraph" w:customStyle="1" w:styleId="198FBDE9E43141EE9139A7617DB0534D">
    <w:name w:val="198FBDE9E43141EE9139A7617DB0534D"/>
    <w:rsid w:val="007343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EFDC1-2939-4B4A-B946-1BD5F1613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7</Pages>
  <Words>1048</Words>
  <Characters>5978</Characters>
  <Application>Microsoft Office Word</Application>
  <DocSecurity>0</DocSecurity>
  <Lines>49</Lines>
  <Paragraphs>14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Poznámky Úč MÚJ 3 - 01</vt:lpstr>
      <vt:lpstr>Poznámky Úč PODV 3 - 01</vt:lpstr>
    </vt:vector>
  </TitlesOfParts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Poznámky Úč MÚJ 3 - 01</dc:title>
  <dc:creator>R</dc:creator>
  <cp:lastModifiedBy>Lenka Dubenova</cp:lastModifiedBy>
  <cp:revision>2</cp:revision>
  <cp:lastPrinted>2026-04-27T18:44:00Z</cp:lastPrinted>
  <dcterms:created xsi:type="dcterms:W3CDTF">2026-04-28T15:12:00Z</dcterms:created>
  <dcterms:modified xsi:type="dcterms:W3CDTF">2026-04-28T15:12:00Z</dcterms:modified>
</cp:coreProperties>
</file>