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12D75" w14:textId="77777777" w:rsidR="006C3995" w:rsidRDefault="00F33630" w:rsidP="00F33630">
      <w:pPr>
        <w:jc w:val="center"/>
        <w:rPr>
          <w:b/>
          <w:bCs/>
          <w:sz w:val="28"/>
          <w:szCs w:val="28"/>
          <w:u w:val="single"/>
        </w:rPr>
      </w:pPr>
      <w:r w:rsidRPr="00F33630">
        <w:rPr>
          <w:b/>
          <w:bCs/>
          <w:sz w:val="28"/>
          <w:szCs w:val="28"/>
          <w:u w:val="single"/>
        </w:rPr>
        <w:t xml:space="preserve">SP Detva s.r.o., Štúrova 1612/86, 96212 </w:t>
      </w:r>
      <w:r>
        <w:rPr>
          <w:b/>
          <w:bCs/>
          <w:sz w:val="28"/>
          <w:szCs w:val="28"/>
          <w:u w:val="single"/>
        </w:rPr>
        <w:t xml:space="preserve"> </w:t>
      </w:r>
      <w:r w:rsidRPr="00F33630">
        <w:rPr>
          <w:b/>
          <w:bCs/>
          <w:sz w:val="28"/>
          <w:szCs w:val="28"/>
          <w:u w:val="single"/>
        </w:rPr>
        <w:t>D</w:t>
      </w:r>
      <w:r>
        <w:rPr>
          <w:b/>
          <w:bCs/>
          <w:sz w:val="28"/>
          <w:szCs w:val="28"/>
          <w:u w:val="single"/>
        </w:rPr>
        <w:t xml:space="preserve"> </w:t>
      </w:r>
      <w:r w:rsidRPr="00F33630">
        <w:rPr>
          <w:b/>
          <w:bCs/>
          <w:sz w:val="28"/>
          <w:szCs w:val="28"/>
          <w:u w:val="single"/>
        </w:rPr>
        <w:t>e</w:t>
      </w:r>
      <w:r>
        <w:rPr>
          <w:b/>
          <w:bCs/>
          <w:sz w:val="28"/>
          <w:szCs w:val="28"/>
          <w:u w:val="single"/>
        </w:rPr>
        <w:t xml:space="preserve"> </w:t>
      </w:r>
      <w:r w:rsidRPr="00F33630">
        <w:rPr>
          <w:b/>
          <w:bCs/>
          <w:sz w:val="28"/>
          <w:szCs w:val="28"/>
          <w:u w:val="single"/>
        </w:rPr>
        <w:t>t</w:t>
      </w:r>
      <w:r>
        <w:rPr>
          <w:b/>
          <w:bCs/>
          <w:sz w:val="28"/>
          <w:szCs w:val="28"/>
          <w:u w:val="single"/>
        </w:rPr>
        <w:t xml:space="preserve"> </w:t>
      </w:r>
      <w:r w:rsidRPr="00F33630">
        <w:rPr>
          <w:b/>
          <w:bCs/>
          <w:sz w:val="28"/>
          <w:szCs w:val="28"/>
          <w:u w:val="single"/>
        </w:rPr>
        <w:t>v</w:t>
      </w:r>
      <w:r>
        <w:rPr>
          <w:b/>
          <w:bCs/>
          <w:sz w:val="28"/>
          <w:szCs w:val="28"/>
          <w:u w:val="single"/>
        </w:rPr>
        <w:t> </w:t>
      </w:r>
      <w:r w:rsidRPr="00F33630">
        <w:rPr>
          <w:b/>
          <w:bCs/>
          <w:sz w:val="28"/>
          <w:szCs w:val="28"/>
          <w:u w:val="single"/>
        </w:rPr>
        <w:t>a</w:t>
      </w:r>
    </w:p>
    <w:p w14:paraId="6469DE2F" w14:textId="77777777" w:rsidR="00F33630" w:rsidRDefault="00F33630" w:rsidP="00F33630">
      <w:pPr>
        <w:jc w:val="center"/>
        <w:rPr>
          <w:b/>
          <w:bCs/>
          <w:sz w:val="28"/>
          <w:szCs w:val="28"/>
          <w:u w:val="single"/>
        </w:rPr>
      </w:pPr>
    </w:p>
    <w:p w14:paraId="4C7D9481" w14:textId="77777777" w:rsidR="00F33630" w:rsidRDefault="00F33630" w:rsidP="00F33630">
      <w:pPr>
        <w:jc w:val="both"/>
        <w:rPr>
          <w:sz w:val="24"/>
          <w:szCs w:val="24"/>
          <w:u w:val="single"/>
        </w:rPr>
      </w:pPr>
    </w:p>
    <w:p w14:paraId="08B6F421" w14:textId="77777777" w:rsidR="00F33630" w:rsidRDefault="00F33630" w:rsidP="00F33630">
      <w:pPr>
        <w:jc w:val="both"/>
        <w:rPr>
          <w:sz w:val="24"/>
          <w:szCs w:val="24"/>
          <w:u w:val="single"/>
        </w:rPr>
      </w:pPr>
    </w:p>
    <w:p w14:paraId="6DC0529A" w14:textId="77777777" w:rsidR="00F33630" w:rsidRDefault="00F33630" w:rsidP="00F33630">
      <w:pPr>
        <w:jc w:val="both"/>
        <w:rPr>
          <w:sz w:val="24"/>
          <w:szCs w:val="24"/>
          <w:u w:val="single"/>
        </w:rPr>
      </w:pPr>
    </w:p>
    <w:p w14:paraId="062DDC21" w14:textId="77777777" w:rsidR="00F33630" w:rsidRDefault="00F33630" w:rsidP="00F33630">
      <w:pPr>
        <w:jc w:val="both"/>
        <w:rPr>
          <w:sz w:val="24"/>
          <w:szCs w:val="24"/>
          <w:u w:val="single"/>
        </w:rPr>
      </w:pPr>
    </w:p>
    <w:p w14:paraId="28628CF8" w14:textId="77777777" w:rsidR="00F33630" w:rsidRDefault="00F33630" w:rsidP="00F33630">
      <w:pPr>
        <w:jc w:val="both"/>
        <w:rPr>
          <w:sz w:val="24"/>
          <w:szCs w:val="24"/>
          <w:u w:val="single"/>
        </w:rPr>
      </w:pPr>
    </w:p>
    <w:p w14:paraId="67C6DBA9" w14:textId="77777777" w:rsidR="00F33630" w:rsidRDefault="00F33630" w:rsidP="00F33630">
      <w:pPr>
        <w:jc w:val="both"/>
        <w:rPr>
          <w:sz w:val="24"/>
          <w:szCs w:val="24"/>
          <w:u w:val="single"/>
        </w:rPr>
      </w:pPr>
    </w:p>
    <w:p w14:paraId="52E5CCDE" w14:textId="77777777" w:rsidR="00F33630" w:rsidRDefault="00F33630" w:rsidP="00F33630">
      <w:pPr>
        <w:jc w:val="both"/>
        <w:rPr>
          <w:sz w:val="24"/>
          <w:szCs w:val="24"/>
          <w:u w:val="single"/>
        </w:rPr>
      </w:pPr>
    </w:p>
    <w:p w14:paraId="54F13EC2" w14:textId="77777777" w:rsidR="00F33630" w:rsidRDefault="00F33630" w:rsidP="00F33630">
      <w:pPr>
        <w:jc w:val="both"/>
        <w:rPr>
          <w:sz w:val="24"/>
          <w:szCs w:val="24"/>
          <w:u w:val="single"/>
        </w:rPr>
      </w:pPr>
    </w:p>
    <w:p w14:paraId="460177B6" w14:textId="77777777" w:rsidR="00F33630" w:rsidRDefault="00F33630" w:rsidP="00F33630">
      <w:pPr>
        <w:jc w:val="both"/>
        <w:rPr>
          <w:sz w:val="24"/>
          <w:szCs w:val="24"/>
          <w:u w:val="single"/>
        </w:rPr>
      </w:pPr>
    </w:p>
    <w:p w14:paraId="415A55C9" w14:textId="77777777" w:rsidR="00F33630" w:rsidRPr="008F5194" w:rsidRDefault="00F33630" w:rsidP="00F33630">
      <w:pPr>
        <w:jc w:val="both"/>
        <w:rPr>
          <w:sz w:val="40"/>
          <w:szCs w:val="40"/>
          <w:u w:val="single"/>
        </w:rPr>
      </w:pPr>
    </w:p>
    <w:p w14:paraId="4199E399" w14:textId="77777777" w:rsidR="00F33630" w:rsidRPr="008F5194" w:rsidRDefault="00F33630" w:rsidP="00F33630">
      <w:pPr>
        <w:jc w:val="center"/>
        <w:rPr>
          <w:b/>
          <w:bCs/>
          <w:sz w:val="40"/>
          <w:szCs w:val="40"/>
        </w:rPr>
      </w:pPr>
      <w:r w:rsidRPr="008F5194">
        <w:rPr>
          <w:b/>
          <w:bCs/>
          <w:sz w:val="40"/>
          <w:szCs w:val="40"/>
        </w:rPr>
        <w:t>VÝROČNÁ SPRÁVA</w:t>
      </w:r>
    </w:p>
    <w:p w14:paraId="47BD4DC8" w14:textId="42B974DE" w:rsidR="00F33630" w:rsidRPr="008F5194" w:rsidRDefault="00F33630" w:rsidP="00F33630">
      <w:pPr>
        <w:jc w:val="center"/>
        <w:rPr>
          <w:b/>
          <w:bCs/>
          <w:sz w:val="40"/>
          <w:szCs w:val="40"/>
        </w:rPr>
      </w:pPr>
      <w:r w:rsidRPr="008F5194">
        <w:rPr>
          <w:b/>
          <w:bCs/>
          <w:sz w:val="40"/>
          <w:szCs w:val="40"/>
        </w:rPr>
        <w:t>ZA ROK 202</w:t>
      </w:r>
      <w:r w:rsidR="004654B4">
        <w:rPr>
          <w:b/>
          <w:bCs/>
          <w:sz w:val="40"/>
          <w:szCs w:val="40"/>
        </w:rPr>
        <w:t>4</w:t>
      </w:r>
    </w:p>
    <w:p w14:paraId="445DCC65" w14:textId="77777777" w:rsidR="00F33630" w:rsidRDefault="00F33630" w:rsidP="00F33630">
      <w:pPr>
        <w:jc w:val="center"/>
        <w:rPr>
          <w:b/>
          <w:bCs/>
          <w:sz w:val="32"/>
          <w:szCs w:val="32"/>
        </w:rPr>
      </w:pPr>
    </w:p>
    <w:p w14:paraId="5D771741" w14:textId="77777777" w:rsidR="00F33630" w:rsidRDefault="00F33630" w:rsidP="00F33630">
      <w:pPr>
        <w:jc w:val="center"/>
        <w:rPr>
          <w:b/>
          <w:bCs/>
          <w:sz w:val="32"/>
          <w:szCs w:val="32"/>
        </w:rPr>
      </w:pPr>
    </w:p>
    <w:p w14:paraId="3CC40D47" w14:textId="77777777" w:rsidR="00F33630" w:rsidRDefault="00F33630" w:rsidP="00F33630">
      <w:pPr>
        <w:jc w:val="center"/>
        <w:rPr>
          <w:b/>
          <w:bCs/>
          <w:sz w:val="32"/>
          <w:szCs w:val="32"/>
        </w:rPr>
      </w:pPr>
    </w:p>
    <w:p w14:paraId="483E2F83" w14:textId="77777777" w:rsidR="00F33630" w:rsidRDefault="00F33630" w:rsidP="00F33630">
      <w:pPr>
        <w:jc w:val="center"/>
        <w:rPr>
          <w:b/>
          <w:bCs/>
          <w:sz w:val="32"/>
          <w:szCs w:val="32"/>
        </w:rPr>
      </w:pPr>
    </w:p>
    <w:p w14:paraId="14B1A2D0" w14:textId="77777777" w:rsidR="00F33630" w:rsidRDefault="00F33630" w:rsidP="00F33630">
      <w:pPr>
        <w:jc w:val="center"/>
        <w:rPr>
          <w:b/>
          <w:bCs/>
          <w:sz w:val="32"/>
          <w:szCs w:val="32"/>
        </w:rPr>
      </w:pPr>
    </w:p>
    <w:p w14:paraId="7DBFC074" w14:textId="77777777" w:rsidR="00F33630" w:rsidRDefault="00F33630" w:rsidP="00F33630">
      <w:pPr>
        <w:jc w:val="center"/>
        <w:rPr>
          <w:b/>
          <w:bCs/>
          <w:sz w:val="32"/>
          <w:szCs w:val="32"/>
        </w:rPr>
      </w:pPr>
    </w:p>
    <w:p w14:paraId="40471980" w14:textId="77777777" w:rsidR="00F33630" w:rsidRDefault="00F33630" w:rsidP="00F33630">
      <w:pPr>
        <w:jc w:val="center"/>
        <w:rPr>
          <w:b/>
          <w:bCs/>
          <w:sz w:val="32"/>
          <w:szCs w:val="32"/>
        </w:rPr>
      </w:pPr>
    </w:p>
    <w:p w14:paraId="02AA2AFB" w14:textId="77777777" w:rsidR="00F33630" w:rsidRDefault="00F33630" w:rsidP="00F33630">
      <w:pPr>
        <w:jc w:val="center"/>
        <w:rPr>
          <w:b/>
          <w:bCs/>
          <w:sz w:val="32"/>
          <w:szCs w:val="32"/>
        </w:rPr>
      </w:pPr>
    </w:p>
    <w:p w14:paraId="553F8CBD" w14:textId="77777777" w:rsidR="00F33630" w:rsidRDefault="00F33630" w:rsidP="00F33630">
      <w:pPr>
        <w:jc w:val="center"/>
        <w:rPr>
          <w:b/>
          <w:bCs/>
          <w:sz w:val="32"/>
          <w:szCs w:val="32"/>
        </w:rPr>
      </w:pPr>
    </w:p>
    <w:p w14:paraId="0207194A" w14:textId="77777777" w:rsidR="00F33630" w:rsidRDefault="00F33630" w:rsidP="00F33630">
      <w:pPr>
        <w:jc w:val="center"/>
        <w:rPr>
          <w:b/>
          <w:bCs/>
          <w:sz w:val="32"/>
          <w:szCs w:val="32"/>
        </w:rPr>
      </w:pPr>
    </w:p>
    <w:p w14:paraId="6561E234" w14:textId="77777777" w:rsidR="00F33630" w:rsidRDefault="00F33630" w:rsidP="00F33630">
      <w:pPr>
        <w:jc w:val="center"/>
        <w:rPr>
          <w:b/>
          <w:bCs/>
          <w:sz w:val="32"/>
          <w:szCs w:val="32"/>
        </w:rPr>
      </w:pPr>
    </w:p>
    <w:p w14:paraId="772FD92E" w14:textId="77777777" w:rsidR="00F33630" w:rsidRDefault="00F33630" w:rsidP="00F33630">
      <w:pPr>
        <w:jc w:val="center"/>
        <w:rPr>
          <w:b/>
          <w:bCs/>
          <w:sz w:val="32"/>
          <w:szCs w:val="32"/>
        </w:rPr>
      </w:pPr>
    </w:p>
    <w:p w14:paraId="01ABA6F6" w14:textId="77777777" w:rsidR="00F33630" w:rsidRPr="008F5194" w:rsidRDefault="00F33630" w:rsidP="00F33630">
      <w:pPr>
        <w:pStyle w:val="Odsekzoznamu"/>
        <w:numPr>
          <w:ilvl w:val="0"/>
          <w:numId w:val="1"/>
        </w:numPr>
        <w:rPr>
          <w:b/>
          <w:bCs/>
          <w:sz w:val="24"/>
          <w:szCs w:val="24"/>
        </w:rPr>
      </w:pPr>
      <w:r w:rsidRPr="008F5194">
        <w:rPr>
          <w:b/>
          <w:bCs/>
          <w:sz w:val="24"/>
          <w:szCs w:val="24"/>
        </w:rPr>
        <w:t>Základné identifikačné údaje spoločnosti</w:t>
      </w:r>
    </w:p>
    <w:p w14:paraId="3130D88D" w14:textId="77777777" w:rsidR="00F33630" w:rsidRDefault="00F33630" w:rsidP="00F33630">
      <w:pPr>
        <w:rPr>
          <w:sz w:val="24"/>
          <w:szCs w:val="24"/>
        </w:rPr>
      </w:pPr>
      <w:r>
        <w:rPr>
          <w:sz w:val="24"/>
          <w:szCs w:val="24"/>
        </w:rPr>
        <w:t xml:space="preserve">Obchodné meno: </w:t>
      </w:r>
      <w:r>
        <w:rPr>
          <w:sz w:val="24"/>
          <w:szCs w:val="24"/>
        </w:rPr>
        <w:tab/>
      </w:r>
      <w:r>
        <w:rPr>
          <w:sz w:val="24"/>
          <w:szCs w:val="24"/>
        </w:rPr>
        <w:tab/>
        <w:t>SP Detva, s.r.o.</w:t>
      </w:r>
    </w:p>
    <w:p w14:paraId="39F06102" w14:textId="77777777" w:rsidR="00F33630" w:rsidRDefault="00F33630" w:rsidP="00F33630">
      <w:pPr>
        <w:rPr>
          <w:sz w:val="24"/>
          <w:szCs w:val="24"/>
        </w:rPr>
      </w:pPr>
      <w:r>
        <w:rPr>
          <w:sz w:val="24"/>
          <w:szCs w:val="24"/>
        </w:rPr>
        <w:t>Sídlo spoločnosti:</w:t>
      </w:r>
      <w:r>
        <w:rPr>
          <w:sz w:val="24"/>
          <w:szCs w:val="24"/>
        </w:rPr>
        <w:tab/>
      </w:r>
      <w:r>
        <w:rPr>
          <w:sz w:val="24"/>
          <w:szCs w:val="24"/>
        </w:rPr>
        <w:tab/>
        <w:t>Štúrova 1612/86, 96212 Detva</w:t>
      </w:r>
    </w:p>
    <w:p w14:paraId="55C654A7" w14:textId="77777777" w:rsidR="00F33630" w:rsidRDefault="00F33630" w:rsidP="00F33630">
      <w:pPr>
        <w:rPr>
          <w:sz w:val="24"/>
          <w:szCs w:val="24"/>
        </w:rPr>
      </w:pPr>
      <w:r>
        <w:rPr>
          <w:sz w:val="24"/>
          <w:szCs w:val="24"/>
        </w:rPr>
        <w:t xml:space="preserve">Registrácia spoločnosti: </w:t>
      </w:r>
      <w:r>
        <w:rPr>
          <w:sz w:val="24"/>
          <w:szCs w:val="24"/>
        </w:rPr>
        <w:tab/>
        <w:t>Zapísaná v obchodnom registri Okresného súdu Banská Bystrica,</w:t>
      </w:r>
    </w:p>
    <w:p w14:paraId="34AA7D16" w14:textId="77777777" w:rsidR="00F33630" w:rsidRDefault="00F33630" w:rsidP="00F33630">
      <w:pPr>
        <w:ind w:left="2124" w:firstLine="708"/>
        <w:rPr>
          <w:sz w:val="24"/>
          <w:szCs w:val="24"/>
        </w:rPr>
      </w:pPr>
      <w:r>
        <w:rPr>
          <w:sz w:val="24"/>
          <w:szCs w:val="24"/>
        </w:rPr>
        <w:t xml:space="preserve"> Vložka č. 41427/S</w:t>
      </w:r>
    </w:p>
    <w:p w14:paraId="0B8D767C" w14:textId="77777777" w:rsidR="00F33630" w:rsidRDefault="00F33630" w:rsidP="00F33630">
      <w:pPr>
        <w:ind w:left="2124" w:firstLine="708"/>
        <w:rPr>
          <w:sz w:val="24"/>
          <w:szCs w:val="24"/>
        </w:rPr>
      </w:pPr>
    </w:p>
    <w:p w14:paraId="4D071D15" w14:textId="77777777" w:rsidR="00F33630" w:rsidRDefault="00F33630" w:rsidP="00F33630">
      <w:pPr>
        <w:rPr>
          <w:sz w:val="24"/>
          <w:szCs w:val="24"/>
        </w:rPr>
      </w:pPr>
      <w:r>
        <w:rPr>
          <w:sz w:val="24"/>
          <w:szCs w:val="24"/>
        </w:rPr>
        <w:t>Deň zápisu:</w:t>
      </w:r>
      <w:r>
        <w:rPr>
          <w:sz w:val="24"/>
          <w:szCs w:val="24"/>
        </w:rPr>
        <w:tab/>
      </w:r>
      <w:r>
        <w:rPr>
          <w:sz w:val="24"/>
          <w:szCs w:val="24"/>
        </w:rPr>
        <w:tab/>
      </w:r>
      <w:r>
        <w:rPr>
          <w:sz w:val="24"/>
          <w:szCs w:val="24"/>
        </w:rPr>
        <w:tab/>
        <w:t>29.05.202</w:t>
      </w:r>
      <w:r w:rsidR="00783EC9">
        <w:rPr>
          <w:sz w:val="24"/>
          <w:szCs w:val="24"/>
        </w:rPr>
        <w:t>1</w:t>
      </w:r>
    </w:p>
    <w:p w14:paraId="24F384A6" w14:textId="77777777" w:rsidR="00F33630" w:rsidRDefault="00F33630" w:rsidP="00F33630">
      <w:pPr>
        <w:rPr>
          <w:sz w:val="24"/>
          <w:szCs w:val="24"/>
        </w:rPr>
      </w:pPr>
      <w:r>
        <w:rPr>
          <w:sz w:val="24"/>
          <w:szCs w:val="24"/>
        </w:rPr>
        <w:t>IČO:</w:t>
      </w:r>
      <w:r>
        <w:rPr>
          <w:sz w:val="24"/>
          <w:szCs w:val="24"/>
        </w:rPr>
        <w:tab/>
      </w:r>
      <w:r>
        <w:rPr>
          <w:sz w:val="24"/>
          <w:szCs w:val="24"/>
        </w:rPr>
        <w:tab/>
      </w:r>
      <w:r>
        <w:rPr>
          <w:sz w:val="24"/>
          <w:szCs w:val="24"/>
        </w:rPr>
        <w:tab/>
      </w:r>
      <w:r>
        <w:rPr>
          <w:sz w:val="24"/>
          <w:szCs w:val="24"/>
        </w:rPr>
        <w:tab/>
        <w:t>53802543</w:t>
      </w:r>
    </w:p>
    <w:p w14:paraId="2D349BDD" w14:textId="77777777" w:rsidR="00F33630" w:rsidRPr="00F56D51" w:rsidRDefault="00F33630" w:rsidP="00F33630">
      <w:pPr>
        <w:rPr>
          <w:sz w:val="24"/>
          <w:szCs w:val="24"/>
        </w:rPr>
      </w:pPr>
      <w:r>
        <w:rPr>
          <w:sz w:val="24"/>
          <w:szCs w:val="24"/>
        </w:rPr>
        <w:t>DIČ:</w:t>
      </w:r>
      <w:r>
        <w:rPr>
          <w:sz w:val="24"/>
          <w:szCs w:val="24"/>
        </w:rPr>
        <w:tab/>
      </w:r>
      <w:r>
        <w:rPr>
          <w:sz w:val="24"/>
          <w:szCs w:val="24"/>
        </w:rPr>
        <w:tab/>
      </w:r>
      <w:r>
        <w:rPr>
          <w:sz w:val="24"/>
          <w:szCs w:val="24"/>
        </w:rPr>
        <w:tab/>
      </w:r>
      <w:r w:rsidRPr="00F33630">
        <w:rPr>
          <w:color w:val="FF0000"/>
          <w:sz w:val="24"/>
          <w:szCs w:val="24"/>
        </w:rPr>
        <w:tab/>
      </w:r>
      <w:r w:rsidR="00F56D51" w:rsidRPr="00F56D51">
        <w:rPr>
          <w:sz w:val="24"/>
          <w:szCs w:val="24"/>
        </w:rPr>
        <w:t>2121500227</w:t>
      </w:r>
      <w:r w:rsidRPr="00F56D51">
        <w:rPr>
          <w:sz w:val="24"/>
          <w:szCs w:val="24"/>
        </w:rPr>
        <w:t xml:space="preserve"> </w:t>
      </w:r>
    </w:p>
    <w:p w14:paraId="564C32AB" w14:textId="77777777" w:rsidR="00F33630" w:rsidRDefault="00F33630">
      <w:pPr>
        <w:rPr>
          <w:sz w:val="24"/>
          <w:szCs w:val="24"/>
        </w:rPr>
      </w:pPr>
      <w:r>
        <w:rPr>
          <w:sz w:val="24"/>
          <w:szCs w:val="24"/>
        </w:rPr>
        <w:t>Výška vkladu:</w:t>
      </w:r>
      <w:r>
        <w:rPr>
          <w:sz w:val="24"/>
          <w:szCs w:val="24"/>
        </w:rPr>
        <w:tab/>
      </w:r>
      <w:r>
        <w:rPr>
          <w:sz w:val="24"/>
          <w:szCs w:val="24"/>
        </w:rPr>
        <w:tab/>
      </w:r>
      <w:r>
        <w:rPr>
          <w:sz w:val="24"/>
          <w:szCs w:val="24"/>
        </w:rPr>
        <w:tab/>
        <w:t>5 000,00 €</w:t>
      </w:r>
    </w:p>
    <w:p w14:paraId="4440AB9A" w14:textId="77777777" w:rsidR="00F33630" w:rsidRDefault="00F33630">
      <w:pPr>
        <w:rPr>
          <w:sz w:val="24"/>
          <w:szCs w:val="24"/>
        </w:rPr>
      </w:pPr>
    </w:p>
    <w:p w14:paraId="000418DA" w14:textId="77777777" w:rsidR="00F33630" w:rsidRDefault="00F33630" w:rsidP="0072417C">
      <w:pPr>
        <w:jc w:val="both"/>
        <w:rPr>
          <w:sz w:val="24"/>
          <w:szCs w:val="24"/>
        </w:rPr>
      </w:pPr>
      <w:r>
        <w:rPr>
          <w:sz w:val="24"/>
          <w:szCs w:val="24"/>
        </w:rPr>
        <w:t xml:space="preserve">SP Detva s.r.o. je spoločnosť založená Zakladateľskou listinou zo </w:t>
      </w:r>
      <w:r w:rsidRPr="00F56D51">
        <w:rPr>
          <w:sz w:val="24"/>
          <w:szCs w:val="24"/>
        </w:rPr>
        <w:t xml:space="preserve">dňa </w:t>
      </w:r>
      <w:r w:rsidR="00F56D51" w:rsidRPr="00F56D51">
        <w:rPr>
          <w:sz w:val="24"/>
          <w:szCs w:val="24"/>
        </w:rPr>
        <w:t>12</w:t>
      </w:r>
      <w:r w:rsidR="003A4498" w:rsidRPr="00F56D51">
        <w:rPr>
          <w:sz w:val="24"/>
          <w:szCs w:val="24"/>
        </w:rPr>
        <w:t>.05.2021 podľa paragrafu 105</w:t>
      </w:r>
      <w:r w:rsidR="00F56D51" w:rsidRPr="00F56D51">
        <w:rPr>
          <w:sz w:val="24"/>
          <w:szCs w:val="24"/>
        </w:rPr>
        <w:t xml:space="preserve"> -153</w:t>
      </w:r>
      <w:r w:rsidR="003A4498" w:rsidRPr="00F56D51">
        <w:rPr>
          <w:sz w:val="24"/>
          <w:szCs w:val="24"/>
        </w:rPr>
        <w:t xml:space="preserve"> Obchodného zákonníka </w:t>
      </w:r>
      <w:r w:rsidR="00F56D51" w:rsidRPr="00F56D51">
        <w:rPr>
          <w:sz w:val="24"/>
          <w:szCs w:val="24"/>
        </w:rPr>
        <w:t xml:space="preserve">a v zmysle príslušných ustanovení zákona č. 112/20018 </w:t>
      </w:r>
      <w:proofErr w:type="spellStart"/>
      <w:r w:rsidR="00F56D51" w:rsidRPr="00F56D51">
        <w:rPr>
          <w:sz w:val="24"/>
          <w:szCs w:val="24"/>
        </w:rPr>
        <w:t>Z.z</w:t>
      </w:r>
      <w:proofErr w:type="spellEnd"/>
      <w:r w:rsidR="00F56D51" w:rsidRPr="00F56D51">
        <w:rPr>
          <w:sz w:val="24"/>
          <w:szCs w:val="24"/>
        </w:rPr>
        <w:t xml:space="preserve"> o sociálnej ekonomike o sociálnych podnikoch</w:t>
      </w:r>
      <w:r w:rsidR="003A4498" w:rsidRPr="00F56D51">
        <w:rPr>
          <w:sz w:val="24"/>
          <w:szCs w:val="24"/>
        </w:rPr>
        <w:t>.</w:t>
      </w:r>
    </w:p>
    <w:p w14:paraId="383A17DF" w14:textId="77777777" w:rsidR="00783EC9" w:rsidRPr="00F56D51" w:rsidRDefault="00783EC9" w:rsidP="0072417C">
      <w:pPr>
        <w:jc w:val="both"/>
        <w:rPr>
          <w:sz w:val="24"/>
          <w:szCs w:val="24"/>
        </w:rPr>
      </w:pPr>
      <w:r>
        <w:rPr>
          <w:sz w:val="24"/>
          <w:szCs w:val="24"/>
        </w:rPr>
        <w:t>Štatút registrovaného sociálneho podniku, druh integračný podnik bol spoločnosti pridelený 06.10.2021 Ministerstvom práce, sociálnych vecí a rodina Slovenskej republiky.</w:t>
      </w:r>
    </w:p>
    <w:p w14:paraId="27B29417" w14:textId="77777777" w:rsidR="003A4498" w:rsidRDefault="003A4498">
      <w:pPr>
        <w:rPr>
          <w:color w:val="FF0000"/>
          <w:sz w:val="24"/>
          <w:szCs w:val="24"/>
        </w:rPr>
      </w:pPr>
    </w:p>
    <w:p w14:paraId="08E80209" w14:textId="77777777" w:rsidR="003A4498" w:rsidRPr="008F5194" w:rsidRDefault="003A4498" w:rsidP="003A4498">
      <w:pPr>
        <w:pStyle w:val="Odsekzoznamu"/>
        <w:numPr>
          <w:ilvl w:val="0"/>
          <w:numId w:val="1"/>
        </w:numPr>
        <w:rPr>
          <w:b/>
          <w:bCs/>
          <w:sz w:val="24"/>
          <w:szCs w:val="24"/>
        </w:rPr>
      </w:pPr>
      <w:r w:rsidRPr="008F5194">
        <w:rPr>
          <w:b/>
          <w:bCs/>
          <w:sz w:val="24"/>
          <w:szCs w:val="24"/>
        </w:rPr>
        <w:t>Vedenie spoločnosti</w:t>
      </w:r>
    </w:p>
    <w:p w14:paraId="47A2D847" w14:textId="77777777" w:rsidR="003A4498" w:rsidRDefault="003A4498" w:rsidP="003A4498">
      <w:pPr>
        <w:rPr>
          <w:sz w:val="24"/>
          <w:szCs w:val="24"/>
        </w:rPr>
      </w:pPr>
      <w:r>
        <w:rPr>
          <w:sz w:val="24"/>
          <w:szCs w:val="24"/>
        </w:rPr>
        <w:t>Jozef Výbošťok – konateľ spoločnosti</w:t>
      </w:r>
    </w:p>
    <w:p w14:paraId="18AE582A" w14:textId="283C9AA9" w:rsidR="00AF34EB" w:rsidRDefault="00AF34EB" w:rsidP="003A4498">
      <w:pPr>
        <w:rPr>
          <w:sz w:val="24"/>
          <w:szCs w:val="24"/>
        </w:rPr>
      </w:pPr>
      <w:r>
        <w:rPr>
          <w:sz w:val="24"/>
          <w:szCs w:val="24"/>
        </w:rPr>
        <w:t>Ľubomír Loja – konateľ spoločnosti</w:t>
      </w:r>
    </w:p>
    <w:p w14:paraId="4D5000CC" w14:textId="77777777" w:rsidR="003A4498" w:rsidRDefault="003A4498" w:rsidP="003A4498">
      <w:pPr>
        <w:rPr>
          <w:sz w:val="24"/>
          <w:szCs w:val="24"/>
        </w:rPr>
      </w:pPr>
    </w:p>
    <w:p w14:paraId="113B6642" w14:textId="77777777" w:rsidR="003A4498" w:rsidRPr="008F5194" w:rsidRDefault="003A4498" w:rsidP="003A4498">
      <w:pPr>
        <w:pStyle w:val="Odsekzoznamu"/>
        <w:numPr>
          <w:ilvl w:val="0"/>
          <w:numId w:val="1"/>
        </w:numPr>
        <w:rPr>
          <w:b/>
          <w:bCs/>
          <w:sz w:val="24"/>
          <w:szCs w:val="24"/>
        </w:rPr>
      </w:pPr>
      <w:r w:rsidRPr="008F5194">
        <w:rPr>
          <w:b/>
          <w:bCs/>
          <w:sz w:val="24"/>
          <w:szCs w:val="24"/>
        </w:rPr>
        <w:t>Majetková účasť</w:t>
      </w:r>
    </w:p>
    <w:p w14:paraId="111BA971" w14:textId="77777777" w:rsidR="00AF34EB" w:rsidRDefault="003A4498" w:rsidP="0072417C">
      <w:pPr>
        <w:jc w:val="both"/>
        <w:rPr>
          <w:sz w:val="24"/>
          <w:szCs w:val="24"/>
        </w:rPr>
      </w:pPr>
      <w:r>
        <w:rPr>
          <w:sz w:val="24"/>
          <w:szCs w:val="24"/>
        </w:rPr>
        <w:t>Základné imanie spoločnosti je vložené z peňažn</w:t>
      </w:r>
      <w:r w:rsidR="00AF34EB">
        <w:rPr>
          <w:sz w:val="24"/>
          <w:szCs w:val="24"/>
        </w:rPr>
        <w:t>ých</w:t>
      </w:r>
      <w:r>
        <w:rPr>
          <w:sz w:val="24"/>
          <w:szCs w:val="24"/>
        </w:rPr>
        <w:t xml:space="preserve"> vklad</w:t>
      </w:r>
      <w:r w:rsidR="00AF34EB">
        <w:rPr>
          <w:sz w:val="24"/>
          <w:szCs w:val="24"/>
        </w:rPr>
        <w:t>ov</w:t>
      </w:r>
      <w:r>
        <w:rPr>
          <w:sz w:val="24"/>
          <w:szCs w:val="24"/>
        </w:rPr>
        <w:t xml:space="preserve"> spoločník</w:t>
      </w:r>
      <w:r w:rsidR="00AF34EB">
        <w:rPr>
          <w:sz w:val="24"/>
          <w:szCs w:val="24"/>
        </w:rPr>
        <w:t>ov</w:t>
      </w:r>
      <w:r>
        <w:rPr>
          <w:sz w:val="24"/>
          <w:szCs w:val="24"/>
        </w:rPr>
        <w:t>, ktorým</w:t>
      </w:r>
      <w:r w:rsidR="00AF34EB">
        <w:rPr>
          <w:sz w:val="24"/>
          <w:szCs w:val="24"/>
        </w:rPr>
        <w:t>i sú:</w:t>
      </w:r>
    </w:p>
    <w:p w14:paraId="1D4EE08C" w14:textId="77777777" w:rsidR="00AF34EB" w:rsidRDefault="003A4498" w:rsidP="0072417C">
      <w:pPr>
        <w:jc w:val="both"/>
        <w:rPr>
          <w:sz w:val="24"/>
          <w:szCs w:val="24"/>
        </w:rPr>
      </w:pPr>
      <w:r>
        <w:rPr>
          <w:sz w:val="24"/>
          <w:szCs w:val="24"/>
        </w:rPr>
        <w:t xml:space="preserve">Jozef Výbošťok, vo výške </w:t>
      </w:r>
      <w:r w:rsidR="00AF34EB">
        <w:rPr>
          <w:sz w:val="24"/>
          <w:szCs w:val="24"/>
        </w:rPr>
        <w:t>2 5</w:t>
      </w:r>
      <w:r>
        <w:rPr>
          <w:sz w:val="24"/>
          <w:szCs w:val="24"/>
        </w:rPr>
        <w:t>00,00 €</w:t>
      </w:r>
      <w:r w:rsidR="00AF34EB">
        <w:rPr>
          <w:sz w:val="24"/>
          <w:szCs w:val="24"/>
        </w:rPr>
        <w:t>,</w:t>
      </w:r>
    </w:p>
    <w:p w14:paraId="2ECEA4C8" w14:textId="134DD6F5" w:rsidR="003A4498" w:rsidRDefault="00AF34EB" w:rsidP="0072417C">
      <w:pPr>
        <w:jc w:val="both"/>
        <w:rPr>
          <w:sz w:val="24"/>
          <w:szCs w:val="24"/>
        </w:rPr>
      </w:pPr>
      <w:r>
        <w:rPr>
          <w:sz w:val="24"/>
          <w:szCs w:val="24"/>
        </w:rPr>
        <w:t>Ľubomír Loja vo výške 2 500,00 €.</w:t>
      </w:r>
    </w:p>
    <w:p w14:paraId="489445FA" w14:textId="77777777" w:rsidR="0072417C" w:rsidRDefault="0072417C" w:rsidP="003A4498">
      <w:pPr>
        <w:rPr>
          <w:sz w:val="24"/>
          <w:szCs w:val="24"/>
        </w:rPr>
      </w:pPr>
    </w:p>
    <w:p w14:paraId="7B4D5FEF" w14:textId="77777777" w:rsidR="0072417C" w:rsidRPr="00476FFC" w:rsidRDefault="0072417C" w:rsidP="0072417C">
      <w:pPr>
        <w:pStyle w:val="Odsekzoznamu"/>
        <w:numPr>
          <w:ilvl w:val="0"/>
          <w:numId w:val="1"/>
        </w:numPr>
        <w:rPr>
          <w:b/>
          <w:bCs/>
          <w:sz w:val="24"/>
          <w:szCs w:val="24"/>
        </w:rPr>
      </w:pPr>
      <w:r w:rsidRPr="00476FFC">
        <w:rPr>
          <w:b/>
          <w:bCs/>
          <w:sz w:val="24"/>
          <w:szCs w:val="24"/>
        </w:rPr>
        <w:t>Štatutárne orgány spoločnosti</w:t>
      </w:r>
    </w:p>
    <w:p w14:paraId="6266450A" w14:textId="77777777" w:rsidR="0072417C" w:rsidRDefault="0072417C" w:rsidP="0072417C">
      <w:pPr>
        <w:rPr>
          <w:sz w:val="24"/>
          <w:szCs w:val="24"/>
        </w:rPr>
      </w:pPr>
      <w:r>
        <w:rPr>
          <w:sz w:val="24"/>
          <w:szCs w:val="24"/>
        </w:rPr>
        <w:t>Valné zhromaždenie</w:t>
      </w:r>
    </w:p>
    <w:p w14:paraId="08737C29" w14:textId="49067F4B" w:rsidR="0072417C" w:rsidRDefault="0072417C" w:rsidP="0072417C">
      <w:pPr>
        <w:jc w:val="both"/>
        <w:rPr>
          <w:sz w:val="24"/>
          <w:szCs w:val="24"/>
        </w:rPr>
      </w:pPr>
      <w:r>
        <w:rPr>
          <w:sz w:val="24"/>
          <w:szCs w:val="24"/>
        </w:rPr>
        <w:lastRenderedPageBreak/>
        <w:t>Valné zhromaždenie je najvyšším orgánom spoločnosti. Zakladate</w:t>
      </w:r>
      <w:r w:rsidR="00AF34EB">
        <w:rPr>
          <w:sz w:val="24"/>
          <w:szCs w:val="24"/>
        </w:rPr>
        <w:t>lia ako spoločníci</w:t>
      </w:r>
      <w:r>
        <w:rPr>
          <w:sz w:val="24"/>
          <w:szCs w:val="24"/>
        </w:rPr>
        <w:t xml:space="preserve"> vykonáva</w:t>
      </w:r>
      <w:r w:rsidR="00AF34EB">
        <w:rPr>
          <w:sz w:val="24"/>
          <w:szCs w:val="24"/>
        </w:rPr>
        <w:t>jú</w:t>
      </w:r>
      <w:r>
        <w:rPr>
          <w:sz w:val="24"/>
          <w:szCs w:val="24"/>
        </w:rPr>
        <w:t xml:space="preserve"> všetky </w:t>
      </w:r>
      <w:r w:rsidR="00AF34EB">
        <w:rPr>
          <w:sz w:val="24"/>
          <w:szCs w:val="24"/>
        </w:rPr>
        <w:t>ich</w:t>
      </w:r>
      <w:r>
        <w:rPr>
          <w:sz w:val="24"/>
          <w:szCs w:val="24"/>
        </w:rPr>
        <w:t xml:space="preserve"> právomoci. Pôsobnosť valného zhromaždenia je daná najmä ustanoveniami paragrafu 125 a </w:t>
      </w:r>
      <w:proofErr w:type="spellStart"/>
      <w:r>
        <w:rPr>
          <w:sz w:val="24"/>
          <w:szCs w:val="24"/>
        </w:rPr>
        <w:t>násl</w:t>
      </w:r>
      <w:proofErr w:type="spellEnd"/>
      <w:r>
        <w:rPr>
          <w:sz w:val="24"/>
          <w:szCs w:val="24"/>
        </w:rPr>
        <w:t>. Obchodného zákonníka a ďalšími ustanoveniami Obchodného zákonníka.</w:t>
      </w:r>
    </w:p>
    <w:p w14:paraId="516ED71B" w14:textId="77777777" w:rsidR="00DC695A" w:rsidRPr="0072417C" w:rsidRDefault="00DC695A" w:rsidP="00207749">
      <w:pPr>
        <w:jc w:val="both"/>
        <w:rPr>
          <w:sz w:val="24"/>
          <w:szCs w:val="24"/>
        </w:rPr>
      </w:pPr>
      <w:r>
        <w:rPr>
          <w:sz w:val="24"/>
          <w:szCs w:val="24"/>
        </w:rPr>
        <w:t>Konateľ</w:t>
      </w:r>
    </w:p>
    <w:p w14:paraId="243F1914" w14:textId="02C406CF" w:rsidR="00F56D51" w:rsidRDefault="00DC695A" w:rsidP="00207749">
      <w:pPr>
        <w:jc w:val="both"/>
        <w:rPr>
          <w:sz w:val="24"/>
          <w:szCs w:val="24"/>
        </w:rPr>
      </w:pPr>
      <w:r>
        <w:rPr>
          <w:sz w:val="24"/>
          <w:szCs w:val="24"/>
        </w:rPr>
        <w:t xml:space="preserve">Štatutárny orgánom spoločnosti </w:t>
      </w:r>
      <w:r w:rsidR="00AF34EB">
        <w:rPr>
          <w:sz w:val="24"/>
          <w:szCs w:val="24"/>
        </w:rPr>
        <w:t>sú</w:t>
      </w:r>
      <w:r>
        <w:rPr>
          <w:sz w:val="24"/>
          <w:szCs w:val="24"/>
        </w:rPr>
        <w:t xml:space="preserve"> konate</w:t>
      </w:r>
      <w:r w:rsidR="00AF34EB">
        <w:rPr>
          <w:sz w:val="24"/>
          <w:szCs w:val="24"/>
        </w:rPr>
        <w:t>lia</w:t>
      </w:r>
      <w:r>
        <w:rPr>
          <w:sz w:val="24"/>
          <w:szCs w:val="24"/>
        </w:rPr>
        <w:t xml:space="preserve">. V mene spoločnosti koná a podpisuje sa </w:t>
      </w:r>
      <w:r w:rsidR="00AF34EB">
        <w:rPr>
          <w:sz w:val="24"/>
          <w:szCs w:val="24"/>
        </w:rPr>
        <w:t xml:space="preserve">každý </w:t>
      </w:r>
      <w:r>
        <w:rPr>
          <w:sz w:val="24"/>
          <w:szCs w:val="24"/>
        </w:rPr>
        <w:t>konateľ samostatne.</w:t>
      </w:r>
    </w:p>
    <w:p w14:paraId="2FFB6109" w14:textId="59C6611F" w:rsidR="00B51EEE" w:rsidRPr="00446E39" w:rsidRDefault="00B51EEE" w:rsidP="003A4498">
      <w:pPr>
        <w:rPr>
          <w:sz w:val="24"/>
          <w:szCs w:val="24"/>
        </w:rPr>
      </w:pPr>
      <w:r w:rsidRPr="00446E39">
        <w:rPr>
          <w:sz w:val="24"/>
          <w:szCs w:val="24"/>
        </w:rPr>
        <w:t>Poradný výbor</w:t>
      </w:r>
    </w:p>
    <w:p w14:paraId="71415BE4" w14:textId="77777777" w:rsidR="001E536B" w:rsidRDefault="001E536B" w:rsidP="00207749">
      <w:pPr>
        <w:pStyle w:val="Normlnywebov"/>
        <w:jc w:val="both"/>
      </w:pPr>
      <w:r>
        <w:t>Poradný výbor sociálneho podniku SP Detva s.r.o., r. s. p., je trojčlenný orgán zložený z osôb priamo zainteresovaných na podnikateľskej činnosti spoločnosti. V priebehu roka 2024 sa výbor stretol celkovo štyrikrát. Predmetom rokovaní bolo vyhodnotenie aktuálneho stavu spoločnosti, priebeh realizovaných projektov, dosiahnuté sociálne prínosy, finančný vývoj a celkové smerovanie podniku. Osobitná pozornosť bola venovaná aj hodnoteniu prístupu spoločnosti k potrebám svojich zamestnancov a zvyšovaniu ich sociálneho prospechu.</w:t>
      </w:r>
    </w:p>
    <w:p w14:paraId="736F2F2A" w14:textId="77777777" w:rsidR="001E536B" w:rsidRDefault="001E536B" w:rsidP="00207749">
      <w:pPr>
        <w:pStyle w:val="Normlnywebov"/>
        <w:jc w:val="both"/>
      </w:pPr>
      <w:r>
        <w:t>Významnou udalosťou v roku 2024 bol prevod 50 % obchodného podielu spoločnosti, ktorý dňa 18. októbra 2024 nadobudol pán Ľubomír Loja – dovtedajší člen poradného výboru. Jeho vstup do vlastníckej štruktúry spoločnosti predstavuje dôležitý krok v upevňovaní prepojenia medzi strategickým riadením a vlastníckym záujmom, čo má pozitívny vplyv na stabilitu a dlhodobú udržateľnosť sociálneho podniku.</w:t>
      </w:r>
    </w:p>
    <w:p w14:paraId="5DDCB549" w14:textId="77777777" w:rsidR="006A1288" w:rsidRDefault="006A1288" w:rsidP="006A1288">
      <w:pPr>
        <w:jc w:val="both"/>
        <w:rPr>
          <w:sz w:val="24"/>
          <w:szCs w:val="24"/>
        </w:rPr>
      </w:pPr>
    </w:p>
    <w:p w14:paraId="764B7590" w14:textId="77777777" w:rsidR="00DC695A" w:rsidRPr="008F5194" w:rsidRDefault="00DC695A" w:rsidP="00DC695A">
      <w:pPr>
        <w:pStyle w:val="Odsekzoznamu"/>
        <w:numPr>
          <w:ilvl w:val="0"/>
          <w:numId w:val="1"/>
        </w:numPr>
        <w:rPr>
          <w:b/>
          <w:bCs/>
          <w:sz w:val="24"/>
          <w:szCs w:val="24"/>
        </w:rPr>
      </w:pPr>
      <w:r w:rsidRPr="008F5194">
        <w:rPr>
          <w:b/>
          <w:bCs/>
          <w:sz w:val="24"/>
          <w:szCs w:val="24"/>
        </w:rPr>
        <w:t>Predmet činnosti</w:t>
      </w:r>
    </w:p>
    <w:p w14:paraId="47EA10F2" w14:textId="77777777" w:rsidR="00DC695A" w:rsidRDefault="00DC695A" w:rsidP="00DC695A">
      <w:pPr>
        <w:pStyle w:val="Odsekzoznamu"/>
        <w:rPr>
          <w:sz w:val="24"/>
          <w:szCs w:val="24"/>
        </w:rPr>
      </w:pPr>
    </w:p>
    <w:p w14:paraId="7998E2A9" w14:textId="77777777" w:rsidR="00DC695A" w:rsidRDefault="00DC695A" w:rsidP="00DC695A">
      <w:pPr>
        <w:pStyle w:val="Odsekzoznamu"/>
        <w:numPr>
          <w:ilvl w:val="0"/>
          <w:numId w:val="2"/>
        </w:numPr>
        <w:rPr>
          <w:sz w:val="24"/>
          <w:szCs w:val="24"/>
        </w:rPr>
      </w:pPr>
      <w:r w:rsidRPr="00DC695A">
        <w:rPr>
          <w:sz w:val="24"/>
          <w:szCs w:val="24"/>
        </w:rPr>
        <w:t>Kúpa tovaru na účely jeho predaja konečnému spotrebiteľovi  (maloobchod) alebo iným prevádzkovateľom živnosti (veľkoobchod)</w:t>
      </w:r>
      <w:r>
        <w:rPr>
          <w:sz w:val="24"/>
          <w:szCs w:val="24"/>
        </w:rPr>
        <w:t>,</w:t>
      </w:r>
    </w:p>
    <w:p w14:paraId="793C69EC" w14:textId="77777777" w:rsidR="00DC695A" w:rsidRDefault="00DC695A" w:rsidP="00DC695A">
      <w:pPr>
        <w:pStyle w:val="Odsekzoznamu"/>
        <w:numPr>
          <w:ilvl w:val="0"/>
          <w:numId w:val="2"/>
        </w:numPr>
        <w:rPr>
          <w:sz w:val="24"/>
          <w:szCs w:val="24"/>
        </w:rPr>
      </w:pPr>
      <w:r>
        <w:rPr>
          <w:sz w:val="24"/>
          <w:szCs w:val="24"/>
        </w:rPr>
        <w:t>Sprostredkovateľská činnosť v oblasti obchodu, služieb, výroby,</w:t>
      </w:r>
    </w:p>
    <w:p w14:paraId="1DB87EBE" w14:textId="77777777" w:rsidR="00DC695A" w:rsidRDefault="00DC695A" w:rsidP="00DC695A">
      <w:pPr>
        <w:pStyle w:val="Odsekzoznamu"/>
        <w:numPr>
          <w:ilvl w:val="0"/>
          <w:numId w:val="2"/>
        </w:numPr>
        <w:rPr>
          <w:sz w:val="24"/>
          <w:szCs w:val="24"/>
        </w:rPr>
      </w:pPr>
      <w:r>
        <w:rPr>
          <w:sz w:val="24"/>
          <w:szCs w:val="24"/>
        </w:rPr>
        <w:t>Nákladná cestná doprava vykonávaná vozidlami s celkovou hmotnosťou do 3,5 t vrátane prípojného vozidla,</w:t>
      </w:r>
    </w:p>
    <w:p w14:paraId="49E30A2D" w14:textId="77777777" w:rsidR="00DC695A" w:rsidRDefault="00DC695A" w:rsidP="00DC695A">
      <w:pPr>
        <w:pStyle w:val="Odsekzoznamu"/>
        <w:numPr>
          <w:ilvl w:val="0"/>
          <w:numId w:val="2"/>
        </w:numPr>
        <w:rPr>
          <w:sz w:val="24"/>
          <w:szCs w:val="24"/>
        </w:rPr>
      </w:pPr>
      <w:r>
        <w:rPr>
          <w:sz w:val="24"/>
          <w:szCs w:val="24"/>
        </w:rPr>
        <w:t>Prevádzkovanie čistiarne a práčovne,</w:t>
      </w:r>
    </w:p>
    <w:p w14:paraId="260A414F" w14:textId="77777777" w:rsidR="00DC695A" w:rsidRDefault="00DC695A" w:rsidP="00DC695A">
      <w:pPr>
        <w:pStyle w:val="Odsekzoznamu"/>
        <w:numPr>
          <w:ilvl w:val="0"/>
          <w:numId w:val="2"/>
        </w:numPr>
        <w:rPr>
          <w:sz w:val="24"/>
          <w:szCs w:val="24"/>
        </w:rPr>
      </w:pPr>
      <w:r>
        <w:rPr>
          <w:sz w:val="24"/>
          <w:szCs w:val="24"/>
        </w:rPr>
        <w:t>Čistiace a upratovacie služby,</w:t>
      </w:r>
    </w:p>
    <w:p w14:paraId="727828D2" w14:textId="77777777" w:rsidR="00DC695A" w:rsidRDefault="007B0390" w:rsidP="00DC695A">
      <w:pPr>
        <w:pStyle w:val="Odsekzoznamu"/>
        <w:numPr>
          <w:ilvl w:val="0"/>
          <w:numId w:val="2"/>
        </w:numPr>
        <w:rPr>
          <w:sz w:val="24"/>
          <w:szCs w:val="24"/>
        </w:rPr>
      </w:pPr>
      <w:r>
        <w:rPr>
          <w:sz w:val="24"/>
          <w:szCs w:val="24"/>
        </w:rPr>
        <w:t>Prevádzkovanie kultúrnych, spoločenských a zábavných zariadení</w:t>
      </w:r>
    </w:p>
    <w:p w14:paraId="06C2F82E" w14:textId="77777777" w:rsidR="007B0390" w:rsidRDefault="007B0390" w:rsidP="00DC695A">
      <w:pPr>
        <w:pStyle w:val="Odsekzoznamu"/>
        <w:numPr>
          <w:ilvl w:val="0"/>
          <w:numId w:val="2"/>
        </w:numPr>
        <w:rPr>
          <w:sz w:val="24"/>
          <w:szCs w:val="24"/>
        </w:rPr>
      </w:pPr>
      <w:r>
        <w:rPr>
          <w:sz w:val="24"/>
          <w:szCs w:val="24"/>
        </w:rPr>
        <w:t>Poskytovanie obslužných služieb pri kultúrnych a iných spoločenských podujatiach,</w:t>
      </w:r>
    </w:p>
    <w:p w14:paraId="00B7A1CE" w14:textId="77777777" w:rsidR="007B0390" w:rsidRDefault="007B0390" w:rsidP="00DC695A">
      <w:pPr>
        <w:pStyle w:val="Odsekzoznamu"/>
        <w:numPr>
          <w:ilvl w:val="0"/>
          <w:numId w:val="2"/>
        </w:numPr>
        <w:rPr>
          <w:sz w:val="24"/>
          <w:szCs w:val="24"/>
        </w:rPr>
      </w:pPr>
      <w:r>
        <w:rPr>
          <w:sz w:val="24"/>
          <w:szCs w:val="24"/>
        </w:rPr>
        <w:t>Ubytovacie služby s poskytovaním prípravy a predaja jedál, nápojov a polotovarov ubytovaným hosťom v ubytovacích zariadeniach s kapacitou do 10 lôžok</w:t>
      </w:r>
    </w:p>
    <w:p w14:paraId="1FC70BF1" w14:textId="77777777" w:rsidR="00F65865" w:rsidRDefault="00F65865" w:rsidP="00DC695A">
      <w:pPr>
        <w:pStyle w:val="Odsekzoznamu"/>
        <w:numPr>
          <w:ilvl w:val="0"/>
          <w:numId w:val="2"/>
        </w:numPr>
        <w:rPr>
          <w:sz w:val="24"/>
          <w:szCs w:val="24"/>
        </w:rPr>
      </w:pPr>
      <w:r>
        <w:rPr>
          <w:sz w:val="24"/>
          <w:szCs w:val="24"/>
        </w:rPr>
        <w:t>Ubytovacie služby bez poskytovanie pohostinských činností</w:t>
      </w:r>
    </w:p>
    <w:p w14:paraId="3221E78E" w14:textId="77777777" w:rsidR="00F65865" w:rsidRDefault="00F65865" w:rsidP="00DC695A">
      <w:pPr>
        <w:pStyle w:val="Odsekzoznamu"/>
        <w:numPr>
          <w:ilvl w:val="0"/>
          <w:numId w:val="2"/>
        </w:numPr>
        <w:rPr>
          <w:sz w:val="24"/>
          <w:szCs w:val="24"/>
        </w:rPr>
      </w:pPr>
      <w:r>
        <w:rPr>
          <w:sz w:val="24"/>
          <w:szCs w:val="24"/>
        </w:rPr>
        <w:t>Poskytovanie služieb rýchleho občerstvenia v spojení s predajom na priamu konzumáciu</w:t>
      </w:r>
    </w:p>
    <w:p w14:paraId="59BD111B" w14:textId="77777777" w:rsidR="00F65865" w:rsidRDefault="00F65865" w:rsidP="00DC695A">
      <w:pPr>
        <w:pStyle w:val="Odsekzoznamu"/>
        <w:numPr>
          <w:ilvl w:val="0"/>
          <w:numId w:val="2"/>
        </w:numPr>
        <w:rPr>
          <w:sz w:val="24"/>
          <w:szCs w:val="24"/>
        </w:rPr>
      </w:pPr>
      <w:r>
        <w:rPr>
          <w:sz w:val="24"/>
          <w:szCs w:val="24"/>
        </w:rPr>
        <w:t>Poskytovanie služieb v poľnohospodárstve a záhradníctve</w:t>
      </w:r>
    </w:p>
    <w:p w14:paraId="45462B30" w14:textId="77777777" w:rsidR="00F65865" w:rsidRDefault="00F65865" w:rsidP="00DC695A">
      <w:pPr>
        <w:pStyle w:val="Odsekzoznamu"/>
        <w:numPr>
          <w:ilvl w:val="0"/>
          <w:numId w:val="2"/>
        </w:numPr>
        <w:rPr>
          <w:sz w:val="24"/>
          <w:szCs w:val="24"/>
        </w:rPr>
      </w:pPr>
      <w:r>
        <w:rPr>
          <w:sz w:val="24"/>
          <w:szCs w:val="24"/>
        </w:rPr>
        <w:t>Chov vybraných druhov zvierat</w:t>
      </w:r>
    </w:p>
    <w:p w14:paraId="2FF3A1A9" w14:textId="77777777" w:rsidR="00F65865" w:rsidRDefault="00F65865" w:rsidP="00DC695A">
      <w:pPr>
        <w:pStyle w:val="Odsekzoznamu"/>
        <w:numPr>
          <w:ilvl w:val="0"/>
          <w:numId w:val="2"/>
        </w:numPr>
        <w:rPr>
          <w:sz w:val="24"/>
          <w:szCs w:val="24"/>
        </w:rPr>
      </w:pPr>
      <w:r>
        <w:rPr>
          <w:sz w:val="24"/>
          <w:szCs w:val="24"/>
        </w:rPr>
        <w:t>Poskytovanie služieb v lesníctve a poľovníctve</w:t>
      </w:r>
    </w:p>
    <w:p w14:paraId="308DA657" w14:textId="77777777" w:rsidR="00F65865" w:rsidRDefault="00F65865" w:rsidP="00DC695A">
      <w:pPr>
        <w:pStyle w:val="Odsekzoznamu"/>
        <w:numPr>
          <w:ilvl w:val="0"/>
          <w:numId w:val="2"/>
        </w:numPr>
        <w:rPr>
          <w:sz w:val="24"/>
          <w:szCs w:val="24"/>
        </w:rPr>
      </w:pPr>
      <w:r>
        <w:rPr>
          <w:sz w:val="24"/>
          <w:szCs w:val="24"/>
        </w:rPr>
        <w:t>Poskytovanie služieb osobného charakteru</w:t>
      </w:r>
    </w:p>
    <w:p w14:paraId="45331832" w14:textId="77777777" w:rsidR="00F65865" w:rsidRDefault="00F65865" w:rsidP="00DC695A">
      <w:pPr>
        <w:pStyle w:val="Odsekzoznamu"/>
        <w:numPr>
          <w:ilvl w:val="0"/>
          <w:numId w:val="2"/>
        </w:numPr>
        <w:rPr>
          <w:sz w:val="24"/>
          <w:szCs w:val="24"/>
        </w:rPr>
      </w:pPr>
      <w:r>
        <w:rPr>
          <w:sz w:val="24"/>
          <w:szCs w:val="24"/>
        </w:rPr>
        <w:t>Opracovanie drevnej hmoty a výroba komponentov z dreva</w:t>
      </w:r>
    </w:p>
    <w:p w14:paraId="5433FFAB" w14:textId="77777777" w:rsidR="00F65865" w:rsidRDefault="00F65865" w:rsidP="00DC695A">
      <w:pPr>
        <w:pStyle w:val="Odsekzoznamu"/>
        <w:numPr>
          <w:ilvl w:val="0"/>
          <w:numId w:val="2"/>
        </w:numPr>
        <w:rPr>
          <w:sz w:val="24"/>
          <w:szCs w:val="24"/>
        </w:rPr>
      </w:pPr>
      <w:r>
        <w:rPr>
          <w:sz w:val="24"/>
          <w:szCs w:val="24"/>
        </w:rPr>
        <w:t>Prenájom hnuteľných vecí</w:t>
      </w:r>
    </w:p>
    <w:p w14:paraId="69E4243A" w14:textId="77777777" w:rsidR="00F65865" w:rsidRDefault="00F65865" w:rsidP="00DC695A">
      <w:pPr>
        <w:pStyle w:val="Odsekzoznamu"/>
        <w:numPr>
          <w:ilvl w:val="0"/>
          <w:numId w:val="2"/>
        </w:numPr>
        <w:rPr>
          <w:sz w:val="24"/>
          <w:szCs w:val="24"/>
        </w:rPr>
      </w:pPr>
      <w:r>
        <w:rPr>
          <w:sz w:val="24"/>
          <w:szCs w:val="24"/>
        </w:rPr>
        <w:lastRenderedPageBreak/>
        <w:t>Reklamné a marketingové služby, prieskum trhu a verejnej mienky</w:t>
      </w:r>
    </w:p>
    <w:p w14:paraId="704EAE7E" w14:textId="77777777" w:rsidR="00F65865" w:rsidRDefault="00F65865" w:rsidP="00DC695A">
      <w:pPr>
        <w:pStyle w:val="Odsekzoznamu"/>
        <w:numPr>
          <w:ilvl w:val="0"/>
          <w:numId w:val="2"/>
        </w:numPr>
        <w:rPr>
          <w:sz w:val="24"/>
          <w:szCs w:val="24"/>
        </w:rPr>
      </w:pPr>
      <w:r>
        <w:rPr>
          <w:sz w:val="24"/>
          <w:szCs w:val="24"/>
        </w:rPr>
        <w:t>Kuriérske služby</w:t>
      </w:r>
    </w:p>
    <w:p w14:paraId="1589076B" w14:textId="77777777" w:rsidR="00F65865" w:rsidRDefault="00F65865" w:rsidP="00DC695A">
      <w:pPr>
        <w:pStyle w:val="Odsekzoznamu"/>
        <w:numPr>
          <w:ilvl w:val="0"/>
          <w:numId w:val="2"/>
        </w:numPr>
        <w:rPr>
          <w:sz w:val="24"/>
          <w:szCs w:val="24"/>
        </w:rPr>
      </w:pPr>
      <w:r>
        <w:rPr>
          <w:sz w:val="24"/>
          <w:szCs w:val="24"/>
        </w:rPr>
        <w:t>Vykonávanie mimoškolskej vzdelávacej činnosti</w:t>
      </w:r>
    </w:p>
    <w:p w14:paraId="44EE6039" w14:textId="77777777" w:rsidR="00F65865" w:rsidRDefault="00F65865" w:rsidP="00DC695A">
      <w:pPr>
        <w:pStyle w:val="Odsekzoznamu"/>
        <w:numPr>
          <w:ilvl w:val="0"/>
          <w:numId w:val="2"/>
        </w:numPr>
        <w:rPr>
          <w:sz w:val="24"/>
          <w:szCs w:val="24"/>
        </w:rPr>
      </w:pPr>
      <w:r>
        <w:rPr>
          <w:sz w:val="24"/>
          <w:szCs w:val="24"/>
        </w:rPr>
        <w:t>Vedenie  účtovníctva</w:t>
      </w:r>
    </w:p>
    <w:p w14:paraId="07EE4812" w14:textId="77777777" w:rsidR="00F65865" w:rsidRDefault="00F65865" w:rsidP="00DC695A">
      <w:pPr>
        <w:pStyle w:val="Odsekzoznamu"/>
        <w:numPr>
          <w:ilvl w:val="0"/>
          <w:numId w:val="2"/>
        </w:numPr>
        <w:rPr>
          <w:sz w:val="24"/>
          <w:szCs w:val="24"/>
        </w:rPr>
      </w:pPr>
      <w:r>
        <w:rPr>
          <w:sz w:val="24"/>
          <w:szCs w:val="24"/>
        </w:rPr>
        <w:t>Skladovanie a pomocné činnosti v doprave</w:t>
      </w:r>
    </w:p>
    <w:p w14:paraId="5B4F9A74" w14:textId="77777777" w:rsidR="00F65865" w:rsidRDefault="00F65865" w:rsidP="00DC695A">
      <w:pPr>
        <w:pStyle w:val="Odsekzoznamu"/>
        <w:numPr>
          <w:ilvl w:val="0"/>
          <w:numId w:val="2"/>
        </w:numPr>
        <w:rPr>
          <w:sz w:val="24"/>
          <w:szCs w:val="24"/>
        </w:rPr>
      </w:pPr>
      <w:r>
        <w:rPr>
          <w:sz w:val="24"/>
          <w:szCs w:val="24"/>
        </w:rPr>
        <w:t>Uskutočňovanie stavieb a ich zmien</w:t>
      </w:r>
    </w:p>
    <w:p w14:paraId="17E52BA9" w14:textId="77777777" w:rsidR="00F65865" w:rsidRDefault="00F65865" w:rsidP="00DC695A">
      <w:pPr>
        <w:pStyle w:val="Odsekzoznamu"/>
        <w:numPr>
          <w:ilvl w:val="0"/>
          <w:numId w:val="2"/>
        </w:numPr>
        <w:rPr>
          <w:sz w:val="24"/>
          <w:szCs w:val="24"/>
        </w:rPr>
      </w:pPr>
      <w:r>
        <w:rPr>
          <w:sz w:val="24"/>
          <w:szCs w:val="24"/>
        </w:rPr>
        <w:t>Prípravné práce k realizácii stavby</w:t>
      </w:r>
    </w:p>
    <w:p w14:paraId="4DC8ABDD" w14:textId="77777777" w:rsidR="00F65865" w:rsidRDefault="00F65865" w:rsidP="00DC695A">
      <w:pPr>
        <w:pStyle w:val="Odsekzoznamu"/>
        <w:numPr>
          <w:ilvl w:val="0"/>
          <w:numId w:val="2"/>
        </w:numPr>
        <w:rPr>
          <w:sz w:val="24"/>
          <w:szCs w:val="24"/>
        </w:rPr>
      </w:pPr>
      <w:r>
        <w:rPr>
          <w:sz w:val="24"/>
          <w:szCs w:val="24"/>
        </w:rPr>
        <w:t>Dokončovacie stavebné práce pri realizácii exteriérov a interiérov</w:t>
      </w:r>
    </w:p>
    <w:p w14:paraId="26762357" w14:textId="77777777" w:rsidR="00F65865" w:rsidRDefault="00F65865" w:rsidP="00DC695A">
      <w:pPr>
        <w:pStyle w:val="Odsekzoznamu"/>
        <w:numPr>
          <w:ilvl w:val="0"/>
          <w:numId w:val="2"/>
        </w:numPr>
        <w:rPr>
          <w:sz w:val="24"/>
          <w:szCs w:val="24"/>
        </w:rPr>
      </w:pPr>
      <w:r>
        <w:rPr>
          <w:sz w:val="24"/>
          <w:szCs w:val="24"/>
        </w:rPr>
        <w:t>Vŕtanie studní s dĺžkou do 30 m</w:t>
      </w:r>
    </w:p>
    <w:p w14:paraId="1D368338" w14:textId="77777777" w:rsidR="00F65865" w:rsidRDefault="00F65865" w:rsidP="00DC695A">
      <w:pPr>
        <w:pStyle w:val="Odsekzoznamu"/>
        <w:numPr>
          <w:ilvl w:val="0"/>
          <w:numId w:val="2"/>
        </w:numPr>
        <w:rPr>
          <w:sz w:val="24"/>
          <w:szCs w:val="24"/>
        </w:rPr>
      </w:pPr>
      <w:r>
        <w:rPr>
          <w:sz w:val="24"/>
          <w:szCs w:val="24"/>
        </w:rPr>
        <w:t>Diagnostika kanalizačných potrubí a čistenie kanalizačných systémov</w:t>
      </w:r>
    </w:p>
    <w:p w14:paraId="4F54C12D" w14:textId="77777777" w:rsidR="00F65865" w:rsidRDefault="00F65865" w:rsidP="00DC695A">
      <w:pPr>
        <w:pStyle w:val="Odsekzoznamu"/>
        <w:numPr>
          <w:ilvl w:val="0"/>
          <w:numId w:val="2"/>
        </w:numPr>
        <w:rPr>
          <w:sz w:val="24"/>
          <w:szCs w:val="24"/>
        </w:rPr>
      </w:pPr>
      <w:r>
        <w:rPr>
          <w:sz w:val="24"/>
          <w:szCs w:val="24"/>
        </w:rPr>
        <w:t>Podnikanie v oblasti nakladania s iným nebezpečným odpadom</w:t>
      </w:r>
    </w:p>
    <w:p w14:paraId="351D85B8" w14:textId="7F5F60B9" w:rsidR="00AF34EB" w:rsidRDefault="00AF34EB" w:rsidP="00DC695A">
      <w:pPr>
        <w:pStyle w:val="Odsekzoznamu"/>
        <w:numPr>
          <w:ilvl w:val="0"/>
          <w:numId w:val="2"/>
        </w:numPr>
        <w:rPr>
          <w:sz w:val="24"/>
          <w:szCs w:val="24"/>
        </w:rPr>
      </w:pPr>
      <w:r>
        <w:rPr>
          <w:sz w:val="24"/>
          <w:szCs w:val="24"/>
        </w:rPr>
        <w:t>Výroba potravinárskych a škrobových výrobkov</w:t>
      </w:r>
    </w:p>
    <w:p w14:paraId="22877762" w14:textId="77777777" w:rsidR="00147B43" w:rsidRDefault="00147B43" w:rsidP="004E31C4">
      <w:pPr>
        <w:rPr>
          <w:sz w:val="24"/>
          <w:szCs w:val="24"/>
        </w:rPr>
      </w:pPr>
    </w:p>
    <w:p w14:paraId="41FBAF03" w14:textId="77777777" w:rsidR="004E31C4" w:rsidRDefault="004E31C4" w:rsidP="004E31C4">
      <w:pPr>
        <w:pStyle w:val="Odsekzoznamu"/>
        <w:numPr>
          <w:ilvl w:val="0"/>
          <w:numId w:val="1"/>
        </w:numPr>
        <w:rPr>
          <w:b/>
          <w:bCs/>
          <w:sz w:val="24"/>
          <w:szCs w:val="24"/>
        </w:rPr>
      </w:pPr>
      <w:r w:rsidRPr="008F5194">
        <w:rPr>
          <w:b/>
          <w:bCs/>
          <w:sz w:val="24"/>
          <w:szCs w:val="24"/>
        </w:rPr>
        <w:t>Zhodnotenie dosahovania pozitívneho sociálneho vplyvu</w:t>
      </w:r>
    </w:p>
    <w:p w14:paraId="0AB1581F" w14:textId="77777777" w:rsidR="001E536B" w:rsidRPr="001E536B" w:rsidRDefault="001E536B" w:rsidP="00207749">
      <w:pPr>
        <w:pStyle w:val="Odsekzoznamu"/>
        <w:spacing w:before="100" w:beforeAutospacing="1" w:after="100" w:afterAutospacing="1" w:line="240" w:lineRule="auto"/>
        <w:jc w:val="both"/>
        <w:rPr>
          <w:rFonts w:ascii="Times New Roman" w:eastAsia="Times New Roman" w:hAnsi="Times New Roman" w:cs="Times New Roman"/>
          <w:kern w:val="0"/>
          <w:sz w:val="24"/>
          <w:szCs w:val="24"/>
          <w:lang w:eastAsia="sk-SK"/>
        </w:rPr>
      </w:pPr>
      <w:r w:rsidRPr="001E536B">
        <w:rPr>
          <w:rFonts w:ascii="Times New Roman" w:eastAsia="Times New Roman" w:hAnsi="Times New Roman" w:cs="Times New Roman"/>
          <w:kern w:val="0"/>
          <w:sz w:val="24"/>
          <w:szCs w:val="24"/>
          <w:lang w:eastAsia="sk-SK"/>
        </w:rPr>
        <w:t>Spoločnosť SP Detva s.r.o. ako registrovaný verejnoprospešný sociálny podnik dosahuje merateľný pozitívny sociálny vplyv prostredníctvom poskytovania spoločensky významnej služby v oblasti integrácie znevýhodnených a zraniteľných osôb do pracovného procesu. Zamestnávaním tejto cieľovej skupiny spoločnosť napomáha rozvoju pracovných návykov, nadobúdaniu nových odborných zručností a tým zvyšuje ich šance na dlhodobé pracovné uplatnenie a sociálne začlenenie.</w:t>
      </w:r>
    </w:p>
    <w:p w14:paraId="508E4127" w14:textId="77777777" w:rsidR="001E536B" w:rsidRPr="001E536B" w:rsidRDefault="001E536B" w:rsidP="00207749">
      <w:pPr>
        <w:pStyle w:val="Odsekzoznamu"/>
        <w:spacing w:before="100" w:beforeAutospacing="1" w:after="100" w:afterAutospacing="1" w:line="240" w:lineRule="auto"/>
        <w:jc w:val="both"/>
        <w:rPr>
          <w:rFonts w:ascii="Times New Roman" w:eastAsia="Times New Roman" w:hAnsi="Times New Roman" w:cs="Times New Roman"/>
          <w:kern w:val="0"/>
          <w:sz w:val="24"/>
          <w:szCs w:val="24"/>
          <w:lang w:eastAsia="sk-SK"/>
        </w:rPr>
      </w:pPr>
      <w:r w:rsidRPr="001E536B">
        <w:rPr>
          <w:rFonts w:ascii="Times New Roman" w:eastAsia="Times New Roman" w:hAnsi="Times New Roman" w:cs="Times New Roman"/>
          <w:kern w:val="0"/>
          <w:sz w:val="24"/>
          <w:szCs w:val="24"/>
          <w:lang w:eastAsia="sk-SK"/>
        </w:rPr>
        <w:t>K 100 % zamestnaneckej báze tvoria osoby so znevýhodnením alebo zníženou pracovnou schopnosťou, čím podnik potvrdzuje svoje záväzky v oblasti inkluzívneho zamestnávania.</w:t>
      </w:r>
    </w:p>
    <w:p w14:paraId="7C664F3A" w14:textId="77777777" w:rsidR="001E536B" w:rsidRPr="001E536B" w:rsidRDefault="001E536B" w:rsidP="00207749">
      <w:pPr>
        <w:pStyle w:val="Odsekzoznamu"/>
        <w:spacing w:before="100" w:beforeAutospacing="1" w:after="100" w:afterAutospacing="1" w:line="240" w:lineRule="auto"/>
        <w:jc w:val="both"/>
        <w:rPr>
          <w:rFonts w:ascii="Times New Roman" w:eastAsia="Times New Roman" w:hAnsi="Times New Roman" w:cs="Times New Roman"/>
          <w:kern w:val="0"/>
          <w:sz w:val="24"/>
          <w:szCs w:val="24"/>
          <w:lang w:eastAsia="sk-SK"/>
        </w:rPr>
      </w:pPr>
      <w:r w:rsidRPr="001E536B">
        <w:rPr>
          <w:rFonts w:ascii="Times New Roman" w:eastAsia="Times New Roman" w:hAnsi="Times New Roman" w:cs="Times New Roman"/>
          <w:kern w:val="0"/>
          <w:sz w:val="24"/>
          <w:szCs w:val="24"/>
          <w:lang w:eastAsia="sk-SK"/>
        </w:rPr>
        <w:t xml:space="preserve">Jedným z významných projektov spoločnosti je </w:t>
      </w:r>
      <w:r w:rsidRPr="001E536B">
        <w:rPr>
          <w:rFonts w:ascii="Times New Roman" w:eastAsia="Times New Roman" w:hAnsi="Times New Roman" w:cs="Times New Roman"/>
          <w:b/>
          <w:bCs/>
          <w:kern w:val="0"/>
          <w:sz w:val="24"/>
          <w:szCs w:val="24"/>
          <w:lang w:eastAsia="sk-SK"/>
        </w:rPr>
        <w:t>charitatívna výdajňa</w:t>
      </w:r>
      <w:r w:rsidRPr="001E536B">
        <w:rPr>
          <w:rFonts w:ascii="Times New Roman" w:eastAsia="Times New Roman" w:hAnsi="Times New Roman" w:cs="Times New Roman"/>
          <w:kern w:val="0"/>
          <w:sz w:val="24"/>
          <w:szCs w:val="24"/>
          <w:lang w:eastAsia="sk-SK"/>
        </w:rPr>
        <w:t>, ktorá funguje na princípe sociálneho podniku a je personálne zabezpečená výlučne zamestnancami so zdravotným znevýhodnením. Výdajňa poskytuje základnú materiálnu pomoc zraniteľným skupinám obyvateľstva – ide najmä o distribúciu potravín, hygienických potrieb, ošatenia a ďalších nevyhnutných komodít. Tento model zároveň poskytuje pracovné uplatnenie tým, ktorí sú na trhu práce dlhodobo znevýhodnení, čím prispieva k znižovaniu ich sociálnej izolácie.</w:t>
      </w:r>
    </w:p>
    <w:p w14:paraId="7BFA7102" w14:textId="77777777" w:rsidR="001E536B" w:rsidRPr="002B7A6D" w:rsidRDefault="001E536B" w:rsidP="00207749">
      <w:pPr>
        <w:spacing w:before="100" w:beforeAutospacing="1" w:after="100" w:afterAutospacing="1" w:line="240" w:lineRule="auto"/>
        <w:ind w:left="360"/>
        <w:jc w:val="both"/>
        <w:rPr>
          <w:rFonts w:ascii="Times New Roman" w:eastAsia="Times New Roman" w:hAnsi="Times New Roman" w:cs="Times New Roman"/>
          <w:kern w:val="0"/>
          <w:sz w:val="24"/>
          <w:szCs w:val="24"/>
          <w:lang w:eastAsia="sk-SK"/>
        </w:rPr>
      </w:pPr>
      <w:r w:rsidRPr="002B7A6D">
        <w:rPr>
          <w:rFonts w:ascii="Times New Roman" w:eastAsia="Times New Roman" w:hAnsi="Times New Roman" w:cs="Times New Roman"/>
          <w:kern w:val="0"/>
          <w:sz w:val="24"/>
          <w:szCs w:val="24"/>
          <w:lang w:eastAsia="sk-SK"/>
        </w:rPr>
        <w:t xml:space="preserve">Výdajňa zároveň funguje ako </w:t>
      </w:r>
      <w:r w:rsidRPr="002B7A6D">
        <w:rPr>
          <w:rFonts w:ascii="Times New Roman" w:eastAsia="Times New Roman" w:hAnsi="Times New Roman" w:cs="Times New Roman"/>
          <w:b/>
          <w:bCs/>
          <w:kern w:val="0"/>
          <w:sz w:val="24"/>
          <w:szCs w:val="24"/>
          <w:lang w:eastAsia="sk-SK"/>
        </w:rPr>
        <w:t xml:space="preserve">platforma pre prepájanie </w:t>
      </w:r>
      <w:proofErr w:type="spellStart"/>
      <w:r w:rsidRPr="002B7A6D">
        <w:rPr>
          <w:rFonts w:ascii="Times New Roman" w:eastAsia="Times New Roman" w:hAnsi="Times New Roman" w:cs="Times New Roman"/>
          <w:b/>
          <w:bCs/>
          <w:kern w:val="0"/>
          <w:sz w:val="24"/>
          <w:szCs w:val="24"/>
          <w:lang w:eastAsia="sk-SK"/>
        </w:rPr>
        <w:t>darcovských</w:t>
      </w:r>
      <w:proofErr w:type="spellEnd"/>
      <w:r w:rsidRPr="002B7A6D">
        <w:rPr>
          <w:rFonts w:ascii="Times New Roman" w:eastAsia="Times New Roman" w:hAnsi="Times New Roman" w:cs="Times New Roman"/>
          <w:b/>
          <w:bCs/>
          <w:kern w:val="0"/>
          <w:sz w:val="24"/>
          <w:szCs w:val="24"/>
          <w:lang w:eastAsia="sk-SK"/>
        </w:rPr>
        <w:t xml:space="preserve"> a </w:t>
      </w:r>
      <w:proofErr w:type="spellStart"/>
      <w:r w:rsidRPr="002B7A6D">
        <w:rPr>
          <w:rFonts w:ascii="Times New Roman" w:eastAsia="Times New Roman" w:hAnsi="Times New Roman" w:cs="Times New Roman"/>
          <w:b/>
          <w:bCs/>
          <w:kern w:val="0"/>
          <w:sz w:val="24"/>
          <w:szCs w:val="24"/>
          <w:lang w:eastAsia="sk-SK"/>
        </w:rPr>
        <w:t>prijímateľských</w:t>
      </w:r>
      <w:proofErr w:type="spellEnd"/>
      <w:r w:rsidRPr="002B7A6D">
        <w:rPr>
          <w:rFonts w:ascii="Times New Roman" w:eastAsia="Times New Roman" w:hAnsi="Times New Roman" w:cs="Times New Roman"/>
          <w:b/>
          <w:bCs/>
          <w:kern w:val="0"/>
          <w:sz w:val="24"/>
          <w:szCs w:val="24"/>
          <w:lang w:eastAsia="sk-SK"/>
        </w:rPr>
        <w:t xml:space="preserve"> iniciatív</w:t>
      </w:r>
      <w:r w:rsidRPr="002B7A6D">
        <w:rPr>
          <w:rFonts w:ascii="Times New Roman" w:eastAsia="Times New Roman" w:hAnsi="Times New Roman" w:cs="Times New Roman"/>
          <w:kern w:val="0"/>
          <w:sz w:val="24"/>
          <w:szCs w:val="24"/>
          <w:lang w:eastAsia="sk-SK"/>
        </w:rPr>
        <w:t>, čím posilňuje spoločenskú súdržnosť a zvyšuje verejné povedomie o potrebách zraniteľných komunít.</w:t>
      </w:r>
    </w:p>
    <w:p w14:paraId="629EB4F7" w14:textId="77777777" w:rsidR="001E536B" w:rsidRDefault="001E536B" w:rsidP="001E536B">
      <w:pPr>
        <w:pStyle w:val="Odsekzoznamu"/>
        <w:rPr>
          <w:b/>
          <w:bCs/>
          <w:sz w:val="24"/>
          <w:szCs w:val="24"/>
        </w:rPr>
      </w:pPr>
    </w:p>
    <w:p w14:paraId="6F75D9B5" w14:textId="77777777" w:rsidR="00B2578C" w:rsidRPr="008F5194" w:rsidRDefault="00B2578C" w:rsidP="00B2578C">
      <w:pPr>
        <w:pStyle w:val="Odsekzoznamu"/>
        <w:rPr>
          <w:b/>
          <w:bCs/>
          <w:sz w:val="24"/>
          <w:szCs w:val="24"/>
        </w:rPr>
      </w:pPr>
    </w:p>
    <w:p w14:paraId="3283192E" w14:textId="77777777" w:rsidR="001B471A" w:rsidRDefault="001B471A" w:rsidP="001B471A">
      <w:pPr>
        <w:spacing w:line="240" w:lineRule="auto"/>
        <w:jc w:val="both"/>
        <w:rPr>
          <w:b/>
          <w:bCs/>
          <w:sz w:val="24"/>
          <w:szCs w:val="24"/>
        </w:rPr>
      </w:pPr>
      <w:r w:rsidRPr="00DD3BA2">
        <w:rPr>
          <w:b/>
          <w:bCs/>
          <w:sz w:val="24"/>
          <w:szCs w:val="24"/>
        </w:rPr>
        <w:t>Príležitosti pre zamestnancov:</w:t>
      </w:r>
    </w:p>
    <w:p w14:paraId="374B959C" w14:textId="77777777" w:rsidR="002B7A6D" w:rsidRPr="0061577D" w:rsidRDefault="002B7A6D" w:rsidP="00207749">
      <w:pPr>
        <w:numPr>
          <w:ilvl w:val="0"/>
          <w:numId w:val="6"/>
        </w:numPr>
        <w:spacing w:before="100" w:beforeAutospacing="1" w:after="100" w:afterAutospacing="1" w:line="240" w:lineRule="auto"/>
        <w:jc w:val="both"/>
        <w:rPr>
          <w:rFonts w:ascii="Times New Roman" w:eastAsia="Times New Roman" w:hAnsi="Times New Roman" w:cs="Times New Roman"/>
          <w:kern w:val="0"/>
          <w:sz w:val="24"/>
          <w:szCs w:val="24"/>
          <w:lang w:eastAsia="sk-SK"/>
        </w:rPr>
      </w:pPr>
      <w:r w:rsidRPr="0061577D">
        <w:rPr>
          <w:rFonts w:ascii="Times New Roman" w:eastAsia="Times New Roman" w:hAnsi="Times New Roman" w:cs="Times New Roman"/>
          <w:b/>
          <w:bCs/>
          <w:kern w:val="0"/>
          <w:sz w:val="24"/>
          <w:szCs w:val="24"/>
          <w:lang w:eastAsia="sk-SK"/>
        </w:rPr>
        <w:t>Rozvoj odborných kompetencií</w:t>
      </w:r>
      <w:r w:rsidRPr="0061577D">
        <w:rPr>
          <w:rFonts w:ascii="Times New Roman" w:eastAsia="Times New Roman" w:hAnsi="Times New Roman" w:cs="Times New Roman"/>
          <w:kern w:val="0"/>
          <w:sz w:val="24"/>
          <w:szCs w:val="24"/>
          <w:lang w:eastAsia="sk-SK"/>
        </w:rPr>
        <w:t>: Pracovné pozície v stavebníctve a potravinárskej výrobe prispejú k rozšíreniu technických a manuálnych zručností zamestnancov.</w:t>
      </w:r>
    </w:p>
    <w:p w14:paraId="69B74C86" w14:textId="77777777" w:rsidR="002B7A6D" w:rsidRPr="0061577D" w:rsidRDefault="002B7A6D" w:rsidP="00207749">
      <w:pPr>
        <w:numPr>
          <w:ilvl w:val="0"/>
          <w:numId w:val="6"/>
        </w:numPr>
        <w:spacing w:before="100" w:beforeAutospacing="1" w:after="100" w:afterAutospacing="1" w:line="240" w:lineRule="auto"/>
        <w:jc w:val="both"/>
        <w:rPr>
          <w:rFonts w:ascii="Times New Roman" w:eastAsia="Times New Roman" w:hAnsi="Times New Roman" w:cs="Times New Roman"/>
          <w:kern w:val="0"/>
          <w:sz w:val="24"/>
          <w:szCs w:val="24"/>
          <w:lang w:eastAsia="sk-SK"/>
        </w:rPr>
      </w:pPr>
      <w:r w:rsidRPr="0061577D">
        <w:rPr>
          <w:rFonts w:ascii="Times New Roman" w:eastAsia="Times New Roman" w:hAnsi="Times New Roman" w:cs="Times New Roman"/>
          <w:b/>
          <w:bCs/>
          <w:kern w:val="0"/>
          <w:sz w:val="24"/>
          <w:szCs w:val="24"/>
          <w:lang w:eastAsia="sk-SK"/>
        </w:rPr>
        <w:t>Zvýšenie adaptability</w:t>
      </w:r>
      <w:r w:rsidRPr="0061577D">
        <w:rPr>
          <w:rFonts w:ascii="Times New Roman" w:eastAsia="Times New Roman" w:hAnsi="Times New Roman" w:cs="Times New Roman"/>
          <w:kern w:val="0"/>
          <w:sz w:val="24"/>
          <w:szCs w:val="24"/>
          <w:lang w:eastAsia="sk-SK"/>
        </w:rPr>
        <w:t>: Rôznorodosť pracovných úloh a možnosť interného presunu medzi pozíciami podporí ich všestrannosť a lepšiu pripravenosť na otvorený trh práce.</w:t>
      </w:r>
    </w:p>
    <w:p w14:paraId="37FF9C21" w14:textId="77777777" w:rsidR="002B7A6D" w:rsidRPr="0061577D" w:rsidRDefault="002B7A6D" w:rsidP="00207749">
      <w:pPr>
        <w:numPr>
          <w:ilvl w:val="0"/>
          <w:numId w:val="6"/>
        </w:numPr>
        <w:spacing w:before="100" w:beforeAutospacing="1" w:after="100" w:afterAutospacing="1" w:line="240" w:lineRule="auto"/>
        <w:jc w:val="both"/>
        <w:rPr>
          <w:rFonts w:ascii="Times New Roman" w:eastAsia="Times New Roman" w:hAnsi="Times New Roman" w:cs="Times New Roman"/>
          <w:kern w:val="0"/>
          <w:sz w:val="24"/>
          <w:szCs w:val="24"/>
          <w:lang w:eastAsia="sk-SK"/>
        </w:rPr>
      </w:pPr>
      <w:r w:rsidRPr="0061577D">
        <w:rPr>
          <w:rFonts w:ascii="Times New Roman" w:eastAsia="Times New Roman" w:hAnsi="Times New Roman" w:cs="Times New Roman"/>
          <w:b/>
          <w:bCs/>
          <w:kern w:val="0"/>
          <w:sz w:val="24"/>
          <w:szCs w:val="24"/>
          <w:lang w:eastAsia="sk-SK"/>
        </w:rPr>
        <w:t>Stabilita a istota</w:t>
      </w:r>
      <w:r w:rsidRPr="0061577D">
        <w:rPr>
          <w:rFonts w:ascii="Times New Roman" w:eastAsia="Times New Roman" w:hAnsi="Times New Roman" w:cs="Times New Roman"/>
          <w:kern w:val="0"/>
          <w:sz w:val="24"/>
          <w:szCs w:val="24"/>
          <w:lang w:eastAsia="sk-SK"/>
        </w:rPr>
        <w:t>: Novovytvorené pracovné miesta prispejú k ekonomickej stabilite zamestnancov a ich domácností.</w:t>
      </w:r>
    </w:p>
    <w:p w14:paraId="33C8E22D" w14:textId="77777777" w:rsidR="002B7A6D" w:rsidRPr="00DD3BA2" w:rsidRDefault="002B7A6D" w:rsidP="001B471A">
      <w:pPr>
        <w:spacing w:line="240" w:lineRule="auto"/>
        <w:jc w:val="both"/>
        <w:rPr>
          <w:b/>
          <w:bCs/>
          <w:sz w:val="24"/>
          <w:szCs w:val="24"/>
        </w:rPr>
      </w:pPr>
    </w:p>
    <w:p w14:paraId="22B36317" w14:textId="77777777" w:rsidR="00CA4E89" w:rsidRPr="002B7A6D" w:rsidRDefault="001B471A" w:rsidP="001B471A">
      <w:pPr>
        <w:spacing w:line="240" w:lineRule="auto"/>
        <w:jc w:val="both"/>
        <w:rPr>
          <w:b/>
          <w:bCs/>
          <w:sz w:val="24"/>
          <w:szCs w:val="24"/>
        </w:rPr>
      </w:pPr>
      <w:r w:rsidRPr="002B7A6D">
        <w:rPr>
          <w:b/>
          <w:bCs/>
          <w:sz w:val="24"/>
          <w:szCs w:val="24"/>
        </w:rPr>
        <w:t xml:space="preserve">Zvýšenie pracovnej flexibility: </w:t>
      </w:r>
    </w:p>
    <w:p w14:paraId="6BB9CF3E" w14:textId="77777777" w:rsidR="002B7A6D" w:rsidRPr="0061577D" w:rsidRDefault="002B7A6D" w:rsidP="00207749">
      <w:pPr>
        <w:spacing w:before="100" w:beforeAutospacing="1" w:after="100" w:afterAutospacing="1" w:line="240" w:lineRule="auto"/>
        <w:ind w:left="720"/>
        <w:jc w:val="both"/>
        <w:rPr>
          <w:rFonts w:ascii="Times New Roman" w:eastAsia="Times New Roman" w:hAnsi="Times New Roman" w:cs="Times New Roman"/>
          <w:kern w:val="0"/>
          <w:sz w:val="24"/>
          <w:szCs w:val="24"/>
          <w:lang w:eastAsia="sk-SK"/>
        </w:rPr>
      </w:pPr>
      <w:r w:rsidRPr="0061577D">
        <w:rPr>
          <w:rFonts w:ascii="Times New Roman" w:eastAsia="Times New Roman" w:hAnsi="Times New Roman" w:cs="Times New Roman"/>
          <w:b/>
          <w:bCs/>
          <w:kern w:val="0"/>
          <w:sz w:val="24"/>
          <w:szCs w:val="24"/>
          <w:lang w:eastAsia="sk-SK"/>
        </w:rPr>
        <w:t>Rozvoj odborných kompetencií</w:t>
      </w:r>
      <w:r w:rsidRPr="0061577D">
        <w:rPr>
          <w:rFonts w:ascii="Times New Roman" w:eastAsia="Times New Roman" w:hAnsi="Times New Roman" w:cs="Times New Roman"/>
          <w:kern w:val="0"/>
          <w:sz w:val="24"/>
          <w:szCs w:val="24"/>
          <w:lang w:eastAsia="sk-SK"/>
        </w:rPr>
        <w:t>: Pracovné pozície v stavebníctve a potravinárskej výrobe prispejú k rozšíreniu technických a manuálnych zručností zamestnancov.</w:t>
      </w:r>
    </w:p>
    <w:p w14:paraId="52506DC4" w14:textId="77777777" w:rsidR="002B7A6D" w:rsidRPr="0061577D" w:rsidRDefault="002B7A6D" w:rsidP="00207749">
      <w:pPr>
        <w:spacing w:before="100" w:beforeAutospacing="1" w:after="100" w:afterAutospacing="1" w:line="240" w:lineRule="auto"/>
        <w:ind w:left="720"/>
        <w:jc w:val="both"/>
        <w:rPr>
          <w:rFonts w:ascii="Times New Roman" w:eastAsia="Times New Roman" w:hAnsi="Times New Roman" w:cs="Times New Roman"/>
          <w:kern w:val="0"/>
          <w:sz w:val="24"/>
          <w:szCs w:val="24"/>
          <w:lang w:eastAsia="sk-SK"/>
        </w:rPr>
      </w:pPr>
      <w:r w:rsidRPr="0061577D">
        <w:rPr>
          <w:rFonts w:ascii="Times New Roman" w:eastAsia="Times New Roman" w:hAnsi="Times New Roman" w:cs="Times New Roman"/>
          <w:b/>
          <w:bCs/>
          <w:kern w:val="0"/>
          <w:sz w:val="24"/>
          <w:szCs w:val="24"/>
          <w:lang w:eastAsia="sk-SK"/>
        </w:rPr>
        <w:t>Zvýšenie adaptability</w:t>
      </w:r>
      <w:r w:rsidRPr="0061577D">
        <w:rPr>
          <w:rFonts w:ascii="Times New Roman" w:eastAsia="Times New Roman" w:hAnsi="Times New Roman" w:cs="Times New Roman"/>
          <w:kern w:val="0"/>
          <w:sz w:val="24"/>
          <w:szCs w:val="24"/>
          <w:lang w:eastAsia="sk-SK"/>
        </w:rPr>
        <w:t>: Rôznorodosť pracovných úloh a možnosť interného presunu medzi pozíciami podporí ich všestrannosť a lepšiu pripravenosť na otvorený trh práce.</w:t>
      </w:r>
    </w:p>
    <w:p w14:paraId="728FD5F0" w14:textId="37181C95" w:rsidR="002B7A6D" w:rsidRPr="0061577D" w:rsidRDefault="002B7A6D" w:rsidP="002B7A6D">
      <w:pPr>
        <w:spacing w:before="100" w:beforeAutospacing="1" w:after="100" w:afterAutospacing="1" w:line="240" w:lineRule="auto"/>
        <w:rPr>
          <w:rFonts w:ascii="Times New Roman" w:eastAsia="Times New Roman" w:hAnsi="Times New Roman" w:cs="Times New Roman"/>
          <w:kern w:val="0"/>
          <w:sz w:val="24"/>
          <w:szCs w:val="24"/>
          <w:lang w:eastAsia="sk-SK"/>
        </w:rPr>
      </w:pPr>
    </w:p>
    <w:p w14:paraId="61B89624" w14:textId="77777777" w:rsidR="00CA4E89" w:rsidRPr="002B7A6D" w:rsidRDefault="001B471A" w:rsidP="001B471A">
      <w:pPr>
        <w:spacing w:line="240" w:lineRule="auto"/>
        <w:jc w:val="both"/>
        <w:rPr>
          <w:b/>
          <w:bCs/>
          <w:sz w:val="24"/>
          <w:szCs w:val="24"/>
        </w:rPr>
      </w:pPr>
      <w:r w:rsidRPr="002B7A6D">
        <w:rPr>
          <w:b/>
          <w:bCs/>
          <w:sz w:val="24"/>
          <w:szCs w:val="24"/>
        </w:rPr>
        <w:t xml:space="preserve">Stabilné zamestnanie: </w:t>
      </w:r>
    </w:p>
    <w:p w14:paraId="2B15A606" w14:textId="56ED1E84" w:rsidR="001B471A" w:rsidRPr="001B471A" w:rsidRDefault="001B471A" w:rsidP="001B471A">
      <w:pPr>
        <w:spacing w:line="240" w:lineRule="auto"/>
        <w:jc w:val="both"/>
        <w:rPr>
          <w:sz w:val="24"/>
          <w:szCs w:val="24"/>
        </w:rPr>
      </w:pPr>
      <w:r w:rsidRPr="002B7A6D">
        <w:rPr>
          <w:sz w:val="24"/>
          <w:szCs w:val="24"/>
        </w:rPr>
        <w:t>S rozšírením činnosti podniku sa očakáva vytvorenie nových stabilných</w:t>
      </w:r>
      <w:r w:rsidR="00DD3BA2" w:rsidRPr="002B7A6D">
        <w:rPr>
          <w:sz w:val="24"/>
          <w:szCs w:val="24"/>
        </w:rPr>
        <w:t xml:space="preserve"> </w:t>
      </w:r>
      <w:r w:rsidRPr="002B7A6D">
        <w:rPr>
          <w:sz w:val="24"/>
          <w:szCs w:val="24"/>
        </w:rPr>
        <w:t>pracovných miest, čo prispeje k ekonomickej stabilite zamestnancov.</w:t>
      </w:r>
    </w:p>
    <w:p w14:paraId="61949213" w14:textId="77777777" w:rsidR="002B7A6D" w:rsidRDefault="002B7A6D" w:rsidP="001B471A">
      <w:pPr>
        <w:spacing w:line="240" w:lineRule="auto"/>
        <w:jc w:val="both"/>
        <w:rPr>
          <w:b/>
          <w:bCs/>
          <w:sz w:val="24"/>
          <w:szCs w:val="24"/>
        </w:rPr>
      </w:pPr>
    </w:p>
    <w:p w14:paraId="788EEDA6" w14:textId="67527663" w:rsidR="001B471A" w:rsidRDefault="001B471A" w:rsidP="001B471A">
      <w:pPr>
        <w:spacing w:line="240" w:lineRule="auto"/>
        <w:jc w:val="both"/>
        <w:rPr>
          <w:b/>
          <w:bCs/>
          <w:sz w:val="24"/>
          <w:szCs w:val="24"/>
        </w:rPr>
      </w:pPr>
      <w:r w:rsidRPr="00DD3BA2">
        <w:rPr>
          <w:b/>
          <w:bCs/>
          <w:sz w:val="24"/>
          <w:szCs w:val="24"/>
        </w:rPr>
        <w:t>Výhody pre komunitu:</w:t>
      </w:r>
    </w:p>
    <w:p w14:paraId="01F8C9EA" w14:textId="77777777" w:rsidR="001E536B" w:rsidRPr="0061577D" w:rsidRDefault="001E536B" w:rsidP="00207749">
      <w:pPr>
        <w:spacing w:before="100" w:beforeAutospacing="1" w:after="100" w:afterAutospacing="1" w:line="240" w:lineRule="auto"/>
        <w:ind w:left="720"/>
        <w:jc w:val="both"/>
        <w:rPr>
          <w:rFonts w:ascii="Times New Roman" w:eastAsia="Times New Roman" w:hAnsi="Times New Roman" w:cs="Times New Roman"/>
          <w:kern w:val="0"/>
          <w:sz w:val="24"/>
          <w:szCs w:val="24"/>
          <w:lang w:eastAsia="sk-SK"/>
        </w:rPr>
      </w:pPr>
      <w:r w:rsidRPr="0061577D">
        <w:rPr>
          <w:rFonts w:ascii="Times New Roman" w:eastAsia="Times New Roman" w:hAnsi="Times New Roman" w:cs="Times New Roman"/>
          <w:b/>
          <w:bCs/>
          <w:kern w:val="0"/>
          <w:sz w:val="24"/>
          <w:szCs w:val="24"/>
          <w:lang w:eastAsia="sk-SK"/>
        </w:rPr>
        <w:t>Lokálny hospodársky rast</w:t>
      </w:r>
      <w:r w:rsidRPr="0061577D">
        <w:rPr>
          <w:rFonts w:ascii="Times New Roman" w:eastAsia="Times New Roman" w:hAnsi="Times New Roman" w:cs="Times New Roman"/>
          <w:kern w:val="0"/>
          <w:sz w:val="24"/>
          <w:szCs w:val="24"/>
          <w:lang w:eastAsia="sk-SK"/>
        </w:rPr>
        <w:t>: Rozšírenie podnikateľskej činnosti podporí regionálnu ekonomiku prostredníctvom vytvárania pracovných miest a spolupráce s lokálnymi dodávateľmi.</w:t>
      </w:r>
    </w:p>
    <w:p w14:paraId="4066BE52" w14:textId="77777777" w:rsidR="001E536B" w:rsidRPr="0061577D" w:rsidRDefault="001E536B" w:rsidP="00207749">
      <w:pPr>
        <w:spacing w:before="100" w:beforeAutospacing="1" w:after="100" w:afterAutospacing="1" w:line="240" w:lineRule="auto"/>
        <w:ind w:left="720"/>
        <w:jc w:val="both"/>
        <w:rPr>
          <w:rFonts w:ascii="Times New Roman" w:eastAsia="Times New Roman" w:hAnsi="Times New Roman" w:cs="Times New Roman"/>
          <w:kern w:val="0"/>
          <w:sz w:val="24"/>
          <w:szCs w:val="24"/>
          <w:lang w:eastAsia="sk-SK"/>
        </w:rPr>
      </w:pPr>
      <w:r w:rsidRPr="0061577D">
        <w:rPr>
          <w:rFonts w:ascii="Times New Roman" w:eastAsia="Times New Roman" w:hAnsi="Times New Roman" w:cs="Times New Roman"/>
          <w:b/>
          <w:bCs/>
          <w:kern w:val="0"/>
          <w:sz w:val="24"/>
          <w:szCs w:val="24"/>
          <w:lang w:eastAsia="sk-SK"/>
        </w:rPr>
        <w:t>Sociálna inklúzia</w:t>
      </w:r>
      <w:r w:rsidRPr="0061577D">
        <w:rPr>
          <w:rFonts w:ascii="Times New Roman" w:eastAsia="Times New Roman" w:hAnsi="Times New Roman" w:cs="Times New Roman"/>
          <w:kern w:val="0"/>
          <w:sz w:val="24"/>
          <w:szCs w:val="24"/>
          <w:lang w:eastAsia="sk-SK"/>
        </w:rPr>
        <w:t>: Aktívne zamestnávanie ľudí so zdravotným znevýhodnením významne prispieva k ich plnohodnotnému zapojeniu do spoločnosti.</w:t>
      </w:r>
    </w:p>
    <w:p w14:paraId="40A01EFE" w14:textId="77777777" w:rsidR="001E536B" w:rsidRPr="0061577D" w:rsidRDefault="001E536B" w:rsidP="00207749">
      <w:pPr>
        <w:spacing w:before="100" w:beforeAutospacing="1" w:after="100" w:afterAutospacing="1" w:line="240" w:lineRule="auto"/>
        <w:ind w:left="720"/>
        <w:jc w:val="both"/>
        <w:rPr>
          <w:rFonts w:ascii="Times New Roman" w:eastAsia="Times New Roman" w:hAnsi="Times New Roman" w:cs="Times New Roman"/>
          <w:kern w:val="0"/>
          <w:sz w:val="24"/>
          <w:szCs w:val="24"/>
          <w:lang w:eastAsia="sk-SK"/>
        </w:rPr>
      </w:pPr>
      <w:r w:rsidRPr="0061577D">
        <w:rPr>
          <w:rFonts w:ascii="Times New Roman" w:eastAsia="Times New Roman" w:hAnsi="Times New Roman" w:cs="Times New Roman"/>
          <w:b/>
          <w:bCs/>
          <w:kern w:val="0"/>
          <w:sz w:val="24"/>
          <w:szCs w:val="24"/>
          <w:lang w:eastAsia="sk-SK"/>
        </w:rPr>
        <w:t>Udržateľnosť a environmentálna zodpovednosť</w:t>
      </w:r>
      <w:r w:rsidRPr="0061577D">
        <w:rPr>
          <w:rFonts w:ascii="Times New Roman" w:eastAsia="Times New Roman" w:hAnsi="Times New Roman" w:cs="Times New Roman"/>
          <w:kern w:val="0"/>
          <w:sz w:val="24"/>
          <w:szCs w:val="24"/>
          <w:lang w:eastAsia="sk-SK"/>
        </w:rPr>
        <w:t>: Sociálny podnik plánuje uplatňovať princípy ekologickej udržateľnosti v oblasti výroby aj stavebných prác.</w:t>
      </w:r>
    </w:p>
    <w:p w14:paraId="7B9E09D4" w14:textId="77777777" w:rsidR="001E536B" w:rsidRPr="00DD3BA2" w:rsidRDefault="001E536B" w:rsidP="001B471A">
      <w:pPr>
        <w:spacing w:line="240" w:lineRule="auto"/>
        <w:jc w:val="both"/>
        <w:rPr>
          <w:b/>
          <w:bCs/>
          <w:sz w:val="24"/>
          <w:szCs w:val="24"/>
        </w:rPr>
      </w:pPr>
    </w:p>
    <w:p w14:paraId="4A787196" w14:textId="77777777" w:rsidR="001B471A" w:rsidRPr="001E536B" w:rsidRDefault="001B471A" w:rsidP="001B471A">
      <w:pPr>
        <w:spacing w:line="240" w:lineRule="auto"/>
        <w:jc w:val="both"/>
        <w:rPr>
          <w:b/>
          <w:bCs/>
          <w:sz w:val="24"/>
          <w:szCs w:val="24"/>
        </w:rPr>
      </w:pPr>
      <w:r w:rsidRPr="001E536B">
        <w:rPr>
          <w:b/>
          <w:bCs/>
          <w:sz w:val="24"/>
          <w:szCs w:val="24"/>
        </w:rPr>
        <w:t>Konkrétne aktivity v stavebníctve:</w:t>
      </w:r>
    </w:p>
    <w:p w14:paraId="052F2731" w14:textId="77777777" w:rsidR="001E536B" w:rsidRDefault="001E536B" w:rsidP="001E536B">
      <w:pPr>
        <w:spacing w:before="100" w:beforeAutospacing="1" w:after="100" w:afterAutospacing="1" w:line="240" w:lineRule="auto"/>
        <w:ind w:left="720"/>
        <w:rPr>
          <w:rFonts w:ascii="Times New Roman" w:eastAsia="Times New Roman" w:hAnsi="Times New Roman" w:cs="Times New Roman"/>
          <w:kern w:val="0"/>
          <w:sz w:val="24"/>
          <w:szCs w:val="24"/>
          <w:lang w:eastAsia="sk-SK"/>
        </w:rPr>
      </w:pPr>
      <w:r w:rsidRPr="0061577D">
        <w:rPr>
          <w:rFonts w:ascii="Times New Roman" w:eastAsia="Times New Roman" w:hAnsi="Times New Roman" w:cs="Times New Roman"/>
          <w:kern w:val="0"/>
          <w:sz w:val="24"/>
          <w:szCs w:val="24"/>
          <w:lang w:eastAsia="sk-SK"/>
        </w:rPr>
        <w:t>Realizácia drobných stavebných a rekonštrukčných projektov.</w:t>
      </w:r>
    </w:p>
    <w:p w14:paraId="2D571FCA" w14:textId="4EDCBC43" w:rsidR="001E536B" w:rsidRPr="001E536B" w:rsidRDefault="001E536B" w:rsidP="001E536B">
      <w:pPr>
        <w:spacing w:before="100" w:beforeAutospacing="1" w:after="100" w:afterAutospacing="1" w:line="240" w:lineRule="auto"/>
        <w:ind w:left="720"/>
        <w:rPr>
          <w:rFonts w:ascii="Times New Roman" w:eastAsia="Times New Roman" w:hAnsi="Times New Roman" w:cs="Times New Roman"/>
          <w:kern w:val="0"/>
          <w:sz w:val="24"/>
          <w:szCs w:val="24"/>
          <w:lang w:eastAsia="sk-SK"/>
        </w:rPr>
      </w:pPr>
      <w:r w:rsidRPr="0061577D">
        <w:rPr>
          <w:rFonts w:ascii="Times New Roman" w:eastAsia="Times New Roman" w:hAnsi="Times New Roman" w:cs="Times New Roman"/>
          <w:kern w:val="0"/>
          <w:sz w:val="24"/>
          <w:szCs w:val="24"/>
          <w:lang w:eastAsia="sk-SK"/>
        </w:rPr>
        <w:t>Údržba a obnova verejných a komunitných priestorov</w:t>
      </w:r>
    </w:p>
    <w:p w14:paraId="1990CE51" w14:textId="77777777" w:rsidR="001B471A" w:rsidRPr="001E536B" w:rsidRDefault="001B471A" w:rsidP="001B471A">
      <w:pPr>
        <w:spacing w:line="240" w:lineRule="auto"/>
        <w:jc w:val="both"/>
        <w:rPr>
          <w:b/>
          <w:bCs/>
          <w:sz w:val="24"/>
          <w:szCs w:val="24"/>
        </w:rPr>
      </w:pPr>
      <w:r w:rsidRPr="001E536B">
        <w:rPr>
          <w:b/>
          <w:bCs/>
          <w:sz w:val="24"/>
          <w:szCs w:val="24"/>
        </w:rPr>
        <w:t>Konkrétne aktivity v potravinárskej výrobe:</w:t>
      </w:r>
    </w:p>
    <w:p w14:paraId="0E9BBC33" w14:textId="77777777" w:rsidR="001E536B" w:rsidRPr="0061577D" w:rsidRDefault="001E536B" w:rsidP="00207749">
      <w:pPr>
        <w:spacing w:before="100" w:beforeAutospacing="1" w:after="100" w:afterAutospacing="1" w:line="240" w:lineRule="auto"/>
        <w:ind w:left="720"/>
        <w:jc w:val="both"/>
        <w:rPr>
          <w:rFonts w:ascii="Times New Roman" w:eastAsia="Times New Roman" w:hAnsi="Times New Roman" w:cs="Times New Roman"/>
          <w:kern w:val="0"/>
          <w:sz w:val="24"/>
          <w:szCs w:val="24"/>
          <w:lang w:eastAsia="sk-SK"/>
        </w:rPr>
      </w:pPr>
      <w:r w:rsidRPr="0061577D">
        <w:rPr>
          <w:rFonts w:ascii="Times New Roman" w:eastAsia="Times New Roman" w:hAnsi="Times New Roman" w:cs="Times New Roman"/>
          <w:kern w:val="0"/>
          <w:sz w:val="24"/>
          <w:szCs w:val="24"/>
          <w:lang w:eastAsia="sk-SK"/>
        </w:rPr>
        <w:t>Produkcia a distribúcia sladkých čipsov s dôrazom na kvalitné a zdravé suroviny.</w:t>
      </w:r>
    </w:p>
    <w:p w14:paraId="078FA73B" w14:textId="77777777" w:rsidR="001E536B" w:rsidRPr="0061577D" w:rsidRDefault="001E536B" w:rsidP="00207749">
      <w:pPr>
        <w:spacing w:before="100" w:beforeAutospacing="1" w:after="100" w:afterAutospacing="1" w:line="240" w:lineRule="auto"/>
        <w:ind w:left="720"/>
        <w:jc w:val="both"/>
        <w:rPr>
          <w:rFonts w:ascii="Times New Roman" w:eastAsia="Times New Roman" w:hAnsi="Times New Roman" w:cs="Times New Roman"/>
          <w:kern w:val="0"/>
          <w:sz w:val="24"/>
          <w:szCs w:val="24"/>
          <w:lang w:eastAsia="sk-SK"/>
        </w:rPr>
      </w:pPr>
      <w:r w:rsidRPr="0061577D">
        <w:rPr>
          <w:rFonts w:ascii="Times New Roman" w:eastAsia="Times New Roman" w:hAnsi="Times New Roman" w:cs="Times New Roman"/>
          <w:kern w:val="0"/>
          <w:sz w:val="24"/>
          <w:szCs w:val="24"/>
          <w:lang w:eastAsia="sk-SK"/>
        </w:rPr>
        <w:t>Inovácia sortimentu na základe spätnej väzby od zákazníkov.</w:t>
      </w:r>
    </w:p>
    <w:p w14:paraId="07F5C5A9" w14:textId="77777777" w:rsidR="001E536B" w:rsidRDefault="001E536B" w:rsidP="00207749">
      <w:pPr>
        <w:spacing w:before="100" w:beforeAutospacing="1" w:after="100" w:afterAutospacing="1" w:line="240" w:lineRule="auto"/>
        <w:ind w:left="720"/>
        <w:jc w:val="both"/>
        <w:rPr>
          <w:rFonts w:ascii="Times New Roman" w:eastAsia="Times New Roman" w:hAnsi="Times New Roman" w:cs="Times New Roman"/>
          <w:kern w:val="0"/>
          <w:sz w:val="24"/>
          <w:szCs w:val="24"/>
          <w:lang w:eastAsia="sk-SK"/>
        </w:rPr>
      </w:pPr>
      <w:r w:rsidRPr="0061577D">
        <w:rPr>
          <w:rFonts w:ascii="Times New Roman" w:eastAsia="Times New Roman" w:hAnsi="Times New Roman" w:cs="Times New Roman"/>
          <w:kern w:val="0"/>
          <w:sz w:val="24"/>
          <w:szCs w:val="24"/>
          <w:lang w:eastAsia="sk-SK"/>
        </w:rPr>
        <w:t>Zabezpečenie vysokých hygienických a bezpečnostných štandardov počas celého výrobného</w:t>
      </w:r>
      <w:r>
        <w:rPr>
          <w:rFonts w:ascii="Times New Roman" w:eastAsia="Times New Roman" w:hAnsi="Times New Roman" w:cs="Times New Roman"/>
          <w:kern w:val="0"/>
          <w:sz w:val="24"/>
          <w:szCs w:val="24"/>
          <w:lang w:eastAsia="sk-SK"/>
        </w:rPr>
        <w:t xml:space="preserve"> procesu</w:t>
      </w:r>
    </w:p>
    <w:p w14:paraId="7AC0B056" w14:textId="41D448B3" w:rsidR="001E536B" w:rsidRPr="0061577D" w:rsidRDefault="001E536B" w:rsidP="00207749">
      <w:pPr>
        <w:spacing w:before="100" w:beforeAutospacing="1" w:after="100" w:afterAutospacing="1" w:line="240" w:lineRule="auto"/>
        <w:ind w:left="720"/>
        <w:jc w:val="both"/>
        <w:rPr>
          <w:rFonts w:ascii="Times New Roman" w:eastAsia="Times New Roman" w:hAnsi="Times New Roman" w:cs="Times New Roman"/>
          <w:kern w:val="0"/>
          <w:sz w:val="24"/>
          <w:szCs w:val="24"/>
          <w:lang w:eastAsia="sk-SK"/>
        </w:rPr>
      </w:pPr>
      <w:r w:rsidRPr="0061577D">
        <w:rPr>
          <w:rFonts w:ascii="Times New Roman" w:eastAsia="Times New Roman" w:hAnsi="Times New Roman" w:cs="Times New Roman"/>
          <w:kern w:val="0"/>
          <w:sz w:val="24"/>
          <w:szCs w:val="24"/>
          <w:lang w:eastAsia="sk-SK"/>
        </w:rPr>
        <w:t>Rozšírenie činnosti do nových sektorov predstavuje strategickú príležitosť na ďalšie posilnenie pozitívneho sociálneho vplyvu spoločnosti SP Detva s.r.o. Tento krok zároveň ilustruje potenciál sociálneho podnikania ako efektívneho nástroja na prepájanie hospodárskeho rastu s posilňovaním sociálnej spravodlivosti a inklúzie.</w:t>
      </w:r>
    </w:p>
    <w:p w14:paraId="3007ABE4" w14:textId="4D39C761" w:rsidR="001E536B" w:rsidRPr="009E75C5" w:rsidRDefault="001E536B" w:rsidP="001E536B">
      <w:pPr>
        <w:spacing w:line="240" w:lineRule="auto"/>
        <w:jc w:val="both"/>
        <w:rPr>
          <w:b/>
          <w:bCs/>
          <w:sz w:val="24"/>
          <w:szCs w:val="24"/>
          <w:highlight w:val="yellow"/>
        </w:rPr>
      </w:pPr>
      <w:r w:rsidRPr="0061577D">
        <w:rPr>
          <w:rFonts w:ascii="Times New Roman" w:eastAsia="Times New Roman" w:hAnsi="Times New Roman" w:cs="Times New Roman"/>
          <w:kern w:val="0"/>
          <w:sz w:val="24"/>
          <w:szCs w:val="24"/>
          <w:lang w:eastAsia="sk-SK"/>
        </w:rPr>
        <w:lastRenderedPageBreak/>
        <w:t>Veríme, že realizácia týchto plánov prispeje k zlepšeniu životnej situácie mnohých ľudí so zníženou pracovnou schopnosťou a zároveň k rozvoju celej miestnej komunity</w:t>
      </w:r>
    </w:p>
    <w:p w14:paraId="66073037" w14:textId="77777777" w:rsidR="001D4710" w:rsidRPr="008F5194" w:rsidRDefault="001D4710" w:rsidP="008F5194">
      <w:pPr>
        <w:pStyle w:val="Odsekzoznamu"/>
        <w:numPr>
          <w:ilvl w:val="0"/>
          <w:numId w:val="1"/>
        </w:numPr>
        <w:rPr>
          <w:b/>
          <w:bCs/>
          <w:sz w:val="24"/>
          <w:szCs w:val="24"/>
        </w:rPr>
      </w:pPr>
      <w:r w:rsidRPr="008F5194">
        <w:rPr>
          <w:b/>
          <w:bCs/>
          <w:sz w:val="24"/>
          <w:szCs w:val="24"/>
        </w:rPr>
        <w:t>Zhodnotenie výsledkov hospodárenia spoločnosti</w:t>
      </w:r>
    </w:p>
    <w:p w14:paraId="3CD1A830" w14:textId="77777777" w:rsidR="000279E6" w:rsidRDefault="000279E6" w:rsidP="000279E6">
      <w:pPr>
        <w:pStyle w:val="Odsekzoznamu"/>
        <w:jc w:val="both"/>
        <w:rPr>
          <w:sz w:val="24"/>
          <w:szCs w:val="24"/>
        </w:rPr>
      </w:pPr>
    </w:p>
    <w:tbl>
      <w:tblPr>
        <w:tblStyle w:val="Mriekatabuky"/>
        <w:tblW w:w="0" w:type="auto"/>
        <w:tblLook w:val="04A0" w:firstRow="1" w:lastRow="0" w:firstColumn="1" w:lastColumn="0" w:noHBand="0" w:noVBand="1"/>
      </w:tblPr>
      <w:tblGrid>
        <w:gridCol w:w="2265"/>
        <w:gridCol w:w="2265"/>
        <w:gridCol w:w="2266"/>
        <w:gridCol w:w="2266"/>
      </w:tblGrid>
      <w:tr w:rsidR="00783EC9" w14:paraId="5A61D200" w14:textId="77777777" w:rsidTr="00783EC9">
        <w:tc>
          <w:tcPr>
            <w:tcW w:w="2265" w:type="dxa"/>
          </w:tcPr>
          <w:p w14:paraId="522E1D17" w14:textId="77777777" w:rsidR="00783EC9" w:rsidRDefault="00783EC9" w:rsidP="001D4710">
            <w:pPr>
              <w:jc w:val="both"/>
              <w:rPr>
                <w:sz w:val="24"/>
                <w:szCs w:val="24"/>
              </w:rPr>
            </w:pPr>
          </w:p>
        </w:tc>
        <w:tc>
          <w:tcPr>
            <w:tcW w:w="2265" w:type="dxa"/>
          </w:tcPr>
          <w:p w14:paraId="4E1EEB86" w14:textId="77777777" w:rsidR="00783EC9" w:rsidRPr="000279E6" w:rsidRDefault="00783EC9" w:rsidP="001D4710">
            <w:pPr>
              <w:jc w:val="both"/>
              <w:rPr>
                <w:b/>
                <w:bCs/>
                <w:sz w:val="24"/>
                <w:szCs w:val="24"/>
              </w:rPr>
            </w:pPr>
            <w:r w:rsidRPr="000279E6">
              <w:rPr>
                <w:b/>
                <w:bCs/>
                <w:sz w:val="24"/>
                <w:szCs w:val="24"/>
              </w:rPr>
              <w:t>Merná jednotka</w:t>
            </w:r>
          </w:p>
        </w:tc>
        <w:tc>
          <w:tcPr>
            <w:tcW w:w="2266" w:type="dxa"/>
          </w:tcPr>
          <w:p w14:paraId="133E4A4D" w14:textId="617F182E" w:rsidR="00783EC9" w:rsidRPr="000279E6" w:rsidRDefault="00783EC9" w:rsidP="001D4710">
            <w:pPr>
              <w:jc w:val="both"/>
              <w:rPr>
                <w:b/>
                <w:bCs/>
                <w:sz w:val="24"/>
                <w:szCs w:val="24"/>
              </w:rPr>
            </w:pPr>
            <w:r w:rsidRPr="000279E6">
              <w:rPr>
                <w:b/>
                <w:bCs/>
                <w:sz w:val="24"/>
                <w:szCs w:val="24"/>
              </w:rPr>
              <w:t>Rok 202</w:t>
            </w:r>
            <w:r w:rsidR="003F2975">
              <w:rPr>
                <w:b/>
                <w:bCs/>
                <w:sz w:val="24"/>
                <w:szCs w:val="24"/>
              </w:rPr>
              <w:t>4</w:t>
            </w:r>
          </w:p>
        </w:tc>
        <w:tc>
          <w:tcPr>
            <w:tcW w:w="2266" w:type="dxa"/>
          </w:tcPr>
          <w:p w14:paraId="57B51E8C" w14:textId="7B020215" w:rsidR="00783EC9" w:rsidRPr="000279E6" w:rsidRDefault="00783EC9" w:rsidP="001D4710">
            <w:pPr>
              <w:jc w:val="both"/>
              <w:rPr>
                <w:b/>
                <w:bCs/>
                <w:sz w:val="24"/>
                <w:szCs w:val="24"/>
              </w:rPr>
            </w:pPr>
            <w:r w:rsidRPr="000279E6">
              <w:rPr>
                <w:b/>
                <w:bCs/>
                <w:sz w:val="24"/>
                <w:szCs w:val="24"/>
              </w:rPr>
              <w:t>Rok 202</w:t>
            </w:r>
            <w:r w:rsidR="003F2975">
              <w:rPr>
                <w:b/>
                <w:bCs/>
                <w:sz w:val="24"/>
                <w:szCs w:val="24"/>
              </w:rPr>
              <w:t>3</w:t>
            </w:r>
          </w:p>
        </w:tc>
      </w:tr>
      <w:tr w:rsidR="003F2975" w:rsidRPr="003F4A6A" w14:paraId="1BD688A0" w14:textId="77777777" w:rsidTr="00783EC9">
        <w:tc>
          <w:tcPr>
            <w:tcW w:w="2265" w:type="dxa"/>
          </w:tcPr>
          <w:p w14:paraId="75C22E7A" w14:textId="77777777" w:rsidR="003F2975" w:rsidRPr="003F4A6A" w:rsidRDefault="003F2975" w:rsidP="003F2975">
            <w:pPr>
              <w:jc w:val="both"/>
              <w:rPr>
                <w:sz w:val="24"/>
                <w:szCs w:val="24"/>
              </w:rPr>
            </w:pPr>
            <w:r w:rsidRPr="003F4A6A">
              <w:rPr>
                <w:sz w:val="24"/>
                <w:szCs w:val="24"/>
              </w:rPr>
              <w:t>Výnosy spoločnosti</w:t>
            </w:r>
          </w:p>
        </w:tc>
        <w:tc>
          <w:tcPr>
            <w:tcW w:w="2265" w:type="dxa"/>
          </w:tcPr>
          <w:p w14:paraId="357DEE6A" w14:textId="77777777" w:rsidR="003F2975" w:rsidRPr="003F4A6A" w:rsidRDefault="003F2975" w:rsidP="003F2975">
            <w:pPr>
              <w:jc w:val="both"/>
              <w:rPr>
                <w:sz w:val="24"/>
                <w:szCs w:val="24"/>
              </w:rPr>
            </w:pPr>
            <w:r w:rsidRPr="003F4A6A">
              <w:rPr>
                <w:sz w:val="24"/>
                <w:szCs w:val="24"/>
              </w:rPr>
              <w:t>€</w:t>
            </w:r>
          </w:p>
        </w:tc>
        <w:tc>
          <w:tcPr>
            <w:tcW w:w="2266" w:type="dxa"/>
          </w:tcPr>
          <w:p w14:paraId="3B302828" w14:textId="2BB87BC7" w:rsidR="003F2975" w:rsidRPr="003F4A6A" w:rsidRDefault="003F2975" w:rsidP="003F2975">
            <w:pPr>
              <w:jc w:val="center"/>
              <w:rPr>
                <w:sz w:val="24"/>
                <w:szCs w:val="24"/>
              </w:rPr>
            </w:pPr>
            <w:r>
              <w:rPr>
                <w:sz w:val="24"/>
                <w:szCs w:val="24"/>
              </w:rPr>
              <w:t>41 042,55</w:t>
            </w:r>
          </w:p>
        </w:tc>
        <w:tc>
          <w:tcPr>
            <w:tcW w:w="2266" w:type="dxa"/>
          </w:tcPr>
          <w:p w14:paraId="41816398" w14:textId="61AA274A" w:rsidR="003F2975" w:rsidRPr="003F4A6A" w:rsidRDefault="003F2975" w:rsidP="003F2975">
            <w:pPr>
              <w:jc w:val="center"/>
              <w:rPr>
                <w:sz w:val="24"/>
                <w:szCs w:val="24"/>
              </w:rPr>
            </w:pPr>
            <w:r w:rsidRPr="003F4A6A">
              <w:rPr>
                <w:sz w:val="24"/>
                <w:szCs w:val="24"/>
              </w:rPr>
              <w:t>91</w:t>
            </w:r>
            <w:r>
              <w:rPr>
                <w:sz w:val="24"/>
                <w:szCs w:val="24"/>
              </w:rPr>
              <w:t xml:space="preserve"> </w:t>
            </w:r>
            <w:r w:rsidRPr="003F4A6A">
              <w:rPr>
                <w:sz w:val="24"/>
                <w:szCs w:val="24"/>
              </w:rPr>
              <w:t>045,92</w:t>
            </w:r>
          </w:p>
        </w:tc>
      </w:tr>
      <w:tr w:rsidR="003F2975" w:rsidRPr="003F4A6A" w14:paraId="2199E82B" w14:textId="77777777" w:rsidTr="00783EC9">
        <w:tc>
          <w:tcPr>
            <w:tcW w:w="2265" w:type="dxa"/>
          </w:tcPr>
          <w:p w14:paraId="104423C4" w14:textId="77777777" w:rsidR="003F2975" w:rsidRPr="003F4A6A" w:rsidRDefault="003F2975" w:rsidP="003F2975">
            <w:pPr>
              <w:jc w:val="both"/>
              <w:rPr>
                <w:sz w:val="24"/>
                <w:szCs w:val="24"/>
              </w:rPr>
            </w:pPr>
            <w:r w:rsidRPr="003F4A6A">
              <w:rPr>
                <w:sz w:val="24"/>
                <w:szCs w:val="24"/>
              </w:rPr>
              <w:t>Náklady spoločnosti</w:t>
            </w:r>
          </w:p>
        </w:tc>
        <w:tc>
          <w:tcPr>
            <w:tcW w:w="2265" w:type="dxa"/>
          </w:tcPr>
          <w:p w14:paraId="211CCE2D" w14:textId="77777777" w:rsidR="003F2975" w:rsidRPr="003F4A6A" w:rsidRDefault="003F2975" w:rsidP="003F2975">
            <w:pPr>
              <w:jc w:val="both"/>
              <w:rPr>
                <w:sz w:val="24"/>
                <w:szCs w:val="24"/>
              </w:rPr>
            </w:pPr>
            <w:r w:rsidRPr="003F4A6A">
              <w:rPr>
                <w:sz w:val="24"/>
                <w:szCs w:val="24"/>
              </w:rPr>
              <w:t>€</w:t>
            </w:r>
          </w:p>
        </w:tc>
        <w:tc>
          <w:tcPr>
            <w:tcW w:w="2266" w:type="dxa"/>
          </w:tcPr>
          <w:p w14:paraId="691E621F" w14:textId="01681E6B" w:rsidR="003F2975" w:rsidRPr="003F4A6A" w:rsidRDefault="003F2975" w:rsidP="003F2975">
            <w:pPr>
              <w:jc w:val="center"/>
              <w:rPr>
                <w:sz w:val="24"/>
                <w:szCs w:val="24"/>
              </w:rPr>
            </w:pPr>
            <w:r>
              <w:rPr>
                <w:sz w:val="24"/>
                <w:szCs w:val="24"/>
              </w:rPr>
              <w:t>63 111,36</w:t>
            </w:r>
          </w:p>
        </w:tc>
        <w:tc>
          <w:tcPr>
            <w:tcW w:w="2266" w:type="dxa"/>
          </w:tcPr>
          <w:p w14:paraId="4DA72DEE" w14:textId="67F80D34" w:rsidR="003F2975" w:rsidRPr="003F4A6A" w:rsidRDefault="003F2975" w:rsidP="003F2975">
            <w:pPr>
              <w:jc w:val="center"/>
              <w:rPr>
                <w:sz w:val="24"/>
                <w:szCs w:val="24"/>
              </w:rPr>
            </w:pPr>
            <w:r w:rsidRPr="003F4A6A">
              <w:rPr>
                <w:sz w:val="24"/>
                <w:szCs w:val="24"/>
              </w:rPr>
              <w:t>88</w:t>
            </w:r>
            <w:r>
              <w:rPr>
                <w:sz w:val="24"/>
                <w:szCs w:val="24"/>
              </w:rPr>
              <w:t xml:space="preserve"> </w:t>
            </w:r>
            <w:r w:rsidRPr="003F4A6A">
              <w:rPr>
                <w:sz w:val="24"/>
                <w:szCs w:val="24"/>
              </w:rPr>
              <w:t>357,73</w:t>
            </w:r>
          </w:p>
        </w:tc>
      </w:tr>
      <w:tr w:rsidR="00FC0D3E" w:rsidRPr="003F4A6A" w14:paraId="709446B9" w14:textId="77777777" w:rsidTr="00783EC9">
        <w:tc>
          <w:tcPr>
            <w:tcW w:w="2265" w:type="dxa"/>
          </w:tcPr>
          <w:p w14:paraId="286C71E5" w14:textId="77777777" w:rsidR="00FC0D3E" w:rsidRPr="003F4A6A" w:rsidRDefault="00FC0D3E" w:rsidP="00FC0D3E">
            <w:pPr>
              <w:jc w:val="both"/>
              <w:rPr>
                <w:sz w:val="24"/>
                <w:szCs w:val="24"/>
              </w:rPr>
            </w:pPr>
            <w:r w:rsidRPr="003F4A6A">
              <w:rPr>
                <w:sz w:val="24"/>
                <w:szCs w:val="24"/>
              </w:rPr>
              <w:t>Počet zamestnancov</w:t>
            </w:r>
          </w:p>
        </w:tc>
        <w:tc>
          <w:tcPr>
            <w:tcW w:w="2265" w:type="dxa"/>
          </w:tcPr>
          <w:p w14:paraId="635A217A" w14:textId="77777777" w:rsidR="00FC0D3E" w:rsidRPr="003F4A6A" w:rsidRDefault="00FC0D3E" w:rsidP="00FC0D3E">
            <w:pPr>
              <w:jc w:val="both"/>
              <w:rPr>
                <w:sz w:val="24"/>
                <w:szCs w:val="24"/>
              </w:rPr>
            </w:pPr>
            <w:r w:rsidRPr="003F4A6A">
              <w:rPr>
                <w:sz w:val="24"/>
                <w:szCs w:val="24"/>
              </w:rPr>
              <w:t>Osoby</w:t>
            </w:r>
          </w:p>
        </w:tc>
        <w:tc>
          <w:tcPr>
            <w:tcW w:w="2266" w:type="dxa"/>
          </w:tcPr>
          <w:p w14:paraId="13C32382" w14:textId="29E126F0" w:rsidR="00FC0D3E" w:rsidRPr="003F4A6A" w:rsidRDefault="003F2975" w:rsidP="00FC0D3E">
            <w:pPr>
              <w:jc w:val="center"/>
              <w:rPr>
                <w:sz w:val="24"/>
                <w:szCs w:val="24"/>
              </w:rPr>
            </w:pPr>
            <w:r>
              <w:rPr>
                <w:sz w:val="24"/>
                <w:szCs w:val="24"/>
              </w:rPr>
              <w:t>5</w:t>
            </w:r>
          </w:p>
        </w:tc>
        <w:tc>
          <w:tcPr>
            <w:tcW w:w="2266" w:type="dxa"/>
          </w:tcPr>
          <w:p w14:paraId="4035F211" w14:textId="0397C732" w:rsidR="00FC0D3E" w:rsidRPr="003F4A6A" w:rsidRDefault="00FC0D3E" w:rsidP="00FC0D3E">
            <w:pPr>
              <w:jc w:val="center"/>
              <w:rPr>
                <w:sz w:val="24"/>
                <w:szCs w:val="24"/>
              </w:rPr>
            </w:pPr>
            <w:r w:rsidRPr="003F4A6A">
              <w:rPr>
                <w:sz w:val="24"/>
                <w:szCs w:val="24"/>
              </w:rPr>
              <w:t>3</w:t>
            </w:r>
          </w:p>
        </w:tc>
      </w:tr>
    </w:tbl>
    <w:p w14:paraId="036A0B2A" w14:textId="77777777" w:rsidR="001D4710" w:rsidRPr="003F4A6A" w:rsidRDefault="001D4710" w:rsidP="001D4710">
      <w:pPr>
        <w:jc w:val="both"/>
        <w:rPr>
          <w:sz w:val="24"/>
          <w:szCs w:val="24"/>
        </w:rPr>
      </w:pPr>
    </w:p>
    <w:p w14:paraId="5C9D9417" w14:textId="77777777" w:rsidR="000279E6" w:rsidRPr="008F5194" w:rsidRDefault="000279E6" w:rsidP="008F5194">
      <w:pPr>
        <w:pStyle w:val="Odsekzoznamu"/>
        <w:numPr>
          <w:ilvl w:val="0"/>
          <w:numId w:val="1"/>
        </w:numPr>
        <w:rPr>
          <w:b/>
          <w:bCs/>
          <w:sz w:val="24"/>
          <w:szCs w:val="24"/>
        </w:rPr>
      </w:pPr>
      <w:r w:rsidRPr="008F5194">
        <w:rPr>
          <w:b/>
          <w:bCs/>
          <w:sz w:val="24"/>
          <w:szCs w:val="24"/>
        </w:rPr>
        <w:t>Ekonomické ukazovatele</w:t>
      </w:r>
    </w:p>
    <w:p w14:paraId="244726FA" w14:textId="77777777" w:rsidR="000279E6" w:rsidRDefault="000279E6" w:rsidP="000279E6">
      <w:pPr>
        <w:pStyle w:val="Odsekzoznamu"/>
        <w:jc w:val="both"/>
        <w:rPr>
          <w:sz w:val="24"/>
          <w:szCs w:val="24"/>
        </w:rPr>
      </w:pPr>
    </w:p>
    <w:tbl>
      <w:tblPr>
        <w:tblStyle w:val="Mriekatabuky"/>
        <w:tblW w:w="0" w:type="auto"/>
        <w:tblLook w:val="04A0" w:firstRow="1" w:lastRow="0" w:firstColumn="1" w:lastColumn="0" w:noHBand="0" w:noVBand="1"/>
      </w:tblPr>
      <w:tblGrid>
        <w:gridCol w:w="3681"/>
        <w:gridCol w:w="3685"/>
      </w:tblGrid>
      <w:tr w:rsidR="000279E6" w14:paraId="4B80ECE5" w14:textId="77777777" w:rsidTr="00870C32">
        <w:trPr>
          <w:trHeight w:val="408"/>
        </w:trPr>
        <w:tc>
          <w:tcPr>
            <w:tcW w:w="7366" w:type="dxa"/>
            <w:gridSpan w:val="2"/>
          </w:tcPr>
          <w:p w14:paraId="58AEF885" w14:textId="77777777" w:rsidR="000279E6" w:rsidRPr="000279E6" w:rsidRDefault="000279E6" w:rsidP="000279E6">
            <w:pPr>
              <w:jc w:val="center"/>
              <w:rPr>
                <w:b/>
                <w:bCs/>
                <w:sz w:val="24"/>
                <w:szCs w:val="24"/>
              </w:rPr>
            </w:pPr>
            <w:r w:rsidRPr="000279E6">
              <w:rPr>
                <w:b/>
                <w:bCs/>
                <w:sz w:val="24"/>
                <w:szCs w:val="24"/>
              </w:rPr>
              <w:t>Výnosy</w:t>
            </w:r>
          </w:p>
        </w:tc>
      </w:tr>
      <w:tr w:rsidR="000279E6" w14:paraId="50761EDA" w14:textId="77777777" w:rsidTr="00870C32">
        <w:tc>
          <w:tcPr>
            <w:tcW w:w="3681" w:type="dxa"/>
          </w:tcPr>
          <w:p w14:paraId="2C0CDA38" w14:textId="77777777" w:rsidR="000279E6" w:rsidRDefault="000279E6" w:rsidP="000279E6">
            <w:pPr>
              <w:jc w:val="both"/>
              <w:rPr>
                <w:sz w:val="24"/>
                <w:szCs w:val="24"/>
              </w:rPr>
            </w:pPr>
            <w:r>
              <w:rPr>
                <w:sz w:val="24"/>
                <w:szCs w:val="24"/>
              </w:rPr>
              <w:t>Z predaja služieb</w:t>
            </w:r>
          </w:p>
        </w:tc>
        <w:tc>
          <w:tcPr>
            <w:tcW w:w="3685" w:type="dxa"/>
          </w:tcPr>
          <w:p w14:paraId="041C65B2" w14:textId="1D3A5EBD" w:rsidR="000279E6" w:rsidRDefault="00973AA8" w:rsidP="000E783E">
            <w:pPr>
              <w:jc w:val="right"/>
              <w:rPr>
                <w:sz w:val="24"/>
                <w:szCs w:val="24"/>
              </w:rPr>
            </w:pPr>
            <w:r>
              <w:rPr>
                <w:sz w:val="24"/>
                <w:szCs w:val="24"/>
              </w:rPr>
              <w:t xml:space="preserve"> 6 190,20</w:t>
            </w:r>
            <w:r w:rsidR="000279E6">
              <w:rPr>
                <w:sz w:val="24"/>
                <w:szCs w:val="24"/>
              </w:rPr>
              <w:t xml:space="preserve"> €</w:t>
            </w:r>
          </w:p>
        </w:tc>
      </w:tr>
      <w:tr w:rsidR="000279E6" w14:paraId="52190669" w14:textId="77777777" w:rsidTr="00870C32">
        <w:tc>
          <w:tcPr>
            <w:tcW w:w="3681" w:type="dxa"/>
          </w:tcPr>
          <w:p w14:paraId="5E8A6C15" w14:textId="77777777" w:rsidR="000279E6" w:rsidRDefault="000279E6" w:rsidP="000279E6">
            <w:pPr>
              <w:jc w:val="both"/>
              <w:rPr>
                <w:sz w:val="24"/>
                <w:szCs w:val="24"/>
              </w:rPr>
            </w:pPr>
            <w:r>
              <w:rPr>
                <w:sz w:val="24"/>
                <w:szCs w:val="24"/>
              </w:rPr>
              <w:t>Z predaja tovaru</w:t>
            </w:r>
          </w:p>
        </w:tc>
        <w:tc>
          <w:tcPr>
            <w:tcW w:w="3685" w:type="dxa"/>
          </w:tcPr>
          <w:p w14:paraId="7F614821" w14:textId="57F2303E" w:rsidR="000279E6" w:rsidRDefault="00973AA8" w:rsidP="000E783E">
            <w:pPr>
              <w:jc w:val="right"/>
              <w:rPr>
                <w:sz w:val="24"/>
                <w:szCs w:val="24"/>
              </w:rPr>
            </w:pPr>
            <w:r>
              <w:rPr>
                <w:sz w:val="24"/>
                <w:szCs w:val="24"/>
              </w:rPr>
              <w:t xml:space="preserve">  388,29</w:t>
            </w:r>
            <w:r w:rsidR="000279E6">
              <w:rPr>
                <w:sz w:val="24"/>
                <w:szCs w:val="24"/>
              </w:rPr>
              <w:t xml:space="preserve"> €</w:t>
            </w:r>
          </w:p>
        </w:tc>
      </w:tr>
      <w:tr w:rsidR="000279E6" w14:paraId="7717BAEA" w14:textId="77777777" w:rsidTr="00870C32">
        <w:tc>
          <w:tcPr>
            <w:tcW w:w="3681" w:type="dxa"/>
          </w:tcPr>
          <w:p w14:paraId="2517BDB1" w14:textId="77777777" w:rsidR="000279E6" w:rsidRDefault="000279E6" w:rsidP="000279E6">
            <w:pPr>
              <w:jc w:val="both"/>
              <w:rPr>
                <w:sz w:val="24"/>
                <w:szCs w:val="24"/>
              </w:rPr>
            </w:pPr>
            <w:r>
              <w:rPr>
                <w:sz w:val="24"/>
                <w:szCs w:val="24"/>
              </w:rPr>
              <w:t>Dotácie ÚPSVaR</w:t>
            </w:r>
          </w:p>
        </w:tc>
        <w:tc>
          <w:tcPr>
            <w:tcW w:w="3685" w:type="dxa"/>
          </w:tcPr>
          <w:p w14:paraId="1AD4F716" w14:textId="12BAD775" w:rsidR="000279E6" w:rsidRDefault="00973AA8" w:rsidP="000E783E">
            <w:pPr>
              <w:jc w:val="right"/>
              <w:rPr>
                <w:sz w:val="24"/>
                <w:szCs w:val="24"/>
              </w:rPr>
            </w:pPr>
            <w:r>
              <w:rPr>
                <w:sz w:val="24"/>
                <w:szCs w:val="24"/>
              </w:rPr>
              <w:t>34 464,06</w:t>
            </w:r>
            <w:r w:rsidR="000279E6">
              <w:rPr>
                <w:sz w:val="24"/>
                <w:szCs w:val="24"/>
              </w:rPr>
              <w:t xml:space="preserve"> €</w:t>
            </w:r>
          </w:p>
        </w:tc>
      </w:tr>
      <w:tr w:rsidR="000279E6" w14:paraId="1803812A" w14:textId="77777777" w:rsidTr="00870C32">
        <w:tc>
          <w:tcPr>
            <w:tcW w:w="3681" w:type="dxa"/>
          </w:tcPr>
          <w:p w14:paraId="646A9E7D" w14:textId="77777777" w:rsidR="000279E6" w:rsidRPr="000279E6" w:rsidRDefault="000279E6" w:rsidP="000279E6">
            <w:pPr>
              <w:jc w:val="both"/>
              <w:rPr>
                <w:b/>
                <w:bCs/>
                <w:sz w:val="24"/>
                <w:szCs w:val="24"/>
              </w:rPr>
            </w:pPr>
            <w:r w:rsidRPr="000279E6">
              <w:rPr>
                <w:b/>
                <w:bCs/>
                <w:sz w:val="24"/>
                <w:szCs w:val="24"/>
              </w:rPr>
              <w:t>Spolu</w:t>
            </w:r>
          </w:p>
        </w:tc>
        <w:tc>
          <w:tcPr>
            <w:tcW w:w="3685" w:type="dxa"/>
          </w:tcPr>
          <w:p w14:paraId="694F086F" w14:textId="09C1FB11" w:rsidR="000279E6" w:rsidRPr="000279E6" w:rsidRDefault="00973AA8" w:rsidP="000E783E">
            <w:pPr>
              <w:jc w:val="right"/>
              <w:rPr>
                <w:b/>
                <w:bCs/>
                <w:sz w:val="24"/>
                <w:szCs w:val="24"/>
              </w:rPr>
            </w:pPr>
            <w:r>
              <w:rPr>
                <w:b/>
                <w:bCs/>
                <w:sz w:val="24"/>
                <w:szCs w:val="24"/>
              </w:rPr>
              <w:t>41 042,55</w:t>
            </w:r>
            <w:r w:rsidR="000279E6" w:rsidRPr="000279E6">
              <w:rPr>
                <w:b/>
                <w:bCs/>
                <w:sz w:val="24"/>
                <w:szCs w:val="24"/>
              </w:rPr>
              <w:t xml:space="preserve"> €</w:t>
            </w:r>
          </w:p>
        </w:tc>
      </w:tr>
    </w:tbl>
    <w:p w14:paraId="597EDEE1" w14:textId="77777777" w:rsidR="000279E6" w:rsidRDefault="000279E6" w:rsidP="000279E6">
      <w:pPr>
        <w:jc w:val="both"/>
        <w:rPr>
          <w:sz w:val="24"/>
          <w:szCs w:val="24"/>
        </w:rPr>
      </w:pPr>
    </w:p>
    <w:p w14:paraId="73394789" w14:textId="77777777" w:rsidR="00EA7B5A" w:rsidRPr="000279E6" w:rsidRDefault="00EA7B5A" w:rsidP="000279E6">
      <w:pPr>
        <w:jc w:val="both"/>
        <w:rPr>
          <w:sz w:val="24"/>
          <w:szCs w:val="24"/>
        </w:rPr>
      </w:pPr>
    </w:p>
    <w:tbl>
      <w:tblPr>
        <w:tblStyle w:val="Mriekatabuky"/>
        <w:tblW w:w="0" w:type="auto"/>
        <w:tblLook w:val="04A0" w:firstRow="1" w:lastRow="0" w:firstColumn="1" w:lastColumn="0" w:noHBand="0" w:noVBand="1"/>
      </w:tblPr>
      <w:tblGrid>
        <w:gridCol w:w="3681"/>
        <w:gridCol w:w="3685"/>
      </w:tblGrid>
      <w:tr w:rsidR="00EA7B5A" w14:paraId="27CB8EDD" w14:textId="77777777" w:rsidTr="000E783E">
        <w:tc>
          <w:tcPr>
            <w:tcW w:w="7366" w:type="dxa"/>
            <w:gridSpan w:val="2"/>
          </w:tcPr>
          <w:p w14:paraId="777A3EE3" w14:textId="77777777" w:rsidR="00EA7B5A" w:rsidRPr="00EA7B5A" w:rsidRDefault="00EA7B5A" w:rsidP="00EA7B5A">
            <w:pPr>
              <w:jc w:val="center"/>
              <w:rPr>
                <w:b/>
                <w:bCs/>
                <w:sz w:val="24"/>
                <w:szCs w:val="24"/>
              </w:rPr>
            </w:pPr>
            <w:r w:rsidRPr="00EA7B5A">
              <w:rPr>
                <w:b/>
                <w:bCs/>
                <w:sz w:val="24"/>
                <w:szCs w:val="24"/>
              </w:rPr>
              <w:t>Náklady</w:t>
            </w:r>
          </w:p>
        </w:tc>
      </w:tr>
      <w:tr w:rsidR="00EA7B5A" w14:paraId="17657E30" w14:textId="77777777" w:rsidTr="00870C32">
        <w:tc>
          <w:tcPr>
            <w:tcW w:w="3681" w:type="dxa"/>
          </w:tcPr>
          <w:p w14:paraId="47348CA0" w14:textId="77777777" w:rsidR="00EA7B5A" w:rsidRDefault="000E783E" w:rsidP="001D4710">
            <w:pPr>
              <w:jc w:val="both"/>
              <w:rPr>
                <w:sz w:val="24"/>
                <w:szCs w:val="24"/>
              </w:rPr>
            </w:pPr>
            <w:r>
              <w:rPr>
                <w:sz w:val="24"/>
                <w:szCs w:val="24"/>
              </w:rPr>
              <w:t>Spotreba materiálu</w:t>
            </w:r>
          </w:p>
        </w:tc>
        <w:tc>
          <w:tcPr>
            <w:tcW w:w="3685" w:type="dxa"/>
          </w:tcPr>
          <w:p w14:paraId="4603B5E2" w14:textId="787AA3D4" w:rsidR="00EA7B5A" w:rsidRDefault="00A036B4" w:rsidP="000E783E">
            <w:pPr>
              <w:jc w:val="right"/>
              <w:rPr>
                <w:sz w:val="24"/>
                <w:szCs w:val="24"/>
              </w:rPr>
            </w:pPr>
            <w:r>
              <w:rPr>
                <w:sz w:val="24"/>
                <w:szCs w:val="24"/>
              </w:rPr>
              <w:t>6 588,30</w:t>
            </w:r>
            <w:r w:rsidR="000E783E">
              <w:rPr>
                <w:sz w:val="24"/>
                <w:szCs w:val="24"/>
              </w:rPr>
              <w:t xml:space="preserve"> €</w:t>
            </w:r>
          </w:p>
        </w:tc>
      </w:tr>
      <w:tr w:rsidR="00EA7B5A" w14:paraId="7325CE7F" w14:textId="77777777" w:rsidTr="00870C32">
        <w:tc>
          <w:tcPr>
            <w:tcW w:w="3681" w:type="dxa"/>
          </w:tcPr>
          <w:p w14:paraId="2BA6BE2C" w14:textId="77777777" w:rsidR="00EA7B5A" w:rsidRDefault="000E783E" w:rsidP="001D4710">
            <w:pPr>
              <w:jc w:val="both"/>
              <w:rPr>
                <w:sz w:val="24"/>
                <w:szCs w:val="24"/>
              </w:rPr>
            </w:pPr>
            <w:r>
              <w:rPr>
                <w:sz w:val="24"/>
                <w:szCs w:val="24"/>
              </w:rPr>
              <w:t>Predaný tovar</w:t>
            </w:r>
          </w:p>
        </w:tc>
        <w:tc>
          <w:tcPr>
            <w:tcW w:w="3685" w:type="dxa"/>
          </w:tcPr>
          <w:p w14:paraId="36DA6372" w14:textId="3B40B947" w:rsidR="00EA7B5A" w:rsidRDefault="00A036B4" w:rsidP="000E783E">
            <w:pPr>
              <w:jc w:val="right"/>
              <w:rPr>
                <w:sz w:val="24"/>
                <w:szCs w:val="24"/>
              </w:rPr>
            </w:pPr>
            <w:r>
              <w:rPr>
                <w:sz w:val="24"/>
                <w:szCs w:val="24"/>
              </w:rPr>
              <w:t>2 784,58</w:t>
            </w:r>
            <w:r w:rsidR="000E783E">
              <w:rPr>
                <w:sz w:val="24"/>
                <w:szCs w:val="24"/>
              </w:rPr>
              <w:t xml:space="preserve"> €</w:t>
            </w:r>
          </w:p>
        </w:tc>
      </w:tr>
      <w:tr w:rsidR="00A036B4" w14:paraId="002BF56E" w14:textId="77777777" w:rsidTr="00870C32">
        <w:tc>
          <w:tcPr>
            <w:tcW w:w="3681" w:type="dxa"/>
          </w:tcPr>
          <w:p w14:paraId="4BA094C0" w14:textId="6CBC3E0B" w:rsidR="00A036B4" w:rsidRDefault="00A036B4" w:rsidP="001D4710">
            <w:pPr>
              <w:jc w:val="both"/>
              <w:rPr>
                <w:sz w:val="24"/>
                <w:szCs w:val="24"/>
              </w:rPr>
            </w:pPr>
            <w:r>
              <w:rPr>
                <w:sz w:val="24"/>
                <w:szCs w:val="24"/>
              </w:rPr>
              <w:t>Opravy a udržiavanie</w:t>
            </w:r>
          </w:p>
        </w:tc>
        <w:tc>
          <w:tcPr>
            <w:tcW w:w="3685" w:type="dxa"/>
          </w:tcPr>
          <w:p w14:paraId="6A775CB1" w14:textId="7884C2C7" w:rsidR="00A036B4" w:rsidRDefault="00A036B4" w:rsidP="000E783E">
            <w:pPr>
              <w:jc w:val="right"/>
              <w:rPr>
                <w:sz w:val="24"/>
                <w:szCs w:val="24"/>
              </w:rPr>
            </w:pPr>
            <w:r>
              <w:rPr>
                <w:sz w:val="24"/>
                <w:szCs w:val="24"/>
              </w:rPr>
              <w:t>1</w:t>
            </w:r>
            <w:r w:rsidR="0025742B">
              <w:rPr>
                <w:sz w:val="24"/>
                <w:szCs w:val="24"/>
              </w:rPr>
              <w:t> </w:t>
            </w:r>
            <w:r>
              <w:rPr>
                <w:sz w:val="24"/>
                <w:szCs w:val="24"/>
              </w:rPr>
              <w:t>453</w:t>
            </w:r>
            <w:r w:rsidR="0025742B">
              <w:rPr>
                <w:sz w:val="24"/>
                <w:szCs w:val="24"/>
              </w:rPr>
              <w:t>,40</w:t>
            </w:r>
            <w:r>
              <w:rPr>
                <w:sz w:val="24"/>
                <w:szCs w:val="24"/>
              </w:rPr>
              <w:t xml:space="preserve"> €</w:t>
            </w:r>
          </w:p>
        </w:tc>
      </w:tr>
      <w:tr w:rsidR="00EA7B5A" w14:paraId="6FE41276" w14:textId="77777777" w:rsidTr="00870C32">
        <w:tc>
          <w:tcPr>
            <w:tcW w:w="3681" w:type="dxa"/>
          </w:tcPr>
          <w:p w14:paraId="0C6FE649" w14:textId="77777777" w:rsidR="00EA7B5A" w:rsidRDefault="000E783E" w:rsidP="001D4710">
            <w:pPr>
              <w:jc w:val="both"/>
              <w:rPr>
                <w:sz w:val="24"/>
                <w:szCs w:val="24"/>
              </w:rPr>
            </w:pPr>
            <w:r>
              <w:rPr>
                <w:sz w:val="24"/>
                <w:szCs w:val="24"/>
              </w:rPr>
              <w:t>Ostatné služby</w:t>
            </w:r>
          </w:p>
        </w:tc>
        <w:tc>
          <w:tcPr>
            <w:tcW w:w="3685" w:type="dxa"/>
          </w:tcPr>
          <w:p w14:paraId="3BE233A5" w14:textId="3186B79D" w:rsidR="00EA7B5A" w:rsidRDefault="00A036B4" w:rsidP="000E783E">
            <w:pPr>
              <w:jc w:val="right"/>
              <w:rPr>
                <w:sz w:val="24"/>
                <w:szCs w:val="24"/>
              </w:rPr>
            </w:pPr>
            <w:r>
              <w:rPr>
                <w:sz w:val="24"/>
                <w:szCs w:val="24"/>
              </w:rPr>
              <w:t xml:space="preserve">  4 746,93</w:t>
            </w:r>
            <w:r w:rsidR="000E783E">
              <w:rPr>
                <w:sz w:val="24"/>
                <w:szCs w:val="24"/>
              </w:rPr>
              <w:t xml:space="preserve"> €</w:t>
            </w:r>
          </w:p>
        </w:tc>
      </w:tr>
      <w:tr w:rsidR="00EA7B5A" w14:paraId="3F521ADF" w14:textId="77777777" w:rsidTr="00870C32">
        <w:tc>
          <w:tcPr>
            <w:tcW w:w="3681" w:type="dxa"/>
          </w:tcPr>
          <w:p w14:paraId="1BA52AB0" w14:textId="77777777" w:rsidR="00EA7B5A" w:rsidRDefault="000E783E" w:rsidP="001D4710">
            <w:pPr>
              <w:jc w:val="both"/>
              <w:rPr>
                <w:sz w:val="24"/>
                <w:szCs w:val="24"/>
              </w:rPr>
            </w:pPr>
            <w:r>
              <w:rPr>
                <w:sz w:val="24"/>
                <w:szCs w:val="24"/>
              </w:rPr>
              <w:t>Mzdové náklady</w:t>
            </w:r>
          </w:p>
        </w:tc>
        <w:tc>
          <w:tcPr>
            <w:tcW w:w="3685" w:type="dxa"/>
          </w:tcPr>
          <w:p w14:paraId="2A63521E" w14:textId="3D08D251" w:rsidR="00EA7B5A" w:rsidRDefault="00A036B4" w:rsidP="000E783E">
            <w:pPr>
              <w:jc w:val="right"/>
              <w:rPr>
                <w:sz w:val="24"/>
                <w:szCs w:val="24"/>
              </w:rPr>
            </w:pPr>
            <w:r>
              <w:rPr>
                <w:sz w:val="24"/>
                <w:szCs w:val="24"/>
              </w:rPr>
              <w:t>35 159,74</w:t>
            </w:r>
            <w:r w:rsidR="000E783E">
              <w:rPr>
                <w:sz w:val="24"/>
                <w:szCs w:val="24"/>
              </w:rPr>
              <w:t xml:space="preserve"> €</w:t>
            </w:r>
          </w:p>
        </w:tc>
      </w:tr>
      <w:tr w:rsidR="00EA7B5A" w14:paraId="6165AC00" w14:textId="77777777" w:rsidTr="00870C32">
        <w:tc>
          <w:tcPr>
            <w:tcW w:w="3681" w:type="dxa"/>
          </w:tcPr>
          <w:p w14:paraId="4BDDABE9" w14:textId="77777777" w:rsidR="00EA7B5A" w:rsidRDefault="000E783E" w:rsidP="001D4710">
            <w:pPr>
              <w:jc w:val="both"/>
              <w:rPr>
                <w:sz w:val="24"/>
                <w:szCs w:val="24"/>
              </w:rPr>
            </w:pPr>
            <w:r>
              <w:rPr>
                <w:sz w:val="24"/>
                <w:szCs w:val="24"/>
              </w:rPr>
              <w:t>Zákonné sociálne poistenie</w:t>
            </w:r>
          </w:p>
        </w:tc>
        <w:tc>
          <w:tcPr>
            <w:tcW w:w="3685" w:type="dxa"/>
          </w:tcPr>
          <w:p w14:paraId="1218EDC0" w14:textId="516D85A5" w:rsidR="00EA7B5A" w:rsidRDefault="00A036B4" w:rsidP="000E783E">
            <w:pPr>
              <w:jc w:val="right"/>
              <w:rPr>
                <w:sz w:val="24"/>
                <w:szCs w:val="24"/>
              </w:rPr>
            </w:pPr>
            <w:r>
              <w:rPr>
                <w:sz w:val="24"/>
                <w:szCs w:val="24"/>
              </w:rPr>
              <w:t>10 792,08</w:t>
            </w:r>
            <w:r w:rsidR="000E783E">
              <w:rPr>
                <w:sz w:val="24"/>
                <w:szCs w:val="24"/>
              </w:rPr>
              <w:t xml:space="preserve"> €</w:t>
            </w:r>
          </w:p>
        </w:tc>
      </w:tr>
      <w:tr w:rsidR="00EA7B5A" w14:paraId="43C02C7C" w14:textId="77777777" w:rsidTr="00870C32">
        <w:tc>
          <w:tcPr>
            <w:tcW w:w="3681" w:type="dxa"/>
          </w:tcPr>
          <w:p w14:paraId="14846042" w14:textId="77777777" w:rsidR="00EA7B5A" w:rsidRDefault="000E783E" w:rsidP="001D4710">
            <w:pPr>
              <w:jc w:val="both"/>
              <w:rPr>
                <w:sz w:val="24"/>
                <w:szCs w:val="24"/>
              </w:rPr>
            </w:pPr>
            <w:r>
              <w:rPr>
                <w:sz w:val="24"/>
                <w:szCs w:val="24"/>
              </w:rPr>
              <w:t>Zákonné sociálne náklady</w:t>
            </w:r>
          </w:p>
        </w:tc>
        <w:tc>
          <w:tcPr>
            <w:tcW w:w="3685" w:type="dxa"/>
          </w:tcPr>
          <w:p w14:paraId="356D78CD" w14:textId="23F6A2C2" w:rsidR="00EA7B5A" w:rsidRDefault="00A036B4" w:rsidP="000E783E">
            <w:pPr>
              <w:jc w:val="right"/>
              <w:rPr>
                <w:sz w:val="24"/>
                <w:szCs w:val="24"/>
              </w:rPr>
            </w:pPr>
            <w:r>
              <w:rPr>
                <w:sz w:val="24"/>
                <w:szCs w:val="24"/>
              </w:rPr>
              <w:t>421,88</w:t>
            </w:r>
            <w:r w:rsidR="000E783E">
              <w:rPr>
                <w:sz w:val="24"/>
                <w:szCs w:val="24"/>
              </w:rPr>
              <w:t xml:space="preserve"> €</w:t>
            </w:r>
          </w:p>
        </w:tc>
      </w:tr>
      <w:tr w:rsidR="00EA7B5A" w14:paraId="4991A50B" w14:textId="77777777" w:rsidTr="00870C32">
        <w:tc>
          <w:tcPr>
            <w:tcW w:w="3681" w:type="dxa"/>
          </w:tcPr>
          <w:p w14:paraId="3E776CFC" w14:textId="77777777" w:rsidR="00EA7B5A" w:rsidRDefault="000E783E" w:rsidP="001D4710">
            <w:pPr>
              <w:jc w:val="both"/>
              <w:rPr>
                <w:sz w:val="24"/>
                <w:szCs w:val="24"/>
              </w:rPr>
            </w:pPr>
            <w:r>
              <w:rPr>
                <w:sz w:val="24"/>
                <w:szCs w:val="24"/>
              </w:rPr>
              <w:t>Odpisy</w:t>
            </w:r>
          </w:p>
        </w:tc>
        <w:tc>
          <w:tcPr>
            <w:tcW w:w="3685" w:type="dxa"/>
          </w:tcPr>
          <w:p w14:paraId="069CD485" w14:textId="11433668" w:rsidR="00EA7B5A" w:rsidRDefault="00B709FD" w:rsidP="000E783E">
            <w:pPr>
              <w:jc w:val="right"/>
              <w:rPr>
                <w:sz w:val="24"/>
                <w:szCs w:val="24"/>
              </w:rPr>
            </w:pPr>
            <w:r>
              <w:rPr>
                <w:sz w:val="24"/>
                <w:szCs w:val="24"/>
              </w:rPr>
              <w:t>800,00</w:t>
            </w:r>
            <w:r w:rsidR="000E783E">
              <w:rPr>
                <w:sz w:val="24"/>
                <w:szCs w:val="24"/>
              </w:rPr>
              <w:t xml:space="preserve"> €</w:t>
            </w:r>
          </w:p>
        </w:tc>
      </w:tr>
      <w:tr w:rsidR="00EA7B5A" w14:paraId="18E1EE9D" w14:textId="77777777" w:rsidTr="00870C32">
        <w:tc>
          <w:tcPr>
            <w:tcW w:w="3681" w:type="dxa"/>
          </w:tcPr>
          <w:p w14:paraId="73756FB5" w14:textId="77777777" w:rsidR="00EA7B5A" w:rsidRDefault="000E783E" w:rsidP="001D4710">
            <w:pPr>
              <w:jc w:val="both"/>
              <w:rPr>
                <w:sz w:val="24"/>
                <w:szCs w:val="24"/>
              </w:rPr>
            </w:pPr>
            <w:r>
              <w:rPr>
                <w:sz w:val="24"/>
                <w:szCs w:val="24"/>
              </w:rPr>
              <w:t>Poplatky a ostatné náklady</w:t>
            </w:r>
          </w:p>
        </w:tc>
        <w:tc>
          <w:tcPr>
            <w:tcW w:w="3685" w:type="dxa"/>
          </w:tcPr>
          <w:p w14:paraId="7B4B755A" w14:textId="21D8F7D1" w:rsidR="00EA7B5A" w:rsidRDefault="00A036B4" w:rsidP="000E783E">
            <w:pPr>
              <w:jc w:val="right"/>
              <w:rPr>
                <w:sz w:val="24"/>
                <w:szCs w:val="24"/>
              </w:rPr>
            </w:pPr>
            <w:r>
              <w:rPr>
                <w:sz w:val="24"/>
                <w:szCs w:val="24"/>
              </w:rPr>
              <w:t>364,45</w:t>
            </w:r>
            <w:r w:rsidR="000E783E">
              <w:rPr>
                <w:sz w:val="24"/>
                <w:szCs w:val="24"/>
              </w:rPr>
              <w:t xml:space="preserve"> €</w:t>
            </w:r>
          </w:p>
        </w:tc>
      </w:tr>
      <w:tr w:rsidR="001249B4" w14:paraId="10423839" w14:textId="77777777" w:rsidTr="00870C32">
        <w:tc>
          <w:tcPr>
            <w:tcW w:w="3681" w:type="dxa"/>
          </w:tcPr>
          <w:p w14:paraId="76E61C9F" w14:textId="30366F89" w:rsidR="001249B4" w:rsidRDefault="001249B4" w:rsidP="001D4710">
            <w:pPr>
              <w:jc w:val="both"/>
              <w:rPr>
                <w:sz w:val="24"/>
                <w:szCs w:val="24"/>
              </w:rPr>
            </w:pPr>
            <w:r>
              <w:rPr>
                <w:sz w:val="24"/>
                <w:szCs w:val="24"/>
              </w:rPr>
              <w:t>Daň z príjmu</w:t>
            </w:r>
          </w:p>
        </w:tc>
        <w:tc>
          <w:tcPr>
            <w:tcW w:w="3685" w:type="dxa"/>
          </w:tcPr>
          <w:p w14:paraId="74E5001C" w14:textId="22967FF1" w:rsidR="001249B4" w:rsidRDefault="00A036B4" w:rsidP="000E783E">
            <w:pPr>
              <w:jc w:val="right"/>
              <w:rPr>
                <w:sz w:val="24"/>
                <w:szCs w:val="24"/>
              </w:rPr>
            </w:pPr>
            <w:r>
              <w:rPr>
                <w:sz w:val="24"/>
                <w:szCs w:val="24"/>
              </w:rPr>
              <w:t>0,00 €</w:t>
            </w:r>
          </w:p>
        </w:tc>
      </w:tr>
      <w:tr w:rsidR="00EA7B5A" w14:paraId="3AFB619F" w14:textId="77777777" w:rsidTr="00870C32">
        <w:tc>
          <w:tcPr>
            <w:tcW w:w="3681" w:type="dxa"/>
          </w:tcPr>
          <w:p w14:paraId="2E8BCCAF" w14:textId="77777777" w:rsidR="00EA7B5A" w:rsidRPr="000E783E" w:rsidRDefault="000E783E" w:rsidP="001D4710">
            <w:pPr>
              <w:jc w:val="both"/>
              <w:rPr>
                <w:b/>
                <w:bCs/>
                <w:sz w:val="24"/>
                <w:szCs w:val="24"/>
              </w:rPr>
            </w:pPr>
            <w:r w:rsidRPr="000E783E">
              <w:rPr>
                <w:b/>
                <w:bCs/>
                <w:sz w:val="24"/>
                <w:szCs w:val="24"/>
              </w:rPr>
              <w:t>Spolu</w:t>
            </w:r>
          </w:p>
        </w:tc>
        <w:tc>
          <w:tcPr>
            <w:tcW w:w="3685" w:type="dxa"/>
          </w:tcPr>
          <w:p w14:paraId="443832A3" w14:textId="2DCBDB9F" w:rsidR="00EA7B5A" w:rsidRPr="000E783E" w:rsidRDefault="00A036B4" w:rsidP="001249B4">
            <w:pPr>
              <w:jc w:val="right"/>
              <w:rPr>
                <w:b/>
                <w:bCs/>
                <w:sz w:val="24"/>
                <w:szCs w:val="24"/>
              </w:rPr>
            </w:pPr>
            <w:r>
              <w:rPr>
                <w:b/>
                <w:bCs/>
                <w:sz w:val="24"/>
                <w:szCs w:val="24"/>
              </w:rPr>
              <w:t>63 111,36</w:t>
            </w:r>
            <w:r w:rsidR="000E783E" w:rsidRPr="000E783E">
              <w:rPr>
                <w:b/>
                <w:bCs/>
                <w:sz w:val="24"/>
                <w:szCs w:val="24"/>
              </w:rPr>
              <w:t xml:space="preserve"> €</w:t>
            </w:r>
          </w:p>
        </w:tc>
      </w:tr>
    </w:tbl>
    <w:p w14:paraId="58DCD266" w14:textId="77777777" w:rsidR="001D4710" w:rsidRDefault="001D4710" w:rsidP="001D4710">
      <w:pPr>
        <w:jc w:val="both"/>
        <w:rPr>
          <w:sz w:val="24"/>
          <w:szCs w:val="24"/>
        </w:rPr>
      </w:pPr>
    </w:p>
    <w:p w14:paraId="2A807164" w14:textId="77777777" w:rsidR="00147B43" w:rsidRDefault="00147B43" w:rsidP="001D4710">
      <w:pPr>
        <w:jc w:val="both"/>
        <w:rPr>
          <w:sz w:val="24"/>
          <w:szCs w:val="24"/>
        </w:rPr>
      </w:pPr>
    </w:p>
    <w:tbl>
      <w:tblPr>
        <w:tblStyle w:val="Mriekatabuky"/>
        <w:tblW w:w="0" w:type="auto"/>
        <w:tblLook w:val="04A0" w:firstRow="1" w:lastRow="0" w:firstColumn="1" w:lastColumn="0" w:noHBand="0" w:noVBand="1"/>
      </w:tblPr>
      <w:tblGrid>
        <w:gridCol w:w="3681"/>
        <w:gridCol w:w="3685"/>
      </w:tblGrid>
      <w:tr w:rsidR="00870C32" w:rsidRPr="0025742B" w14:paraId="156AEF1E" w14:textId="77777777" w:rsidTr="00870C32">
        <w:tc>
          <w:tcPr>
            <w:tcW w:w="7366" w:type="dxa"/>
            <w:gridSpan w:val="2"/>
          </w:tcPr>
          <w:p w14:paraId="1C8AD71B" w14:textId="77777777" w:rsidR="00870C32" w:rsidRPr="004E4B1E" w:rsidRDefault="00870C32" w:rsidP="00870C32">
            <w:pPr>
              <w:jc w:val="center"/>
              <w:rPr>
                <w:b/>
                <w:bCs/>
                <w:sz w:val="24"/>
                <w:szCs w:val="24"/>
              </w:rPr>
            </w:pPr>
            <w:r w:rsidRPr="004E4B1E">
              <w:rPr>
                <w:b/>
                <w:bCs/>
                <w:sz w:val="24"/>
                <w:szCs w:val="24"/>
              </w:rPr>
              <w:t>Štruktúra majetku spoločnosti</w:t>
            </w:r>
          </w:p>
        </w:tc>
      </w:tr>
      <w:tr w:rsidR="000E783E" w:rsidRPr="0025742B" w14:paraId="26D69F66" w14:textId="77777777" w:rsidTr="00870C32">
        <w:tc>
          <w:tcPr>
            <w:tcW w:w="3681" w:type="dxa"/>
          </w:tcPr>
          <w:p w14:paraId="4264103D" w14:textId="77777777" w:rsidR="000E783E" w:rsidRPr="004E4B1E" w:rsidRDefault="00870C32" w:rsidP="001D4710">
            <w:pPr>
              <w:jc w:val="both"/>
              <w:rPr>
                <w:sz w:val="24"/>
                <w:szCs w:val="24"/>
              </w:rPr>
            </w:pPr>
            <w:r w:rsidRPr="004E4B1E">
              <w:rPr>
                <w:sz w:val="24"/>
                <w:szCs w:val="24"/>
              </w:rPr>
              <w:t>Dlhodobý hmotný majetok</w:t>
            </w:r>
          </w:p>
        </w:tc>
        <w:tc>
          <w:tcPr>
            <w:tcW w:w="3685" w:type="dxa"/>
          </w:tcPr>
          <w:p w14:paraId="13CFD2CC" w14:textId="150457F1" w:rsidR="000E783E" w:rsidRPr="004E4B1E" w:rsidRDefault="004E4B1E" w:rsidP="00870C32">
            <w:pPr>
              <w:jc w:val="right"/>
              <w:rPr>
                <w:sz w:val="24"/>
                <w:szCs w:val="24"/>
              </w:rPr>
            </w:pPr>
            <w:r w:rsidRPr="004E4B1E">
              <w:rPr>
                <w:sz w:val="24"/>
                <w:szCs w:val="24"/>
              </w:rPr>
              <w:t>1</w:t>
            </w:r>
            <w:r>
              <w:rPr>
                <w:sz w:val="24"/>
                <w:szCs w:val="24"/>
              </w:rPr>
              <w:t> </w:t>
            </w:r>
            <w:r w:rsidRPr="004E4B1E">
              <w:rPr>
                <w:sz w:val="24"/>
                <w:szCs w:val="24"/>
              </w:rPr>
              <w:t>06</w:t>
            </w:r>
            <w:r>
              <w:rPr>
                <w:sz w:val="24"/>
                <w:szCs w:val="24"/>
              </w:rPr>
              <w:t>6,64</w:t>
            </w:r>
            <w:r w:rsidR="00870C32" w:rsidRPr="004E4B1E">
              <w:rPr>
                <w:sz w:val="24"/>
                <w:szCs w:val="24"/>
              </w:rPr>
              <w:t xml:space="preserve"> €</w:t>
            </w:r>
          </w:p>
        </w:tc>
      </w:tr>
      <w:tr w:rsidR="000E783E" w:rsidRPr="0025742B" w14:paraId="51135450" w14:textId="77777777" w:rsidTr="00870C32">
        <w:tc>
          <w:tcPr>
            <w:tcW w:w="3681" w:type="dxa"/>
          </w:tcPr>
          <w:p w14:paraId="12ADC3E1" w14:textId="77777777" w:rsidR="000E783E" w:rsidRPr="004E4B1E" w:rsidRDefault="00870C32" w:rsidP="001D4710">
            <w:pPr>
              <w:jc w:val="both"/>
              <w:rPr>
                <w:b/>
                <w:bCs/>
                <w:sz w:val="24"/>
                <w:szCs w:val="24"/>
              </w:rPr>
            </w:pPr>
            <w:r w:rsidRPr="004E4B1E">
              <w:rPr>
                <w:b/>
                <w:bCs/>
                <w:sz w:val="24"/>
                <w:szCs w:val="24"/>
              </w:rPr>
              <w:t>Neobežný majetok</w:t>
            </w:r>
          </w:p>
        </w:tc>
        <w:tc>
          <w:tcPr>
            <w:tcW w:w="3685" w:type="dxa"/>
          </w:tcPr>
          <w:p w14:paraId="2F404E94" w14:textId="1E19D156" w:rsidR="000E783E" w:rsidRPr="004E4B1E" w:rsidRDefault="004E4B1E" w:rsidP="00870C32">
            <w:pPr>
              <w:jc w:val="right"/>
              <w:rPr>
                <w:b/>
                <w:bCs/>
                <w:sz w:val="24"/>
                <w:szCs w:val="24"/>
              </w:rPr>
            </w:pPr>
            <w:r w:rsidRPr="004E4B1E">
              <w:rPr>
                <w:b/>
                <w:bCs/>
                <w:sz w:val="24"/>
                <w:szCs w:val="24"/>
              </w:rPr>
              <w:t>1</w:t>
            </w:r>
            <w:r>
              <w:rPr>
                <w:b/>
                <w:bCs/>
                <w:sz w:val="24"/>
                <w:szCs w:val="24"/>
              </w:rPr>
              <w:t> </w:t>
            </w:r>
            <w:r w:rsidRPr="004E4B1E">
              <w:rPr>
                <w:b/>
                <w:bCs/>
                <w:sz w:val="24"/>
                <w:szCs w:val="24"/>
              </w:rPr>
              <w:t>06</w:t>
            </w:r>
            <w:r>
              <w:rPr>
                <w:b/>
                <w:bCs/>
                <w:sz w:val="24"/>
                <w:szCs w:val="24"/>
              </w:rPr>
              <w:t>6,64</w:t>
            </w:r>
            <w:r w:rsidR="00870C32" w:rsidRPr="004E4B1E">
              <w:rPr>
                <w:b/>
                <w:bCs/>
                <w:sz w:val="24"/>
                <w:szCs w:val="24"/>
              </w:rPr>
              <w:t xml:space="preserve"> €</w:t>
            </w:r>
          </w:p>
        </w:tc>
      </w:tr>
      <w:tr w:rsidR="000E783E" w:rsidRPr="0025742B" w14:paraId="5E794E8F" w14:textId="77777777" w:rsidTr="00870C32">
        <w:tc>
          <w:tcPr>
            <w:tcW w:w="3681" w:type="dxa"/>
          </w:tcPr>
          <w:p w14:paraId="6D966504" w14:textId="77777777" w:rsidR="000E783E" w:rsidRPr="004E4B1E" w:rsidRDefault="00870C32" w:rsidP="001D4710">
            <w:pPr>
              <w:jc w:val="both"/>
              <w:rPr>
                <w:sz w:val="24"/>
                <w:szCs w:val="24"/>
              </w:rPr>
            </w:pPr>
            <w:r w:rsidRPr="004E4B1E">
              <w:rPr>
                <w:sz w:val="24"/>
                <w:szCs w:val="24"/>
              </w:rPr>
              <w:t>Krátkodobé pohľadávky</w:t>
            </w:r>
          </w:p>
        </w:tc>
        <w:tc>
          <w:tcPr>
            <w:tcW w:w="3685" w:type="dxa"/>
          </w:tcPr>
          <w:p w14:paraId="3DAE3022" w14:textId="3D71D193" w:rsidR="000E783E" w:rsidRPr="004E4B1E" w:rsidRDefault="004E4B1E" w:rsidP="00870C32">
            <w:pPr>
              <w:jc w:val="right"/>
              <w:rPr>
                <w:sz w:val="24"/>
                <w:szCs w:val="24"/>
              </w:rPr>
            </w:pPr>
            <w:r w:rsidRPr="004E4B1E">
              <w:rPr>
                <w:sz w:val="24"/>
                <w:szCs w:val="24"/>
              </w:rPr>
              <w:t>12 709</w:t>
            </w:r>
            <w:r w:rsidR="001249B4" w:rsidRPr="004E4B1E">
              <w:rPr>
                <w:sz w:val="24"/>
                <w:szCs w:val="24"/>
              </w:rPr>
              <w:t>,</w:t>
            </w:r>
            <w:r w:rsidRPr="004E4B1E">
              <w:rPr>
                <w:sz w:val="24"/>
                <w:szCs w:val="24"/>
              </w:rPr>
              <w:t>03</w:t>
            </w:r>
            <w:r w:rsidR="00870C32" w:rsidRPr="004E4B1E">
              <w:rPr>
                <w:sz w:val="24"/>
                <w:szCs w:val="24"/>
              </w:rPr>
              <w:t xml:space="preserve"> €</w:t>
            </w:r>
          </w:p>
        </w:tc>
      </w:tr>
      <w:tr w:rsidR="000E783E" w:rsidRPr="004E4B1E" w14:paraId="5D8B5981" w14:textId="77777777" w:rsidTr="00870C32">
        <w:tc>
          <w:tcPr>
            <w:tcW w:w="3681" w:type="dxa"/>
          </w:tcPr>
          <w:p w14:paraId="6EC7A55A" w14:textId="77777777" w:rsidR="000E783E" w:rsidRPr="004E4B1E" w:rsidRDefault="00870C32" w:rsidP="001D4710">
            <w:pPr>
              <w:jc w:val="both"/>
              <w:rPr>
                <w:sz w:val="24"/>
                <w:szCs w:val="24"/>
              </w:rPr>
            </w:pPr>
            <w:r w:rsidRPr="004E4B1E">
              <w:rPr>
                <w:sz w:val="24"/>
                <w:szCs w:val="24"/>
              </w:rPr>
              <w:t>Pokladnica</w:t>
            </w:r>
          </w:p>
        </w:tc>
        <w:tc>
          <w:tcPr>
            <w:tcW w:w="3685" w:type="dxa"/>
          </w:tcPr>
          <w:p w14:paraId="7C1F72FD" w14:textId="1D66722A" w:rsidR="000E783E" w:rsidRPr="004E4B1E" w:rsidRDefault="004E4B1E" w:rsidP="00870C32">
            <w:pPr>
              <w:jc w:val="right"/>
              <w:rPr>
                <w:sz w:val="24"/>
                <w:szCs w:val="24"/>
              </w:rPr>
            </w:pPr>
            <w:r w:rsidRPr="004E4B1E">
              <w:rPr>
                <w:sz w:val="24"/>
                <w:szCs w:val="24"/>
              </w:rPr>
              <w:t>1 107,52</w:t>
            </w:r>
            <w:r w:rsidR="00870C32" w:rsidRPr="004E4B1E">
              <w:rPr>
                <w:sz w:val="24"/>
                <w:szCs w:val="24"/>
              </w:rPr>
              <w:t xml:space="preserve"> €</w:t>
            </w:r>
          </w:p>
        </w:tc>
      </w:tr>
      <w:tr w:rsidR="00870C32" w:rsidRPr="0025742B" w14:paraId="0F4080A9" w14:textId="77777777" w:rsidTr="00870C32">
        <w:tc>
          <w:tcPr>
            <w:tcW w:w="3681" w:type="dxa"/>
          </w:tcPr>
          <w:p w14:paraId="45F5A4F8" w14:textId="77777777" w:rsidR="00870C32" w:rsidRPr="004E4B1E" w:rsidRDefault="00870C32" w:rsidP="001D4710">
            <w:pPr>
              <w:jc w:val="both"/>
              <w:rPr>
                <w:sz w:val="24"/>
                <w:szCs w:val="24"/>
              </w:rPr>
            </w:pPr>
            <w:r w:rsidRPr="004E4B1E">
              <w:rPr>
                <w:sz w:val="24"/>
                <w:szCs w:val="24"/>
              </w:rPr>
              <w:t>Bankové účty</w:t>
            </w:r>
          </w:p>
        </w:tc>
        <w:tc>
          <w:tcPr>
            <w:tcW w:w="3685" w:type="dxa"/>
          </w:tcPr>
          <w:p w14:paraId="7BC6A8A3" w14:textId="3FC9E821" w:rsidR="00870C32" w:rsidRPr="004E4B1E" w:rsidRDefault="004E4B1E" w:rsidP="00870C32">
            <w:pPr>
              <w:jc w:val="right"/>
              <w:rPr>
                <w:sz w:val="24"/>
                <w:szCs w:val="24"/>
              </w:rPr>
            </w:pPr>
            <w:r w:rsidRPr="004E4B1E">
              <w:rPr>
                <w:sz w:val="24"/>
                <w:szCs w:val="24"/>
              </w:rPr>
              <w:t>242,91</w:t>
            </w:r>
            <w:r w:rsidR="00870C32" w:rsidRPr="004E4B1E">
              <w:rPr>
                <w:sz w:val="24"/>
                <w:szCs w:val="24"/>
              </w:rPr>
              <w:t xml:space="preserve"> €</w:t>
            </w:r>
          </w:p>
        </w:tc>
      </w:tr>
      <w:tr w:rsidR="00870C32" w:rsidRPr="0025742B" w14:paraId="265986FF" w14:textId="77777777" w:rsidTr="00870C32">
        <w:tc>
          <w:tcPr>
            <w:tcW w:w="3681" w:type="dxa"/>
          </w:tcPr>
          <w:p w14:paraId="38948838" w14:textId="77777777" w:rsidR="00870C32" w:rsidRPr="004E4B1E" w:rsidRDefault="00870C32" w:rsidP="001D4710">
            <w:pPr>
              <w:jc w:val="both"/>
              <w:rPr>
                <w:sz w:val="24"/>
                <w:szCs w:val="24"/>
              </w:rPr>
            </w:pPr>
            <w:r w:rsidRPr="004E4B1E">
              <w:rPr>
                <w:sz w:val="24"/>
                <w:szCs w:val="24"/>
              </w:rPr>
              <w:t>Tovar na sklade</w:t>
            </w:r>
          </w:p>
        </w:tc>
        <w:tc>
          <w:tcPr>
            <w:tcW w:w="3685" w:type="dxa"/>
          </w:tcPr>
          <w:p w14:paraId="353AA85B" w14:textId="5687A63C" w:rsidR="00870C32" w:rsidRPr="004E4B1E" w:rsidRDefault="004E4B1E" w:rsidP="00870C32">
            <w:pPr>
              <w:jc w:val="right"/>
              <w:rPr>
                <w:sz w:val="24"/>
                <w:szCs w:val="24"/>
              </w:rPr>
            </w:pPr>
            <w:r w:rsidRPr="004E4B1E">
              <w:rPr>
                <w:sz w:val="24"/>
                <w:szCs w:val="24"/>
              </w:rPr>
              <w:t>289,31</w:t>
            </w:r>
            <w:r w:rsidR="00870C32" w:rsidRPr="004E4B1E">
              <w:rPr>
                <w:sz w:val="24"/>
                <w:szCs w:val="24"/>
              </w:rPr>
              <w:t xml:space="preserve"> €</w:t>
            </w:r>
          </w:p>
        </w:tc>
      </w:tr>
      <w:tr w:rsidR="00870C32" w:rsidRPr="0025742B" w14:paraId="33AB49C5" w14:textId="77777777" w:rsidTr="00870C32">
        <w:tc>
          <w:tcPr>
            <w:tcW w:w="3681" w:type="dxa"/>
          </w:tcPr>
          <w:p w14:paraId="539CB99B" w14:textId="77777777" w:rsidR="00870C32" w:rsidRPr="004E4B1E" w:rsidRDefault="00870C32" w:rsidP="001D4710">
            <w:pPr>
              <w:jc w:val="both"/>
              <w:rPr>
                <w:b/>
                <w:bCs/>
                <w:sz w:val="24"/>
                <w:szCs w:val="24"/>
              </w:rPr>
            </w:pPr>
            <w:r w:rsidRPr="004E4B1E">
              <w:rPr>
                <w:b/>
                <w:bCs/>
                <w:sz w:val="24"/>
                <w:szCs w:val="24"/>
              </w:rPr>
              <w:t>Obežný majetok</w:t>
            </w:r>
          </w:p>
        </w:tc>
        <w:tc>
          <w:tcPr>
            <w:tcW w:w="3685" w:type="dxa"/>
          </w:tcPr>
          <w:p w14:paraId="3E894866" w14:textId="70B32F22" w:rsidR="00870C32" w:rsidRPr="004E4B1E" w:rsidRDefault="004E4B1E" w:rsidP="00870C32">
            <w:pPr>
              <w:jc w:val="right"/>
              <w:rPr>
                <w:b/>
                <w:bCs/>
                <w:sz w:val="24"/>
                <w:szCs w:val="24"/>
              </w:rPr>
            </w:pPr>
            <w:r w:rsidRPr="004E4B1E">
              <w:rPr>
                <w:b/>
                <w:bCs/>
                <w:sz w:val="24"/>
                <w:szCs w:val="24"/>
              </w:rPr>
              <w:t>15 415,41</w:t>
            </w:r>
            <w:r w:rsidR="00870C32" w:rsidRPr="004E4B1E">
              <w:rPr>
                <w:b/>
                <w:bCs/>
                <w:sz w:val="24"/>
                <w:szCs w:val="24"/>
              </w:rPr>
              <w:t xml:space="preserve"> €</w:t>
            </w:r>
          </w:p>
        </w:tc>
      </w:tr>
    </w:tbl>
    <w:p w14:paraId="4D39E6CD" w14:textId="77777777" w:rsidR="000E783E" w:rsidRPr="0025742B" w:rsidRDefault="000E783E" w:rsidP="001D4710">
      <w:pPr>
        <w:jc w:val="both"/>
        <w:rPr>
          <w:sz w:val="24"/>
          <w:szCs w:val="24"/>
          <w:highlight w:val="yellow"/>
        </w:rPr>
      </w:pPr>
    </w:p>
    <w:tbl>
      <w:tblPr>
        <w:tblStyle w:val="Mriekatabuky"/>
        <w:tblW w:w="0" w:type="auto"/>
        <w:tblLook w:val="04A0" w:firstRow="1" w:lastRow="0" w:firstColumn="1" w:lastColumn="0" w:noHBand="0" w:noVBand="1"/>
      </w:tblPr>
      <w:tblGrid>
        <w:gridCol w:w="3681"/>
        <w:gridCol w:w="3685"/>
      </w:tblGrid>
      <w:tr w:rsidR="00AA7606" w:rsidRPr="0025742B" w14:paraId="704EE707" w14:textId="77777777" w:rsidTr="00AA7606">
        <w:tc>
          <w:tcPr>
            <w:tcW w:w="7366" w:type="dxa"/>
            <w:gridSpan w:val="2"/>
          </w:tcPr>
          <w:p w14:paraId="41583751" w14:textId="77777777" w:rsidR="00AA7606" w:rsidRPr="0025742B" w:rsidRDefault="00AA7606" w:rsidP="00AA7606">
            <w:pPr>
              <w:jc w:val="center"/>
              <w:rPr>
                <w:b/>
                <w:bCs/>
                <w:sz w:val="24"/>
                <w:szCs w:val="24"/>
                <w:highlight w:val="yellow"/>
              </w:rPr>
            </w:pPr>
            <w:r w:rsidRPr="005009A5">
              <w:rPr>
                <w:b/>
                <w:bCs/>
                <w:sz w:val="24"/>
                <w:szCs w:val="24"/>
              </w:rPr>
              <w:lastRenderedPageBreak/>
              <w:t>Štruktúra zdrojov spoločnosti</w:t>
            </w:r>
          </w:p>
        </w:tc>
      </w:tr>
      <w:tr w:rsidR="00AA7606" w:rsidRPr="0025742B" w14:paraId="1329264C" w14:textId="77777777" w:rsidTr="00AA7606">
        <w:tc>
          <w:tcPr>
            <w:tcW w:w="3681" w:type="dxa"/>
          </w:tcPr>
          <w:p w14:paraId="1E01F81F" w14:textId="77777777" w:rsidR="003857B1" w:rsidRPr="00986594" w:rsidRDefault="003857B1" w:rsidP="003857B1">
            <w:pPr>
              <w:jc w:val="both"/>
              <w:rPr>
                <w:b/>
                <w:bCs/>
                <w:sz w:val="24"/>
                <w:szCs w:val="24"/>
              </w:rPr>
            </w:pPr>
            <w:r w:rsidRPr="00986594">
              <w:rPr>
                <w:b/>
                <w:bCs/>
                <w:sz w:val="24"/>
                <w:szCs w:val="24"/>
              </w:rPr>
              <w:t>Vlastné imanie</w:t>
            </w:r>
          </w:p>
        </w:tc>
        <w:tc>
          <w:tcPr>
            <w:tcW w:w="3685" w:type="dxa"/>
          </w:tcPr>
          <w:p w14:paraId="4C988B69" w14:textId="5A09F0CD" w:rsidR="005D1634" w:rsidRPr="00986594" w:rsidRDefault="005D1634" w:rsidP="005D1634">
            <w:pPr>
              <w:ind w:left="360"/>
              <w:jc w:val="right"/>
              <w:rPr>
                <w:b/>
                <w:bCs/>
                <w:sz w:val="24"/>
                <w:szCs w:val="24"/>
                <w:highlight w:val="yellow"/>
              </w:rPr>
            </w:pPr>
            <w:r w:rsidRPr="005822A7">
              <w:rPr>
                <w:b/>
                <w:bCs/>
                <w:sz w:val="24"/>
                <w:szCs w:val="24"/>
              </w:rPr>
              <w:t>-</w:t>
            </w:r>
            <w:r w:rsidR="00986594" w:rsidRPr="005822A7">
              <w:rPr>
                <w:b/>
                <w:bCs/>
                <w:sz w:val="24"/>
                <w:szCs w:val="24"/>
              </w:rPr>
              <w:t>27 02</w:t>
            </w:r>
            <w:r w:rsidR="005822A7" w:rsidRPr="005822A7">
              <w:rPr>
                <w:b/>
                <w:bCs/>
                <w:sz w:val="24"/>
                <w:szCs w:val="24"/>
              </w:rPr>
              <w:t>2</w:t>
            </w:r>
            <w:r w:rsidR="00986594" w:rsidRPr="005822A7">
              <w:rPr>
                <w:b/>
                <w:bCs/>
                <w:sz w:val="24"/>
                <w:szCs w:val="24"/>
              </w:rPr>
              <w:t>,</w:t>
            </w:r>
            <w:r w:rsidR="005822A7" w:rsidRPr="005822A7">
              <w:rPr>
                <w:b/>
                <w:bCs/>
                <w:sz w:val="24"/>
                <w:szCs w:val="24"/>
              </w:rPr>
              <w:t>76</w:t>
            </w:r>
            <w:r w:rsidRPr="005822A7">
              <w:rPr>
                <w:b/>
                <w:bCs/>
                <w:sz w:val="24"/>
                <w:szCs w:val="24"/>
              </w:rPr>
              <w:t xml:space="preserve"> €</w:t>
            </w:r>
          </w:p>
        </w:tc>
      </w:tr>
      <w:tr w:rsidR="00AA7606" w:rsidRPr="0025742B" w14:paraId="63EFE35C" w14:textId="77777777" w:rsidTr="00AA7606">
        <w:tc>
          <w:tcPr>
            <w:tcW w:w="3681" w:type="dxa"/>
          </w:tcPr>
          <w:p w14:paraId="2CAEDB59" w14:textId="77777777" w:rsidR="003857B1" w:rsidRPr="004E4B1E" w:rsidRDefault="003857B1" w:rsidP="003857B1">
            <w:pPr>
              <w:jc w:val="both"/>
              <w:rPr>
                <w:sz w:val="24"/>
                <w:szCs w:val="24"/>
              </w:rPr>
            </w:pPr>
            <w:r w:rsidRPr="004E4B1E">
              <w:rPr>
                <w:sz w:val="24"/>
                <w:szCs w:val="24"/>
              </w:rPr>
              <w:t>Základné imanie</w:t>
            </w:r>
          </w:p>
        </w:tc>
        <w:tc>
          <w:tcPr>
            <w:tcW w:w="3685" w:type="dxa"/>
          </w:tcPr>
          <w:p w14:paraId="4B219F7A" w14:textId="77777777" w:rsidR="00AA7606" w:rsidRPr="004E4B1E" w:rsidRDefault="003857B1" w:rsidP="005D1634">
            <w:pPr>
              <w:jc w:val="right"/>
              <w:rPr>
                <w:sz w:val="24"/>
                <w:szCs w:val="24"/>
              </w:rPr>
            </w:pPr>
            <w:r w:rsidRPr="004E4B1E">
              <w:rPr>
                <w:sz w:val="24"/>
                <w:szCs w:val="24"/>
              </w:rPr>
              <w:t>5 000,00 €</w:t>
            </w:r>
          </w:p>
        </w:tc>
      </w:tr>
      <w:tr w:rsidR="00AA7606" w:rsidRPr="0025742B" w14:paraId="32883889" w14:textId="77777777" w:rsidTr="00AA7606">
        <w:tc>
          <w:tcPr>
            <w:tcW w:w="3681" w:type="dxa"/>
          </w:tcPr>
          <w:p w14:paraId="04F22AAD" w14:textId="77777777" w:rsidR="00AA7606" w:rsidRPr="004E4B1E" w:rsidRDefault="003857B1" w:rsidP="001D4710">
            <w:pPr>
              <w:jc w:val="both"/>
              <w:rPr>
                <w:sz w:val="24"/>
                <w:szCs w:val="24"/>
              </w:rPr>
            </w:pPr>
            <w:r w:rsidRPr="004E4B1E">
              <w:rPr>
                <w:sz w:val="24"/>
                <w:szCs w:val="24"/>
              </w:rPr>
              <w:t>Kapitálové fondy</w:t>
            </w:r>
          </w:p>
        </w:tc>
        <w:tc>
          <w:tcPr>
            <w:tcW w:w="3685" w:type="dxa"/>
          </w:tcPr>
          <w:p w14:paraId="595BD1B0" w14:textId="77777777" w:rsidR="00AA7606" w:rsidRPr="004E4B1E" w:rsidRDefault="003857B1" w:rsidP="005D1634">
            <w:pPr>
              <w:jc w:val="right"/>
              <w:rPr>
                <w:sz w:val="24"/>
                <w:szCs w:val="24"/>
              </w:rPr>
            </w:pPr>
            <w:r w:rsidRPr="004E4B1E">
              <w:rPr>
                <w:sz w:val="24"/>
                <w:szCs w:val="24"/>
              </w:rPr>
              <w:t>0,00 €</w:t>
            </w:r>
          </w:p>
        </w:tc>
      </w:tr>
      <w:tr w:rsidR="00AA7606" w:rsidRPr="0025742B" w14:paraId="08CCB58C" w14:textId="77777777" w:rsidTr="00AA7606">
        <w:tc>
          <w:tcPr>
            <w:tcW w:w="3681" w:type="dxa"/>
          </w:tcPr>
          <w:p w14:paraId="2EEDB351" w14:textId="77777777" w:rsidR="00AA7606" w:rsidRPr="004E4B1E" w:rsidRDefault="003857B1" w:rsidP="001D4710">
            <w:pPr>
              <w:jc w:val="both"/>
              <w:rPr>
                <w:sz w:val="24"/>
                <w:szCs w:val="24"/>
              </w:rPr>
            </w:pPr>
            <w:r w:rsidRPr="004E4B1E">
              <w:rPr>
                <w:sz w:val="24"/>
                <w:szCs w:val="24"/>
              </w:rPr>
              <w:t>Fondy zo zisku</w:t>
            </w:r>
          </w:p>
        </w:tc>
        <w:tc>
          <w:tcPr>
            <w:tcW w:w="3685" w:type="dxa"/>
          </w:tcPr>
          <w:p w14:paraId="7004F234" w14:textId="77777777" w:rsidR="00AA7606" w:rsidRPr="004E4B1E" w:rsidRDefault="003857B1" w:rsidP="005D1634">
            <w:pPr>
              <w:jc w:val="right"/>
              <w:rPr>
                <w:sz w:val="24"/>
                <w:szCs w:val="24"/>
              </w:rPr>
            </w:pPr>
            <w:r w:rsidRPr="004E4B1E">
              <w:rPr>
                <w:sz w:val="24"/>
                <w:szCs w:val="24"/>
              </w:rPr>
              <w:t>0,00 €</w:t>
            </w:r>
          </w:p>
        </w:tc>
      </w:tr>
      <w:tr w:rsidR="00AA7606" w:rsidRPr="0025742B" w14:paraId="547FD02D" w14:textId="77777777" w:rsidTr="00AA7606">
        <w:tc>
          <w:tcPr>
            <w:tcW w:w="3681" w:type="dxa"/>
          </w:tcPr>
          <w:p w14:paraId="305D6AB1" w14:textId="77777777" w:rsidR="00AA7606" w:rsidRPr="005A0E3E" w:rsidRDefault="003857B1" w:rsidP="001D4710">
            <w:pPr>
              <w:jc w:val="both"/>
              <w:rPr>
                <w:sz w:val="24"/>
                <w:szCs w:val="24"/>
              </w:rPr>
            </w:pPr>
            <w:r w:rsidRPr="005A0E3E">
              <w:rPr>
                <w:sz w:val="24"/>
                <w:szCs w:val="24"/>
              </w:rPr>
              <w:t>Hosp. výsledok min. rokov</w:t>
            </w:r>
          </w:p>
        </w:tc>
        <w:tc>
          <w:tcPr>
            <w:tcW w:w="3685" w:type="dxa"/>
          </w:tcPr>
          <w:p w14:paraId="0AD2CFF0" w14:textId="6C82A0DA" w:rsidR="00AA7606" w:rsidRPr="005009A5" w:rsidRDefault="005D1634" w:rsidP="005D1634">
            <w:pPr>
              <w:jc w:val="right"/>
              <w:rPr>
                <w:sz w:val="24"/>
                <w:szCs w:val="24"/>
                <w:highlight w:val="yellow"/>
              </w:rPr>
            </w:pPr>
            <w:r w:rsidRPr="005822A7">
              <w:rPr>
                <w:sz w:val="24"/>
                <w:szCs w:val="24"/>
              </w:rPr>
              <w:t>-</w:t>
            </w:r>
            <w:r w:rsidR="00986594" w:rsidRPr="005822A7">
              <w:rPr>
                <w:sz w:val="24"/>
                <w:szCs w:val="24"/>
              </w:rPr>
              <w:t>9 953,95</w:t>
            </w:r>
            <w:r w:rsidRPr="005822A7">
              <w:rPr>
                <w:sz w:val="24"/>
                <w:szCs w:val="24"/>
              </w:rPr>
              <w:t xml:space="preserve"> €</w:t>
            </w:r>
          </w:p>
        </w:tc>
      </w:tr>
      <w:tr w:rsidR="00AA7606" w:rsidRPr="0025742B" w14:paraId="3B4EFB6C" w14:textId="77777777" w:rsidTr="00AA7606">
        <w:tc>
          <w:tcPr>
            <w:tcW w:w="3681" w:type="dxa"/>
          </w:tcPr>
          <w:p w14:paraId="46622BB5" w14:textId="6995FDA5" w:rsidR="00AA7606" w:rsidRPr="00986594" w:rsidRDefault="003857B1" w:rsidP="001D4710">
            <w:pPr>
              <w:jc w:val="both"/>
              <w:rPr>
                <w:sz w:val="24"/>
                <w:szCs w:val="24"/>
              </w:rPr>
            </w:pPr>
            <w:r w:rsidRPr="00986594">
              <w:rPr>
                <w:sz w:val="24"/>
                <w:szCs w:val="24"/>
              </w:rPr>
              <w:t xml:space="preserve">Hosp. výsledok za </w:t>
            </w:r>
            <w:proofErr w:type="spellStart"/>
            <w:r w:rsidRPr="00986594">
              <w:rPr>
                <w:sz w:val="24"/>
                <w:szCs w:val="24"/>
              </w:rPr>
              <w:t>úč</w:t>
            </w:r>
            <w:proofErr w:type="spellEnd"/>
            <w:r w:rsidRPr="00986594">
              <w:rPr>
                <w:sz w:val="24"/>
                <w:szCs w:val="24"/>
              </w:rPr>
              <w:t xml:space="preserve">. </w:t>
            </w:r>
            <w:r w:rsidR="000C4388" w:rsidRPr="00986594">
              <w:rPr>
                <w:sz w:val="24"/>
                <w:szCs w:val="24"/>
              </w:rPr>
              <w:t>o</w:t>
            </w:r>
            <w:r w:rsidRPr="00986594">
              <w:rPr>
                <w:sz w:val="24"/>
                <w:szCs w:val="24"/>
              </w:rPr>
              <w:t>bdobie</w:t>
            </w:r>
          </w:p>
        </w:tc>
        <w:tc>
          <w:tcPr>
            <w:tcW w:w="3685" w:type="dxa"/>
          </w:tcPr>
          <w:p w14:paraId="3F33A508" w14:textId="2AD58B6F" w:rsidR="00AA7606" w:rsidRPr="00986594" w:rsidRDefault="00986594" w:rsidP="005D1634">
            <w:pPr>
              <w:jc w:val="right"/>
              <w:rPr>
                <w:sz w:val="24"/>
                <w:szCs w:val="24"/>
              </w:rPr>
            </w:pPr>
            <w:r w:rsidRPr="00986594">
              <w:rPr>
                <w:sz w:val="24"/>
                <w:szCs w:val="24"/>
              </w:rPr>
              <w:t>-22 068,81</w:t>
            </w:r>
            <w:r w:rsidR="005D1634" w:rsidRPr="00986594">
              <w:rPr>
                <w:sz w:val="24"/>
                <w:szCs w:val="24"/>
              </w:rPr>
              <w:t xml:space="preserve"> €</w:t>
            </w:r>
          </w:p>
        </w:tc>
      </w:tr>
      <w:tr w:rsidR="00AA7606" w:rsidRPr="0025742B" w14:paraId="6724B20B" w14:textId="77777777" w:rsidTr="00AA7606">
        <w:tc>
          <w:tcPr>
            <w:tcW w:w="3681" w:type="dxa"/>
          </w:tcPr>
          <w:p w14:paraId="60103E11" w14:textId="77777777" w:rsidR="00AA7606" w:rsidRPr="005822A7" w:rsidRDefault="005D1634" w:rsidP="001D4710">
            <w:pPr>
              <w:jc w:val="both"/>
              <w:rPr>
                <w:b/>
                <w:bCs/>
                <w:sz w:val="24"/>
                <w:szCs w:val="24"/>
              </w:rPr>
            </w:pPr>
            <w:r w:rsidRPr="005822A7">
              <w:rPr>
                <w:b/>
                <w:bCs/>
                <w:sz w:val="24"/>
                <w:szCs w:val="24"/>
              </w:rPr>
              <w:t>Záväzky</w:t>
            </w:r>
          </w:p>
        </w:tc>
        <w:tc>
          <w:tcPr>
            <w:tcW w:w="3685" w:type="dxa"/>
          </w:tcPr>
          <w:p w14:paraId="6A29F83A" w14:textId="711D5D9B" w:rsidR="00AA7606" w:rsidRPr="005822A7" w:rsidRDefault="00986594" w:rsidP="003C03CA">
            <w:pPr>
              <w:jc w:val="right"/>
              <w:rPr>
                <w:b/>
                <w:bCs/>
                <w:sz w:val="24"/>
                <w:szCs w:val="24"/>
              </w:rPr>
            </w:pPr>
            <w:r w:rsidRPr="005822A7">
              <w:rPr>
                <w:b/>
                <w:bCs/>
                <w:sz w:val="24"/>
                <w:szCs w:val="24"/>
              </w:rPr>
              <w:t>42 438,17</w:t>
            </w:r>
            <w:r w:rsidR="00782D18" w:rsidRPr="005822A7">
              <w:rPr>
                <w:b/>
                <w:bCs/>
                <w:sz w:val="24"/>
                <w:szCs w:val="24"/>
              </w:rPr>
              <w:t xml:space="preserve"> €</w:t>
            </w:r>
          </w:p>
        </w:tc>
      </w:tr>
      <w:tr w:rsidR="00AA7606" w:rsidRPr="0025742B" w14:paraId="456CBB1C" w14:textId="77777777" w:rsidTr="00AA7606">
        <w:tc>
          <w:tcPr>
            <w:tcW w:w="3681" w:type="dxa"/>
          </w:tcPr>
          <w:p w14:paraId="05CF3C32" w14:textId="77777777" w:rsidR="00AA7606" w:rsidRPr="00986594" w:rsidRDefault="005D1634" w:rsidP="001D4710">
            <w:pPr>
              <w:jc w:val="both"/>
              <w:rPr>
                <w:sz w:val="24"/>
                <w:szCs w:val="24"/>
              </w:rPr>
            </w:pPr>
            <w:r w:rsidRPr="00986594">
              <w:rPr>
                <w:sz w:val="24"/>
                <w:szCs w:val="24"/>
              </w:rPr>
              <w:t>Ostatné krátkodobé záväzky</w:t>
            </w:r>
          </w:p>
        </w:tc>
        <w:tc>
          <w:tcPr>
            <w:tcW w:w="3685" w:type="dxa"/>
          </w:tcPr>
          <w:p w14:paraId="7A4508BA" w14:textId="3071D726" w:rsidR="00782D18" w:rsidRPr="00986594" w:rsidRDefault="009E75C5" w:rsidP="00782D18">
            <w:pPr>
              <w:jc w:val="right"/>
              <w:rPr>
                <w:sz w:val="24"/>
                <w:szCs w:val="24"/>
              </w:rPr>
            </w:pPr>
            <w:r w:rsidRPr="00986594">
              <w:rPr>
                <w:sz w:val="24"/>
                <w:szCs w:val="24"/>
              </w:rPr>
              <w:t>37</w:t>
            </w:r>
            <w:r w:rsidR="00986594" w:rsidRPr="00986594">
              <w:rPr>
                <w:sz w:val="24"/>
                <w:szCs w:val="24"/>
              </w:rPr>
              <w:t xml:space="preserve"> </w:t>
            </w:r>
            <w:r w:rsidRPr="00986594">
              <w:rPr>
                <w:sz w:val="24"/>
                <w:szCs w:val="24"/>
              </w:rPr>
              <w:t>156,</w:t>
            </w:r>
            <w:r w:rsidR="00986594" w:rsidRPr="00986594">
              <w:rPr>
                <w:sz w:val="24"/>
                <w:szCs w:val="24"/>
              </w:rPr>
              <w:t>28</w:t>
            </w:r>
            <w:r w:rsidR="003C03CA" w:rsidRPr="00986594">
              <w:rPr>
                <w:sz w:val="24"/>
                <w:szCs w:val="24"/>
              </w:rPr>
              <w:t xml:space="preserve"> €</w:t>
            </w:r>
          </w:p>
        </w:tc>
      </w:tr>
      <w:tr w:rsidR="003C03CA" w:rsidRPr="0025742B" w14:paraId="04E7A014" w14:textId="77777777" w:rsidTr="00AA7606">
        <w:tc>
          <w:tcPr>
            <w:tcW w:w="3681" w:type="dxa"/>
          </w:tcPr>
          <w:p w14:paraId="4B0F1B40" w14:textId="4622AA36" w:rsidR="003C03CA" w:rsidRPr="009B5DDD" w:rsidRDefault="003C03CA" w:rsidP="001D4710">
            <w:pPr>
              <w:jc w:val="both"/>
              <w:rPr>
                <w:sz w:val="24"/>
                <w:szCs w:val="24"/>
              </w:rPr>
            </w:pPr>
            <w:r w:rsidRPr="009B5DDD">
              <w:rPr>
                <w:sz w:val="24"/>
                <w:szCs w:val="24"/>
              </w:rPr>
              <w:t>Záväzky z obchodného styku</w:t>
            </w:r>
          </w:p>
        </w:tc>
        <w:tc>
          <w:tcPr>
            <w:tcW w:w="3685" w:type="dxa"/>
          </w:tcPr>
          <w:p w14:paraId="1D9554EC" w14:textId="729121AE" w:rsidR="003C03CA" w:rsidRPr="009B5DDD" w:rsidRDefault="009B5DDD" w:rsidP="00782D18">
            <w:pPr>
              <w:jc w:val="right"/>
              <w:rPr>
                <w:sz w:val="24"/>
                <w:szCs w:val="24"/>
              </w:rPr>
            </w:pPr>
            <w:r w:rsidRPr="009B5DDD">
              <w:rPr>
                <w:sz w:val="24"/>
                <w:szCs w:val="24"/>
              </w:rPr>
              <w:t>303,44 €</w:t>
            </w:r>
          </w:p>
        </w:tc>
      </w:tr>
      <w:tr w:rsidR="00AA7606" w:rsidRPr="0025742B" w14:paraId="4CBDB421" w14:textId="77777777" w:rsidTr="00AA7606">
        <w:tc>
          <w:tcPr>
            <w:tcW w:w="3681" w:type="dxa"/>
          </w:tcPr>
          <w:p w14:paraId="7752FE9B" w14:textId="77777777" w:rsidR="00AA7606" w:rsidRPr="009B5DDD" w:rsidRDefault="005D1634" w:rsidP="001D4710">
            <w:pPr>
              <w:jc w:val="both"/>
              <w:rPr>
                <w:sz w:val="24"/>
                <w:szCs w:val="24"/>
              </w:rPr>
            </w:pPr>
            <w:r w:rsidRPr="009B5DDD">
              <w:rPr>
                <w:sz w:val="24"/>
                <w:szCs w:val="24"/>
              </w:rPr>
              <w:t>Zamestnanci</w:t>
            </w:r>
          </w:p>
        </w:tc>
        <w:tc>
          <w:tcPr>
            <w:tcW w:w="3685" w:type="dxa"/>
          </w:tcPr>
          <w:p w14:paraId="45FE6D8E" w14:textId="5418D4B2" w:rsidR="00AA7606" w:rsidRPr="009B5DDD" w:rsidRDefault="009B5DDD" w:rsidP="005D1634">
            <w:pPr>
              <w:jc w:val="right"/>
              <w:rPr>
                <w:sz w:val="24"/>
                <w:szCs w:val="24"/>
              </w:rPr>
            </w:pPr>
            <w:r w:rsidRPr="009B5DDD">
              <w:rPr>
                <w:sz w:val="24"/>
                <w:szCs w:val="24"/>
              </w:rPr>
              <w:t>2</w:t>
            </w:r>
            <w:r w:rsidR="009E75C5">
              <w:rPr>
                <w:sz w:val="24"/>
                <w:szCs w:val="24"/>
              </w:rPr>
              <w:t xml:space="preserve"> </w:t>
            </w:r>
            <w:r w:rsidRPr="009B5DDD">
              <w:rPr>
                <w:sz w:val="24"/>
                <w:szCs w:val="24"/>
              </w:rPr>
              <w:t>946,08</w:t>
            </w:r>
            <w:r w:rsidR="005D1634" w:rsidRPr="009B5DDD">
              <w:rPr>
                <w:sz w:val="24"/>
                <w:szCs w:val="24"/>
              </w:rPr>
              <w:t xml:space="preserve"> €</w:t>
            </w:r>
          </w:p>
        </w:tc>
      </w:tr>
      <w:tr w:rsidR="005D1634" w:rsidRPr="0025742B" w14:paraId="3E53B6B2" w14:textId="77777777" w:rsidTr="00AA7606">
        <w:tc>
          <w:tcPr>
            <w:tcW w:w="3681" w:type="dxa"/>
          </w:tcPr>
          <w:p w14:paraId="24B44423" w14:textId="77777777" w:rsidR="005D1634" w:rsidRPr="005009A5" w:rsidRDefault="005D1634" w:rsidP="001D4710">
            <w:pPr>
              <w:jc w:val="both"/>
              <w:rPr>
                <w:sz w:val="24"/>
                <w:szCs w:val="24"/>
              </w:rPr>
            </w:pPr>
            <w:r w:rsidRPr="005009A5">
              <w:rPr>
                <w:sz w:val="24"/>
                <w:szCs w:val="24"/>
              </w:rPr>
              <w:t>Zúčtovanie s orgánmi SP a ZP</w:t>
            </w:r>
          </w:p>
        </w:tc>
        <w:tc>
          <w:tcPr>
            <w:tcW w:w="3685" w:type="dxa"/>
          </w:tcPr>
          <w:p w14:paraId="32A6A6A4" w14:textId="40C1C500" w:rsidR="005D1634" w:rsidRPr="005009A5" w:rsidRDefault="005009A5" w:rsidP="005D1634">
            <w:pPr>
              <w:jc w:val="right"/>
              <w:rPr>
                <w:sz w:val="24"/>
                <w:szCs w:val="24"/>
              </w:rPr>
            </w:pPr>
            <w:r w:rsidRPr="005009A5">
              <w:rPr>
                <w:sz w:val="24"/>
                <w:szCs w:val="24"/>
              </w:rPr>
              <w:t>1</w:t>
            </w:r>
            <w:r>
              <w:rPr>
                <w:sz w:val="24"/>
                <w:szCs w:val="24"/>
              </w:rPr>
              <w:t xml:space="preserve"> </w:t>
            </w:r>
            <w:r w:rsidRPr="005009A5">
              <w:rPr>
                <w:sz w:val="24"/>
                <w:szCs w:val="24"/>
              </w:rPr>
              <w:t>440,54</w:t>
            </w:r>
            <w:r w:rsidR="005D1634" w:rsidRPr="005009A5">
              <w:rPr>
                <w:sz w:val="24"/>
                <w:szCs w:val="24"/>
              </w:rPr>
              <w:t xml:space="preserve"> €</w:t>
            </w:r>
          </w:p>
        </w:tc>
      </w:tr>
      <w:tr w:rsidR="005D1634" w:rsidRPr="0025742B" w14:paraId="25A4BFEB" w14:textId="77777777" w:rsidTr="00AA7606">
        <w:tc>
          <w:tcPr>
            <w:tcW w:w="3681" w:type="dxa"/>
          </w:tcPr>
          <w:p w14:paraId="2C94B1B1" w14:textId="77777777" w:rsidR="005D1634" w:rsidRPr="0025742B" w:rsidRDefault="005D1634" w:rsidP="001D4710">
            <w:pPr>
              <w:jc w:val="both"/>
              <w:rPr>
                <w:sz w:val="24"/>
                <w:szCs w:val="24"/>
                <w:highlight w:val="yellow"/>
              </w:rPr>
            </w:pPr>
            <w:r w:rsidRPr="00EA2B22">
              <w:rPr>
                <w:sz w:val="24"/>
                <w:szCs w:val="24"/>
              </w:rPr>
              <w:t>Daňové záväzky</w:t>
            </w:r>
          </w:p>
        </w:tc>
        <w:tc>
          <w:tcPr>
            <w:tcW w:w="3685" w:type="dxa"/>
          </w:tcPr>
          <w:p w14:paraId="5F71A3C6" w14:textId="31B94F69" w:rsidR="005D1634" w:rsidRPr="0025742B" w:rsidRDefault="00986594" w:rsidP="005D1634">
            <w:pPr>
              <w:jc w:val="right"/>
              <w:rPr>
                <w:sz w:val="24"/>
                <w:szCs w:val="24"/>
                <w:highlight w:val="yellow"/>
              </w:rPr>
            </w:pPr>
            <w:r>
              <w:rPr>
                <w:sz w:val="24"/>
                <w:szCs w:val="24"/>
              </w:rPr>
              <w:t>202,76</w:t>
            </w:r>
            <w:r w:rsidR="002A1745" w:rsidRPr="005009A5">
              <w:rPr>
                <w:sz w:val="24"/>
                <w:szCs w:val="24"/>
              </w:rPr>
              <w:t xml:space="preserve"> €</w:t>
            </w:r>
          </w:p>
        </w:tc>
      </w:tr>
      <w:tr w:rsidR="003C03CA" w14:paraId="551AE35E" w14:textId="77777777" w:rsidTr="00AA7606">
        <w:tc>
          <w:tcPr>
            <w:tcW w:w="3681" w:type="dxa"/>
          </w:tcPr>
          <w:p w14:paraId="6929332A" w14:textId="3BE254C0" w:rsidR="003C03CA" w:rsidRPr="0025742B" w:rsidRDefault="003C03CA" w:rsidP="001D4710">
            <w:pPr>
              <w:jc w:val="both"/>
              <w:rPr>
                <w:sz w:val="24"/>
                <w:szCs w:val="24"/>
                <w:highlight w:val="yellow"/>
              </w:rPr>
            </w:pPr>
            <w:r w:rsidRPr="00EA2B22">
              <w:rPr>
                <w:sz w:val="24"/>
                <w:szCs w:val="24"/>
              </w:rPr>
              <w:t>Dlhodobé záväzky</w:t>
            </w:r>
          </w:p>
        </w:tc>
        <w:tc>
          <w:tcPr>
            <w:tcW w:w="3685" w:type="dxa"/>
          </w:tcPr>
          <w:p w14:paraId="6C9CC412" w14:textId="59E9A4FE" w:rsidR="003C03CA" w:rsidRDefault="00EA2B22" w:rsidP="005D1634">
            <w:pPr>
              <w:jc w:val="right"/>
              <w:rPr>
                <w:sz w:val="24"/>
                <w:szCs w:val="24"/>
              </w:rPr>
            </w:pPr>
            <w:r>
              <w:rPr>
                <w:sz w:val="24"/>
                <w:szCs w:val="24"/>
              </w:rPr>
              <w:t>389,07 €</w:t>
            </w:r>
          </w:p>
        </w:tc>
      </w:tr>
    </w:tbl>
    <w:p w14:paraId="3C635DCF" w14:textId="77777777" w:rsidR="00AA7606" w:rsidRDefault="00AA7606" w:rsidP="001D4710">
      <w:pPr>
        <w:jc w:val="both"/>
        <w:rPr>
          <w:sz w:val="24"/>
          <w:szCs w:val="24"/>
        </w:rPr>
      </w:pPr>
    </w:p>
    <w:p w14:paraId="4B1293F5" w14:textId="21137E59" w:rsidR="00140102" w:rsidRPr="008F5194" w:rsidRDefault="00140102" w:rsidP="008F5194">
      <w:pPr>
        <w:pStyle w:val="Odsekzoznamu"/>
        <w:numPr>
          <w:ilvl w:val="0"/>
          <w:numId w:val="1"/>
        </w:numPr>
        <w:rPr>
          <w:b/>
          <w:bCs/>
          <w:sz w:val="24"/>
          <w:szCs w:val="24"/>
        </w:rPr>
      </w:pPr>
      <w:r w:rsidRPr="008F5194">
        <w:rPr>
          <w:b/>
          <w:bCs/>
          <w:sz w:val="24"/>
          <w:szCs w:val="24"/>
        </w:rPr>
        <w:t>Štruktúra zamestnancov spoločnosti k 31.12.202</w:t>
      </w:r>
      <w:r w:rsidR="002B7A6D">
        <w:rPr>
          <w:b/>
          <w:bCs/>
          <w:sz w:val="24"/>
          <w:szCs w:val="24"/>
        </w:rPr>
        <w:t>4</w:t>
      </w:r>
    </w:p>
    <w:tbl>
      <w:tblPr>
        <w:tblStyle w:val="Mriekatabuky"/>
        <w:tblW w:w="0" w:type="auto"/>
        <w:tblLook w:val="04A0" w:firstRow="1" w:lastRow="0" w:firstColumn="1" w:lastColumn="0" w:noHBand="0" w:noVBand="1"/>
      </w:tblPr>
      <w:tblGrid>
        <w:gridCol w:w="4531"/>
        <w:gridCol w:w="2835"/>
      </w:tblGrid>
      <w:tr w:rsidR="00140102" w:rsidRPr="00FC0D3E" w14:paraId="652C5D74" w14:textId="77777777" w:rsidTr="00140102">
        <w:tc>
          <w:tcPr>
            <w:tcW w:w="4531" w:type="dxa"/>
          </w:tcPr>
          <w:p w14:paraId="22C2FBF7" w14:textId="3D1C70C7" w:rsidR="00140102" w:rsidRPr="002B7A6D" w:rsidRDefault="002B7A6D" w:rsidP="00140102">
            <w:pPr>
              <w:jc w:val="both"/>
              <w:rPr>
                <w:sz w:val="24"/>
                <w:szCs w:val="24"/>
              </w:rPr>
            </w:pPr>
            <w:r w:rsidRPr="002B7A6D">
              <w:rPr>
                <w:sz w:val="24"/>
                <w:szCs w:val="24"/>
              </w:rPr>
              <w:t>Vodič                   8322002</w:t>
            </w:r>
          </w:p>
        </w:tc>
        <w:tc>
          <w:tcPr>
            <w:tcW w:w="2835" w:type="dxa"/>
          </w:tcPr>
          <w:p w14:paraId="2D490407" w14:textId="77777777" w:rsidR="00140102" w:rsidRPr="002B7A6D" w:rsidRDefault="00140102" w:rsidP="00140102">
            <w:pPr>
              <w:jc w:val="both"/>
              <w:rPr>
                <w:sz w:val="24"/>
                <w:szCs w:val="24"/>
              </w:rPr>
            </w:pPr>
            <w:r w:rsidRPr="002B7A6D">
              <w:rPr>
                <w:sz w:val="24"/>
                <w:szCs w:val="24"/>
              </w:rPr>
              <w:t>1</w:t>
            </w:r>
          </w:p>
        </w:tc>
      </w:tr>
      <w:tr w:rsidR="00140102" w14:paraId="14A667FB" w14:textId="77777777" w:rsidTr="00140102">
        <w:tc>
          <w:tcPr>
            <w:tcW w:w="4531" w:type="dxa"/>
          </w:tcPr>
          <w:p w14:paraId="720A0DF8" w14:textId="77777777" w:rsidR="00140102" w:rsidRPr="002B7A6D" w:rsidRDefault="002E1BAF" w:rsidP="00140102">
            <w:pPr>
              <w:jc w:val="both"/>
              <w:rPr>
                <w:sz w:val="24"/>
                <w:szCs w:val="24"/>
              </w:rPr>
            </w:pPr>
            <w:r w:rsidRPr="002B7A6D">
              <w:rPr>
                <w:color w:val="000000" w:themeColor="text1"/>
                <w:sz w:val="24"/>
                <w:szCs w:val="24"/>
              </w:rPr>
              <w:t>Predavač            5223999</w:t>
            </w:r>
          </w:p>
        </w:tc>
        <w:tc>
          <w:tcPr>
            <w:tcW w:w="2835" w:type="dxa"/>
          </w:tcPr>
          <w:p w14:paraId="06C6D357" w14:textId="55B47D56" w:rsidR="00140102" w:rsidRPr="002B7A6D" w:rsidRDefault="002B7A6D" w:rsidP="00140102">
            <w:pPr>
              <w:jc w:val="both"/>
              <w:rPr>
                <w:sz w:val="24"/>
                <w:szCs w:val="24"/>
              </w:rPr>
            </w:pPr>
            <w:r w:rsidRPr="002B7A6D">
              <w:rPr>
                <w:sz w:val="24"/>
                <w:szCs w:val="24"/>
              </w:rPr>
              <w:t>3</w:t>
            </w:r>
          </w:p>
        </w:tc>
      </w:tr>
    </w:tbl>
    <w:p w14:paraId="4EEFC493" w14:textId="77777777" w:rsidR="00140102" w:rsidRPr="00140102" w:rsidRDefault="00140102" w:rsidP="00140102">
      <w:pPr>
        <w:jc w:val="both"/>
        <w:rPr>
          <w:sz w:val="24"/>
          <w:szCs w:val="24"/>
        </w:rPr>
      </w:pPr>
    </w:p>
    <w:p w14:paraId="5F5524AD" w14:textId="320EBA30" w:rsidR="00140102" w:rsidRDefault="00140102" w:rsidP="00140102">
      <w:pPr>
        <w:jc w:val="both"/>
        <w:rPr>
          <w:sz w:val="24"/>
          <w:szCs w:val="24"/>
        </w:rPr>
      </w:pPr>
      <w:r w:rsidRPr="002B7A6D">
        <w:rPr>
          <w:sz w:val="24"/>
          <w:szCs w:val="24"/>
        </w:rPr>
        <w:t xml:space="preserve">Zamestnávame </w:t>
      </w:r>
      <w:r w:rsidR="002B7A6D" w:rsidRPr="002B7A6D">
        <w:rPr>
          <w:sz w:val="24"/>
          <w:szCs w:val="24"/>
        </w:rPr>
        <w:t>štyroch</w:t>
      </w:r>
      <w:r w:rsidRPr="002B7A6D">
        <w:rPr>
          <w:sz w:val="24"/>
          <w:szCs w:val="24"/>
        </w:rPr>
        <w:t xml:space="preserve"> zamestnancov so </w:t>
      </w:r>
      <w:r w:rsidR="008F5194" w:rsidRPr="002B7A6D">
        <w:rPr>
          <w:sz w:val="24"/>
          <w:szCs w:val="24"/>
        </w:rPr>
        <w:t>z</w:t>
      </w:r>
      <w:r w:rsidRPr="002B7A6D">
        <w:rPr>
          <w:sz w:val="24"/>
          <w:szCs w:val="24"/>
        </w:rPr>
        <w:t>dravotne znevýhodnených občanov, na ktorých poberáme ako držiteľ štatútu registrovaného sociálneho podniku kompenzačné</w:t>
      </w:r>
      <w:r w:rsidR="008F5194" w:rsidRPr="002B7A6D">
        <w:rPr>
          <w:sz w:val="24"/>
          <w:szCs w:val="24"/>
        </w:rPr>
        <w:t xml:space="preserve"> príspevky z Úradu práce, sociálnych vecí a rodiny.</w:t>
      </w:r>
    </w:p>
    <w:p w14:paraId="606CE28D" w14:textId="77777777" w:rsidR="008F5194" w:rsidRDefault="008F5194" w:rsidP="00140102">
      <w:pPr>
        <w:jc w:val="both"/>
        <w:rPr>
          <w:sz w:val="24"/>
          <w:szCs w:val="24"/>
        </w:rPr>
      </w:pPr>
    </w:p>
    <w:p w14:paraId="4C3C3608" w14:textId="77777777" w:rsidR="008F5194" w:rsidRPr="008F5194" w:rsidRDefault="008F5194" w:rsidP="008F5194">
      <w:pPr>
        <w:pStyle w:val="Odsekzoznamu"/>
        <w:numPr>
          <w:ilvl w:val="0"/>
          <w:numId w:val="1"/>
        </w:numPr>
        <w:rPr>
          <w:b/>
          <w:bCs/>
          <w:sz w:val="24"/>
          <w:szCs w:val="24"/>
        </w:rPr>
      </w:pPr>
      <w:r w:rsidRPr="008F5194">
        <w:rPr>
          <w:b/>
          <w:bCs/>
          <w:sz w:val="24"/>
          <w:szCs w:val="24"/>
        </w:rPr>
        <w:t xml:space="preserve"> Predpokladaný vývoj spoločnosti</w:t>
      </w:r>
    </w:p>
    <w:p w14:paraId="44D3ADC6" w14:textId="3F86474F" w:rsidR="00154C17" w:rsidRPr="0061577D" w:rsidRDefault="00CA4E89" w:rsidP="00207749">
      <w:pPr>
        <w:spacing w:before="100" w:beforeAutospacing="1" w:after="100" w:afterAutospacing="1" w:line="240" w:lineRule="auto"/>
        <w:ind w:left="720"/>
        <w:jc w:val="both"/>
        <w:rPr>
          <w:rFonts w:ascii="Times New Roman" w:eastAsia="Times New Roman" w:hAnsi="Times New Roman" w:cs="Times New Roman"/>
          <w:kern w:val="0"/>
          <w:sz w:val="24"/>
          <w:szCs w:val="24"/>
          <w:lang w:eastAsia="sk-SK"/>
        </w:rPr>
      </w:pPr>
      <w:r w:rsidRPr="002B7A6D">
        <w:rPr>
          <w:sz w:val="24"/>
          <w:szCs w:val="24"/>
        </w:rPr>
        <w:t>Náš sociálny podnik každým rokom rozširuje svoju činnosť s cieľom podporiť zamestnanosť a sociálnu inklúziu ľudí so zníženou pracovnou schopnosťou. V roku 202</w:t>
      </w:r>
      <w:r w:rsidR="003F149D" w:rsidRPr="002B7A6D">
        <w:rPr>
          <w:sz w:val="24"/>
          <w:szCs w:val="24"/>
        </w:rPr>
        <w:t>4</w:t>
      </w:r>
      <w:r w:rsidRPr="002B7A6D">
        <w:rPr>
          <w:sz w:val="24"/>
          <w:szCs w:val="24"/>
        </w:rPr>
        <w:t xml:space="preserve"> sme si naplánovali na rok 202</w:t>
      </w:r>
      <w:r w:rsidR="003F149D" w:rsidRPr="002B7A6D">
        <w:rPr>
          <w:sz w:val="24"/>
          <w:szCs w:val="24"/>
        </w:rPr>
        <w:t>5</w:t>
      </w:r>
      <w:r w:rsidRPr="002B7A6D">
        <w:rPr>
          <w:sz w:val="24"/>
          <w:szCs w:val="24"/>
        </w:rPr>
        <w:t xml:space="preserve"> výrobu a distribúciu sladkých čipsov, čo prinesie niekoľko významných výhod a príležitostí pre našich zamestnancov a komunitu. Tento cieľ sme splnili a začíname s distribúciou tovaru. </w:t>
      </w:r>
      <w:r w:rsidR="002B7A6D" w:rsidRPr="0061577D">
        <w:rPr>
          <w:rFonts w:ascii="Times New Roman" w:eastAsia="Times New Roman" w:hAnsi="Times New Roman" w:cs="Times New Roman"/>
          <w:kern w:val="0"/>
          <w:sz w:val="24"/>
          <w:szCs w:val="24"/>
          <w:lang w:eastAsia="sk-SK"/>
        </w:rPr>
        <w:t>Spustenie</w:t>
      </w:r>
      <w:r w:rsidR="00154C17">
        <w:rPr>
          <w:rFonts w:ascii="Times New Roman" w:eastAsia="Times New Roman" w:hAnsi="Times New Roman" w:cs="Times New Roman"/>
          <w:kern w:val="0"/>
          <w:sz w:val="24"/>
          <w:szCs w:val="24"/>
          <w:lang w:eastAsia="sk-SK"/>
        </w:rPr>
        <w:t xml:space="preserve"> novej</w:t>
      </w:r>
      <w:r w:rsidR="002B7A6D" w:rsidRPr="0061577D">
        <w:rPr>
          <w:rFonts w:ascii="Times New Roman" w:eastAsia="Times New Roman" w:hAnsi="Times New Roman" w:cs="Times New Roman"/>
          <w:kern w:val="0"/>
          <w:sz w:val="24"/>
          <w:szCs w:val="24"/>
          <w:lang w:eastAsia="sk-SK"/>
        </w:rPr>
        <w:t xml:space="preserve"> linky na výrobu sladkých čipsov: </w:t>
      </w:r>
      <w:r w:rsidR="002B7A6D" w:rsidRPr="0061577D">
        <w:rPr>
          <w:rFonts w:ascii="Times New Roman" w:eastAsia="Times New Roman" w:hAnsi="Times New Roman" w:cs="Times New Roman"/>
          <w:b/>
          <w:bCs/>
          <w:kern w:val="0"/>
          <w:sz w:val="24"/>
          <w:szCs w:val="24"/>
          <w:lang w:eastAsia="sk-SK"/>
        </w:rPr>
        <w:t>Q2/2025</w:t>
      </w:r>
      <w:r w:rsidR="002B7A6D" w:rsidRPr="0061577D">
        <w:rPr>
          <w:rFonts w:ascii="Times New Roman" w:eastAsia="Times New Roman" w:hAnsi="Times New Roman" w:cs="Times New Roman"/>
          <w:kern w:val="0"/>
          <w:sz w:val="24"/>
          <w:szCs w:val="24"/>
          <w:lang w:eastAsia="sk-SK"/>
        </w:rPr>
        <w:t xml:space="preserve">.Mesačná kapacita výroby: </w:t>
      </w:r>
      <w:r w:rsidR="002B7A6D" w:rsidRPr="0061577D">
        <w:rPr>
          <w:rFonts w:ascii="Times New Roman" w:eastAsia="Times New Roman" w:hAnsi="Times New Roman" w:cs="Times New Roman"/>
          <w:b/>
          <w:bCs/>
          <w:kern w:val="0"/>
          <w:sz w:val="24"/>
          <w:szCs w:val="24"/>
          <w:lang w:eastAsia="sk-SK"/>
        </w:rPr>
        <w:t>1 – 1,5 tony hotového produktu</w:t>
      </w:r>
      <w:r w:rsidR="002B7A6D" w:rsidRPr="0061577D">
        <w:rPr>
          <w:rFonts w:ascii="Times New Roman" w:eastAsia="Times New Roman" w:hAnsi="Times New Roman" w:cs="Times New Roman"/>
          <w:kern w:val="0"/>
          <w:sz w:val="24"/>
          <w:szCs w:val="24"/>
          <w:lang w:eastAsia="sk-SK"/>
        </w:rPr>
        <w:t>.</w:t>
      </w:r>
      <w:r w:rsidR="00154C17">
        <w:rPr>
          <w:rFonts w:ascii="Times New Roman" w:eastAsia="Times New Roman" w:hAnsi="Times New Roman" w:cs="Times New Roman"/>
          <w:kern w:val="0"/>
          <w:sz w:val="24"/>
          <w:szCs w:val="24"/>
          <w:lang w:eastAsia="sk-SK"/>
        </w:rPr>
        <w:t xml:space="preserve"> </w:t>
      </w:r>
      <w:r w:rsidR="002B7A6D" w:rsidRPr="0061577D">
        <w:rPr>
          <w:rFonts w:ascii="Times New Roman" w:eastAsia="Times New Roman" w:hAnsi="Times New Roman" w:cs="Times New Roman"/>
          <w:kern w:val="0"/>
          <w:sz w:val="24"/>
          <w:szCs w:val="24"/>
          <w:lang w:eastAsia="sk-SK"/>
        </w:rPr>
        <w:t xml:space="preserve">Percento surovín od miestnych dodávateľov: </w:t>
      </w:r>
      <w:r w:rsidR="002B7A6D" w:rsidRPr="0061577D">
        <w:rPr>
          <w:rFonts w:ascii="Times New Roman" w:eastAsia="Times New Roman" w:hAnsi="Times New Roman" w:cs="Times New Roman"/>
          <w:b/>
          <w:bCs/>
          <w:kern w:val="0"/>
          <w:sz w:val="24"/>
          <w:szCs w:val="24"/>
          <w:lang w:eastAsia="sk-SK"/>
        </w:rPr>
        <w:t>min. 60 %</w:t>
      </w:r>
      <w:r w:rsidR="002B7A6D" w:rsidRPr="0061577D">
        <w:rPr>
          <w:rFonts w:ascii="Times New Roman" w:eastAsia="Times New Roman" w:hAnsi="Times New Roman" w:cs="Times New Roman"/>
          <w:kern w:val="0"/>
          <w:sz w:val="24"/>
          <w:szCs w:val="24"/>
          <w:lang w:eastAsia="sk-SK"/>
        </w:rPr>
        <w:t xml:space="preserve">.Počet distribuovaných balení do miestnych obchodov a sociálnych služieb: </w:t>
      </w:r>
      <w:r w:rsidR="002B7A6D" w:rsidRPr="0061577D">
        <w:rPr>
          <w:rFonts w:ascii="Times New Roman" w:eastAsia="Times New Roman" w:hAnsi="Times New Roman" w:cs="Times New Roman"/>
          <w:b/>
          <w:bCs/>
          <w:kern w:val="0"/>
          <w:sz w:val="24"/>
          <w:szCs w:val="24"/>
          <w:lang w:eastAsia="sk-SK"/>
        </w:rPr>
        <w:t>30 000 ks/ročne</w:t>
      </w:r>
      <w:r w:rsidR="002B7A6D" w:rsidRPr="0061577D">
        <w:rPr>
          <w:rFonts w:ascii="Times New Roman" w:eastAsia="Times New Roman" w:hAnsi="Times New Roman" w:cs="Times New Roman"/>
          <w:kern w:val="0"/>
          <w:sz w:val="24"/>
          <w:szCs w:val="24"/>
          <w:lang w:eastAsia="sk-SK"/>
        </w:rPr>
        <w:t>.</w:t>
      </w:r>
      <w:r w:rsidRPr="00154C17">
        <w:rPr>
          <w:sz w:val="24"/>
          <w:szCs w:val="24"/>
        </w:rPr>
        <w:t>Rozšírením činnosti o výrobu populárnych sladkých čipsov sa zvýši povedomie o našom sociálnom podniku a jeho cieľoch. Tento krok priláka viac podpory a záujmu zo strany verejnosti, čo môže viesť k ďalšiemu rastu a rozvoju podniku v roku 2025.</w:t>
      </w:r>
      <w:r w:rsidR="00154C17" w:rsidRPr="0061577D">
        <w:rPr>
          <w:rFonts w:ascii="Times New Roman" w:eastAsia="Times New Roman" w:hAnsi="Times New Roman" w:cs="Times New Roman"/>
          <w:kern w:val="0"/>
          <w:sz w:val="24"/>
          <w:szCs w:val="24"/>
          <w:lang w:eastAsia="sk-SK"/>
        </w:rPr>
        <w:t xml:space="preserve">Týmto komplexným prístupom spoločnosť SP Detva s.r.o. systematicky rozvíja svoj </w:t>
      </w:r>
      <w:r w:rsidR="00154C17" w:rsidRPr="0061577D">
        <w:rPr>
          <w:rFonts w:ascii="Times New Roman" w:eastAsia="Times New Roman" w:hAnsi="Times New Roman" w:cs="Times New Roman"/>
          <w:b/>
          <w:bCs/>
          <w:kern w:val="0"/>
          <w:sz w:val="24"/>
          <w:szCs w:val="24"/>
          <w:lang w:eastAsia="sk-SK"/>
        </w:rPr>
        <w:t>sociálny podnikateľský model</w:t>
      </w:r>
      <w:r w:rsidR="00154C17" w:rsidRPr="0061577D">
        <w:rPr>
          <w:rFonts w:ascii="Times New Roman" w:eastAsia="Times New Roman" w:hAnsi="Times New Roman" w:cs="Times New Roman"/>
          <w:kern w:val="0"/>
          <w:sz w:val="24"/>
          <w:szCs w:val="24"/>
          <w:lang w:eastAsia="sk-SK"/>
        </w:rPr>
        <w:t>, ktorý spája ekonomickú aktivitu s verejnoprospešným účelom. Dlhodobou ambíciou podniku je stať sa vzorovým príkladom efektívneho začleňovania znevýhodnených skupín do pracovného a spoločenského života.</w:t>
      </w:r>
    </w:p>
    <w:p w14:paraId="455E871D" w14:textId="77777777" w:rsidR="00154C17" w:rsidRPr="00154C17" w:rsidRDefault="00154C17" w:rsidP="00154C17">
      <w:pPr>
        <w:spacing w:before="100" w:beforeAutospacing="1" w:after="100" w:afterAutospacing="1" w:line="240" w:lineRule="auto"/>
        <w:ind w:left="720"/>
        <w:rPr>
          <w:rFonts w:ascii="Times New Roman" w:eastAsia="Times New Roman" w:hAnsi="Times New Roman" w:cs="Times New Roman"/>
          <w:kern w:val="0"/>
          <w:sz w:val="24"/>
          <w:szCs w:val="24"/>
          <w:lang w:eastAsia="sk-SK"/>
        </w:rPr>
      </w:pPr>
    </w:p>
    <w:p w14:paraId="0B27FE22" w14:textId="77777777" w:rsidR="008F5194" w:rsidRDefault="008F5194" w:rsidP="008F5194">
      <w:pPr>
        <w:jc w:val="both"/>
        <w:rPr>
          <w:color w:val="FF0000"/>
          <w:sz w:val="24"/>
          <w:szCs w:val="24"/>
        </w:rPr>
      </w:pPr>
    </w:p>
    <w:p w14:paraId="184D1B1F" w14:textId="77777777" w:rsidR="008F5194" w:rsidRPr="008F5194" w:rsidRDefault="008F5194" w:rsidP="008F5194">
      <w:pPr>
        <w:pStyle w:val="Odsekzoznamu"/>
        <w:numPr>
          <w:ilvl w:val="0"/>
          <w:numId w:val="1"/>
        </w:numPr>
        <w:rPr>
          <w:b/>
          <w:bCs/>
          <w:sz w:val="24"/>
          <w:szCs w:val="24"/>
        </w:rPr>
      </w:pPr>
      <w:r w:rsidRPr="008F5194">
        <w:rPr>
          <w:b/>
          <w:bCs/>
          <w:sz w:val="24"/>
          <w:szCs w:val="24"/>
        </w:rPr>
        <w:lastRenderedPageBreak/>
        <w:t>Prílohy</w:t>
      </w:r>
    </w:p>
    <w:p w14:paraId="611633A6" w14:textId="77777777" w:rsidR="008F5194" w:rsidRPr="008F5194" w:rsidRDefault="008F5194" w:rsidP="008F5194">
      <w:pPr>
        <w:jc w:val="both"/>
        <w:rPr>
          <w:sz w:val="24"/>
          <w:szCs w:val="24"/>
        </w:rPr>
      </w:pPr>
      <w:r>
        <w:rPr>
          <w:sz w:val="24"/>
          <w:szCs w:val="24"/>
        </w:rPr>
        <w:t>Účtovná závierka</w:t>
      </w:r>
    </w:p>
    <w:p w14:paraId="2BC85AC5" w14:textId="77777777" w:rsidR="00AA7606" w:rsidRPr="001D4710" w:rsidRDefault="00AA7606" w:rsidP="001D4710">
      <w:pPr>
        <w:jc w:val="both"/>
        <w:rPr>
          <w:sz w:val="24"/>
          <w:szCs w:val="24"/>
        </w:rPr>
      </w:pPr>
    </w:p>
    <w:sectPr w:rsidR="00AA7606" w:rsidRPr="001D4710" w:rsidSect="003819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02345"/>
    <w:multiLevelType w:val="multilevel"/>
    <w:tmpl w:val="7AC2D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696710"/>
    <w:multiLevelType w:val="multilevel"/>
    <w:tmpl w:val="5DE45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4D5A4B"/>
    <w:multiLevelType w:val="multilevel"/>
    <w:tmpl w:val="96E2E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C15D35"/>
    <w:multiLevelType w:val="multilevel"/>
    <w:tmpl w:val="2522D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E66694"/>
    <w:multiLevelType w:val="hybridMultilevel"/>
    <w:tmpl w:val="CC3495C4"/>
    <w:lvl w:ilvl="0" w:tplc="6B26264E">
      <w:start w:val="5"/>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9AA36B1"/>
    <w:multiLevelType w:val="multilevel"/>
    <w:tmpl w:val="E6BA2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9F3A05"/>
    <w:multiLevelType w:val="hybridMultilevel"/>
    <w:tmpl w:val="90FA2BA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79411621">
    <w:abstractNumId w:val="6"/>
  </w:num>
  <w:num w:numId="2" w16cid:durableId="901906922">
    <w:abstractNumId w:val="4"/>
  </w:num>
  <w:num w:numId="3" w16cid:durableId="111168921">
    <w:abstractNumId w:val="3"/>
  </w:num>
  <w:num w:numId="4" w16cid:durableId="1388257796">
    <w:abstractNumId w:val="1"/>
  </w:num>
  <w:num w:numId="5" w16cid:durableId="469441462">
    <w:abstractNumId w:val="2"/>
  </w:num>
  <w:num w:numId="6" w16cid:durableId="452216617">
    <w:abstractNumId w:val="0"/>
  </w:num>
  <w:num w:numId="7" w16cid:durableId="21403685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630"/>
    <w:rsid w:val="000279E6"/>
    <w:rsid w:val="00027F16"/>
    <w:rsid w:val="00056AE5"/>
    <w:rsid w:val="00080E2A"/>
    <w:rsid w:val="00081E4E"/>
    <w:rsid w:val="000C4388"/>
    <w:rsid w:val="000E783E"/>
    <w:rsid w:val="001249B4"/>
    <w:rsid w:val="00134FFD"/>
    <w:rsid w:val="00140102"/>
    <w:rsid w:val="00147B43"/>
    <w:rsid w:val="00154C17"/>
    <w:rsid w:val="001A6304"/>
    <w:rsid w:val="001B471A"/>
    <w:rsid w:val="001D4710"/>
    <w:rsid w:val="001D6325"/>
    <w:rsid w:val="001E536B"/>
    <w:rsid w:val="001F462E"/>
    <w:rsid w:val="00207749"/>
    <w:rsid w:val="002108B1"/>
    <w:rsid w:val="0025742B"/>
    <w:rsid w:val="00257E3B"/>
    <w:rsid w:val="00261B7D"/>
    <w:rsid w:val="002A1745"/>
    <w:rsid w:val="002B7A6D"/>
    <w:rsid w:val="002E1BAF"/>
    <w:rsid w:val="00360420"/>
    <w:rsid w:val="00381930"/>
    <w:rsid w:val="003852AE"/>
    <w:rsid w:val="003857B1"/>
    <w:rsid w:val="003A4498"/>
    <w:rsid w:val="003C03CA"/>
    <w:rsid w:val="003F149D"/>
    <w:rsid w:val="003F2975"/>
    <w:rsid w:val="003F4A6A"/>
    <w:rsid w:val="00446E39"/>
    <w:rsid w:val="004654B4"/>
    <w:rsid w:val="00476FFC"/>
    <w:rsid w:val="004B7E36"/>
    <w:rsid w:val="004E31C4"/>
    <w:rsid w:val="004E4B1E"/>
    <w:rsid w:val="005009A5"/>
    <w:rsid w:val="00532510"/>
    <w:rsid w:val="00560645"/>
    <w:rsid w:val="005822A7"/>
    <w:rsid w:val="005A0E3E"/>
    <w:rsid w:val="005A63C4"/>
    <w:rsid w:val="005C6E8A"/>
    <w:rsid w:val="005D1634"/>
    <w:rsid w:val="00671987"/>
    <w:rsid w:val="006A1288"/>
    <w:rsid w:val="006A38EF"/>
    <w:rsid w:val="006C3995"/>
    <w:rsid w:val="006C6348"/>
    <w:rsid w:val="00705A4F"/>
    <w:rsid w:val="0072417C"/>
    <w:rsid w:val="00782D18"/>
    <w:rsid w:val="00783EC9"/>
    <w:rsid w:val="007B0390"/>
    <w:rsid w:val="007D1778"/>
    <w:rsid w:val="007D39E6"/>
    <w:rsid w:val="00837319"/>
    <w:rsid w:val="00870C32"/>
    <w:rsid w:val="00883621"/>
    <w:rsid w:val="008F5194"/>
    <w:rsid w:val="00973AA8"/>
    <w:rsid w:val="00986594"/>
    <w:rsid w:val="009B5DDD"/>
    <w:rsid w:val="009C020B"/>
    <w:rsid w:val="009E75C5"/>
    <w:rsid w:val="00A036B4"/>
    <w:rsid w:val="00A07C4B"/>
    <w:rsid w:val="00A517FC"/>
    <w:rsid w:val="00A85D34"/>
    <w:rsid w:val="00AA7606"/>
    <w:rsid w:val="00AF34EB"/>
    <w:rsid w:val="00B2578C"/>
    <w:rsid w:val="00B25FAE"/>
    <w:rsid w:val="00B51EEE"/>
    <w:rsid w:val="00B709FD"/>
    <w:rsid w:val="00BE2591"/>
    <w:rsid w:val="00BF3636"/>
    <w:rsid w:val="00C3567E"/>
    <w:rsid w:val="00C7263B"/>
    <w:rsid w:val="00CA1A1A"/>
    <w:rsid w:val="00CA4E89"/>
    <w:rsid w:val="00CF6A48"/>
    <w:rsid w:val="00DC695A"/>
    <w:rsid w:val="00DD3BA2"/>
    <w:rsid w:val="00EA2B22"/>
    <w:rsid w:val="00EA7B5A"/>
    <w:rsid w:val="00F21BE0"/>
    <w:rsid w:val="00F33630"/>
    <w:rsid w:val="00F56D51"/>
    <w:rsid w:val="00F65865"/>
    <w:rsid w:val="00F80579"/>
    <w:rsid w:val="00FC0D3E"/>
    <w:rsid w:val="00FF6A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47A88"/>
  <w15:docId w15:val="{EA8AD48F-D0CD-4597-A24D-D641977BF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193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33630"/>
    <w:pPr>
      <w:ind w:left="720"/>
      <w:contextualSpacing/>
    </w:pPr>
  </w:style>
  <w:style w:type="table" w:styleId="Mriekatabuky">
    <w:name w:val="Table Grid"/>
    <w:basedOn w:val="Normlnatabuka"/>
    <w:uiPriority w:val="39"/>
    <w:rsid w:val="00783E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semiHidden/>
    <w:unhideWhenUsed/>
    <w:rsid w:val="001E536B"/>
    <w:pPr>
      <w:spacing w:before="100" w:beforeAutospacing="1" w:after="100" w:afterAutospacing="1" w:line="240" w:lineRule="auto"/>
    </w:pPr>
    <w:rPr>
      <w:rFonts w:ascii="Times New Roman" w:eastAsia="Times New Roman" w:hAnsi="Times New Roman" w:cs="Times New Roman"/>
      <w:kern w:val="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63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F0BAE-00FC-4320-B1F3-97496C0F7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1605</Words>
  <Characters>9151</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Emília Žubrietovská</dc:creator>
  <cp:lastModifiedBy>Emília Žubrietovská</cp:lastModifiedBy>
  <cp:revision>2</cp:revision>
  <dcterms:created xsi:type="dcterms:W3CDTF">2026-05-14T07:19:00Z</dcterms:created>
  <dcterms:modified xsi:type="dcterms:W3CDTF">2026-05-14T07:19:00Z</dcterms:modified>
</cp:coreProperties>
</file>