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B31BB" w:rsidRPr="003D2EFB" w:rsidRDefault="00BB31BB" w:rsidP="00BB31BB">
      <w:pPr>
        <w:pStyle w:val="Default"/>
        <w:rPr>
          <w:b/>
        </w:rPr>
      </w:pPr>
      <w:r w:rsidRPr="003D2EFB">
        <w:rPr>
          <w:b/>
        </w:rPr>
        <w:t>Názov :Pozemkové spoločenstvo vlastníkov urbárskych lesov Rudinská – dolná obec</w:t>
      </w:r>
    </w:p>
    <w:p w:rsidR="00BB31BB" w:rsidRPr="003D2EFB" w:rsidRDefault="00BB31BB" w:rsidP="00BB31BB">
      <w:pPr>
        <w:pStyle w:val="Default"/>
        <w:rPr>
          <w:b/>
        </w:rPr>
      </w:pPr>
      <w:r>
        <w:rPr>
          <w:b/>
        </w:rPr>
        <w:t xml:space="preserve"> </w:t>
      </w:r>
      <w:r w:rsidRPr="003D2EFB">
        <w:rPr>
          <w:b/>
        </w:rPr>
        <w:t>IČO 42351464</w:t>
      </w:r>
    </w:p>
    <w:p w:rsidR="00BB31BB" w:rsidRPr="003D2EFB" w:rsidRDefault="00BB31BB" w:rsidP="00BB31BB">
      <w:pPr>
        <w:pStyle w:val="Default"/>
        <w:rPr>
          <w:b/>
        </w:rPr>
      </w:pPr>
      <w:r>
        <w:rPr>
          <w:b/>
        </w:rPr>
        <w:t xml:space="preserve"> </w:t>
      </w:r>
      <w:r w:rsidRPr="003D2EFB">
        <w:rPr>
          <w:b/>
        </w:rPr>
        <w:t>Sídlo :Rudinská 125, 023 31</w:t>
      </w:r>
    </w:p>
    <w:p w:rsidR="00BB31BB" w:rsidRPr="003D2EFB" w:rsidRDefault="00BB31BB" w:rsidP="00BB31BB">
      <w:pPr>
        <w:pStyle w:val="Default"/>
        <w:rPr>
          <w:b/>
        </w:rPr>
      </w:pPr>
      <w:r>
        <w:rPr>
          <w:b/>
        </w:rPr>
        <w:t xml:space="preserve"> </w:t>
      </w:r>
      <w:r w:rsidRPr="003D2EFB">
        <w:rPr>
          <w:b/>
        </w:rPr>
        <w:t>Zápis do registra : dňa 27.01.2014,OÚ Žilina, Poz. a lesný úrad, vložka č. R-0008/504</w:t>
      </w:r>
    </w:p>
    <w:p w:rsidR="00BB31BB" w:rsidRPr="003D2EFB" w:rsidRDefault="00BB31BB" w:rsidP="00BB31BB">
      <w:pPr>
        <w:pStyle w:val="Default"/>
        <w:rPr>
          <w:b/>
        </w:rPr>
      </w:pPr>
      <w:r>
        <w:rPr>
          <w:b/>
        </w:rPr>
        <w:t xml:space="preserve"> </w:t>
      </w:r>
      <w:r w:rsidRPr="003D2EFB">
        <w:rPr>
          <w:b/>
        </w:rPr>
        <w:t xml:space="preserve">Predmet podnikania </w:t>
      </w:r>
      <w:r>
        <w:rPr>
          <w:b/>
        </w:rPr>
        <w:t xml:space="preserve">: </w:t>
      </w:r>
      <w:r w:rsidRPr="003D2EFB">
        <w:rPr>
          <w:b/>
        </w:rPr>
        <w:t>Lesné hospodárstvo a ostatné služby v lesníctve</w:t>
      </w:r>
    </w:p>
    <w:p w:rsidR="00BB31BB" w:rsidRPr="003D2EFB" w:rsidRDefault="00BB31BB" w:rsidP="00BB31BB">
      <w:pPr>
        <w:pStyle w:val="Default"/>
        <w:rPr>
          <w:b/>
        </w:rPr>
      </w:pPr>
      <w:r>
        <w:rPr>
          <w:b/>
        </w:rPr>
        <w:t xml:space="preserve"> </w:t>
      </w:r>
      <w:r w:rsidRPr="003D2EFB">
        <w:rPr>
          <w:b/>
        </w:rPr>
        <w:t xml:space="preserve">Medzi hlavnú činnosť patrí ťažba dreva v lesoch, obhospodarovanie a zveľaďovanie lesných </w:t>
      </w:r>
      <w:r>
        <w:rPr>
          <w:b/>
        </w:rPr>
        <w:t xml:space="preserve">    </w:t>
      </w:r>
      <w:r w:rsidRPr="003D2EFB">
        <w:rPr>
          <w:b/>
        </w:rPr>
        <w:t>a</w:t>
      </w:r>
      <w:r>
        <w:rPr>
          <w:b/>
        </w:rPr>
        <w:t> </w:t>
      </w:r>
      <w:r w:rsidRPr="003D2EFB">
        <w:rPr>
          <w:b/>
        </w:rPr>
        <w:t xml:space="preserve">ostatných pozemkov, ktoré sú vo vlastníctve podielnikov. </w:t>
      </w:r>
    </w:p>
    <w:p w:rsidR="00BB31BB" w:rsidRPr="003D2EFB" w:rsidRDefault="00BB31BB" w:rsidP="00BB31BB">
      <w:pPr>
        <w:pStyle w:val="Default"/>
        <w:rPr>
          <w:b/>
        </w:rPr>
      </w:pPr>
      <w:r w:rsidRPr="003D2EFB">
        <w:rPr>
          <w:b/>
        </w:rPr>
        <w:t xml:space="preserve">PS obhospodaruje pozemky o výmere 113 ha. </w:t>
      </w:r>
    </w:p>
    <w:p w:rsidR="00BB31BB" w:rsidRPr="003D2EFB" w:rsidRDefault="00BB31BB" w:rsidP="00BB31BB">
      <w:pPr>
        <w:pStyle w:val="Default"/>
        <w:rPr>
          <w:b/>
        </w:rPr>
      </w:pPr>
      <w:r w:rsidRPr="003D2EFB">
        <w:rPr>
          <w:b/>
        </w:rPr>
        <w:t>Počet členov spoločenstva k 31.12.20</w:t>
      </w:r>
      <w:r>
        <w:rPr>
          <w:b/>
        </w:rPr>
        <w:t>25</w:t>
      </w:r>
      <w:r w:rsidRPr="003D2EFB">
        <w:rPr>
          <w:b/>
        </w:rPr>
        <w:t xml:space="preserve"> : 20</w:t>
      </w:r>
      <w:r>
        <w:rPr>
          <w:b/>
        </w:rPr>
        <w:t>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B31BB" w:rsidRPr="00387BE7" w:rsidRDefault="00BB31BB" w:rsidP="00BB31BB">
      <w:pPr>
        <w:pStyle w:val="Default"/>
        <w:rPr>
          <w:rFonts w:ascii="Arial CE" w:hAnsi="Arial CE"/>
          <w:sz w:val="22"/>
          <w:szCs w:val="22"/>
        </w:rPr>
      </w:pPr>
      <w:r w:rsidRPr="00387BE7">
        <w:rPr>
          <w:rFonts w:ascii="Arial CE" w:hAnsi="Arial CE"/>
          <w:b/>
          <w:sz w:val="22"/>
          <w:szCs w:val="22"/>
        </w:rPr>
        <w:t xml:space="preserve">ÚJ nie je súčasťou konsolidovaného celku </w:t>
      </w:r>
    </w:p>
    <w:p w:rsidR="00BB31BB" w:rsidRDefault="00BB31BB" w:rsidP="00BB31B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B31BB" w:rsidRPr="003D2EFB" w:rsidRDefault="00BB31BB" w:rsidP="00BB31BB">
      <w:pPr>
        <w:pStyle w:val="Default"/>
        <w:ind w:left="360"/>
        <w:rPr>
          <w:b/>
        </w:rPr>
      </w:pPr>
      <w:r w:rsidRPr="003D2EFB">
        <w:rPr>
          <w:b/>
        </w:rPr>
        <w:t>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BB31BB" w:rsidRPr="003D2EFB" w:rsidRDefault="00BB31BB" w:rsidP="00BB31BB">
      <w:pPr>
        <w:pStyle w:val="Default"/>
        <w:ind w:left="360"/>
        <w:rPr>
          <w:b/>
        </w:rPr>
      </w:pPr>
      <w:r w:rsidRPr="003D2EFB">
        <w:rPr>
          <w:b/>
        </w:rPr>
        <w:t>ÚJ nezamestnávala zamestnancov na pracov</w:t>
      </w:r>
      <w:r>
        <w:rPr>
          <w:b/>
        </w:rPr>
        <w:t xml:space="preserve">ný pomer, len na základe dohôd </w:t>
      </w:r>
      <w:r w:rsidRPr="003D2EFB">
        <w:rPr>
          <w:b/>
        </w:rPr>
        <w:t>o pracovnej činnosti.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BB31BB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  <w:tr w:rsidR="00DE6DA8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E6DA8" w:rsidRPr="00536B52" w:rsidRDefault="00DE6DA8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E6DA8" w:rsidRPr="00536B52" w:rsidRDefault="00DE6DA8" w:rsidP="00B43A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nemá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BB31BB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FE4730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Dopravné prostriedky-osobný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FE473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 odpisovanie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B31BB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BB31BB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BB31BB" w:rsidRPr="00536B52" w:rsidRDefault="00BB31BB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BB31BB" w:rsidRDefault="00BB31BB" w:rsidP="00BB31BB">
      <w:pPr>
        <w:pStyle w:val="Default"/>
        <w:jc w:val="both"/>
        <w:rPr>
          <w:color w:val="auto"/>
          <w:sz w:val="23"/>
          <w:szCs w:val="23"/>
        </w:rPr>
      </w:pPr>
      <w:r w:rsidRPr="003D2EFB">
        <w:rPr>
          <w:b/>
          <w:bCs/>
        </w:rPr>
        <w:t>Účtovná jednotka nemenila účtovné zásady a metódy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BB31BB" w:rsidRDefault="00BB31BB" w:rsidP="00BB31BB">
      <w:pPr>
        <w:pStyle w:val="Default"/>
        <w:jc w:val="both"/>
        <w:rPr>
          <w:color w:val="auto"/>
          <w:sz w:val="22"/>
          <w:szCs w:val="22"/>
        </w:rPr>
      </w:pPr>
      <w:r w:rsidRPr="00D4728F">
        <w:rPr>
          <w:b/>
          <w:color w:val="auto"/>
          <w:sz w:val="22"/>
          <w:szCs w:val="22"/>
        </w:rPr>
        <w:t>ÚJ neprijala dotáciu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BB31BB" w:rsidRDefault="00BB31BB" w:rsidP="00BB31BB">
      <w:pPr>
        <w:pStyle w:val="Default"/>
        <w:jc w:val="both"/>
        <w:rPr>
          <w:color w:val="auto"/>
          <w:sz w:val="23"/>
          <w:szCs w:val="23"/>
        </w:rPr>
      </w:pPr>
      <w:r w:rsidRPr="003D2EFB">
        <w:rPr>
          <w:b/>
          <w:bCs/>
        </w:rPr>
        <w:t xml:space="preserve">ÚJ neúčtovala </w:t>
      </w:r>
      <w:r>
        <w:rPr>
          <w:b/>
          <w:bCs/>
        </w:rPr>
        <w:t xml:space="preserve">v </w:t>
      </w:r>
      <w:r w:rsidRPr="003D2EFB">
        <w:rPr>
          <w:b/>
          <w:bCs/>
        </w:rPr>
        <w:t>sledovanom období o významných a nevýznamných opravách chýb minulých období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BB31BB" w:rsidRDefault="00BB31BB" w:rsidP="00BB31BB">
      <w:pPr>
        <w:pStyle w:val="Default"/>
        <w:jc w:val="both"/>
        <w:rPr>
          <w:color w:val="auto"/>
          <w:sz w:val="23"/>
          <w:szCs w:val="23"/>
        </w:rPr>
      </w:pPr>
      <w:r w:rsidRPr="0031553B">
        <w:rPr>
          <w:b/>
          <w:color w:val="auto"/>
          <w:sz w:val="23"/>
          <w:szCs w:val="23"/>
        </w:rPr>
        <w:t>Nevznikli takéto náklady alebo výnosy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BB31BB" w:rsidRPr="006136B5" w:rsidRDefault="00BB31BB" w:rsidP="00BB31BB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rFonts w:eastAsia="Times New Roman"/>
          <w:sz w:val="22"/>
          <w:lang w:eastAsia="sk-SK"/>
        </w:rPr>
        <w:t xml:space="preserve">    </w:t>
      </w:r>
      <w:r w:rsidRPr="006136B5">
        <w:rPr>
          <w:b/>
          <w:color w:val="auto"/>
          <w:sz w:val="23"/>
          <w:szCs w:val="23"/>
        </w:rPr>
        <w:t>Nie je náplň</w:t>
      </w:r>
      <w:r>
        <w:rPr>
          <w:b/>
          <w:color w:val="auto"/>
          <w:sz w:val="23"/>
          <w:szCs w:val="23"/>
        </w:rPr>
        <w:t xml:space="preserve">ou </w:t>
      </w:r>
      <w:r w:rsidRPr="006136B5">
        <w:rPr>
          <w:b/>
          <w:color w:val="auto"/>
          <w:sz w:val="23"/>
          <w:szCs w:val="23"/>
        </w:rPr>
        <w:t xml:space="preserve"> ÚJ.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BB31BB" w:rsidRPr="00D4728F" w:rsidRDefault="00BB31BB" w:rsidP="00BB31BB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 w:rsidRPr="00D4728F">
        <w:rPr>
          <w:b/>
          <w:color w:val="auto"/>
          <w:sz w:val="23"/>
          <w:szCs w:val="23"/>
        </w:rPr>
        <w:t xml:space="preserve">ÚJ nedisponuje </w:t>
      </w:r>
      <w:r>
        <w:rPr>
          <w:b/>
          <w:color w:val="auto"/>
          <w:sz w:val="23"/>
          <w:szCs w:val="23"/>
        </w:rPr>
        <w:t xml:space="preserve">vlastnými </w:t>
      </w:r>
      <w:r w:rsidRPr="00D4728F">
        <w:rPr>
          <w:b/>
          <w:color w:val="auto"/>
          <w:sz w:val="23"/>
          <w:szCs w:val="23"/>
        </w:rPr>
        <w:t xml:space="preserve">akciami. </w:t>
      </w:r>
    </w:p>
    <w:p w:rsidR="00BB31BB" w:rsidRPr="00E23D62" w:rsidRDefault="00BB31BB" w:rsidP="00BB31BB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BB31BB" w:rsidRDefault="00BB31BB" w:rsidP="00BB31BB">
      <w:pPr>
        <w:pStyle w:val="Default"/>
        <w:jc w:val="both"/>
        <w:rPr>
          <w:color w:val="auto"/>
          <w:sz w:val="23"/>
          <w:szCs w:val="23"/>
        </w:rPr>
      </w:pPr>
      <w:r w:rsidRPr="006136B5">
        <w:rPr>
          <w:b/>
          <w:color w:val="auto"/>
          <w:sz w:val="23"/>
          <w:szCs w:val="23"/>
        </w:rPr>
        <w:t>Nie je náplň ÚJ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3A599A" w:rsidRPr="006136B5" w:rsidRDefault="003A599A" w:rsidP="003A599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Finančné povinnosti  v zmysle bodu a) až e) ÚJ nemá</w:t>
      </w:r>
    </w:p>
    <w:p w:rsidR="00F450E6" w:rsidRDefault="006423F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3F7" w:rsidRDefault="006423F7" w:rsidP="00536B52">
      <w:pPr>
        <w:spacing w:after="0" w:line="240" w:lineRule="auto"/>
      </w:pPr>
      <w:r>
        <w:separator/>
      </w:r>
    </w:p>
  </w:endnote>
  <w:endnote w:type="continuationSeparator" w:id="1">
    <w:p w:rsidR="006423F7" w:rsidRDefault="006423F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3F7" w:rsidRDefault="006423F7" w:rsidP="00536B52">
      <w:pPr>
        <w:spacing w:after="0" w:line="240" w:lineRule="auto"/>
      </w:pPr>
      <w:r>
        <w:separator/>
      </w:r>
    </w:p>
  </w:footnote>
  <w:footnote w:type="continuationSeparator" w:id="1">
    <w:p w:rsidR="006423F7" w:rsidRDefault="006423F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06315A"/>
    <w:rsid w:val="00104CBE"/>
    <w:rsid w:val="00104CF6"/>
    <w:rsid w:val="0010796B"/>
    <w:rsid w:val="0011611B"/>
    <w:rsid w:val="00123F1F"/>
    <w:rsid w:val="00172443"/>
    <w:rsid w:val="002052C4"/>
    <w:rsid w:val="0031338E"/>
    <w:rsid w:val="003A599A"/>
    <w:rsid w:val="003B69B1"/>
    <w:rsid w:val="0040103F"/>
    <w:rsid w:val="0040300D"/>
    <w:rsid w:val="00426E80"/>
    <w:rsid w:val="00460087"/>
    <w:rsid w:val="00536B52"/>
    <w:rsid w:val="005D536A"/>
    <w:rsid w:val="005E1C8A"/>
    <w:rsid w:val="006171F8"/>
    <w:rsid w:val="006423F7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B31BB"/>
    <w:rsid w:val="00BD039E"/>
    <w:rsid w:val="00D10215"/>
    <w:rsid w:val="00D20B35"/>
    <w:rsid w:val="00D73AA9"/>
    <w:rsid w:val="00DE6DA8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1568</Words>
  <Characters>8942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Janka Brodeková</cp:lastModifiedBy>
  <cp:revision>7</cp:revision>
  <dcterms:created xsi:type="dcterms:W3CDTF">2014-10-17T06:44:00Z</dcterms:created>
  <dcterms:modified xsi:type="dcterms:W3CDTF">2026-05-17T09:12:00Z</dcterms:modified>
</cp:coreProperties>
</file>