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TESPO – občianske združenie Združenie technických a športových činností SR Ružomberok, skrátený názov TESPO-o.z. Ružomberok, dátum založenia 7</w:t>
      </w:r>
      <w:r w:rsidR="00E97353">
        <w:rPr>
          <w:sz w:val="22"/>
          <w:szCs w:val="22"/>
        </w:rPr>
        <w:t>.</w:t>
      </w:r>
      <w:r>
        <w:rPr>
          <w:sz w:val="22"/>
          <w:szCs w:val="22"/>
        </w:rPr>
        <w:t>9.1993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Marián Maslo – predseda združenia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Marián Sila – podpredseda združenia</w:t>
      </w:r>
    </w:p>
    <w:p w:rsidR="002D2100" w:rsidRPr="00D90FC4" w:rsidRDefault="002D2100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2D2100" w:rsidRDefault="002D210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Dobrovoľné nepolitické združenie občanov</w:t>
      </w:r>
      <w:r w:rsidR="001609BE">
        <w:rPr>
          <w:sz w:val="22"/>
          <w:szCs w:val="22"/>
        </w:rPr>
        <w:t xml:space="preserve"> Slovenskej republiky</w:t>
      </w:r>
      <w:r>
        <w:rPr>
          <w:sz w:val="22"/>
          <w:szCs w:val="22"/>
        </w:rPr>
        <w:t>, pričom záujmom činnosti je materiálna, metodická a finančná podpora</w:t>
      </w:r>
      <w:r w:rsidR="001609BE">
        <w:rPr>
          <w:sz w:val="22"/>
          <w:szCs w:val="22"/>
        </w:rPr>
        <w:t xml:space="preserve"> záujmovým technicko-športových odbornosti vedených v tejto organizácii.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zamestnancov.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Bežné účtovné obdobie : 2 zamestnancov z toho 2 vedúci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Bezprostredne predchádzajúce obdobie: </w:t>
      </w:r>
      <w:r w:rsidR="003F34BC">
        <w:rPr>
          <w:sz w:val="22"/>
          <w:szCs w:val="22"/>
        </w:rPr>
        <w:t>2</w:t>
      </w:r>
      <w:r>
        <w:rPr>
          <w:sz w:val="22"/>
          <w:szCs w:val="22"/>
        </w:rPr>
        <w:t xml:space="preserve"> zamestnancov z toho 2 vedúci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a) dlhodobý nehmotný majetok obstaraný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8D2A9E">
        <w:rPr>
          <w:strike/>
          <w:sz w:val="22"/>
          <w:szCs w:val="22"/>
        </w:rPr>
        <w:t xml:space="preserve">c) dlhodobý nehmotný majetok obstaraný </w:t>
      </w:r>
      <w:r w:rsidR="00863CBA" w:rsidRPr="008D2A9E">
        <w:rPr>
          <w:strike/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e) dlhodobý hmotný majetok obstaraný vlastnou činnosťou,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 xml:space="preserve">f) dlhodobý hmotný majetok obstaraný </w:t>
      </w:r>
      <w:r w:rsidR="00863CBA" w:rsidRPr="008D2A9E">
        <w:rPr>
          <w:strike/>
          <w:sz w:val="22"/>
          <w:szCs w:val="22"/>
        </w:rPr>
        <w:t>iným spôsobom,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lastRenderedPageBreak/>
        <w:t>g) dlhodob</w:t>
      </w:r>
      <w:r w:rsidR="005D3B38" w:rsidRPr="008D2A9E">
        <w:rPr>
          <w:strike/>
          <w:sz w:val="22"/>
          <w:szCs w:val="22"/>
        </w:rPr>
        <w:t>ý</w:t>
      </w:r>
      <w:r w:rsidRPr="008D2A9E">
        <w:rPr>
          <w:strike/>
          <w:sz w:val="22"/>
          <w:szCs w:val="22"/>
        </w:rPr>
        <w:t xml:space="preserve"> finančn</w:t>
      </w:r>
      <w:r w:rsidR="005D3B38" w:rsidRPr="008D2A9E">
        <w:rPr>
          <w:strike/>
          <w:sz w:val="22"/>
          <w:szCs w:val="22"/>
        </w:rPr>
        <w:t>ý</w:t>
      </w:r>
      <w:r w:rsidRPr="008D2A9E">
        <w:rPr>
          <w:strike/>
          <w:sz w:val="22"/>
          <w:szCs w:val="22"/>
        </w:rPr>
        <w:t xml:space="preserve"> </w:t>
      </w:r>
      <w:r w:rsidR="005D3B38" w:rsidRPr="008D2A9E">
        <w:rPr>
          <w:strike/>
          <w:sz w:val="22"/>
          <w:szCs w:val="22"/>
        </w:rPr>
        <w:t>majetok</w:t>
      </w:r>
      <w:r w:rsidRPr="008D2A9E">
        <w:rPr>
          <w:strike/>
          <w:sz w:val="22"/>
          <w:szCs w:val="22"/>
        </w:rPr>
        <w:t>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h) zásoby obstarané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i) zásoby vytvorené vlastnou činnosťou,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 xml:space="preserve">j) zásoby obstarané </w:t>
      </w:r>
      <w:r w:rsidR="00863CBA" w:rsidRPr="008D2A9E">
        <w:rPr>
          <w:strike/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p) deriváty,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r) majetok a záväzky zabezpečené derivátmi</w:t>
      </w:r>
      <w:r w:rsidR="00FA0411" w:rsidRPr="008D2A9E">
        <w:rPr>
          <w:strike/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17790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Pokladnica stav na konci bežného účtovného obdobia </w:t>
      </w:r>
      <w:r w:rsidR="00EB0AAB">
        <w:rPr>
          <w:sz w:val="22"/>
          <w:szCs w:val="22"/>
        </w:rPr>
        <w:t>1212</w:t>
      </w:r>
      <w:r>
        <w:rPr>
          <w:sz w:val="22"/>
          <w:szCs w:val="22"/>
        </w:rPr>
        <w:t xml:space="preserve">,- stav na konci bezprostredne predchádzajúceho účtovného obdobia </w:t>
      </w:r>
      <w:r w:rsidR="00EB0AAB">
        <w:rPr>
          <w:sz w:val="22"/>
          <w:szCs w:val="22"/>
        </w:rPr>
        <w:t>491</w:t>
      </w:r>
      <w:r>
        <w:rPr>
          <w:sz w:val="22"/>
          <w:szCs w:val="22"/>
        </w:rPr>
        <w:t>,-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Bankové účty stav na k</w:t>
      </w:r>
      <w:r w:rsidR="00AC7AB3">
        <w:rPr>
          <w:sz w:val="22"/>
          <w:szCs w:val="22"/>
        </w:rPr>
        <w:t xml:space="preserve">onci bežného účtovného obdobia </w:t>
      </w:r>
      <w:r w:rsidR="00655F7B">
        <w:rPr>
          <w:sz w:val="22"/>
          <w:szCs w:val="22"/>
        </w:rPr>
        <w:t>1</w:t>
      </w:r>
      <w:r w:rsidR="00EB0AAB">
        <w:rPr>
          <w:sz w:val="22"/>
          <w:szCs w:val="22"/>
        </w:rPr>
        <w:t>3</w:t>
      </w:r>
      <w:r w:rsidR="00AC7AB3">
        <w:rPr>
          <w:sz w:val="22"/>
          <w:szCs w:val="22"/>
        </w:rPr>
        <w:t>.</w:t>
      </w:r>
      <w:r w:rsidR="00655F7B">
        <w:rPr>
          <w:sz w:val="22"/>
          <w:szCs w:val="22"/>
        </w:rPr>
        <w:t>8</w:t>
      </w:r>
      <w:r w:rsidR="00EB0AAB">
        <w:rPr>
          <w:sz w:val="22"/>
          <w:szCs w:val="22"/>
        </w:rPr>
        <w:t>06</w:t>
      </w:r>
      <w:r>
        <w:rPr>
          <w:sz w:val="22"/>
          <w:szCs w:val="22"/>
        </w:rPr>
        <w:t xml:space="preserve">,- stav na konci bezprostredne predchádzajúceho účtovného obdobia </w:t>
      </w:r>
      <w:r w:rsidR="00EB0AAB">
        <w:rPr>
          <w:sz w:val="22"/>
          <w:szCs w:val="22"/>
        </w:rPr>
        <w:t>14898</w:t>
      </w:r>
      <w:r>
        <w:rPr>
          <w:sz w:val="22"/>
          <w:szCs w:val="22"/>
        </w:rPr>
        <w:t>,-</w:t>
      </w:r>
    </w:p>
    <w:p w:rsidR="00893A0F" w:rsidRPr="00D90FC4" w:rsidRDefault="00893A0F" w:rsidP="00893A0F">
      <w:pPr>
        <w:spacing w:before="0" w:line="240" w:lineRule="auto"/>
        <w:rPr>
          <w:sz w:val="22"/>
          <w:szCs w:val="22"/>
        </w:rPr>
      </w:pP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86256E">
        <w:rPr>
          <w:sz w:val="22"/>
          <w:szCs w:val="22"/>
        </w:rPr>
        <w:t>zisku alebo vysporiadanie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Nerozdelený zisk vykázaný vo výške </w:t>
      </w:r>
      <w:r w:rsidR="0068634C">
        <w:rPr>
          <w:sz w:val="22"/>
          <w:szCs w:val="22"/>
        </w:rPr>
        <w:t>185.683</w:t>
      </w:r>
      <w:r>
        <w:rPr>
          <w:sz w:val="22"/>
          <w:szCs w:val="22"/>
        </w:rPr>
        <w:t xml:space="preserve">,- úhrada straty minulých rokov. </w:t>
      </w:r>
    </w:p>
    <w:p w:rsidR="00893A0F" w:rsidRPr="00D90FC4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Zostatok  neuhradenej straty minulých rokov -</w:t>
      </w:r>
      <w:r w:rsidR="00EB0AAB">
        <w:rPr>
          <w:sz w:val="22"/>
          <w:szCs w:val="22"/>
        </w:rPr>
        <w:t>240.012</w:t>
      </w:r>
      <w:r>
        <w:rPr>
          <w:sz w:val="22"/>
          <w:szCs w:val="22"/>
        </w:rPr>
        <w:t> ,-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893A0F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893A0F" w:rsidRPr="00D90FC4" w:rsidRDefault="00893A0F" w:rsidP="00893A0F">
      <w:pPr>
        <w:spacing w:line="240" w:lineRule="auto"/>
        <w:ind w:left="360"/>
        <w:rPr>
          <w:sz w:val="22"/>
          <w:szCs w:val="22"/>
        </w:rPr>
      </w:pPr>
    </w:p>
    <w:p w:rsidR="00C43EF0" w:rsidRDefault="00C43EF0" w:rsidP="00E27659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E27659" w:rsidRDefault="00E27659" w:rsidP="00E2765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325-Ostatné záväzky sta</w:t>
      </w:r>
      <w:r w:rsidR="0068634C">
        <w:rPr>
          <w:sz w:val="22"/>
          <w:szCs w:val="22"/>
        </w:rPr>
        <w:t xml:space="preserve">v na začiatku účtovného obdobia </w:t>
      </w:r>
      <w:r w:rsidR="00EB0AAB">
        <w:rPr>
          <w:sz w:val="22"/>
          <w:szCs w:val="22"/>
        </w:rPr>
        <w:t>0</w:t>
      </w:r>
      <w:r w:rsidR="0068634C">
        <w:rPr>
          <w:sz w:val="22"/>
          <w:szCs w:val="22"/>
        </w:rPr>
        <w:t>,- prírastky</w:t>
      </w:r>
      <w:r w:rsidR="00EB0AAB">
        <w:rPr>
          <w:sz w:val="22"/>
          <w:szCs w:val="22"/>
        </w:rPr>
        <w:t xml:space="preserve"> 0</w:t>
      </w:r>
      <w:r w:rsidR="00895542">
        <w:rPr>
          <w:sz w:val="22"/>
          <w:szCs w:val="22"/>
        </w:rPr>
        <w:t xml:space="preserve">,- úbytky </w:t>
      </w:r>
      <w:r w:rsidR="00EB0AAB">
        <w:rPr>
          <w:sz w:val="22"/>
          <w:szCs w:val="22"/>
        </w:rPr>
        <w:t>0</w:t>
      </w:r>
      <w:r>
        <w:rPr>
          <w:sz w:val="22"/>
          <w:szCs w:val="22"/>
        </w:rPr>
        <w:t>,-</w:t>
      </w:r>
      <w:r w:rsidR="00655F7B">
        <w:rPr>
          <w:sz w:val="22"/>
          <w:szCs w:val="22"/>
        </w:rPr>
        <w:t xml:space="preserve"> stav na konci bežného obdobia 0</w:t>
      </w:r>
      <w:r>
        <w:rPr>
          <w:sz w:val="22"/>
          <w:szCs w:val="22"/>
        </w:rPr>
        <w:t>,-</w:t>
      </w:r>
    </w:p>
    <w:p w:rsidR="00E27659" w:rsidRPr="00D90FC4" w:rsidRDefault="00E27659" w:rsidP="00E27659">
      <w:pPr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EB0AAB">
        <w:rPr>
          <w:sz w:val="22"/>
          <w:szCs w:val="22"/>
        </w:rPr>
        <w:t>latnosti a po lehote splatnosti – 321 – vo výške 1.220,- a 331- vo výške 379,-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EB0AA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  vo výške 1.599,-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  <w:r w:rsidR="00263ED5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263ED5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</w:t>
      </w:r>
      <w:r w:rsidR="00CC7A3D" w:rsidRPr="00D90FC4">
        <w:lastRenderedPageBreak/>
        <w:t>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86256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1D4450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chapStyle="1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68634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AC7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C77F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9554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552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268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410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6148FA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C77FF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AD20F4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AC77FF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655F7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EB0AAB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655F7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EB0AAB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C656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69536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656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69536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B0AA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11279</w:t>
            </w:r>
          </w:p>
        </w:tc>
        <w:tc>
          <w:tcPr>
            <w:tcW w:w="1984" w:type="dxa"/>
          </w:tcPr>
          <w:p w:rsidR="00ED293C" w:rsidRPr="00D90FC4" w:rsidRDefault="00B56E0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-65608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Default="00B56E0E" w:rsidP="006148F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-54329</w:t>
            </w:r>
          </w:p>
          <w:p w:rsidR="00B56E0E" w:rsidRPr="00D90FC4" w:rsidRDefault="00B56E0E" w:rsidP="006148F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Default="00EB0AAB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-65608</w:t>
            </w:r>
          </w:p>
          <w:p w:rsidR="00EB0AAB" w:rsidRPr="00D90FC4" w:rsidRDefault="00EB0AAB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B56E0E" w:rsidP="0034618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-1788</w:t>
            </w:r>
          </w:p>
        </w:tc>
        <w:tc>
          <w:tcPr>
            <w:tcW w:w="1843" w:type="dxa"/>
          </w:tcPr>
          <w:p w:rsidR="00ED293C" w:rsidRDefault="00B56E0E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-1788</w:t>
            </w:r>
          </w:p>
          <w:p w:rsidR="00AD20F4" w:rsidRPr="00D90FC4" w:rsidRDefault="00AD20F4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B56E0E" w:rsidP="009128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-1788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B56E0E" w:rsidP="0058468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15207</w:t>
            </w:r>
          </w:p>
        </w:tc>
        <w:tc>
          <w:tcPr>
            <w:tcW w:w="1984" w:type="dxa"/>
          </w:tcPr>
          <w:p w:rsidR="00ED293C" w:rsidRPr="00D90FC4" w:rsidRDefault="00B56E0E" w:rsidP="0058468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67396</w:t>
            </w:r>
          </w:p>
        </w:tc>
        <w:tc>
          <w:tcPr>
            <w:tcW w:w="1843" w:type="dxa"/>
          </w:tcPr>
          <w:p w:rsidR="00ED293C" w:rsidRPr="00D90FC4" w:rsidRDefault="00B56E0E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-1788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B56E0E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13419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34618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B56E0E" w:rsidP="00C90B8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1599</w:t>
            </w:r>
          </w:p>
        </w:tc>
        <w:tc>
          <w:tcPr>
            <w:tcW w:w="3544" w:type="dxa"/>
            <w:vAlign w:val="center"/>
          </w:tcPr>
          <w:p w:rsidR="00DC4CA6" w:rsidRPr="00D90FC4" w:rsidRDefault="00B56E0E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C90B80" w:rsidRPr="00D90FC4" w:rsidRDefault="00B56E0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1599</w:t>
            </w:r>
          </w:p>
        </w:tc>
        <w:tc>
          <w:tcPr>
            <w:tcW w:w="3544" w:type="dxa"/>
            <w:vAlign w:val="center"/>
          </w:tcPr>
          <w:p w:rsidR="00ED293C" w:rsidRPr="00D90FC4" w:rsidRDefault="00B56E0E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B56E0E" w:rsidP="00E973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1599</w:t>
            </w:r>
          </w:p>
        </w:tc>
        <w:tc>
          <w:tcPr>
            <w:tcW w:w="3544" w:type="dxa"/>
            <w:vAlign w:val="center"/>
          </w:tcPr>
          <w:p w:rsidR="000A768C" w:rsidRPr="00D90FC4" w:rsidRDefault="00B56E0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Default="002026D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E97353" w:rsidRPr="00D90FC4" w:rsidRDefault="00E97353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2026D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2026D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C43EF0" w:rsidRPr="00D90FC4" w:rsidRDefault="00C90B8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2D210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a rozvoj telesnej kultúry a športu</w:t>
            </w:r>
          </w:p>
        </w:tc>
        <w:tc>
          <w:tcPr>
            <w:tcW w:w="3969" w:type="dxa"/>
            <w:vAlign w:val="center"/>
          </w:tcPr>
          <w:p w:rsidR="00ED293C" w:rsidRPr="00D90FC4" w:rsidRDefault="002026D9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4566</w:t>
            </w:r>
          </w:p>
        </w:tc>
        <w:tc>
          <w:tcPr>
            <w:tcW w:w="3260" w:type="dxa"/>
            <w:vAlign w:val="center"/>
          </w:tcPr>
          <w:p w:rsidR="00E97353" w:rsidRPr="00D90FC4" w:rsidRDefault="002026D9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C90B80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bookmarkStart w:id="0" w:name="_GoBack"/>
        <w:bookmarkEnd w:id="0"/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2F43" w:rsidRDefault="00A42F43" w:rsidP="00347C39">
      <w:pPr>
        <w:spacing w:before="0" w:after="0" w:line="240" w:lineRule="auto"/>
      </w:pPr>
      <w:r>
        <w:separator/>
      </w:r>
    </w:p>
  </w:endnote>
  <w:endnote w:type="continuationSeparator" w:id="0">
    <w:p w:rsidR="00A42F43" w:rsidRDefault="00A42F4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7905282"/>
      <w:docPartObj>
        <w:docPartGallery w:val="Page Numbers (Bottom of Page)"/>
        <w:docPartUnique/>
      </w:docPartObj>
    </w:sdtPr>
    <w:sdtContent>
      <w:p w:rsidR="00EB0AAB" w:rsidRDefault="00EB0AAB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026D9" w:rsidRPr="002026D9">
          <w:rPr>
            <w:noProof/>
            <w:lang w:val="cs-CZ"/>
          </w:rPr>
          <w:t>17</w:t>
        </w:r>
        <w:r>
          <w:fldChar w:fldCharType="end"/>
        </w:r>
      </w:p>
    </w:sdtContent>
  </w:sdt>
  <w:p w:rsidR="00EB0AAB" w:rsidRDefault="00EB0AAB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0AAB" w:rsidRDefault="00EB0AAB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56E0E">
      <w:rPr>
        <w:noProof/>
      </w:rPr>
      <w:t>6</w:t>
    </w:r>
    <w:r>
      <w:fldChar w:fldCharType="end"/>
    </w:r>
  </w:p>
  <w:p w:rsidR="00EB0AAB" w:rsidRDefault="00EB0AA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2F43" w:rsidRDefault="00A42F43" w:rsidP="00347C39">
      <w:pPr>
        <w:spacing w:before="0" w:after="0" w:line="240" w:lineRule="auto"/>
      </w:pPr>
      <w:r>
        <w:separator/>
      </w:r>
    </w:p>
  </w:footnote>
  <w:footnote w:type="continuationSeparator" w:id="0">
    <w:p w:rsidR="00A42F43" w:rsidRDefault="00A42F4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0AAB" w:rsidRDefault="00EB0AAB">
    <w:pPr>
      <w:pStyle w:val="Zhlav"/>
      <w:jc w:val="right"/>
    </w:pPr>
  </w:p>
  <w:p w:rsidR="00EB0AAB" w:rsidRDefault="00EB0AAB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25890"/>
    <w:multiLevelType w:val="hybridMultilevel"/>
    <w:tmpl w:val="B4AEF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0F6057"/>
    <w:rsid w:val="00115F7E"/>
    <w:rsid w:val="00124B80"/>
    <w:rsid w:val="001313A2"/>
    <w:rsid w:val="001322DC"/>
    <w:rsid w:val="00151783"/>
    <w:rsid w:val="001609BE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4450"/>
    <w:rsid w:val="001D6FA9"/>
    <w:rsid w:val="001F5A8E"/>
    <w:rsid w:val="001F5E0E"/>
    <w:rsid w:val="001F67E7"/>
    <w:rsid w:val="002026D9"/>
    <w:rsid w:val="00217AAD"/>
    <w:rsid w:val="002214A6"/>
    <w:rsid w:val="00222689"/>
    <w:rsid w:val="002239DB"/>
    <w:rsid w:val="00231291"/>
    <w:rsid w:val="002451AE"/>
    <w:rsid w:val="0025538D"/>
    <w:rsid w:val="00263ED5"/>
    <w:rsid w:val="0029167C"/>
    <w:rsid w:val="00293AE7"/>
    <w:rsid w:val="002945C6"/>
    <w:rsid w:val="002A4EDB"/>
    <w:rsid w:val="002B58C2"/>
    <w:rsid w:val="002C2ADA"/>
    <w:rsid w:val="002C6F1A"/>
    <w:rsid w:val="002D2100"/>
    <w:rsid w:val="002D3341"/>
    <w:rsid w:val="002D701F"/>
    <w:rsid w:val="003159EB"/>
    <w:rsid w:val="003166FF"/>
    <w:rsid w:val="00322D87"/>
    <w:rsid w:val="00335024"/>
    <w:rsid w:val="00346188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4BC"/>
    <w:rsid w:val="00401F3C"/>
    <w:rsid w:val="004052AD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4685"/>
    <w:rsid w:val="00587A0B"/>
    <w:rsid w:val="005A15BD"/>
    <w:rsid w:val="005C0D84"/>
    <w:rsid w:val="005D3B38"/>
    <w:rsid w:val="005E285B"/>
    <w:rsid w:val="006148FA"/>
    <w:rsid w:val="00624714"/>
    <w:rsid w:val="00626B80"/>
    <w:rsid w:val="00631571"/>
    <w:rsid w:val="00641A04"/>
    <w:rsid w:val="00645BCA"/>
    <w:rsid w:val="00655F7B"/>
    <w:rsid w:val="0066065D"/>
    <w:rsid w:val="00661D7A"/>
    <w:rsid w:val="00663221"/>
    <w:rsid w:val="00666AAF"/>
    <w:rsid w:val="006812C8"/>
    <w:rsid w:val="0068569D"/>
    <w:rsid w:val="0068634C"/>
    <w:rsid w:val="00691DCC"/>
    <w:rsid w:val="006C65DD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4628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256E"/>
    <w:rsid w:val="00863CBA"/>
    <w:rsid w:val="008658D4"/>
    <w:rsid w:val="008807A2"/>
    <w:rsid w:val="00886A8B"/>
    <w:rsid w:val="00893A0F"/>
    <w:rsid w:val="00895542"/>
    <w:rsid w:val="00896744"/>
    <w:rsid w:val="008A019A"/>
    <w:rsid w:val="008B61EE"/>
    <w:rsid w:val="008C4390"/>
    <w:rsid w:val="008C4648"/>
    <w:rsid w:val="008C7870"/>
    <w:rsid w:val="008D2A9E"/>
    <w:rsid w:val="008E78DE"/>
    <w:rsid w:val="00900740"/>
    <w:rsid w:val="009045A6"/>
    <w:rsid w:val="009128B4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3EC3"/>
    <w:rsid w:val="00A02521"/>
    <w:rsid w:val="00A04C8A"/>
    <w:rsid w:val="00A13D6A"/>
    <w:rsid w:val="00A16E13"/>
    <w:rsid w:val="00A231FB"/>
    <w:rsid w:val="00A238CA"/>
    <w:rsid w:val="00A278F3"/>
    <w:rsid w:val="00A31253"/>
    <w:rsid w:val="00A40BE6"/>
    <w:rsid w:val="00A42F43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77FF"/>
    <w:rsid w:val="00AC7AB3"/>
    <w:rsid w:val="00AD20F4"/>
    <w:rsid w:val="00AD41FA"/>
    <w:rsid w:val="00AD6FB7"/>
    <w:rsid w:val="00AE3F52"/>
    <w:rsid w:val="00AF7913"/>
    <w:rsid w:val="00B31455"/>
    <w:rsid w:val="00B46E31"/>
    <w:rsid w:val="00B514C1"/>
    <w:rsid w:val="00B56E0E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566C"/>
    <w:rsid w:val="00C72ECC"/>
    <w:rsid w:val="00C75A0B"/>
    <w:rsid w:val="00C90B80"/>
    <w:rsid w:val="00C953EB"/>
    <w:rsid w:val="00C96AEB"/>
    <w:rsid w:val="00CA17C9"/>
    <w:rsid w:val="00CA4F0B"/>
    <w:rsid w:val="00CC7A3D"/>
    <w:rsid w:val="00CD361E"/>
    <w:rsid w:val="00CD43BC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1A4D"/>
    <w:rsid w:val="00D8629A"/>
    <w:rsid w:val="00D87E14"/>
    <w:rsid w:val="00D90FC4"/>
    <w:rsid w:val="00D930A2"/>
    <w:rsid w:val="00DA382D"/>
    <w:rsid w:val="00DA38F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27659"/>
    <w:rsid w:val="00E615E8"/>
    <w:rsid w:val="00E664B8"/>
    <w:rsid w:val="00E71E4D"/>
    <w:rsid w:val="00E774EB"/>
    <w:rsid w:val="00E858A4"/>
    <w:rsid w:val="00E90FFD"/>
    <w:rsid w:val="00E97353"/>
    <w:rsid w:val="00EA03F5"/>
    <w:rsid w:val="00EB0722"/>
    <w:rsid w:val="00EB0AAB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2841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tavecseseznamem">
    <w:name w:val="List Paragraph"/>
    <w:basedOn w:val="Normln"/>
    <w:uiPriority w:val="34"/>
    <w:qFormat/>
    <w:rsid w:val="00E27659"/>
    <w:pPr>
      <w:ind w:left="708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tavecseseznamem">
    <w:name w:val="List Paragraph"/>
    <w:basedOn w:val="Normln"/>
    <w:uiPriority w:val="34"/>
    <w:qFormat/>
    <w:rsid w:val="00E27659"/>
    <w:pPr>
      <w:ind w:left="708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033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33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3382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303382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338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338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0338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03383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0338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0338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033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976114-D13C-44D7-AB64-50478101C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3616</Words>
  <Characters>20614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2</cp:revision>
  <cp:lastPrinted>2025-03-06T10:57:00Z</cp:lastPrinted>
  <dcterms:created xsi:type="dcterms:W3CDTF">2026-05-22T08:18:00Z</dcterms:created>
  <dcterms:modified xsi:type="dcterms:W3CDTF">2026-05-22T08:18:00Z</dcterms:modified>
</cp:coreProperties>
</file>