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2F89C" w14:textId="292C8CAF" w:rsidR="003E3BF1" w:rsidRPr="003E3BF1" w:rsidRDefault="003E3BF1" w:rsidP="003E3BF1">
      <w:pPr>
        <w:rPr>
          <w:b/>
          <w:bCs/>
          <w:sz w:val="36"/>
          <w:szCs w:val="36"/>
        </w:rPr>
      </w:pPr>
      <w:r w:rsidRPr="003E3BF1">
        <w:rPr>
          <w:b/>
          <w:bCs/>
          <w:sz w:val="36"/>
          <w:szCs w:val="36"/>
        </w:rPr>
        <w:t>Poznámky k účtovnej závierke</w:t>
      </w:r>
      <w:r w:rsidRPr="003E3BF1">
        <w:rPr>
          <w:b/>
          <w:bCs/>
          <w:sz w:val="36"/>
          <w:szCs w:val="36"/>
        </w:rPr>
        <w:t xml:space="preserve">  </w:t>
      </w:r>
      <w:r w:rsidRPr="003E3BF1">
        <w:rPr>
          <w:b/>
          <w:bCs/>
          <w:sz w:val="36"/>
          <w:szCs w:val="36"/>
        </w:rPr>
        <w:t>k 31.12.2025</w:t>
      </w:r>
    </w:p>
    <w:p w14:paraId="68E84938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I. Všeobecné údaje</w:t>
      </w:r>
    </w:p>
    <w:p w14:paraId="324DCD4D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Obchodné meno:</w:t>
      </w:r>
    </w:p>
    <w:p w14:paraId="6DC9C249" w14:textId="77777777" w:rsidR="003E3BF1" w:rsidRPr="003E3BF1" w:rsidRDefault="003E3BF1" w:rsidP="003E3BF1">
      <w:r w:rsidRPr="003E3BF1">
        <w:t xml:space="preserve">Salón </w:t>
      </w:r>
      <w:proofErr w:type="spellStart"/>
      <w:r w:rsidRPr="003E3BF1">
        <w:t>EvaMária</w:t>
      </w:r>
      <w:proofErr w:type="spellEnd"/>
      <w:r w:rsidRPr="003E3BF1">
        <w:t xml:space="preserve"> s. r. o.</w:t>
      </w:r>
    </w:p>
    <w:p w14:paraId="702F5703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Sídlo:</w:t>
      </w:r>
    </w:p>
    <w:p w14:paraId="632A0EE4" w14:textId="77777777" w:rsidR="003E3BF1" w:rsidRPr="003E3BF1" w:rsidRDefault="003E3BF1" w:rsidP="003E3BF1">
      <w:r w:rsidRPr="003E3BF1">
        <w:t>Dvorníky 20, 920 56 Dvorníky</w:t>
      </w:r>
    </w:p>
    <w:p w14:paraId="5F8A23F5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IČO:</w:t>
      </w:r>
    </w:p>
    <w:p w14:paraId="519253C1" w14:textId="77777777" w:rsidR="003E3BF1" w:rsidRPr="003E3BF1" w:rsidRDefault="003E3BF1" w:rsidP="003E3BF1">
      <w:r w:rsidRPr="003E3BF1">
        <w:t>56320973</w:t>
      </w:r>
    </w:p>
    <w:p w14:paraId="75A40693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Účtovné obdobie:</w:t>
      </w:r>
    </w:p>
    <w:p w14:paraId="309D3216" w14:textId="77777777" w:rsidR="003E3BF1" w:rsidRPr="003E3BF1" w:rsidRDefault="003E3BF1" w:rsidP="003E3BF1">
      <w:r w:rsidRPr="003E3BF1">
        <w:t>01.01.2025 – 31.12.2025</w:t>
      </w:r>
    </w:p>
    <w:p w14:paraId="19973310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Právny dôvod na zostavenie účtovnej závierky:</w:t>
      </w:r>
    </w:p>
    <w:p w14:paraId="588EA1B6" w14:textId="77777777" w:rsidR="003E3BF1" w:rsidRPr="003E3BF1" w:rsidRDefault="003E3BF1" w:rsidP="003E3BF1">
      <w:r w:rsidRPr="003E3BF1">
        <w:t>Účtovná závierka bola zostavená ako riadna účtovná závierka podľa § 17 zákona o účtovníctve.</w:t>
      </w:r>
    </w:p>
    <w:p w14:paraId="72DEA618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Predmet podnikania:</w:t>
      </w:r>
    </w:p>
    <w:p w14:paraId="6296E4E5" w14:textId="77777777" w:rsidR="003E3BF1" w:rsidRPr="003E3BF1" w:rsidRDefault="003E3BF1" w:rsidP="003E3BF1">
      <w:r w:rsidRPr="003E3BF1">
        <w:t>Predaj tovaru a služieb v oblasti kozmetických a salónnych služieb.</w:t>
      </w:r>
    </w:p>
    <w:p w14:paraId="51D820E6" w14:textId="77777777" w:rsidR="003E3BF1" w:rsidRPr="003E3BF1" w:rsidRDefault="003E3BF1" w:rsidP="003E3BF1">
      <w:r w:rsidRPr="003E3BF1">
        <w:pict w14:anchorId="5865BA1F">
          <v:rect id="_x0000_i1080" style="width:0;height:1.5pt" o:hralign="center" o:hrstd="t" o:hr="t" fillcolor="#a0a0a0" stroked="f"/>
        </w:pict>
      </w:r>
    </w:p>
    <w:p w14:paraId="6B72ED1F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II. Informácie o použitých účtovných zásadách a účtovných metódach</w:t>
      </w:r>
    </w:p>
    <w:p w14:paraId="32FFA8BC" w14:textId="77777777" w:rsidR="003E3BF1" w:rsidRPr="003E3BF1" w:rsidRDefault="003E3BF1" w:rsidP="003E3BF1">
      <w:r w:rsidRPr="003E3BF1">
        <w:t>Účtovná jednotka účtovala v sústave podvojného účtovníctva.</w:t>
      </w:r>
    </w:p>
    <w:p w14:paraId="14F9127C" w14:textId="77777777" w:rsidR="003E3BF1" w:rsidRPr="003E3BF1" w:rsidRDefault="003E3BF1" w:rsidP="003E3BF1">
      <w:r w:rsidRPr="003E3BF1">
        <w:t>Účtovníctvo bolo vedené v súlade so zákonom o účtovníctve a postupmi účtovania pre podnikateľov.</w:t>
      </w:r>
    </w:p>
    <w:p w14:paraId="3246DEE3" w14:textId="127543A5" w:rsidR="003E3BF1" w:rsidRPr="003E3BF1" w:rsidRDefault="003E3BF1" w:rsidP="003E3BF1">
      <w:r w:rsidRPr="003E3BF1">
        <w:t>Účtovná jednotka je m</w:t>
      </w:r>
      <w:r>
        <w:t>alou</w:t>
      </w:r>
      <w:r w:rsidRPr="003E3BF1">
        <w:t xml:space="preserve"> účtovnou jednotkou.</w:t>
      </w:r>
    </w:p>
    <w:p w14:paraId="63E17B03" w14:textId="66D18E28" w:rsidR="003E3BF1" w:rsidRPr="003E3BF1" w:rsidRDefault="003E3BF1" w:rsidP="003E3BF1">
      <w:r w:rsidRPr="003E3BF1">
        <w:t>Majetok a záväzky boli oceňované obstarávacou ceno</w:t>
      </w:r>
      <w:r>
        <w:t>u</w:t>
      </w:r>
      <w:r w:rsidR="00A83F2A">
        <w:t>.</w:t>
      </w:r>
    </w:p>
    <w:p w14:paraId="5C39060B" w14:textId="77777777" w:rsidR="003E3BF1" w:rsidRPr="003E3BF1" w:rsidRDefault="003E3BF1" w:rsidP="003E3BF1">
      <w:r w:rsidRPr="003E3BF1">
        <w:t>Peňažné prostriedky a ceniny boli ocenené menovitou hodnotou.</w:t>
      </w:r>
    </w:p>
    <w:p w14:paraId="12A9B9AD" w14:textId="77777777" w:rsidR="003E3BF1" w:rsidRPr="003E3BF1" w:rsidRDefault="003E3BF1" w:rsidP="003E3BF1">
      <w:r w:rsidRPr="003E3BF1">
        <w:t>Účtovná jednotka v roku 2025 neobstarávala dlhodobý hmotný ani nehmotný majetok.</w:t>
      </w:r>
    </w:p>
    <w:p w14:paraId="1444E7FC" w14:textId="77777777" w:rsidR="003E3BF1" w:rsidRPr="003E3BF1" w:rsidRDefault="003E3BF1" w:rsidP="003E3BF1">
      <w:r w:rsidRPr="003E3BF1">
        <w:pict w14:anchorId="51A212D3">
          <v:rect id="_x0000_i1081" style="width:0;height:1.5pt" o:hralign="center" o:hrstd="t" o:hr="t" fillcolor="#a0a0a0" stroked="f"/>
        </w:pict>
      </w:r>
    </w:p>
    <w:p w14:paraId="328462A0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III. Informácie, ktoré vysvetľujú a dopĺňajú súvahu a výkaz ziskov a strát</w:t>
      </w:r>
    </w:p>
    <w:p w14:paraId="1BC850D2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Pohľadávky</w:t>
      </w:r>
    </w:p>
    <w:p w14:paraId="6ED140B5" w14:textId="77777777" w:rsidR="003E3BF1" w:rsidRPr="003E3BF1" w:rsidRDefault="003E3BF1" w:rsidP="003E3BF1">
      <w:r w:rsidRPr="003E3BF1">
        <w:t>Účtovná jednotka neevidovala k 31.12.2025 pohľadávky po lehote splatnosti.</w:t>
      </w:r>
    </w:p>
    <w:p w14:paraId="6CAC5756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lastRenderedPageBreak/>
        <w:t>Záväzky</w:t>
      </w:r>
    </w:p>
    <w:p w14:paraId="2A9F7A8D" w14:textId="77777777" w:rsidR="003E3BF1" w:rsidRPr="003E3BF1" w:rsidRDefault="003E3BF1" w:rsidP="003E3BF1">
      <w:r w:rsidRPr="003E3BF1">
        <w:t>Účtovná jednotka evidovala krátkodobé záväzky:</w:t>
      </w:r>
    </w:p>
    <w:p w14:paraId="432D33E3" w14:textId="77777777" w:rsidR="003E3BF1" w:rsidRPr="003E3BF1" w:rsidRDefault="003E3BF1" w:rsidP="003E3BF1">
      <w:pPr>
        <w:numPr>
          <w:ilvl w:val="0"/>
          <w:numId w:val="1"/>
        </w:numPr>
      </w:pPr>
      <w:r w:rsidRPr="003E3BF1">
        <w:t>daň z príjmov vo výške 340,00 EUR,</w:t>
      </w:r>
    </w:p>
    <w:p w14:paraId="382C5BF0" w14:textId="77777777" w:rsidR="003E3BF1" w:rsidRPr="003E3BF1" w:rsidRDefault="003E3BF1" w:rsidP="003E3BF1">
      <w:pPr>
        <w:numPr>
          <w:ilvl w:val="0"/>
          <w:numId w:val="1"/>
        </w:numPr>
      </w:pPr>
      <w:r w:rsidRPr="003E3BF1">
        <w:t>iné záväzky vo výške 796,33 EUR.</w:t>
      </w:r>
    </w:p>
    <w:p w14:paraId="18CFE32D" w14:textId="77777777" w:rsidR="003E3BF1" w:rsidRPr="003E3BF1" w:rsidRDefault="003E3BF1" w:rsidP="003E3BF1">
      <w:r w:rsidRPr="003E3BF1">
        <w:t>Účtovná jednotka neevidovala záväzky po lehote splatnosti.</w:t>
      </w:r>
    </w:p>
    <w:p w14:paraId="7A4AF8C8" w14:textId="77777777" w:rsidR="003E3BF1" w:rsidRPr="003E3BF1" w:rsidRDefault="003E3BF1" w:rsidP="003E3BF1">
      <w:r w:rsidRPr="003E3BF1">
        <w:pict w14:anchorId="51B90124">
          <v:rect id="_x0000_i1082" style="width:0;height:1.5pt" o:hralign="center" o:hrstd="t" o:hr="t" fillcolor="#a0a0a0" stroked="f"/>
        </w:pict>
      </w:r>
    </w:p>
    <w:p w14:paraId="2936FCC8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Finančné účty</w:t>
      </w:r>
    </w:p>
    <w:p w14:paraId="3D8C3C54" w14:textId="77777777" w:rsidR="003E3BF1" w:rsidRPr="003E3BF1" w:rsidRDefault="003E3BF1" w:rsidP="003E3BF1">
      <w:r w:rsidRPr="003E3BF1">
        <w:t>Stav pokladnice k 31.12.2025:</w:t>
      </w:r>
    </w:p>
    <w:p w14:paraId="47F33AC8" w14:textId="77777777" w:rsidR="003E3BF1" w:rsidRPr="003E3BF1" w:rsidRDefault="003E3BF1" w:rsidP="003E3BF1">
      <w:pPr>
        <w:numPr>
          <w:ilvl w:val="0"/>
          <w:numId w:val="2"/>
        </w:numPr>
      </w:pPr>
      <w:r w:rsidRPr="003E3BF1">
        <w:t>10 220,00 EUR</w:t>
      </w:r>
    </w:p>
    <w:p w14:paraId="5922E372" w14:textId="77777777" w:rsidR="003E3BF1" w:rsidRPr="003E3BF1" w:rsidRDefault="003E3BF1" w:rsidP="003E3BF1">
      <w:r w:rsidRPr="003E3BF1">
        <w:t>Stav bankových účtov:</w:t>
      </w:r>
    </w:p>
    <w:p w14:paraId="2A7C6F9F" w14:textId="77777777" w:rsidR="003E3BF1" w:rsidRPr="003E3BF1" w:rsidRDefault="003E3BF1" w:rsidP="003E3BF1">
      <w:pPr>
        <w:numPr>
          <w:ilvl w:val="0"/>
          <w:numId w:val="3"/>
        </w:numPr>
      </w:pPr>
      <w:r w:rsidRPr="003E3BF1">
        <w:t>24,29 EUR</w:t>
      </w:r>
    </w:p>
    <w:p w14:paraId="02D2ED20" w14:textId="77777777" w:rsidR="003E3BF1" w:rsidRPr="003E3BF1" w:rsidRDefault="003E3BF1" w:rsidP="003E3BF1">
      <w:r w:rsidRPr="003E3BF1">
        <w:pict w14:anchorId="416DAFC6">
          <v:rect id="_x0000_i1083" style="width:0;height:1.5pt" o:hralign="center" o:hrstd="t" o:hr="t" fillcolor="#a0a0a0" stroked="f"/>
        </w:pict>
      </w:r>
    </w:p>
    <w:p w14:paraId="70DF873D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Základné imanie</w:t>
      </w:r>
    </w:p>
    <w:p w14:paraId="4A542C38" w14:textId="77777777" w:rsidR="003E3BF1" w:rsidRPr="003E3BF1" w:rsidRDefault="003E3BF1" w:rsidP="003E3BF1">
      <w:r w:rsidRPr="003E3BF1">
        <w:t>Základné imanie spoločnosti:</w:t>
      </w:r>
    </w:p>
    <w:p w14:paraId="1A3130E5" w14:textId="77777777" w:rsidR="003E3BF1" w:rsidRPr="003E3BF1" w:rsidRDefault="003E3BF1" w:rsidP="003E3BF1">
      <w:pPr>
        <w:numPr>
          <w:ilvl w:val="0"/>
          <w:numId w:val="4"/>
        </w:numPr>
      </w:pPr>
      <w:r w:rsidRPr="003E3BF1">
        <w:t>5 000,00 EUR</w:t>
      </w:r>
    </w:p>
    <w:p w14:paraId="6C2D7EC8" w14:textId="77777777" w:rsidR="003E3BF1" w:rsidRPr="003E3BF1" w:rsidRDefault="003E3BF1" w:rsidP="003E3BF1">
      <w:r w:rsidRPr="003E3BF1">
        <w:pict w14:anchorId="27FD15C6">
          <v:rect id="_x0000_i1084" style="width:0;height:1.5pt" o:hralign="center" o:hrstd="t" o:hr="t" fillcolor="#a0a0a0" stroked="f"/>
        </w:pict>
      </w:r>
    </w:p>
    <w:p w14:paraId="2865A456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Výsledok hospodárenia</w:t>
      </w:r>
    </w:p>
    <w:p w14:paraId="5E5E3D73" w14:textId="77777777" w:rsidR="003E3BF1" w:rsidRPr="003E3BF1" w:rsidRDefault="003E3BF1" w:rsidP="003E3BF1">
      <w:r w:rsidRPr="003E3BF1">
        <w:t>Účtovná jednotka dosiahla za účtovné obdobie 2025:</w:t>
      </w:r>
    </w:p>
    <w:p w14:paraId="6068462F" w14:textId="77777777" w:rsidR="003E3BF1" w:rsidRPr="003E3BF1" w:rsidRDefault="003E3BF1" w:rsidP="003E3BF1">
      <w:pPr>
        <w:numPr>
          <w:ilvl w:val="0"/>
          <w:numId w:val="5"/>
        </w:numPr>
      </w:pPr>
      <w:r w:rsidRPr="003E3BF1">
        <w:t>hospodársky výsledok po zdanení vo výške 1 803,19 EUR.</w:t>
      </w:r>
    </w:p>
    <w:p w14:paraId="1B595803" w14:textId="77777777" w:rsidR="003E3BF1" w:rsidRPr="003E3BF1" w:rsidRDefault="003E3BF1" w:rsidP="003E3BF1">
      <w:r w:rsidRPr="003E3BF1">
        <w:pict w14:anchorId="3339146A">
          <v:rect id="_x0000_i1085" style="width:0;height:1.5pt" o:hralign="center" o:hrstd="t" o:hr="t" fillcolor="#a0a0a0" stroked="f"/>
        </w:pict>
      </w:r>
    </w:p>
    <w:p w14:paraId="4D9223E3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Náklady</w:t>
      </w:r>
    </w:p>
    <w:p w14:paraId="7A77892A" w14:textId="77777777" w:rsidR="003E3BF1" w:rsidRPr="003E3BF1" w:rsidRDefault="003E3BF1" w:rsidP="003E3BF1">
      <w:r w:rsidRPr="003E3BF1">
        <w:t>Najvýznamnejšie náklady tvorili:</w:t>
      </w:r>
    </w:p>
    <w:p w14:paraId="56D5F7F5" w14:textId="77777777" w:rsidR="003E3BF1" w:rsidRPr="003E3BF1" w:rsidRDefault="003E3BF1" w:rsidP="003E3BF1">
      <w:pPr>
        <w:numPr>
          <w:ilvl w:val="0"/>
          <w:numId w:val="6"/>
        </w:numPr>
      </w:pPr>
      <w:r w:rsidRPr="003E3BF1">
        <w:t>spotreba materiálu,</w:t>
      </w:r>
    </w:p>
    <w:p w14:paraId="69965AD4" w14:textId="77777777" w:rsidR="003E3BF1" w:rsidRPr="003E3BF1" w:rsidRDefault="003E3BF1" w:rsidP="003E3BF1">
      <w:pPr>
        <w:numPr>
          <w:ilvl w:val="0"/>
          <w:numId w:val="6"/>
        </w:numPr>
      </w:pPr>
      <w:r w:rsidRPr="003E3BF1">
        <w:t>služby,</w:t>
      </w:r>
    </w:p>
    <w:p w14:paraId="48275546" w14:textId="77777777" w:rsidR="003E3BF1" w:rsidRPr="003E3BF1" w:rsidRDefault="003E3BF1" w:rsidP="003E3BF1">
      <w:pPr>
        <w:numPr>
          <w:ilvl w:val="0"/>
          <w:numId w:val="6"/>
        </w:numPr>
      </w:pPr>
      <w:r w:rsidRPr="003E3BF1">
        <w:t>finančné náklady,</w:t>
      </w:r>
    </w:p>
    <w:p w14:paraId="27FF4B9A" w14:textId="77777777" w:rsidR="003E3BF1" w:rsidRPr="003E3BF1" w:rsidRDefault="003E3BF1" w:rsidP="003E3BF1">
      <w:pPr>
        <w:numPr>
          <w:ilvl w:val="0"/>
          <w:numId w:val="6"/>
        </w:numPr>
      </w:pPr>
      <w:r w:rsidRPr="003E3BF1">
        <w:t>splatná daň z príjmov.</w:t>
      </w:r>
    </w:p>
    <w:p w14:paraId="08041F60" w14:textId="77777777" w:rsidR="003E3BF1" w:rsidRPr="003E3BF1" w:rsidRDefault="003E3BF1" w:rsidP="003E3BF1">
      <w:r w:rsidRPr="003E3BF1">
        <w:t>Účtovná jednotka zaúčtovala nedaňové penále vo výške 9,30 EUR.</w:t>
      </w:r>
    </w:p>
    <w:p w14:paraId="213463D8" w14:textId="77777777" w:rsidR="003E3BF1" w:rsidRPr="003E3BF1" w:rsidRDefault="003E3BF1" w:rsidP="003E3BF1">
      <w:r w:rsidRPr="003E3BF1">
        <w:pict w14:anchorId="2FD0E4ED">
          <v:rect id="_x0000_i1086" style="width:0;height:1.5pt" o:hralign="center" o:hrstd="t" o:hr="t" fillcolor="#a0a0a0" stroked="f"/>
        </w:pict>
      </w:r>
    </w:p>
    <w:p w14:paraId="71E71142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lastRenderedPageBreak/>
        <w:t>Výnosy</w:t>
      </w:r>
    </w:p>
    <w:p w14:paraId="488E0F3B" w14:textId="77777777" w:rsidR="003E3BF1" w:rsidRPr="003E3BF1" w:rsidRDefault="003E3BF1" w:rsidP="003E3BF1">
      <w:r w:rsidRPr="003E3BF1">
        <w:t>Výnosy účtovnej jednotky tvorili najmä:</w:t>
      </w:r>
    </w:p>
    <w:p w14:paraId="0CEB26D3" w14:textId="77777777" w:rsidR="003E3BF1" w:rsidRPr="003E3BF1" w:rsidRDefault="003E3BF1" w:rsidP="003E3BF1">
      <w:pPr>
        <w:numPr>
          <w:ilvl w:val="0"/>
          <w:numId w:val="7"/>
        </w:numPr>
      </w:pPr>
      <w:r w:rsidRPr="003E3BF1">
        <w:t>tržby z predaja tovaru,</w:t>
      </w:r>
    </w:p>
    <w:p w14:paraId="343D1EB5" w14:textId="77777777" w:rsidR="003E3BF1" w:rsidRPr="003E3BF1" w:rsidRDefault="003E3BF1" w:rsidP="003E3BF1">
      <w:pPr>
        <w:numPr>
          <w:ilvl w:val="0"/>
          <w:numId w:val="7"/>
        </w:numPr>
      </w:pPr>
      <w:r w:rsidRPr="003E3BF1">
        <w:t>tržby z poskytovaných služieb.</w:t>
      </w:r>
    </w:p>
    <w:p w14:paraId="27CFC61E" w14:textId="77777777" w:rsidR="003E3BF1" w:rsidRPr="003E3BF1" w:rsidRDefault="003E3BF1" w:rsidP="003E3BF1">
      <w:r w:rsidRPr="003E3BF1">
        <w:pict w14:anchorId="7BEB1755">
          <v:rect id="_x0000_i1087" style="width:0;height:1.5pt" o:hralign="center" o:hrstd="t" o:hr="t" fillcolor="#a0a0a0" stroked="f"/>
        </w:pict>
      </w:r>
    </w:p>
    <w:p w14:paraId="68F047DC" w14:textId="77777777" w:rsidR="003E3BF1" w:rsidRPr="003E3BF1" w:rsidRDefault="003E3BF1" w:rsidP="003E3BF1">
      <w:pPr>
        <w:rPr>
          <w:b/>
          <w:bCs/>
        </w:rPr>
      </w:pPr>
      <w:r w:rsidRPr="003E3BF1">
        <w:rPr>
          <w:b/>
          <w:bCs/>
        </w:rPr>
        <w:t>IV. Ďalšie informácie</w:t>
      </w:r>
    </w:p>
    <w:p w14:paraId="6501B064" w14:textId="77777777" w:rsidR="003E3BF1" w:rsidRPr="003E3BF1" w:rsidRDefault="003E3BF1" w:rsidP="003E3BF1">
      <w:r w:rsidRPr="003E3BF1">
        <w:t>Účtovná jednotka nemala povinnosť auditu.</w:t>
      </w:r>
    </w:p>
    <w:p w14:paraId="0CD8D4A2" w14:textId="77777777" w:rsidR="003E3BF1" w:rsidRPr="003E3BF1" w:rsidRDefault="003E3BF1" w:rsidP="003E3BF1">
      <w:r w:rsidRPr="003E3BF1">
        <w:t>Účtovná jednotka neposkytla pôžičky ani záruky členom štatutárnych orgánov.</w:t>
      </w:r>
    </w:p>
    <w:p w14:paraId="7561F855" w14:textId="77777777" w:rsidR="003E3BF1" w:rsidRPr="003E3BF1" w:rsidRDefault="003E3BF1" w:rsidP="003E3BF1">
      <w:r w:rsidRPr="003E3BF1">
        <w:t>Po dni, ku ktorému sa zostavuje účtovná závierka, nenastali významné udalosti ovplyvňujúce verné zobrazenie skutočností uvedených v účtovnej závierke.</w:t>
      </w:r>
    </w:p>
    <w:p w14:paraId="5EEFD61B" w14:textId="77777777" w:rsidR="00204EC6" w:rsidRDefault="00204EC6"/>
    <w:sectPr w:rsidR="00204E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F3E25"/>
    <w:multiLevelType w:val="multilevel"/>
    <w:tmpl w:val="86C80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96558F"/>
    <w:multiLevelType w:val="multilevel"/>
    <w:tmpl w:val="346A1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E858C3"/>
    <w:multiLevelType w:val="multilevel"/>
    <w:tmpl w:val="DDDE09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4859CB"/>
    <w:multiLevelType w:val="multilevel"/>
    <w:tmpl w:val="1E5C2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DD3194B"/>
    <w:multiLevelType w:val="multilevel"/>
    <w:tmpl w:val="F3E8CD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1C44ECE"/>
    <w:multiLevelType w:val="multilevel"/>
    <w:tmpl w:val="D76A9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94D3FC4"/>
    <w:multiLevelType w:val="multilevel"/>
    <w:tmpl w:val="10060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79371615">
    <w:abstractNumId w:val="1"/>
  </w:num>
  <w:num w:numId="2" w16cid:durableId="1629780486">
    <w:abstractNumId w:val="2"/>
  </w:num>
  <w:num w:numId="3" w16cid:durableId="1455826702">
    <w:abstractNumId w:val="6"/>
  </w:num>
  <w:num w:numId="4" w16cid:durableId="1369530271">
    <w:abstractNumId w:val="0"/>
  </w:num>
  <w:num w:numId="5" w16cid:durableId="751972100">
    <w:abstractNumId w:val="3"/>
  </w:num>
  <w:num w:numId="6" w16cid:durableId="1365670746">
    <w:abstractNumId w:val="5"/>
  </w:num>
  <w:num w:numId="7" w16cid:durableId="5191302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8C1"/>
    <w:rsid w:val="00204EC6"/>
    <w:rsid w:val="003467ED"/>
    <w:rsid w:val="003E3BF1"/>
    <w:rsid w:val="004441EB"/>
    <w:rsid w:val="00A83F2A"/>
    <w:rsid w:val="00F53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8EB04F"/>
  <w15:chartTrackingRefBased/>
  <w15:docId w15:val="{8791E877-C861-4ADA-99FC-FC11D815D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538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538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538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538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538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38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538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538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538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538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538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538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538C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538C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38C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538C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538C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538C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538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538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538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538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538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538C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538C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538C1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538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538C1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538C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97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infoera uctovnictvo</dc:creator>
  <cp:keywords/>
  <dc:description/>
  <cp:lastModifiedBy>infoera uctovnictvo</cp:lastModifiedBy>
  <cp:revision>2</cp:revision>
  <dcterms:created xsi:type="dcterms:W3CDTF">2026-05-23T05:50:00Z</dcterms:created>
  <dcterms:modified xsi:type="dcterms:W3CDTF">2026-05-23T05:52:00Z</dcterms:modified>
</cp:coreProperties>
</file>