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356" w:rsidRPr="00B51356" w:rsidRDefault="00B51356" w:rsidP="00B5135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B51356">
        <w:rPr>
          <w:rFonts w:ascii="Times New Roman" w:hAnsi="Times New Roman" w:cs="Times New Roman"/>
          <w:b/>
          <w:i/>
          <w:sz w:val="32"/>
          <w:szCs w:val="32"/>
          <w:lang w:val="sk-SK"/>
        </w:rPr>
        <w:t>Nadácia pre rozvoj Gombaseku</w:t>
      </w:r>
    </w:p>
    <w:p w:rsidR="00B51356" w:rsidRPr="00B51356" w:rsidRDefault="00B51356" w:rsidP="00B5135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B51356">
        <w:rPr>
          <w:rFonts w:ascii="Times New Roman" w:hAnsi="Times New Roman" w:cs="Times New Roman"/>
          <w:b/>
          <w:i/>
          <w:sz w:val="32"/>
          <w:szCs w:val="32"/>
          <w:lang w:val="sk-SK"/>
        </w:rPr>
        <w:t>Gombaszög Fejlesztéséért Alapítvány</w:t>
      </w: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 w:rsidP="00B51356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B51356">
        <w:rPr>
          <w:rFonts w:ascii="Times New Roman" w:hAnsi="Times New Roman" w:cs="Times New Roman"/>
          <w:b/>
          <w:i/>
          <w:sz w:val="36"/>
          <w:szCs w:val="36"/>
          <w:lang w:val="sk-SK"/>
        </w:rPr>
        <w:t>Nadačný fond</w:t>
      </w:r>
    </w:p>
    <w:p w:rsidR="00B51356" w:rsidRPr="00B51356" w:rsidRDefault="00B51356" w:rsidP="00B51356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</w:p>
    <w:p w:rsidR="00B51356" w:rsidRPr="00B51356" w:rsidRDefault="00B51356" w:rsidP="00B51356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B51356">
        <w:rPr>
          <w:rFonts w:ascii="Times New Roman" w:hAnsi="Times New Roman" w:cs="Times New Roman"/>
          <w:sz w:val="28"/>
          <w:szCs w:val="28"/>
          <w:lang w:val="sk-SK"/>
        </w:rPr>
        <w:t xml:space="preserve">Nadácia pre rozvoj Gombaseku v roku 2025 nezriadila nadačný fond. </w:t>
      </w: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Pr="00B51356" w:rsidRDefault="00B51356" w:rsidP="00B51356">
      <w:pPr>
        <w:spacing w:after="0" w:line="240" w:lineRule="auto"/>
        <w:ind w:left="5040" w:firstLine="720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B51356">
        <w:rPr>
          <w:rFonts w:ascii="Times New Roman" w:hAnsi="Times New Roman" w:cs="Times New Roman"/>
          <w:b/>
          <w:i/>
          <w:sz w:val="36"/>
          <w:szCs w:val="36"/>
          <w:lang w:val="sk-SK"/>
        </w:rPr>
        <w:t xml:space="preserve">Margita Ambrúžová </w:t>
      </w:r>
    </w:p>
    <w:p w:rsidR="00B51356" w:rsidRPr="00B51356" w:rsidRDefault="00B51356" w:rsidP="00B51356">
      <w:pPr>
        <w:spacing w:after="0" w:line="240" w:lineRule="auto"/>
        <w:ind w:left="5040" w:firstLine="720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         </w:t>
      </w:r>
      <w:r w:rsidRPr="00B51356">
        <w:rPr>
          <w:rFonts w:ascii="Times New Roman" w:hAnsi="Times New Roman" w:cs="Times New Roman"/>
          <w:sz w:val="28"/>
          <w:szCs w:val="28"/>
          <w:lang w:val="sk-SK"/>
        </w:rPr>
        <w:t xml:space="preserve">správca nadácie </w:t>
      </w: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B51356" w:rsidRDefault="00B51356">
      <w:pPr>
        <w:rPr>
          <w:rFonts w:ascii="Times New Roman" w:hAnsi="Times New Roman" w:cs="Times New Roman"/>
          <w:lang w:val="sk-SK"/>
        </w:rPr>
      </w:pPr>
    </w:p>
    <w:p w:rsidR="00EC4E89" w:rsidRPr="00B51356" w:rsidRDefault="00B51356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B51356">
        <w:rPr>
          <w:rFonts w:ascii="Times New Roman" w:hAnsi="Times New Roman" w:cs="Times New Roman"/>
          <w:sz w:val="28"/>
          <w:szCs w:val="28"/>
          <w:lang w:val="sk-SK"/>
        </w:rPr>
        <w:t>V Slavci, dňa 28. mája 2026</w:t>
      </w:r>
      <w:bookmarkStart w:id="0" w:name="_GoBack"/>
      <w:bookmarkEnd w:id="0"/>
    </w:p>
    <w:sectPr w:rsidR="00EC4E89" w:rsidRPr="00B51356" w:rsidSect="00711F3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B51356"/>
    <w:rsid w:val="002D4F8B"/>
    <w:rsid w:val="00711F37"/>
    <w:rsid w:val="00722878"/>
    <w:rsid w:val="00B51356"/>
    <w:rsid w:val="00EC4E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F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2026-05-28T19:54:00Z</dcterms:created>
  <dcterms:modified xsi:type="dcterms:W3CDTF">2026-05-28T19:54:00Z</dcterms:modified>
</cp:coreProperties>
</file>