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23A" w:rsidRPr="0088782F" w:rsidRDefault="00DB023A" w:rsidP="00DB023A">
      <w:pPr>
        <w:pBdr>
          <w:bottom w:val="single" w:sz="4" w:space="1" w:color="auto"/>
        </w:pBdr>
        <w:jc w:val="center"/>
        <w:rPr>
          <w:rFonts w:ascii="Times New Roman" w:hAnsi="Times New Roman" w:cs="Times New Roman"/>
          <w:b/>
          <w:i/>
          <w:sz w:val="36"/>
          <w:szCs w:val="36"/>
          <w:lang w:val="sk-SK"/>
        </w:rPr>
      </w:pPr>
      <w:r w:rsidRPr="0088782F">
        <w:rPr>
          <w:rFonts w:ascii="Times New Roman" w:hAnsi="Times New Roman" w:cs="Times New Roman"/>
          <w:b/>
          <w:i/>
          <w:sz w:val="36"/>
          <w:szCs w:val="36"/>
          <w:lang w:val="sk-SK"/>
        </w:rPr>
        <w:t>Nadácia pre rozvoj Gombaseku – Gobaszög Fejlesztéséért Alapítvány, Slavec</w:t>
      </w:r>
    </w:p>
    <w:p w:rsidR="000623FA" w:rsidRPr="000623FA" w:rsidRDefault="000623FA" w:rsidP="00DB023A">
      <w:pPr>
        <w:jc w:val="center"/>
        <w:rPr>
          <w:rFonts w:ascii="Times New Roman" w:hAnsi="Times New Roman" w:cs="Times New Roman"/>
          <w:b/>
          <w:i/>
          <w:sz w:val="28"/>
          <w:szCs w:val="28"/>
          <w:lang w:val="sk-SK"/>
        </w:rPr>
      </w:pPr>
    </w:p>
    <w:p w:rsidR="00DB023A" w:rsidRPr="0088782F" w:rsidRDefault="00DB023A" w:rsidP="00DB023A">
      <w:pPr>
        <w:jc w:val="center"/>
        <w:rPr>
          <w:rFonts w:ascii="Times New Roman" w:hAnsi="Times New Roman" w:cs="Times New Roman"/>
          <w:b/>
          <w:i/>
          <w:sz w:val="40"/>
          <w:szCs w:val="40"/>
          <w:lang w:val="sk-SK"/>
        </w:rPr>
      </w:pPr>
      <w:r w:rsidRPr="0088782F">
        <w:rPr>
          <w:rFonts w:ascii="Times New Roman" w:hAnsi="Times New Roman" w:cs="Times New Roman"/>
          <w:b/>
          <w:i/>
          <w:sz w:val="40"/>
          <w:szCs w:val="40"/>
          <w:lang w:val="sk-SK"/>
        </w:rPr>
        <w:t>Výročná správa za rok 2025</w:t>
      </w:r>
    </w:p>
    <w:p w:rsidR="00DB023A" w:rsidRPr="0088782F" w:rsidRDefault="00DB023A" w:rsidP="00DB023A">
      <w:pPr>
        <w:jc w:val="center"/>
        <w:rPr>
          <w:rFonts w:ascii="Times New Roman" w:hAnsi="Times New Roman" w:cs="Times New Roman"/>
          <w:b/>
          <w:i/>
          <w:sz w:val="32"/>
          <w:szCs w:val="32"/>
          <w:lang w:val="sk-SK"/>
        </w:rPr>
      </w:pPr>
      <w:r w:rsidRPr="0088782F">
        <w:rPr>
          <w:rFonts w:ascii="Times New Roman" w:hAnsi="Times New Roman" w:cs="Times New Roman"/>
          <w:b/>
          <w:i/>
          <w:sz w:val="32"/>
          <w:szCs w:val="32"/>
          <w:lang w:val="sk-SK"/>
        </w:rPr>
        <w:t>I. Prehľad činnosti</w:t>
      </w:r>
    </w:p>
    <w:p w:rsidR="000623FA"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 xml:space="preserve">Nadácia pre rozvoj Gombaseku – Gombaszög Fejlesztéséért Alapítvány bola založená v roku 1993. Sídlom nadácie je Slavec, č.d. 78. Sídli v samostatnom objekte, ktorý je vo vlastníctve nadácie. </w:t>
      </w:r>
    </w:p>
    <w:p w:rsidR="00DB023A"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 xml:space="preserve">V správcovskom dome sa nachádza </w:t>
      </w:r>
      <w:r w:rsidRPr="0088782F">
        <w:rPr>
          <w:rFonts w:ascii="Times New Roman" w:hAnsi="Times New Roman" w:cs="Times New Roman"/>
          <w:i/>
          <w:sz w:val="28"/>
          <w:szCs w:val="28"/>
          <w:lang w:val="sk-SK"/>
        </w:rPr>
        <w:t>Gemerská národopisná knižnica</w:t>
      </w:r>
      <w:r w:rsidRPr="00DB023A">
        <w:rPr>
          <w:rFonts w:ascii="Times New Roman" w:hAnsi="Times New Roman" w:cs="Times New Roman"/>
          <w:sz w:val="28"/>
          <w:szCs w:val="28"/>
          <w:lang w:val="sk-SK"/>
        </w:rPr>
        <w:t xml:space="preserve"> a </w:t>
      </w:r>
      <w:r w:rsidRPr="0088782F">
        <w:rPr>
          <w:rFonts w:ascii="Times New Roman" w:hAnsi="Times New Roman" w:cs="Times New Roman"/>
          <w:i/>
          <w:sz w:val="28"/>
          <w:szCs w:val="28"/>
          <w:lang w:val="sk-SK"/>
        </w:rPr>
        <w:t>miestna zbierka materiálneho ľudového dedičstva</w:t>
      </w:r>
      <w:r w:rsidRPr="00DB023A">
        <w:rPr>
          <w:rFonts w:ascii="Times New Roman" w:hAnsi="Times New Roman" w:cs="Times New Roman"/>
          <w:sz w:val="28"/>
          <w:szCs w:val="28"/>
          <w:lang w:val="sk-SK"/>
        </w:rPr>
        <w:t xml:space="preserve">. Národopisnú knižnicu sme založili v roku 2001 a </w:t>
      </w:r>
      <w:r w:rsidR="000623FA">
        <w:rPr>
          <w:rFonts w:ascii="Times New Roman" w:hAnsi="Times New Roman" w:cs="Times New Roman"/>
          <w:sz w:val="28"/>
          <w:szCs w:val="28"/>
          <w:lang w:val="sk-SK"/>
        </w:rPr>
        <w:t>chceli by sme rozšíriť jej knižničný a audiovizuálny</w:t>
      </w:r>
      <w:r w:rsidRPr="00DB023A">
        <w:rPr>
          <w:rFonts w:ascii="Times New Roman" w:hAnsi="Times New Roman" w:cs="Times New Roman"/>
          <w:sz w:val="28"/>
          <w:szCs w:val="28"/>
          <w:lang w:val="sk-SK"/>
        </w:rPr>
        <w:t xml:space="preserve"> fond</w:t>
      </w:r>
      <w:r w:rsidR="0088782F">
        <w:rPr>
          <w:rFonts w:ascii="Times New Roman" w:hAnsi="Times New Roman" w:cs="Times New Roman"/>
          <w:sz w:val="28"/>
          <w:szCs w:val="28"/>
          <w:lang w:val="sk-SK"/>
        </w:rPr>
        <w:t>, ako aj fond</w:t>
      </w:r>
      <w:r w:rsidR="000623FA">
        <w:rPr>
          <w:rFonts w:ascii="Times New Roman" w:hAnsi="Times New Roman" w:cs="Times New Roman"/>
          <w:sz w:val="28"/>
          <w:szCs w:val="28"/>
          <w:lang w:val="sk-SK"/>
        </w:rPr>
        <w:t xml:space="preserve"> drobnej tlače, ale od</w:t>
      </w:r>
      <w:r w:rsidRPr="00DB023A">
        <w:rPr>
          <w:rFonts w:ascii="Times New Roman" w:hAnsi="Times New Roman" w:cs="Times New Roman"/>
          <w:sz w:val="28"/>
          <w:szCs w:val="28"/>
          <w:lang w:val="sk-SK"/>
        </w:rPr>
        <w:t xml:space="preserve"> roku 2021 do knižničného fondu z dôvodu nedostatku finančných prostriekov sme nemohli kúpiť ďalšie knižničné jednotky. Našim cieľom je zabezpečiť nepretržitú prevádzku knižnice, sprístupniť národopisnú zbierku pre širokú verejnosť, pomáhať pri zorganizovaní aktivít v oblasti zachovávania a rozvíjania národnostnej kultúry Maďarov na Slovensku. Za hodnotené obdobie samostatné podujatie z dôvodu nedostatočných finančných prostriedkov nadácia nezorganizovala. </w:t>
      </w:r>
    </w:p>
    <w:p w:rsidR="00DB023A"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 xml:space="preserve">V roku 2014 sme boli nútení začať rekonštrukciu strechy správcovskej budovy. Je to starší sedliacky dom, a strecha už bola natoľko poškodená, že oprava bola bezpodmienečne nutná. Práce sa začali v mesiaci júl 2014, ukončené boli v mesiaci november 2014 a mesiaci január 2015. Vymenila sa strešná krytina prednej časti správcovskej budovy, opravila sa strecha zadnej časti budovy, ako aj priľahlej malej budovy, kde je uložená menšia časť národopisnej zbierky. Boli taktiež opravené komíny, ale nakoľko ide o tradičný sedliacky dom, ponechali sme pôvodný stav budovy. Bude potrebná aj vnútorná rekonštrukcia, na ktorú už finančné prostriedky nemáme. malým nadáciám je veľmi ťažké získať financie na rekonštrukciu budovy, nakoľko finančné zdroje ostatných nadácií a fondov, ako aj finančné možnosti zo strany obecných zastupiteľstiev a štátu smerujú viac-menej na uskutočnenie kultúrnych podujatí. </w:t>
      </w:r>
    </w:p>
    <w:p w:rsidR="00DB023A" w:rsidRDefault="00DB023A" w:rsidP="00DB023A">
      <w:pPr>
        <w:ind w:firstLine="720"/>
        <w:jc w:val="center"/>
        <w:rPr>
          <w:rFonts w:ascii="Times New Roman" w:hAnsi="Times New Roman" w:cs="Times New Roman"/>
          <w:b/>
          <w:i/>
          <w:sz w:val="32"/>
          <w:szCs w:val="32"/>
          <w:lang w:val="sk-SK"/>
        </w:rPr>
      </w:pPr>
      <w:r w:rsidRPr="0088782F">
        <w:rPr>
          <w:rFonts w:ascii="Times New Roman" w:hAnsi="Times New Roman" w:cs="Times New Roman"/>
          <w:b/>
          <w:i/>
          <w:sz w:val="32"/>
          <w:szCs w:val="32"/>
          <w:lang w:val="sk-SK"/>
        </w:rPr>
        <w:lastRenderedPageBreak/>
        <w:t>II. Činnosť správnej rady a</w:t>
      </w:r>
      <w:r w:rsidR="0088782F">
        <w:rPr>
          <w:rFonts w:ascii="Times New Roman" w:hAnsi="Times New Roman" w:cs="Times New Roman"/>
          <w:b/>
          <w:i/>
          <w:sz w:val="32"/>
          <w:szCs w:val="32"/>
          <w:lang w:val="sk-SK"/>
        </w:rPr>
        <w:t> </w:t>
      </w:r>
      <w:r w:rsidRPr="0088782F">
        <w:rPr>
          <w:rFonts w:ascii="Times New Roman" w:hAnsi="Times New Roman" w:cs="Times New Roman"/>
          <w:b/>
          <w:i/>
          <w:sz w:val="32"/>
          <w:szCs w:val="32"/>
          <w:lang w:val="sk-SK"/>
        </w:rPr>
        <w:t>revízora</w:t>
      </w:r>
    </w:p>
    <w:p w:rsidR="0088782F"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Správna rada za uplynulé obdobie zasadala dvakrát, a</w:t>
      </w:r>
      <w:r>
        <w:rPr>
          <w:rFonts w:ascii="Times New Roman" w:hAnsi="Times New Roman" w:cs="Times New Roman"/>
          <w:sz w:val="28"/>
          <w:szCs w:val="28"/>
          <w:lang w:val="sk-SK"/>
        </w:rPr>
        <w:t> </w:t>
      </w:r>
      <w:r w:rsidRPr="00DB023A">
        <w:rPr>
          <w:rFonts w:ascii="Times New Roman" w:hAnsi="Times New Roman" w:cs="Times New Roman"/>
          <w:sz w:val="28"/>
          <w:szCs w:val="28"/>
          <w:lang w:val="sk-SK"/>
        </w:rPr>
        <w:t>to</w:t>
      </w:r>
      <w:r>
        <w:rPr>
          <w:rFonts w:ascii="Times New Roman" w:hAnsi="Times New Roman" w:cs="Times New Roman"/>
          <w:sz w:val="28"/>
          <w:szCs w:val="28"/>
          <w:lang w:val="sk-SK"/>
        </w:rPr>
        <w:t xml:space="preserve"> 25. apríla a 28. novembra 2025</w:t>
      </w:r>
      <w:r w:rsidRPr="00DB023A">
        <w:rPr>
          <w:rFonts w:ascii="Times New Roman" w:hAnsi="Times New Roman" w:cs="Times New Roman"/>
          <w:sz w:val="28"/>
          <w:szCs w:val="28"/>
          <w:lang w:val="sk-SK"/>
        </w:rPr>
        <w:t xml:space="preserve">. Na svojom zasadnutí sa zaoberala otázkami týkajúcich sa hospodárenia s majetkom nadácie, ako aj možnosťami obnovenia činnosti nadácie. Kontrolu hospodárenia ,ako aj celkovej činnosti vykonáva revízor. Za uplynulé obdobie polročne vykonávala kontrolu účtovných dokladov ako aj činnosť nadácie, činnosť nakladanie s majetkom, a ku konci roka prekontrolovala stav majetku a doklady inventarizácie. </w:t>
      </w:r>
    </w:p>
    <w:p w:rsidR="00DB023A"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 xml:space="preserve">Nakoľko stav vnútornej interiéry správcovskej budovy (najmä dve predné 2 miestnosti, a zadná časť budovy) potrebuje tiež rekonštrukciu, na ktorú nadácia momentálne nemá prostriedky, správna rada navrhla využiť možnosť získavania podpory cez 2 % ktoré môžu poskytnúť fyzické a právnické osoby zo svojich daní. Uloženú úlohu z dôvodu zaneprázdnenie predsedníčky kuratória, ktorá to dostala za úlohu, sa nepodarilo zrealizovať, nakoľko dotyčná pracuje v zahraničí. Nadácia momentálne nemá žiadne finančné prostriedky na opravu vnútornej časti budovy. </w:t>
      </w:r>
      <w:r>
        <w:rPr>
          <w:rFonts w:ascii="Times New Roman" w:hAnsi="Times New Roman" w:cs="Times New Roman"/>
          <w:sz w:val="28"/>
          <w:szCs w:val="28"/>
          <w:lang w:val="sk-SK"/>
        </w:rPr>
        <w:t>Jediné výdavky sú za elekrinu</w:t>
      </w:r>
      <w:r w:rsidR="0088782F">
        <w:rPr>
          <w:rFonts w:ascii="Times New Roman" w:hAnsi="Times New Roman" w:cs="Times New Roman"/>
          <w:sz w:val="28"/>
          <w:szCs w:val="28"/>
          <w:lang w:val="sk-SK"/>
        </w:rPr>
        <w:t xml:space="preserve"> a daň za nehnuteľnosť, </w:t>
      </w:r>
      <w:r>
        <w:rPr>
          <w:rFonts w:ascii="Times New Roman" w:hAnsi="Times New Roman" w:cs="Times New Roman"/>
          <w:sz w:val="28"/>
          <w:szCs w:val="28"/>
          <w:lang w:val="sk-SK"/>
        </w:rPr>
        <w:t xml:space="preserve">ktorú finacujeme z pôžičky. </w:t>
      </w:r>
      <w:r w:rsidRPr="00DB023A">
        <w:rPr>
          <w:rFonts w:ascii="Times New Roman" w:hAnsi="Times New Roman" w:cs="Times New Roman"/>
          <w:sz w:val="28"/>
          <w:szCs w:val="28"/>
          <w:lang w:val="sk-SK"/>
        </w:rPr>
        <w:t xml:space="preserve">Správca nadácie vykonáva svoju funkciu bezplatne. Vedie celkovú agendu nadácie a pripravuje účtovné doklady pre účtovníka. Účtovanie dokladov, ako aj vedenie celého účtovníctva vykonáva externá pracovníčka za posledné roky tiež bezplatne. </w:t>
      </w:r>
    </w:p>
    <w:p w:rsidR="00DB023A" w:rsidRDefault="00DB023A" w:rsidP="00DB023A">
      <w:pPr>
        <w:ind w:firstLine="720"/>
        <w:jc w:val="both"/>
        <w:rPr>
          <w:rFonts w:ascii="Times New Roman" w:hAnsi="Times New Roman" w:cs="Times New Roman"/>
          <w:sz w:val="28"/>
          <w:szCs w:val="28"/>
          <w:lang w:val="sk-SK"/>
        </w:rPr>
      </w:pPr>
      <w:r w:rsidRPr="00DB023A">
        <w:rPr>
          <w:rFonts w:ascii="Times New Roman" w:hAnsi="Times New Roman" w:cs="Times New Roman"/>
          <w:sz w:val="28"/>
          <w:szCs w:val="28"/>
          <w:lang w:val="sk-SK"/>
        </w:rPr>
        <w:t xml:space="preserve">Za uplynulé obdobie v základných dokumentoch neboli vykonané žiadne zmeny. Základné imanie nebolo zmenené. </w:t>
      </w:r>
    </w:p>
    <w:p w:rsidR="00DB023A" w:rsidRDefault="00DB023A" w:rsidP="00DB023A">
      <w:pPr>
        <w:ind w:firstLine="720"/>
        <w:jc w:val="both"/>
        <w:rPr>
          <w:rFonts w:ascii="Times New Roman" w:hAnsi="Times New Roman" w:cs="Times New Roman"/>
          <w:b/>
          <w:i/>
          <w:sz w:val="32"/>
          <w:szCs w:val="32"/>
          <w:lang w:val="sk-SK"/>
        </w:rPr>
      </w:pPr>
      <w:r w:rsidRPr="0088782F">
        <w:rPr>
          <w:rFonts w:ascii="Times New Roman" w:hAnsi="Times New Roman" w:cs="Times New Roman"/>
          <w:b/>
          <w:i/>
          <w:sz w:val="32"/>
          <w:szCs w:val="32"/>
          <w:lang w:val="sk-SK"/>
        </w:rPr>
        <w:t>III. Prehľad o daroch a príspevkoch poskytnutých nadácii</w:t>
      </w:r>
    </w:p>
    <w:p w:rsidR="00DB023A" w:rsidRDefault="00DB023A" w:rsidP="00DB023A">
      <w:pPr>
        <w:ind w:firstLine="720"/>
        <w:jc w:val="both"/>
        <w:rPr>
          <w:rFonts w:ascii="Times New Roman" w:hAnsi="Times New Roman" w:cs="Times New Roman"/>
          <w:sz w:val="28"/>
          <w:szCs w:val="28"/>
          <w:lang w:val="sk-SK"/>
        </w:rPr>
      </w:pPr>
      <w:r>
        <w:rPr>
          <w:rFonts w:ascii="Times New Roman" w:hAnsi="Times New Roman" w:cs="Times New Roman"/>
          <w:sz w:val="28"/>
          <w:szCs w:val="28"/>
          <w:lang w:val="sk-SK"/>
        </w:rPr>
        <w:t xml:space="preserve"> V roku 2025</w:t>
      </w:r>
      <w:r w:rsidRPr="00DB023A">
        <w:rPr>
          <w:rFonts w:ascii="Times New Roman" w:hAnsi="Times New Roman" w:cs="Times New Roman"/>
          <w:sz w:val="28"/>
          <w:szCs w:val="28"/>
          <w:lang w:val="sk-SK"/>
        </w:rPr>
        <w:t xml:space="preserve"> nadácii neboli poskytnuté žiadne dary a príspevky. Výročná správa bola prerokovaná a schválená n</w:t>
      </w:r>
      <w:r w:rsidR="0088782F">
        <w:rPr>
          <w:rFonts w:ascii="Times New Roman" w:hAnsi="Times New Roman" w:cs="Times New Roman"/>
          <w:sz w:val="28"/>
          <w:szCs w:val="28"/>
          <w:lang w:val="sk-SK"/>
        </w:rPr>
        <w:t>a zasadnutí správnej rady dňa 28. mája  2026</w:t>
      </w:r>
      <w:r w:rsidRPr="00DB023A">
        <w:rPr>
          <w:rFonts w:ascii="Times New Roman" w:hAnsi="Times New Roman" w:cs="Times New Roman"/>
          <w:sz w:val="28"/>
          <w:szCs w:val="28"/>
          <w:lang w:val="sk-SK"/>
        </w:rPr>
        <w:t xml:space="preserve">. </w:t>
      </w:r>
    </w:p>
    <w:p w:rsidR="000623FA" w:rsidRDefault="000623FA" w:rsidP="00DB023A">
      <w:pPr>
        <w:ind w:firstLine="720"/>
        <w:jc w:val="both"/>
        <w:rPr>
          <w:rFonts w:ascii="Times New Roman" w:hAnsi="Times New Roman" w:cs="Times New Roman"/>
          <w:sz w:val="28"/>
          <w:szCs w:val="28"/>
          <w:lang w:val="sk-SK"/>
        </w:rPr>
      </w:pPr>
      <w:bookmarkStart w:id="0" w:name="_GoBack"/>
      <w:bookmarkEnd w:id="0"/>
    </w:p>
    <w:p w:rsidR="00DB023A" w:rsidRPr="000623FA" w:rsidRDefault="00DB023A" w:rsidP="000623FA">
      <w:pPr>
        <w:spacing w:after="0" w:line="240" w:lineRule="auto"/>
        <w:ind w:left="4320" w:firstLine="720"/>
        <w:jc w:val="both"/>
        <w:rPr>
          <w:rFonts w:ascii="Times New Roman" w:hAnsi="Times New Roman" w:cs="Times New Roman"/>
          <w:b/>
          <w:i/>
          <w:sz w:val="32"/>
          <w:szCs w:val="32"/>
          <w:lang w:val="sk-SK"/>
        </w:rPr>
      </w:pPr>
      <w:r w:rsidRPr="000623FA">
        <w:rPr>
          <w:rFonts w:ascii="Times New Roman" w:hAnsi="Times New Roman" w:cs="Times New Roman"/>
          <w:b/>
          <w:i/>
          <w:sz w:val="32"/>
          <w:szCs w:val="32"/>
          <w:lang w:val="sk-SK"/>
        </w:rPr>
        <w:t xml:space="preserve">Margita Ambrúžová </w:t>
      </w:r>
    </w:p>
    <w:p w:rsidR="000623FA" w:rsidRDefault="00DB023A" w:rsidP="000623FA">
      <w:pPr>
        <w:spacing w:after="0" w:line="240" w:lineRule="auto"/>
        <w:ind w:left="3600" w:firstLine="720"/>
        <w:jc w:val="both"/>
        <w:rPr>
          <w:rFonts w:ascii="Times New Roman" w:hAnsi="Times New Roman" w:cs="Times New Roman"/>
          <w:sz w:val="28"/>
          <w:szCs w:val="28"/>
          <w:lang w:val="sk-SK"/>
        </w:rPr>
      </w:pPr>
      <w:r>
        <w:rPr>
          <w:rFonts w:ascii="Times New Roman" w:hAnsi="Times New Roman" w:cs="Times New Roman"/>
          <w:sz w:val="28"/>
          <w:szCs w:val="28"/>
          <w:lang w:val="sk-SK"/>
        </w:rPr>
        <w:t xml:space="preserve">             </w:t>
      </w:r>
      <w:r w:rsidRPr="00DB023A">
        <w:rPr>
          <w:rFonts w:ascii="Times New Roman" w:hAnsi="Times New Roman" w:cs="Times New Roman"/>
          <w:sz w:val="28"/>
          <w:szCs w:val="28"/>
          <w:lang w:val="sk-SK"/>
        </w:rPr>
        <w:t xml:space="preserve">správca nadácie </w:t>
      </w:r>
    </w:p>
    <w:p w:rsidR="000623FA" w:rsidRDefault="000623FA" w:rsidP="000623FA">
      <w:pPr>
        <w:spacing w:after="0" w:line="240" w:lineRule="auto"/>
        <w:ind w:left="3600" w:firstLine="720"/>
        <w:jc w:val="both"/>
        <w:rPr>
          <w:rFonts w:ascii="Times New Roman" w:hAnsi="Times New Roman" w:cs="Times New Roman"/>
          <w:sz w:val="28"/>
          <w:szCs w:val="28"/>
          <w:lang w:val="sk-SK"/>
        </w:rPr>
      </w:pPr>
    </w:p>
    <w:p w:rsidR="000623FA" w:rsidRDefault="000623FA" w:rsidP="000623FA">
      <w:pPr>
        <w:spacing w:after="0" w:line="240" w:lineRule="auto"/>
        <w:ind w:left="3600" w:firstLine="720"/>
        <w:jc w:val="both"/>
        <w:rPr>
          <w:rFonts w:ascii="Times New Roman" w:hAnsi="Times New Roman" w:cs="Times New Roman"/>
          <w:sz w:val="28"/>
          <w:szCs w:val="28"/>
          <w:lang w:val="sk-SK"/>
        </w:rPr>
      </w:pPr>
    </w:p>
    <w:p w:rsidR="00770CD8" w:rsidRPr="00DB023A" w:rsidRDefault="0088782F" w:rsidP="000623FA">
      <w:pPr>
        <w:jc w:val="both"/>
        <w:rPr>
          <w:rFonts w:ascii="Times New Roman" w:hAnsi="Times New Roman" w:cs="Times New Roman"/>
          <w:sz w:val="28"/>
          <w:szCs w:val="28"/>
          <w:lang w:val="sk-SK"/>
        </w:rPr>
      </w:pPr>
      <w:r>
        <w:rPr>
          <w:rFonts w:ascii="Times New Roman" w:hAnsi="Times New Roman" w:cs="Times New Roman"/>
          <w:sz w:val="28"/>
          <w:szCs w:val="28"/>
          <w:lang w:val="sk-SK"/>
        </w:rPr>
        <w:t>V Slavci, dňa 28. mája 2026</w:t>
      </w:r>
    </w:p>
    <w:sectPr w:rsidR="00770CD8" w:rsidRPr="00DB023A" w:rsidSect="00FA227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hyphenationZone w:val="425"/>
  <w:characterSpacingControl w:val="doNotCompress"/>
  <w:compat/>
  <w:rsids>
    <w:rsidRoot w:val="00DB023A"/>
    <w:rsid w:val="000623FA"/>
    <w:rsid w:val="00770CD8"/>
    <w:rsid w:val="0088782F"/>
    <w:rsid w:val="00A530A0"/>
    <w:rsid w:val="00DB023A"/>
    <w:rsid w:val="00FA227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A227F"/>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7CBCD7-8920-403A-937B-9219A8F4E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554</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Fábián</dc:creator>
  <cp:lastModifiedBy>Uzivatel</cp:lastModifiedBy>
  <cp:revision>2</cp:revision>
  <dcterms:created xsi:type="dcterms:W3CDTF">2026-05-28T19:51:00Z</dcterms:created>
  <dcterms:modified xsi:type="dcterms:W3CDTF">2026-05-28T19:51:00Z</dcterms:modified>
</cp:coreProperties>
</file>